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API d'ajout de marchand</w:t>
      </w:r>
    </w:p>
    <w:p>
      <w:pPr>
        <w:spacing w:after="200"/>
      </w:pPr>
      <w:r>
        <w:t xml:space="preserve">Plateforme Onboarding Marchands PSP</w:t>
      </w:r>
    </w:p>
    <w:p>
      <w:pPr>
        <w:spacing w:after="400"/>
      </w:pPr>
      <w:r>
        <w:t xml:space="preserve">Deux façons d'ajouter un marchand (affilié) : API v1 (clé API) pour les systèmes externes, ou API authentifiée (JWT) pour les utilisateurs connectés.</w:t>
      </w:r>
    </w:p>
    <w:p>
      <w:r>
        <w:rPr>
          <w:b/>
          <w:bCs/>
          <w:sz w:val="28"/>
          <w:szCs w:val="28"/>
        </w:rPr>
        <w:t xml:space="preserve">1. API v1 (clé API)</w:t>
      </w:r>
    </w:p>
    <w:p>
      <w:pPr>
        <w:spacing w:after="100"/>
      </w:pPr>
      <w:r>
        <w:t xml:space="preserve">URL : POST /api/v1/affiliates</w:t>
      </w:r>
    </w:p>
    <w:p>
      <w:pPr>
        <w:spacing w:after="200"/>
      </w:pPr>
      <w:r>
        <w:t xml:space="preserve">Authentification : en-tête X-API-Key avec la clé configurée (Configuration &gt; EXTERNAL_API_KEY).</w:t>
      </w:r>
    </w:p>
    <w:p>
      <w:r>
        <w:rPr>
          <w:b/>
          <w:bCs/>
        </w:rPr>
        <w:t xml:space="preserve">Exemple cURL</w:t>
      </w:r>
    </w:p>
    <w:p>
      <w:pPr>
        <w:spacing w:after="200"/>
      </w:pPr>
      <w:r>
        <w:t xml:space="preserve">curl -X POST "https://votre-domaine/api/v1/affiliates" -H "Content-Type: application/json" -H "X-API-Key: VOTRE_CLE_API" -d '{"merchant_code":"2490002546","company_name":"Ma Société SARL","email":"contact@exemple.com","technical_email":"tech@exemple.com"}'</w:t>
      </w:r>
    </w:p>
    <w:p>
      <w:r>
        <w:rPr>
          <w:b/>
          <w:bCs/>
        </w:rPr>
        <w:t xml:space="preserve">Champs de la requête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Champ</w:t>
            </w:r>
          </w:p>
        </w:tc>
        <w:tc>
          <w:p>
            <w:r>
              <w:t xml:space="preserve">Obligatoire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merchant_code</w:t>
            </w:r>
          </w:p>
        </w:tc>
        <w:tc>
          <w:p>
            <w:r>
              <w:t xml:space="preserve">Oui</w:t>
            </w:r>
          </w:p>
        </w:tc>
        <w:tc>
          <w:p>
            <w:r>
              <w:t xml:space="preserve">Code marchand (ex. Affiliation)</w:t>
            </w:r>
          </w:p>
        </w:tc>
      </w:tr>
      <w:tr>
        <w:tc>
          <w:p>
            <w:r>
              <w:t xml:space="preserve">company_name</w:t>
            </w:r>
          </w:p>
        </w:tc>
        <w:tc>
          <w:p>
            <w:r>
              <w:t xml:space="preserve">Oui</w:t>
            </w:r>
          </w:p>
        </w:tc>
        <w:tc>
          <w:p>
            <w:r>
              <w:t xml:space="preserve">Raison sociale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Oui</w:t>
            </w:r>
          </w:p>
        </w:tc>
        <w:tc>
          <w:p>
            <w:r>
              <w:t xml:space="preserve">Email contact</w:t>
            </w:r>
          </w:p>
        </w:tc>
      </w:tr>
      <w:tr>
        <w:tc>
          <w:p>
            <w:r>
              <w:t xml:space="preserve">technical_email</w:t>
            </w:r>
          </w:p>
        </w:tc>
        <w:tc>
          <w:p>
            <w:r>
              <w:t xml:space="preserve">Oui</w:t>
            </w:r>
          </w:p>
        </w:tc>
        <w:tc>
          <w:p>
            <w:r>
              <w:t xml:space="preserve">Email technique / Webmaster</w:t>
            </w:r>
          </w:p>
        </w:tc>
      </w:tr>
      <w:tr>
        <w:tc>
          <w:p>
            <w:r>
              <w:t xml:space="preserve">numero_terminal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Numéro terminal</w:t>
            </w:r>
          </w:p>
        </w:tc>
      </w:tr>
      <w:tr>
        <w:tc>
          <w:p>
            <w:r>
              <w:t xml:space="preserve">trade_name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Nom commercial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Adresse</w:t>
            </w:r>
          </w:p>
        </w:tc>
      </w:tr>
      <w:tr>
        <w:tc>
          <w:p>
            <w:r>
              <w:t xml:space="preserve">city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Ville</w:t>
            </w:r>
          </w:p>
        </w:tc>
      </w:tr>
      <w:tr>
        <w:tc>
          <w:p>
            <w:r>
              <w:t xml:space="preserve">postal_code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Code postal (CDP)</w:t>
            </w:r>
          </w:p>
        </w:tc>
      </w:tr>
      <w:tr>
        <w:tc>
          <w:p>
            <w:r>
              <w:t xml:space="preserve">country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Pays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Téléphone</w:t>
            </w:r>
          </w:p>
        </w:tc>
      </w:tr>
      <w:tr>
        <w:tc>
          <w:p>
            <w:r>
              <w:t xml:space="preserve">mcc_code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Code MCC</w:t>
            </w:r>
          </w:p>
        </w:tc>
      </w:tr>
      <w:tr>
        <w:tc>
          <w:p>
            <w:r>
              <w:t xml:space="preserve">website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URL</w:t>
            </w:r>
          </w:p>
        </w:tc>
      </w:tr>
      <w:tr>
        <w:tc>
          <w:p>
            <w:r>
              <w:t xml:space="preserve">currency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Devise</w:t>
            </w:r>
          </w:p>
        </w:tc>
      </w:tr>
      <w:tr>
        <w:tc>
          <w:p>
            <w:r>
              <w:t xml:space="preserve">iban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RIB</w:t>
            </w:r>
          </w:p>
        </w:tc>
      </w:tr>
      <w:tr>
        <w:tc>
          <w:p>
            <w:r>
              <w:t xml:space="preserve">rne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RNE</w:t>
            </w:r>
          </w:p>
        </w:tc>
      </w:tr>
      <w:tr>
        <w:tc>
          <w:p>
            <w:r>
              <w:t xml:space="preserve">date_creation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Date création (brut)</w:t>
            </w:r>
          </w:p>
        </w:tc>
      </w:tr>
      <w:tr>
        <w:tc>
          <w:p>
            <w:r>
              <w:t xml:space="preserve">date_modification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Date modification (brut)</w:t>
            </w:r>
          </w:p>
        </w:tc>
      </w:tr>
      <w:tr>
        <w:tc>
          <w:p>
            <w:r>
              <w:t xml:space="preserve">type_cartes</w:t>
            </w:r>
          </w:p>
        </w:tc>
        <w:tc>
          <w:p>
            <w:r>
              <w:t xml:space="preserve">Non</w:t>
            </w:r>
          </w:p>
        </w:tc>
        <w:tc>
          <w:p>
            <w:r>
              <w:t xml:space="preserve">Type cartes</w:t>
            </w:r>
          </w:p>
        </w:tc>
      </w:tr>
    </w:tbl>
    <w:p>
      <w:pPr>
        <w:spacing w:after="200"/>
      </w:pPr>
      <w:r>
        <w:t xml:space="preserve">Noms alternatifs acceptés : CODE_MARCHAND, RAISON_SOCIALE, EMAIL, EMAIL_TECHNIQUE, ADRESSE, TEL, CODE_POSTAL, DEVISE, MCC, SITE_WEB, IBAN, etc.</w:t>
      </w:r>
    </w:p>
    <w:p>
      <w:r>
        <w:rPr>
          <w:b/>
          <w:bCs/>
        </w:rPr>
        <w:t xml:space="preserve">Réponse succès (201)</w:t>
      </w:r>
    </w:p>
    <w:p>
      <w:pPr>
        <w:spacing w:after="200"/>
      </w:pPr>
      <w:r>
        <w:t xml:space="preserve">{"affiliate_id":"uuid","merchant_code":"2490002546","status":"CREATED_MERCHANT_MGT","created_at":"..."}</w:t>
      </w:r>
    </w:p>
    <w:p>
      <w:r>
        <w:rPr>
          <w:b/>
          <w:bCs/>
        </w:rPr>
        <w:t xml:space="preserve">Erreurs possibles</w:t>
      </w:r>
    </w:p>
    <w:p>
      <w:pPr>
        <w:spacing w:after="200"/>
      </w:pPr>
      <w:r>
        <w:t xml:space="preserve">401 — Clé API manquante ou invalide. 400 — Champs obligatoires manquants. 400 — Ce code marchand existe déjà.</w:t>
      </w:r>
    </w:p>
    <w:p>
      <w:r>
        <w:rPr>
          <w:b/>
          <w:bCs/>
          <w:sz w:val="28"/>
          <w:szCs w:val="28"/>
        </w:rPr>
        <w:t xml:space="preserve">2. API authentifiée (JWT)</w:t>
      </w:r>
    </w:p>
    <w:p>
      <w:pPr>
        <w:spacing w:after="200"/>
      </w:pPr>
      <w:r>
        <w:t xml:space="preserve">URL : POST /api/affiliates. Authentification : Authorization: Bearer &lt;access_token&gt;. Réservée aux rôles ADMIN, SUPPORT, SUPER_ADMIN. Corps identique à l'API v1.</w:t>
      </w:r>
    </w:p>
    <w:p>
      <w:r>
        <w:rPr>
          <w:b/>
          <w:bCs/>
        </w:rPr>
        <w:t xml:space="preserve">Configuration de la clé API</w:t>
      </w:r>
    </w:p>
    <w:p>
      <w:pPr>
        <w:spacing w:after="200"/>
      </w:pPr>
      <w:r>
        <w:t xml:space="preserve">1. Se connecter (admin). 2. Configuration. 3. Modifier EXTERNAL_API_KEY. 4. Utiliser cette valeur dans l'en-tête X-API-Key.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2026-02-28T23:46:47.794Z</dcterms:created>
  <dcterms:modified xsi:type="dcterms:W3CDTF">2026-02-28T23:46:47.806Z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