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DCFD60"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r w:rsidRPr="0039396A">
        <w:rPr>
          <w:rFonts w:ascii="Times New Roman" w:eastAsia="Calibri" w:hAnsi="Times New Roman" w:cs="Times New Roman"/>
          <w:b/>
          <w:szCs w:val="22"/>
        </w:rPr>
        <w:t>Proyecto Productivo ADSO – SENA</w:t>
      </w:r>
    </w:p>
    <w:p w14:paraId="6BF118C0" w14:textId="77777777" w:rsidR="0039396A" w:rsidRPr="0039396A" w:rsidRDefault="0039396A" w:rsidP="0039396A">
      <w:pPr>
        <w:spacing w:after="160" w:line="480" w:lineRule="auto"/>
        <w:ind w:firstLine="720"/>
        <w:jc w:val="center"/>
        <w:rPr>
          <w:rFonts w:ascii="Times New Roman" w:eastAsia="Calibri" w:hAnsi="Times New Roman" w:cs="Times New Roman"/>
          <w:szCs w:val="22"/>
        </w:rPr>
      </w:pPr>
    </w:p>
    <w:p w14:paraId="1B4F6587" w14:textId="77777777" w:rsidR="0039396A" w:rsidRPr="0039396A" w:rsidRDefault="0039396A" w:rsidP="0039396A">
      <w:pPr>
        <w:spacing w:after="160" w:line="480" w:lineRule="auto"/>
        <w:ind w:firstLine="720"/>
        <w:jc w:val="center"/>
        <w:rPr>
          <w:rFonts w:ascii="Times New Roman" w:eastAsia="Calibri" w:hAnsi="Times New Roman" w:cs="Times New Roman"/>
          <w:szCs w:val="22"/>
        </w:rPr>
      </w:pPr>
    </w:p>
    <w:p w14:paraId="469F9CF7" w14:textId="22CD1BE1" w:rsidR="0039396A" w:rsidRDefault="0039396A" w:rsidP="0039396A">
      <w:pPr>
        <w:spacing w:after="160" w:line="480" w:lineRule="auto"/>
        <w:ind w:firstLine="720"/>
        <w:jc w:val="center"/>
        <w:rPr>
          <w:rFonts w:ascii="Times New Roman" w:eastAsia="Calibri" w:hAnsi="Times New Roman" w:cs="Times New Roman"/>
          <w:b/>
          <w:szCs w:val="22"/>
        </w:rPr>
      </w:pPr>
      <w:r>
        <w:rPr>
          <w:rFonts w:ascii="Times New Roman" w:eastAsia="Calibri" w:hAnsi="Times New Roman" w:cs="Times New Roman"/>
          <w:b/>
          <w:szCs w:val="22"/>
        </w:rPr>
        <w:t xml:space="preserve">Generalidades y </w:t>
      </w:r>
      <w:proofErr w:type="spellStart"/>
      <w:r>
        <w:rPr>
          <w:rFonts w:ascii="Times New Roman" w:eastAsia="Calibri" w:hAnsi="Times New Roman" w:cs="Times New Roman"/>
          <w:b/>
          <w:szCs w:val="22"/>
        </w:rPr>
        <w:t>Analisis</w:t>
      </w:r>
      <w:proofErr w:type="spellEnd"/>
      <w:r>
        <w:rPr>
          <w:rFonts w:ascii="Times New Roman" w:eastAsia="Calibri" w:hAnsi="Times New Roman" w:cs="Times New Roman"/>
          <w:b/>
          <w:szCs w:val="22"/>
        </w:rPr>
        <w:t xml:space="preserve"> o Estudio de Mercado.</w:t>
      </w:r>
    </w:p>
    <w:p w14:paraId="31B34F58" w14:textId="77777777" w:rsidR="0039396A" w:rsidRPr="0039396A" w:rsidRDefault="0039396A" w:rsidP="0039396A">
      <w:pPr>
        <w:spacing w:after="160" w:line="480" w:lineRule="auto"/>
        <w:ind w:firstLine="720"/>
        <w:jc w:val="center"/>
        <w:rPr>
          <w:rFonts w:ascii="Times New Roman" w:eastAsia="Calibri" w:hAnsi="Times New Roman" w:cs="Times New Roman"/>
          <w:szCs w:val="22"/>
        </w:rPr>
      </w:pPr>
    </w:p>
    <w:p w14:paraId="74559927" w14:textId="77777777" w:rsidR="0039396A" w:rsidRPr="0039396A" w:rsidRDefault="0039396A" w:rsidP="0039396A">
      <w:pPr>
        <w:spacing w:after="160" w:line="480" w:lineRule="auto"/>
        <w:ind w:firstLine="720"/>
        <w:jc w:val="center"/>
        <w:rPr>
          <w:rFonts w:ascii="Times New Roman" w:eastAsia="Calibri" w:hAnsi="Times New Roman" w:cs="Times New Roman"/>
          <w:szCs w:val="22"/>
        </w:rPr>
      </w:pPr>
    </w:p>
    <w:p w14:paraId="12E15CD0"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proofErr w:type="spellStart"/>
      <w:r w:rsidRPr="0039396A">
        <w:rPr>
          <w:rFonts w:ascii="Times New Roman" w:eastAsia="Calibri" w:hAnsi="Times New Roman" w:cs="Times New Roman"/>
          <w:b/>
          <w:szCs w:val="22"/>
        </w:rPr>
        <w:t>Wistel</w:t>
      </w:r>
      <w:proofErr w:type="spellEnd"/>
      <w:r w:rsidRPr="0039396A">
        <w:rPr>
          <w:rFonts w:ascii="Times New Roman" w:eastAsia="Calibri" w:hAnsi="Times New Roman" w:cs="Times New Roman"/>
          <w:b/>
          <w:szCs w:val="22"/>
        </w:rPr>
        <w:t xml:space="preserve"> Alexander Niño Gil</w:t>
      </w:r>
    </w:p>
    <w:p w14:paraId="6AB263EA"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r w:rsidRPr="0039396A">
        <w:rPr>
          <w:rFonts w:ascii="Times New Roman" w:eastAsia="Calibri" w:hAnsi="Times New Roman" w:cs="Times New Roman"/>
          <w:b/>
          <w:szCs w:val="22"/>
        </w:rPr>
        <w:t>CC. 1012400066</w:t>
      </w:r>
    </w:p>
    <w:p w14:paraId="58AFE55E"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r w:rsidRPr="0039396A">
        <w:rPr>
          <w:rFonts w:ascii="Times New Roman" w:eastAsia="Calibri" w:hAnsi="Times New Roman" w:cs="Times New Roman"/>
          <w:b/>
          <w:szCs w:val="22"/>
        </w:rPr>
        <w:t>Aprendiz – Tecnólogo en Análisis y Desarrollo de Software</w:t>
      </w:r>
    </w:p>
    <w:p w14:paraId="6EFF2D6C"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r w:rsidRPr="0039396A">
        <w:rPr>
          <w:rFonts w:ascii="Times New Roman" w:eastAsia="Calibri" w:hAnsi="Times New Roman" w:cs="Times New Roman"/>
          <w:b/>
          <w:szCs w:val="22"/>
        </w:rPr>
        <w:t>Ficha: 2879700</w:t>
      </w:r>
    </w:p>
    <w:p w14:paraId="4E7E861D"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r w:rsidRPr="0039396A">
        <w:rPr>
          <w:rFonts w:ascii="Times New Roman" w:eastAsia="Calibri" w:hAnsi="Times New Roman" w:cs="Times New Roman"/>
          <w:b/>
          <w:szCs w:val="22"/>
        </w:rPr>
        <w:t>Modalidad Virtual</w:t>
      </w:r>
    </w:p>
    <w:p w14:paraId="66EBE65E"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p>
    <w:p w14:paraId="02F18A34" w14:textId="77777777" w:rsidR="0039396A" w:rsidRPr="0039396A" w:rsidRDefault="0039396A" w:rsidP="0039396A">
      <w:pPr>
        <w:spacing w:after="160" w:line="480" w:lineRule="auto"/>
        <w:ind w:firstLine="720"/>
        <w:jc w:val="center"/>
        <w:rPr>
          <w:rFonts w:ascii="Times New Roman" w:eastAsia="Calibri" w:hAnsi="Times New Roman" w:cs="Times New Roman"/>
          <w:b/>
          <w:szCs w:val="22"/>
        </w:rPr>
      </w:pPr>
    </w:p>
    <w:p w14:paraId="074FAF81" w14:textId="77777777" w:rsidR="0039396A" w:rsidRPr="0039396A" w:rsidRDefault="0039396A" w:rsidP="0039396A">
      <w:pPr>
        <w:spacing w:after="160" w:line="480" w:lineRule="auto"/>
        <w:jc w:val="center"/>
        <w:rPr>
          <w:rFonts w:ascii="Times New Roman" w:eastAsia="Calibri" w:hAnsi="Times New Roman" w:cs="Times New Roman"/>
          <w:b/>
          <w:szCs w:val="22"/>
          <w:lang w:val="es-MX"/>
        </w:rPr>
      </w:pPr>
      <w:r w:rsidRPr="0039396A">
        <w:rPr>
          <w:rFonts w:ascii="Times New Roman" w:eastAsia="Calibri" w:hAnsi="Times New Roman" w:cs="Times New Roman"/>
          <w:b/>
          <w:szCs w:val="22"/>
          <w:lang w:val="es-MX"/>
        </w:rPr>
        <w:t>Servicio Nacional de Aprendizaje SENA</w:t>
      </w:r>
    </w:p>
    <w:p w14:paraId="170CADB4" w14:textId="77777777" w:rsidR="0039396A" w:rsidRPr="0039396A" w:rsidRDefault="0039396A" w:rsidP="0039396A">
      <w:pPr>
        <w:spacing w:after="160" w:line="480" w:lineRule="auto"/>
        <w:jc w:val="center"/>
        <w:rPr>
          <w:rFonts w:ascii="Times New Roman" w:eastAsia="Calibri" w:hAnsi="Times New Roman" w:cs="Times New Roman"/>
          <w:b/>
          <w:szCs w:val="22"/>
          <w:lang w:val="es-MX"/>
        </w:rPr>
      </w:pPr>
      <w:r w:rsidRPr="0039396A">
        <w:rPr>
          <w:rFonts w:ascii="Times New Roman" w:eastAsia="Calibri" w:hAnsi="Times New Roman" w:cs="Times New Roman"/>
          <w:b/>
          <w:szCs w:val="22"/>
          <w:lang w:val="es-MX"/>
        </w:rPr>
        <w:t>Centro Nacional de Hotelería, Turismo y Alimentos</w:t>
      </w:r>
    </w:p>
    <w:p w14:paraId="5C708196" w14:textId="77777777" w:rsidR="0039396A" w:rsidRPr="0039396A" w:rsidRDefault="0039396A" w:rsidP="0039396A">
      <w:pPr>
        <w:spacing w:after="160" w:line="480" w:lineRule="auto"/>
        <w:jc w:val="center"/>
        <w:rPr>
          <w:rFonts w:ascii="Times New Roman" w:eastAsia="Calibri" w:hAnsi="Times New Roman" w:cs="Times New Roman"/>
          <w:b/>
          <w:szCs w:val="22"/>
          <w:lang w:val="es-MX"/>
        </w:rPr>
      </w:pPr>
      <w:r w:rsidRPr="0039396A">
        <w:rPr>
          <w:rFonts w:ascii="Times New Roman" w:eastAsia="Calibri" w:hAnsi="Times New Roman" w:cs="Times New Roman"/>
          <w:b/>
          <w:szCs w:val="22"/>
          <w:lang w:val="es-MX"/>
        </w:rPr>
        <w:t>Programa Tecnólogo en Análisis y Desarrollo de Software (ADSO)</w:t>
      </w:r>
    </w:p>
    <w:p w14:paraId="632832B7" w14:textId="77777777" w:rsidR="0039396A" w:rsidRPr="0039396A" w:rsidRDefault="0039396A" w:rsidP="0039396A">
      <w:pPr>
        <w:spacing w:after="160" w:line="480" w:lineRule="auto"/>
        <w:jc w:val="center"/>
        <w:rPr>
          <w:rFonts w:ascii="Times New Roman" w:eastAsia="Calibri" w:hAnsi="Times New Roman" w:cs="Times New Roman"/>
          <w:b/>
          <w:szCs w:val="22"/>
          <w:lang w:val="es-MX"/>
        </w:rPr>
      </w:pPr>
      <w:r w:rsidRPr="0039396A">
        <w:rPr>
          <w:rFonts w:ascii="Times New Roman" w:eastAsia="Calibri" w:hAnsi="Times New Roman" w:cs="Times New Roman"/>
          <w:b/>
          <w:szCs w:val="22"/>
          <w:lang w:val="es-MX"/>
        </w:rPr>
        <w:t>2026</w:t>
      </w:r>
    </w:p>
    <w:p w14:paraId="45402B33" w14:textId="46F7BD2F" w:rsidR="0039396A" w:rsidRDefault="0039396A">
      <w:pPr>
        <w:rPr>
          <w:b/>
          <w:bCs/>
          <w:color w:val="000000" w:themeColor="text1"/>
          <w:sz w:val="40"/>
          <w:szCs w:val="40"/>
          <w:lang w:val="es-ES"/>
        </w:rPr>
      </w:pPr>
      <w:r>
        <w:rPr>
          <w:b/>
          <w:bCs/>
          <w:color w:val="000000" w:themeColor="text1"/>
          <w:sz w:val="40"/>
          <w:szCs w:val="40"/>
          <w:lang w:val="es-ES"/>
        </w:rPr>
        <w:br w:type="page"/>
      </w:r>
    </w:p>
    <w:p w14:paraId="37A40F3F" w14:textId="6D59C269" w:rsidR="00571D3F" w:rsidRPr="0039396A" w:rsidRDefault="00943773" w:rsidP="0039396A">
      <w:pPr>
        <w:pStyle w:val="Prrafodelista"/>
        <w:numPr>
          <w:ilvl w:val="0"/>
          <w:numId w:val="9"/>
        </w:numPr>
        <w:tabs>
          <w:tab w:val="left" w:pos="5550"/>
        </w:tabs>
        <w:jc w:val="both"/>
        <w:rPr>
          <w:b/>
          <w:bCs/>
          <w:color w:val="000000" w:themeColor="text1"/>
          <w:sz w:val="40"/>
          <w:szCs w:val="40"/>
          <w:lang w:val="es-ES"/>
        </w:rPr>
      </w:pPr>
      <w:r w:rsidRPr="0039396A">
        <w:rPr>
          <w:b/>
          <w:bCs/>
          <w:color w:val="000000" w:themeColor="text1"/>
          <w:sz w:val="40"/>
          <w:szCs w:val="40"/>
          <w:lang w:val="es-ES"/>
        </w:rPr>
        <w:lastRenderedPageBreak/>
        <w:t>Generalidades del proyecto con enfoque empresarial.</w:t>
      </w:r>
    </w:p>
    <w:p w14:paraId="0E67CFA9" w14:textId="0D13D5D8" w:rsidR="00571D3F" w:rsidRDefault="00571D3F" w:rsidP="00571D3F">
      <w:pPr>
        <w:tabs>
          <w:tab w:val="left" w:pos="5550"/>
        </w:tabs>
        <w:jc w:val="both"/>
        <w:rPr>
          <w:b/>
          <w:bCs/>
          <w:color w:val="000000" w:themeColor="text1"/>
          <w:sz w:val="40"/>
          <w:szCs w:val="40"/>
          <w:lang w:val="es-ES"/>
        </w:rPr>
      </w:pPr>
    </w:p>
    <w:p w14:paraId="4CFF70C5" w14:textId="77777777" w:rsidR="00571D3F" w:rsidRPr="00571D3F" w:rsidRDefault="00571D3F" w:rsidP="00571D3F">
      <w:pPr>
        <w:tabs>
          <w:tab w:val="left" w:pos="5550"/>
        </w:tabs>
        <w:jc w:val="both"/>
        <w:rPr>
          <w:b/>
          <w:bCs/>
          <w:color w:val="000000" w:themeColor="text1"/>
          <w:sz w:val="40"/>
          <w:szCs w:val="40"/>
          <w:lang w:val="es-ES"/>
        </w:rPr>
      </w:pPr>
    </w:p>
    <w:p w14:paraId="0CC616FC" w14:textId="77777777" w:rsidR="00943773" w:rsidRPr="00943773" w:rsidRDefault="00943773" w:rsidP="00316D68">
      <w:pPr>
        <w:tabs>
          <w:tab w:val="left" w:pos="5550"/>
        </w:tabs>
        <w:rPr>
          <w:b/>
          <w:bCs/>
          <w:color w:val="000000" w:themeColor="text1"/>
          <w:lang w:val="es-ES"/>
        </w:rPr>
      </w:pPr>
    </w:p>
    <w:p w14:paraId="7F1A05AA" w14:textId="2C8FF1ED" w:rsidR="00943773" w:rsidRPr="000B4472" w:rsidRDefault="00943773" w:rsidP="00316D68">
      <w:pPr>
        <w:tabs>
          <w:tab w:val="left" w:pos="5550"/>
        </w:tabs>
        <w:rPr>
          <w:b/>
          <w:bCs/>
          <w:color w:val="000000" w:themeColor="text1"/>
          <w:sz w:val="32"/>
          <w:szCs w:val="32"/>
          <w:lang w:val="es-ES"/>
        </w:rPr>
      </w:pPr>
      <w:r w:rsidRPr="000B4472">
        <w:rPr>
          <w:b/>
          <w:bCs/>
          <w:color w:val="000000" w:themeColor="text1"/>
          <w:sz w:val="32"/>
          <w:szCs w:val="32"/>
          <w:lang w:val="es-ES"/>
        </w:rPr>
        <w:t>Concepto de la idea de negocio o empresa</w:t>
      </w:r>
      <w:r w:rsidR="001B3FED" w:rsidRPr="000B4472">
        <w:rPr>
          <w:b/>
          <w:bCs/>
          <w:color w:val="000000" w:themeColor="text1"/>
          <w:sz w:val="32"/>
          <w:szCs w:val="32"/>
          <w:lang w:val="es-ES"/>
        </w:rPr>
        <w:t>.</w:t>
      </w:r>
    </w:p>
    <w:p w14:paraId="6A798531" w14:textId="77777777" w:rsidR="00017391" w:rsidRDefault="00017391" w:rsidP="00017391">
      <w:pPr>
        <w:pStyle w:val="pdq2pgselectionanchorcontainer"/>
      </w:pPr>
      <w:proofErr w:type="spellStart"/>
      <w:r>
        <w:rPr>
          <w:rStyle w:val="Textoennegrita"/>
        </w:rPr>
        <w:t>DataFlow</w:t>
      </w:r>
      <w:proofErr w:type="spellEnd"/>
      <w:r>
        <w:rPr>
          <w:rStyle w:val="Textoennegrita"/>
        </w:rPr>
        <w:t xml:space="preserve"> Analytics</w:t>
      </w:r>
      <w:r>
        <w:t xml:space="preserve"> es una empresa orientada a la prestación de servicios especializados en Ingeniería de Datos, cuyo propósito es ayudar a empresas de comercio electrónico a integrar, transformar y analizar su información mediante procesos ETL (</w:t>
      </w:r>
      <w:proofErr w:type="spellStart"/>
      <w:r>
        <w:t>Extract</w:t>
      </w:r>
      <w:proofErr w:type="spellEnd"/>
      <w:r>
        <w:t xml:space="preserve">, </w:t>
      </w:r>
      <w:proofErr w:type="spellStart"/>
      <w:r>
        <w:t>Transform</w:t>
      </w:r>
      <w:proofErr w:type="spellEnd"/>
      <w:r>
        <w:t xml:space="preserve"> and Load), la implementación de Data Warehouse y la generación de indicadores de desempeño (</w:t>
      </w:r>
      <w:proofErr w:type="spellStart"/>
      <w:r>
        <w:t>KPIs</w:t>
      </w:r>
      <w:proofErr w:type="spellEnd"/>
      <w:r>
        <w:t>). La empresa busca convertir grandes volúmenes de datos operacionales en información estratégica que facilite la toma de decisiones basada en datos.</w:t>
      </w:r>
    </w:p>
    <w:p w14:paraId="52F78FE7" w14:textId="77777777" w:rsidR="00017391" w:rsidRDefault="00017391" w:rsidP="00017391">
      <w:pPr>
        <w:pStyle w:val="NormalWeb"/>
      </w:pPr>
      <w:r>
        <w:t>Actualmente, muchas organizaciones almacenan información en diferentes archivos, bases de datos y sistemas independientes, lo que dificulta la generación de reportes confiables y el análisis integral del negocio. Esta situación genera reprocesos, duplicidad de información y pérdida de oportunidades para optimizar los procesos empresariales.</w:t>
      </w:r>
    </w:p>
    <w:p w14:paraId="7E58685B" w14:textId="77777777" w:rsidR="00017391" w:rsidRDefault="00017391" w:rsidP="00017391">
      <w:pPr>
        <w:pStyle w:val="NormalWeb"/>
      </w:pPr>
      <w:r>
        <w:t xml:space="preserve">Como respuesta a esta necesidad, </w:t>
      </w:r>
      <w:proofErr w:type="spellStart"/>
      <w:r>
        <w:t>DataFlow</w:t>
      </w:r>
      <w:proofErr w:type="spellEnd"/>
      <w:r>
        <w:t xml:space="preserve"> Analytics propone el desarrollo de soluciones tecnológicas que integran herramientas como Python, Pandas y Microsoft SQL Server para automatizar el procesamiento de datos, consolidar la información y facilitar su explotación analítica. Para demostrar la viabilidad técnica de la solución, el proyecto implementará un caso de estudio utilizando el conjunto de datos </w:t>
      </w:r>
      <w:r>
        <w:rPr>
          <w:rStyle w:val="Textoennegrita"/>
        </w:rPr>
        <w:t xml:space="preserve">Brazilian E-Commerce </w:t>
      </w:r>
      <w:proofErr w:type="spellStart"/>
      <w:r>
        <w:rPr>
          <w:rStyle w:val="Textoennegrita"/>
        </w:rPr>
        <w:t>Public</w:t>
      </w:r>
      <w:proofErr w:type="spellEnd"/>
      <w:r>
        <w:rPr>
          <w:rStyle w:val="Textoennegrita"/>
        </w:rPr>
        <w:t xml:space="preserve"> Dataset (</w:t>
      </w:r>
      <w:proofErr w:type="spellStart"/>
      <w:r>
        <w:rPr>
          <w:rStyle w:val="Textoennegrita"/>
        </w:rPr>
        <w:t>Olist</w:t>
      </w:r>
      <w:proofErr w:type="spellEnd"/>
      <w:r>
        <w:rPr>
          <w:rStyle w:val="Textoennegrita"/>
        </w:rPr>
        <w:t>)</w:t>
      </w:r>
      <w:r>
        <w:t>, el cual representa un escenario real del sector de comercio electrónico.</w:t>
      </w:r>
    </w:p>
    <w:p w14:paraId="05A2B19B" w14:textId="7E962355" w:rsidR="00943773" w:rsidRDefault="00943773" w:rsidP="00316D68">
      <w:pPr>
        <w:tabs>
          <w:tab w:val="left" w:pos="5550"/>
        </w:tabs>
        <w:rPr>
          <w:color w:val="000000" w:themeColor="text1"/>
        </w:rPr>
      </w:pPr>
    </w:p>
    <w:p w14:paraId="60D6780D" w14:textId="1EC87473" w:rsidR="00571D3F" w:rsidRDefault="00571D3F" w:rsidP="00316D68">
      <w:pPr>
        <w:tabs>
          <w:tab w:val="left" w:pos="5550"/>
        </w:tabs>
        <w:rPr>
          <w:color w:val="000000" w:themeColor="text1"/>
        </w:rPr>
      </w:pPr>
    </w:p>
    <w:p w14:paraId="0B281E92" w14:textId="1D2982C2" w:rsidR="00571D3F" w:rsidRDefault="00571D3F" w:rsidP="00316D68">
      <w:pPr>
        <w:tabs>
          <w:tab w:val="left" w:pos="5550"/>
        </w:tabs>
        <w:rPr>
          <w:color w:val="000000" w:themeColor="text1"/>
        </w:rPr>
      </w:pPr>
    </w:p>
    <w:p w14:paraId="5C8A1D66" w14:textId="3996B27D" w:rsidR="00571D3F" w:rsidRDefault="00571D3F" w:rsidP="00316D68">
      <w:pPr>
        <w:tabs>
          <w:tab w:val="left" w:pos="5550"/>
        </w:tabs>
        <w:rPr>
          <w:color w:val="000000" w:themeColor="text1"/>
        </w:rPr>
      </w:pPr>
    </w:p>
    <w:p w14:paraId="654A367B" w14:textId="6B18FB0D" w:rsidR="00571D3F" w:rsidRDefault="00571D3F" w:rsidP="00316D68">
      <w:pPr>
        <w:tabs>
          <w:tab w:val="left" w:pos="5550"/>
        </w:tabs>
        <w:rPr>
          <w:color w:val="000000" w:themeColor="text1"/>
        </w:rPr>
      </w:pPr>
    </w:p>
    <w:p w14:paraId="386410EB" w14:textId="71E9D020" w:rsidR="00571D3F" w:rsidRDefault="00571D3F" w:rsidP="00316D68">
      <w:pPr>
        <w:tabs>
          <w:tab w:val="left" w:pos="5550"/>
        </w:tabs>
        <w:rPr>
          <w:color w:val="000000" w:themeColor="text1"/>
        </w:rPr>
      </w:pPr>
    </w:p>
    <w:p w14:paraId="31E243C7" w14:textId="504EEF5A" w:rsidR="00571D3F" w:rsidRDefault="00571D3F" w:rsidP="00316D68">
      <w:pPr>
        <w:tabs>
          <w:tab w:val="left" w:pos="5550"/>
        </w:tabs>
        <w:rPr>
          <w:color w:val="000000" w:themeColor="text1"/>
        </w:rPr>
      </w:pPr>
    </w:p>
    <w:p w14:paraId="7F412329" w14:textId="00EEE970" w:rsidR="00571D3F" w:rsidRDefault="00571D3F" w:rsidP="00316D68">
      <w:pPr>
        <w:tabs>
          <w:tab w:val="left" w:pos="5550"/>
        </w:tabs>
        <w:rPr>
          <w:color w:val="000000" w:themeColor="text1"/>
        </w:rPr>
      </w:pPr>
    </w:p>
    <w:p w14:paraId="687E25CF" w14:textId="4A7D51EA" w:rsidR="00571D3F" w:rsidRDefault="00571D3F" w:rsidP="00316D68">
      <w:pPr>
        <w:tabs>
          <w:tab w:val="left" w:pos="5550"/>
        </w:tabs>
        <w:rPr>
          <w:color w:val="000000" w:themeColor="text1"/>
        </w:rPr>
      </w:pPr>
    </w:p>
    <w:p w14:paraId="44BC4989" w14:textId="065DEA35" w:rsidR="00571D3F" w:rsidRDefault="00571D3F" w:rsidP="00316D68">
      <w:pPr>
        <w:tabs>
          <w:tab w:val="left" w:pos="5550"/>
        </w:tabs>
        <w:rPr>
          <w:color w:val="000000" w:themeColor="text1"/>
        </w:rPr>
      </w:pPr>
    </w:p>
    <w:p w14:paraId="5BEEBA22" w14:textId="7067A41B" w:rsidR="00571D3F" w:rsidRDefault="00571D3F" w:rsidP="00316D68">
      <w:pPr>
        <w:tabs>
          <w:tab w:val="left" w:pos="5550"/>
        </w:tabs>
        <w:rPr>
          <w:color w:val="000000" w:themeColor="text1"/>
        </w:rPr>
      </w:pPr>
    </w:p>
    <w:p w14:paraId="530FA661" w14:textId="1A6EB9C6" w:rsidR="00571D3F" w:rsidRDefault="00571D3F" w:rsidP="00316D68">
      <w:pPr>
        <w:tabs>
          <w:tab w:val="left" w:pos="5550"/>
        </w:tabs>
        <w:rPr>
          <w:color w:val="000000" w:themeColor="text1"/>
        </w:rPr>
      </w:pPr>
    </w:p>
    <w:p w14:paraId="24D98EF0" w14:textId="494D54E5" w:rsidR="00571D3F" w:rsidRDefault="00571D3F" w:rsidP="00316D68">
      <w:pPr>
        <w:tabs>
          <w:tab w:val="left" w:pos="5550"/>
        </w:tabs>
        <w:rPr>
          <w:color w:val="000000" w:themeColor="text1"/>
        </w:rPr>
      </w:pPr>
    </w:p>
    <w:p w14:paraId="36BEA883" w14:textId="77777777" w:rsidR="00571D3F" w:rsidRPr="00017391" w:rsidRDefault="00571D3F" w:rsidP="00316D68">
      <w:pPr>
        <w:tabs>
          <w:tab w:val="left" w:pos="5550"/>
        </w:tabs>
        <w:rPr>
          <w:color w:val="000000" w:themeColor="text1"/>
        </w:rPr>
      </w:pPr>
    </w:p>
    <w:p w14:paraId="0E2997DC" w14:textId="2940D9C8" w:rsidR="00943773" w:rsidRPr="000B4472" w:rsidRDefault="00943773" w:rsidP="00943773">
      <w:pPr>
        <w:tabs>
          <w:tab w:val="left" w:pos="5550"/>
        </w:tabs>
        <w:jc w:val="both"/>
        <w:rPr>
          <w:b/>
          <w:bCs/>
          <w:color w:val="000000" w:themeColor="text1"/>
          <w:sz w:val="32"/>
          <w:lang w:val="es-ES"/>
        </w:rPr>
      </w:pPr>
      <w:r w:rsidRPr="000B4472">
        <w:rPr>
          <w:b/>
          <w:bCs/>
          <w:color w:val="000000" w:themeColor="text1"/>
          <w:sz w:val="32"/>
          <w:lang w:val="es-ES"/>
        </w:rPr>
        <w:lastRenderedPageBreak/>
        <w:t>Pertinencia de la idea con las competencias del programa de formación</w:t>
      </w:r>
      <w:r w:rsidR="001B3FED" w:rsidRPr="000B4472">
        <w:rPr>
          <w:b/>
          <w:bCs/>
          <w:color w:val="000000" w:themeColor="text1"/>
          <w:sz w:val="32"/>
          <w:lang w:val="es-ES"/>
        </w:rPr>
        <w:t>.</w:t>
      </w:r>
    </w:p>
    <w:p w14:paraId="10FA0DF4" w14:textId="77777777" w:rsidR="00017391" w:rsidRDefault="00017391" w:rsidP="00017391">
      <w:pPr>
        <w:pStyle w:val="pdq2pgselectionanchorcontainer"/>
      </w:pPr>
      <w:r>
        <w:t xml:space="preserve">La idea de negocio se encuentra directamente relacionada con las competencias desarrolladas en el programa de </w:t>
      </w:r>
      <w:r>
        <w:rPr>
          <w:rStyle w:val="Textoennegrita"/>
        </w:rPr>
        <w:t>Tecnólogo en Análisis y Desarrollo de Software (ADSO)</w:t>
      </w:r>
      <w:r>
        <w:t xml:space="preserve"> del SENA, ya que integra conocimientos de análisis de requerimientos, diseño de soluciones de software, desarrollo de aplicaciones, administración de bases de datos, integración de información y automatización de procesos.</w:t>
      </w:r>
    </w:p>
    <w:p w14:paraId="63F5F5D9" w14:textId="77777777" w:rsidR="00017391" w:rsidRDefault="00017391" w:rsidP="00017391">
      <w:pPr>
        <w:pStyle w:val="NormalWeb"/>
      </w:pPr>
      <w:r>
        <w:t>El proyecto permite aplicar las competencias adquiridas durante el proceso de formación mediante el diseño e implementación de un proceso ETL utilizando Python y Pandas, la construcción de un Data Warehouse en Microsoft SQL Server y la generación de indicadores de negocio para apoyar la toma de decisiones.</w:t>
      </w:r>
    </w:p>
    <w:p w14:paraId="009FAF2A" w14:textId="2EEE567C" w:rsidR="00943773" w:rsidRPr="00571D3F" w:rsidRDefault="00017391" w:rsidP="00571D3F">
      <w:pPr>
        <w:pStyle w:val="NormalWeb"/>
      </w:pPr>
      <w:r>
        <w:t>Adicionalmente, el proyecto fortalece competencias relacionadas con la arquitectura de software, calidad de datos, modelado de bases de datos, documentación técnica y desarrollo de soluciones orientadas a la transformación digital de las organizaciones, aspectos altamente demandados por el sector empresarial y alineados con el perfil ocupacional del tecnólogo ADSO.</w:t>
      </w:r>
    </w:p>
    <w:p w14:paraId="335701FE" w14:textId="2FE47B83" w:rsidR="00943773" w:rsidRPr="000B4472" w:rsidRDefault="001B3FED" w:rsidP="00943773">
      <w:pPr>
        <w:tabs>
          <w:tab w:val="left" w:pos="5550"/>
        </w:tabs>
        <w:rPr>
          <w:b/>
          <w:bCs/>
          <w:color w:val="000000" w:themeColor="text1"/>
          <w:sz w:val="32"/>
          <w:szCs w:val="32"/>
          <w:lang w:val="es-ES"/>
        </w:rPr>
      </w:pPr>
      <w:r w:rsidRPr="000B4472">
        <w:rPr>
          <w:b/>
          <w:bCs/>
          <w:color w:val="000000" w:themeColor="text1"/>
          <w:sz w:val="32"/>
          <w:szCs w:val="32"/>
          <w:lang w:val="es-ES"/>
        </w:rPr>
        <w:t>Tipo de actividad y localización o ubicación.</w:t>
      </w:r>
    </w:p>
    <w:p w14:paraId="3F8B31E7" w14:textId="77777777" w:rsidR="00017391" w:rsidRDefault="00017391" w:rsidP="00017391">
      <w:pPr>
        <w:pStyle w:val="pdq2pgselectionanchorcontainer"/>
      </w:pPr>
      <w:proofErr w:type="spellStart"/>
      <w:r>
        <w:rPr>
          <w:rStyle w:val="Textoennegrita"/>
        </w:rPr>
        <w:t>DataFlow</w:t>
      </w:r>
      <w:proofErr w:type="spellEnd"/>
      <w:r>
        <w:rPr>
          <w:rStyle w:val="Textoennegrita"/>
        </w:rPr>
        <w:t xml:space="preserve"> Analytics</w:t>
      </w:r>
      <w:r>
        <w:t xml:space="preserve"> se clasifica como una empresa prestadora de </w:t>
      </w:r>
      <w:r>
        <w:rPr>
          <w:rStyle w:val="Textoennegrita"/>
        </w:rPr>
        <w:t>servicios tecnológicos</w:t>
      </w:r>
      <w:r>
        <w:t>, ya que su actividad principal consiste en el diseño e implementación de soluciones de Ingeniería de Datos para empresas de comercio electrónico. Los servicios ofrecidos corresponden a productos intangibles, enfocados en la integración, transformación y análisis de datos mediante procesos ETL, la construcción de Data Warehouse y la generación de indicadores de negocio (</w:t>
      </w:r>
      <w:proofErr w:type="spellStart"/>
      <w:r>
        <w:t>KPIs</w:t>
      </w:r>
      <w:proofErr w:type="spellEnd"/>
      <w:r>
        <w:t>).</w:t>
      </w:r>
    </w:p>
    <w:p w14:paraId="5A064235" w14:textId="77777777" w:rsidR="00017391" w:rsidRDefault="00017391" w:rsidP="00017391">
      <w:pPr>
        <w:pStyle w:val="NormalWeb"/>
      </w:pPr>
      <w:r>
        <w:t>Se selecciona esta actividad debido a que el proyecto no contempla la fabricación o comercialización de bienes físicos, sino la prestación de servicios especializados que aportan valor a las organizaciones mediante el uso de tecnologías de la información. Este modelo permite ofrecer soluciones personalizadas, escalables y adaptadas a las necesidades específicas de cada cliente, contribuyendo a mejorar la calidad de la información y la toma de decisiones empresariales.</w:t>
      </w:r>
    </w:p>
    <w:p w14:paraId="73A9DE42" w14:textId="77777777" w:rsidR="00017391" w:rsidRDefault="00017391" w:rsidP="00017391">
      <w:pPr>
        <w:pStyle w:val="pdq2pgselectionanchorcontainer"/>
      </w:pPr>
      <w:r>
        <w:t xml:space="preserve">La empresa </w:t>
      </w:r>
      <w:proofErr w:type="spellStart"/>
      <w:r>
        <w:rPr>
          <w:rStyle w:val="Textoennegrita"/>
        </w:rPr>
        <w:t>DataFlow</w:t>
      </w:r>
      <w:proofErr w:type="spellEnd"/>
      <w:r>
        <w:rPr>
          <w:rStyle w:val="Textoennegrita"/>
        </w:rPr>
        <w:t xml:space="preserve"> Analytics</w:t>
      </w:r>
      <w:r>
        <w:t xml:space="preserve"> tendrá como sede principal el municipio de </w:t>
      </w:r>
      <w:r>
        <w:rPr>
          <w:rStyle w:val="Textoennegrita"/>
        </w:rPr>
        <w:t>Valdivia, Antioquia</w:t>
      </w:r>
      <w:r>
        <w:t>, desde donde se prestarán los servicios bajo un modelo de trabajo remoto apoyado en herramientas digitales y plataformas de colaboración en línea.</w:t>
      </w:r>
    </w:p>
    <w:p w14:paraId="3C841C66" w14:textId="5DCEE5AA" w:rsidR="001B3FED" w:rsidRPr="00571D3F" w:rsidRDefault="00017391" w:rsidP="00571D3F">
      <w:pPr>
        <w:pStyle w:val="NormalWeb"/>
      </w:pPr>
      <w:r>
        <w:t>Debido a la naturaleza tecnológica del proyecto, los servicios podrán ofrecerse a empresas de comercio electrónico ubicadas en cualquier ciudad de Colombia, sin que la ubicación geográfica represente una limitación para la ejecución de los proyectos. Esta modalidad permite reducir costos operativos, ampliar la cobertura del servicio y facilitar la atención de clientes en diferentes regiones del país.</w:t>
      </w:r>
    </w:p>
    <w:p w14:paraId="121E75C3" w14:textId="2AFB8CDB" w:rsidR="001B3FED" w:rsidRPr="000B4472" w:rsidRDefault="00157A26" w:rsidP="001B3FED">
      <w:pPr>
        <w:tabs>
          <w:tab w:val="left" w:pos="5550"/>
        </w:tabs>
        <w:jc w:val="both"/>
        <w:rPr>
          <w:b/>
          <w:bCs/>
          <w:color w:val="000000" w:themeColor="text1"/>
          <w:sz w:val="32"/>
          <w:szCs w:val="32"/>
          <w:lang w:val="es-ES"/>
        </w:rPr>
      </w:pPr>
      <w:r w:rsidRPr="000B4472">
        <w:rPr>
          <w:b/>
          <w:bCs/>
          <w:color w:val="000000" w:themeColor="text1"/>
          <w:sz w:val="32"/>
          <w:szCs w:val="32"/>
          <w:lang w:val="es-ES"/>
        </w:rPr>
        <w:lastRenderedPageBreak/>
        <w:t>Componente innovador.</w:t>
      </w:r>
    </w:p>
    <w:p w14:paraId="02F89810" w14:textId="77777777" w:rsidR="00017391" w:rsidRDefault="00017391" w:rsidP="00017391">
      <w:pPr>
        <w:pStyle w:val="pdq2pgselectionanchorcontainer"/>
      </w:pPr>
      <w:r>
        <w:t xml:space="preserve">El componente innovador de </w:t>
      </w:r>
      <w:proofErr w:type="spellStart"/>
      <w:r>
        <w:rPr>
          <w:rStyle w:val="Textoennegrita"/>
        </w:rPr>
        <w:t>DataFlow</w:t>
      </w:r>
      <w:proofErr w:type="spellEnd"/>
      <w:r>
        <w:rPr>
          <w:rStyle w:val="Textoennegrita"/>
        </w:rPr>
        <w:t xml:space="preserve"> Analytics</w:t>
      </w:r>
      <w:r>
        <w:t xml:space="preserve"> consiste en ofrecer una solución integral de Ingeniería de Datos orientada a empresas de comercio electrónico, integrando en un solo servicio el análisis de datos, la automatización de procesos ETL, la construcción de Data Warehouse y la generación de indicadores de negocio.</w:t>
      </w:r>
    </w:p>
    <w:p w14:paraId="15EE569C" w14:textId="77777777" w:rsidR="00017391" w:rsidRDefault="00017391" w:rsidP="00017391">
      <w:pPr>
        <w:pStyle w:val="NormalWeb"/>
      </w:pPr>
      <w:r>
        <w:t xml:space="preserve">A diferencia de otras soluciones que se enfocan únicamente en el desarrollo de software o en la creación de reportes, </w:t>
      </w:r>
      <w:proofErr w:type="spellStart"/>
      <w:r>
        <w:rPr>
          <w:rStyle w:val="Textoennegrita"/>
        </w:rPr>
        <w:t>DataFlow</w:t>
      </w:r>
      <w:proofErr w:type="spellEnd"/>
      <w:r>
        <w:rPr>
          <w:rStyle w:val="Textoennegrita"/>
        </w:rPr>
        <w:t xml:space="preserve"> Analytics</w:t>
      </w:r>
      <w:r>
        <w:t xml:space="preserve"> propone una metodología que inicia con el análisis de la calidad de los datos, continúa con la automatización del proceso de integración y transformación de la información y finaliza con la construcción de un repositorio analítico que facilita la toma de decisiones estratégicas.</w:t>
      </w:r>
    </w:p>
    <w:p w14:paraId="737D6C5F" w14:textId="77777777" w:rsidR="00017391" w:rsidRDefault="00017391" w:rsidP="00017391">
      <w:pPr>
        <w:pStyle w:val="NormalWeb"/>
      </w:pPr>
      <w:r>
        <w:t>El proyecto incorpora tecnologías de código abierto como Python y Pandas, junto con Microsoft SQL Server como plataforma de almacenamiento analítico, permitiendo desarrollar soluciones escalables, de menor costo de implementación y adaptables a empresas de diferentes tamaños.</w:t>
      </w:r>
    </w:p>
    <w:p w14:paraId="2DB37738" w14:textId="3BADD34A" w:rsidR="00017391" w:rsidRDefault="00017391" w:rsidP="00017391">
      <w:pPr>
        <w:pStyle w:val="NormalWeb"/>
      </w:pPr>
      <w:r>
        <w:t>Como elemento diferenciador, el proyecto también contempla la documentación técnica del proceso, la validación de la calidad de los datos y el diseño de una arquitectura de datos basada en buenas prácticas de Ingeniería de Datos, proporcionando una solución organizada, reutilizable y preparada para futuras ampliaciones.</w:t>
      </w:r>
    </w:p>
    <w:p w14:paraId="168F82E6" w14:textId="77777777" w:rsidR="000B4472" w:rsidRDefault="000B4472" w:rsidP="00017391">
      <w:pPr>
        <w:pStyle w:val="NormalWeb"/>
      </w:pPr>
    </w:p>
    <w:p w14:paraId="622E5A6A" w14:textId="77777777" w:rsidR="001B3FED" w:rsidRPr="00017391" w:rsidRDefault="001B3FED" w:rsidP="00943773">
      <w:pPr>
        <w:tabs>
          <w:tab w:val="left" w:pos="5550"/>
        </w:tabs>
        <w:rPr>
          <w:color w:val="000000" w:themeColor="text1"/>
        </w:rPr>
      </w:pPr>
    </w:p>
    <w:p w14:paraId="2D8E1AE7" w14:textId="47BE9167" w:rsidR="001B3FED" w:rsidRPr="000B4472" w:rsidRDefault="00157A26" w:rsidP="00943773">
      <w:pPr>
        <w:tabs>
          <w:tab w:val="left" w:pos="5550"/>
        </w:tabs>
        <w:rPr>
          <w:b/>
          <w:bCs/>
          <w:color w:val="000000" w:themeColor="text1"/>
          <w:sz w:val="32"/>
          <w:szCs w:val="32"/>
          <w:lang w:val="es-ES"/>
        </w:rPr>
      </w:pPr>
      <w:r w:rsidRPr="000B4472">
        <w:rPr>
          <w:b/>
          <w:bCs/>
          <w:color w:val="000000" w:themeColor="text1"/>
          <w:sz w:val="32"/>
          <w:szCs w:val="32"/>
          <w:lang w:val="es-ES"/>
        </w:rPr>
        <w:t>Producto/Servicio.</w:t>
      </w:r>
    </w:p>
    <w:p w14:paraId="3282A0D0" w14:textId="3022B503" w:rsidR="00157A26" w:rsidRDefault="00157A26" w:rsidP="00943773">
      <w:pPr>
        <w:tabs>
          <w:tab w:val="left" w:pos="5550"/>
        </w:tabs>
        <w:rPr>
          <w:color w:val="000000" w:themeColor="text1"/>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5953"/>
      </w:tblGrid>
      <w:tr w:rsidR="00017391" w:rsidRPr="00017391" w14:paraId="27A35BDF" w14:textId="77777777" w:rsidTr="00017391">
        <w:trPr>
          <w:tblHeader/>
          <w:tblCellSpacing w:w="15" w:type="dxa"/>
        </w:trPr>
        <w:tc>
          <w:tcPr>
            <w:tcW w:w="0" w:type="auto"/>
            <w:vAlign w:val="center"/>
            <w:hideMark/>
          </w:tcPr>
          <w:p w14:paraId="0840D2C0" w14:textId="77777777" w:rsidR="00017391" w:rsidRPr="00017391" w:rsidRDefault="00017391" w:rsidP="00017391">
            <w:pPr>
              <w:jc w:val="center"/>
              <w:rPr>
                <w:rFonts w:ascii="Times New Roman" w:eastAsia="Times New Roman" w:hAnsi="Times New Roman" w:cs="Times New Roman"/>
                <w:b/>
                <w:bCs/>
                <w:lang w:eastAsia="es-CO"/>
              </w:rPr>
            </w:pPr>
            <w:r w:rsidRPr="00017391">
              <w:rPr>
                <w:rFonts w:ascii="Times New Roman" w:eastAsia="Times New Roman" w:hAnsi="Times New Roman" w:cs="Times New Roman"/>
                <w:b/>
                <w:bCs/>
                <w:lang w:eastAsia="es-CO"/>
              </w:rPr>
              <w:t>Servicio</w:t>
            </w:r>
          </w:p>
        </w:tc>
        <w:tc>
          <w:tcPr>
            <w:tcW w:w="0" w:type="auto"/>
            <w:vAlign w:val="center"/>
            <w:hideMark/>
          </w:tcPr>
          <w:p w14:paraId="39E1D489" w14:textId="77777777" w:rsidR="00017391" w:rsidRPr="00017391" w:rsidRDefault="00017391" w:rsidP="00017391">
            <w:pPr>
              <w:jc w:val="center"/>
              <w:rPr>
                <w:rFonts w:ascii="Times New Roman" w:eastAsia="Times New Roman" w:hAnsi="Times New Roman" w:cs="Times New Roman"/>
                <w:b/>
                <w:bCs/>
                <w:lang w:eastAsia="es-CO"/>
              </w:rPr>
            </w:pPr>
            <w:r w:rsidRPr="00017391">
              <w:rPr>
                <w:rFonts w:ascii="Times New Roman" w:eastAsia="Times New Roman" w:hAnsi="Times New Roman" w:cs="Times New Roman"/>
                <w:b/>
                <w:bCs/>
                <w:lang w:eastAsia="es-CO"/>
              </w:rPr>
              <w:t>Descripción</w:t>
            </w:r>
          </w:p>
        </w:tc>
      </w:tr>
      <w:tr w:rsidR="00017391" w:rsidRPr="00017391" w14:paraId="26935D4A" w14:textId="77777777" w:rsidTr="00017391">
        <w:trPr>
          <w:tblCellSpacing w:w="15" w:type="dxa"/>
        </w:trPr>
        <w:tc>
          <w:tcPr>
            <w:tcW w:w="0" w:type="auto"/>
            <w:vAlign w:val="center"/>
            <w:hideMark/>
          </w:tcPr>
          <w:p w14:paraId="41083428"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b/>
                <w:bCs/>
                <w:lang w:eastAsia="es-CO"/>
              </w:rPr>
              <w:t>Diseño e implementación de procesos ETL</w:t>
            </w:r>
          </w:p>
        </w:tc>
        <w:tc>
          <w:tcPr>
            <w:tcW w:w="0" w:type="auto"/>
            <w:vAlign w:val="center"/>
            <w:hideMark/>
          </w:tcPr>
          <w:p w14:paraId="72C5BA92"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lang w:eastAsia="es-CO"/>
              </w:rPr>
              <w:t>Desarrollo de procesos automatizados para extraer, transformar y cargar datos provenientes de diferentes fuentes.</w:t>
            </w:r>
          </w:p>
        </w:tc>
      </w:tr>
      <w:tr w:rsidR="00017391" w:rsidRPr="00017391" w14:paraId="4365F455" w14:textId="77777777" w:rsidTr="00017391">
        <w:trPr>
          <w:tblCellSpacing w:w="15" w:type="dxa"/>
        </w:trPr>
        <w:tc>
          <w:tcPr>
            <w:tcW w:w="0" w:type="auto"/>
            <w:vAlign w:val="center"/>
            <w:hideMark/>
          </w:tcPr>
          <w:p w14:paraId="7E6EA93C"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b/>
                <w:bCs/>
                <w:lang w:eastAsia="es-CO"/>
              </w:rPr>
              <w:t>Construcción de Data Warehouse</w:t>
            </w:r>
          </w:p>
        </w:tc>
        <w:tc>
          <w:tcPr>
            <w:tcW w:w="0" w:type="auto"/>
            <w:vAlign w:val="center"/>
            <w:hideMark/>
          </w:tcPr>
          <w:p w14:paraId="765F5C54"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lang w:eastAsia="es-CO"/>
              </w:rPr>
              <w:t>Diseño e implementación de almacenes de datos orientados al análisis histórico y la toma de decisiones.</w:t>
            </w:r>
          </w:p>
        </w:tc>
      </w:tr>
      <w:tr w:rsidR="00017391" w:rsidRPr="00017391" w14:paraId="2BFD4C28" w14:textId="77777777" w:rsidTr="00017391">
        <w:trPr>
          <w:tblCellSpacing w:w="15" w:type="dxa"/>
        </w:trPr>
        <w:tc>
          <w:tcPr>
            <w:tcW w:w="0" w:type="auto"/>
            <w:vAlign w:val="center"/>
            <w:hideMark/>
          </w:tcPr>
          <w:p w14:paraId="395B376C"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b/>
                <w:bCs/>
                <w:lang w:eastAsia="es-CO"/>
              </w:rPr>
              <w:t xml:space="preserve">Análisis de datos y generación de </w:t>
            </w:r>
            <w:proofErr w:type="spellStart"/>
            <w:r w:rsidRPr="00017391">
              <w:rPr>
                <w:rFonts w:ascii="Times New Roman" w:eastAsia="Times New Roman" w:hAnsi="Times New Roman" w:cs="Times New Roman"/>
                <w:b/>
                <w:bCs/>
                <w:lang w:eastAsia="es-CO"/>
              </w:rPr>
              <w:t>KPIs</w:t>
            </w:r>
            <w:proofErr w:type="spellEnd"/>
          </w:p>
        </w:tc>
        <w:tc>
          <w:tcPr>
            <w:tcW w:w="0" w:type="auto"/>
            <w:vAlign w:val="center"/>
            <w:hideMark/>
          </w:tcPr>
          <w:p w14:paraId="7B69FC34"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lang w:eastAsia="es-CO"/>
              </w:rPr>
              <w:t>Desarrollo de indicadores de desempeño e informes analíticos para apoyar la gestión empresarial.</w:t>
            </w:r>
          </w:p>
        </w:tc>
      </w:tr>
      <w:tr w:rsidR="00017391" w:rsidRPr="00017391" w14:paraId="13B35B5C" w14:textId="77777777" w:rsidTr="00017391">
        <w:trPr>
          <w:tblCellSpacing w:w="15" w:type="dxa"/>
        </w:trPr>
        <w:tc>
          <w:tcPr>
            <w:tcW w:w="0" w:type="auto"/>
            <w:vAlign w:val="center"/>
            <w:hideMark/>
          </w:tcPr>
          <w:p w14:paraId="2F5F5859"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b/>
                <w:bCs/>
                <w:lang w:eastAsia="es-CO"/>
              </w:rPr>
              <w:t>Consultoría en Ingeniería de Datos</w:t>
            </w:r>
          </w:p>
        </w:tc>
        <w:tc>
          <w:tcPr>
            <w:tcW w:w="0" w:type="auto"/>
            <w:vAlign w:val="center"/>
            <w:hideMark/>
          </w:tcPr>
          <w:p w14:paraId="77CD228C" w14:textId="77777777" w:rsidR="00017391" w:rsidRPr="00017391" w:rsidRDefault="00017391" w:rsidP="00017391">
            <w:pPr>
              <w:rPr>
                <w:rFonts w:ascii="Times New Roman" w:eastAsia="Times New Roman" w:hAnsi="Times New Roman" w:cs="Times New Roman"/>
                <w:lang w:eastAsia="es-CO"/>
              </w:rPr>
            </w:pPr>
            <w:r w:rsidRPr="00017391">
              <w:rPr>
                <w:rFonts w:ascii="Times New Roman" w:eastAsia="Times New Roman" w:hAnsi="Times New Roman" w:cs="Times New Roman"/>
                <w:lang w:eastAsia="es-CO"/>
              </w:rPr>
              <w:t>Asesoría en integración de datos, calidad de la información, modelado de datos y automatización de procesos analíticos.</w:t>
            </w:r>
          </w:p>
        </w:tc>
      </w:tr>
    </w:tbl>
    <w:p w14:paraId="3E86F9EC" w14:textId="52E92AFA" w:rsidR="00017391" w:rsidRDefault="00017391" w:rsidP="00943773">
      <w:pPr>
        <w:tabs>
          <w:tab w:val="left" w:pos="5550"/>
        </w:tabs>
        <w:rPr>
          <w:color w:val="000000" w:themeColor="text1"/>
        </w:rPr>
      </w:pPr>
    </w:p>
    <w:p w14:paraId="5622931C" w14:textId="77777777" w:rsidR="000B4472" w:rsidRPr="00017391" w:rsidRDefault="000B4472" w:rsidP="00943773">
      <w:pPr>
        <w:tabs>
          <w:tab w:val="left" w:pos="5550"/>
        </w:tabs>
        <w:rPr>
          <w:color w:val="000000" w:themeColor="text1"/>
        </w:rPr>
      </w:pPr>
    </w:p>
    <w:p w14:paraId="3DE9099E" w14:textId="3DE669CF" w:rsidR="00017391" w:rsidRDefault="00017391" w:rsidP="00943773">
      <w:pPr>
        <w:tabs>
          <w:tab w:val="left" w:pos="5550"/>
        </w:tabs>
        <w:rPr>
          <w:color w:val="000000" w:themeColor="text1"/>
          <w:lang w:val="es-ES"/>
        </w:rPr>
      </w:pPr>
    </w:p>
    <w:p w14:paraId="4B75FBA5" w14:textId="0878A9E4" w:rsidR="000B4472" w:rsidRDefault="000B4472" w:rsidP="00943773">
      <w:pPr>
        <w:tabs>
          <w:tab w:val="left" w:pos="5550"/>
        </w:tabs>
        <w:rPr>
          <w:color w:val="000000" w:themeColor="text1"/>
          <w:lang w:val="es-ES"/>
        </w:rPr>
      </w:pPr>
    </w:p>
    <w:p w14:paraId="296BD8DB" w14:textId="673A05CD" w:rsidR="00571D3F" w:rsidRDefault="00571D3F" w:rsidP="00943773">
      <w:pPr>
        <w:tabs>
          <w:tab w:val="left" w:pos="5550"/>
        </w:tabs>
        <w:rPr>
          <w:color w:val="000000" w:themeColor="text1"/>
          <w:lang w:val="es-ES"/>
        </w:rPr>
      </w:pPr>
    </w:p>
    <w:p w14:paraId="37FD7A64" w14:textId="77777777" w:rsidR="00571D3F" w:rsidRDefault="00571D3F" w:rsidP="00943773">
      <w:pPr>
        <w:tabs>
          <w:tab w:val="left" w:pos="5550"/>
        </w:tabs>
        <w:rPr>
          <w:color w:val="000000" w:themeColor="text1"/>
          <w:lang w:val="es-ES"/>
        </w:rPr>
      </w:pPr>
    </w:p>
    <w:p w14:paraId="5619B313" w14:textId="54AAB0A9" w:rsidR="00F65198" w:rsidRDefault="00157A26" w:rsidP="00943773">
      <w:pPr>
        <w:tabs>
          <w:tab w:val="left" w:pos="5550"/>
        </w:tabs>
        <w:rPr>
          <w:b/>
          <w:bCs/>
          <w:color w:val="000000" w:themeColor="text1"/>
          <w:sz w:val="32"/>
          <w:szCs w:val="32"/>
          <w:lang w:val="es-ES"/>
        </w:rPr>
      </w:pPr>
      <w:r w:rsidRPr="000B4472">
        <w:rPr>
          <w:b/>
          <w:bCs/>
          <w:color w:val="000000" w:themeColor="text1"/>
          <w:sz w:val="32"/>
          <w:szCs w:val="32"/>
          <w:lang w:val="es-ES"/>
        </w:rPr>
        <w:lastRenderedPageBreak/>
        <w:t>Objetivos</w:t>
      </w:r>
      <w:r w:rsidR="00F65198" w:rsidRPr="000B4472">
        <w:rPr>
          <w:b/>
          <w:bCs/>
          <w:color w:val="000000" w:themeColor="text1"/>
          <w:sz w:val="32"/>
          <w:szCs w:val="32"/>
          <w:lang w:val="es-ES"/>
        </w:rPr>
        <w:t xml:space="preserve"> del proyecto</w:t>
      </w:r>
      <w:r w:rsidRPr="000B4472">
        <w:rPr>
          <w:b/>
          <w:bCs/>
          <w:color w:val="000000" w:themeColor="text1"/>
          <w:sz w:val="32"/>
          <w:szCs w:val="32"/>
          <w:lang w:val="es-ES"/>
        </w:rPr>
        <w:t>.</w:t>
      </w:r>
    </w:p>
    <w:p w14:paraId="33482554" w14:textId="71CCCA80" w:rsidR="00571D3F" w:rsidRDefault="00571D3F" w:rsidP="00943773">
      <w:pPr>
        <w:tabs>
          <w:tab w:val="left" w:pos="5550"/>
        </w:tabs>
        <w:rPr>
          <w:b/>
          <w:bCs/>
          <w:color w:val="000000" w:themeColor="text1"/>
          <w:sz w:val="32"/>
          <w:szCs w:val="32"/>
          <w:lang w:val="es-ES"/>
        </w:rPr>
      </w:pPr>
    </w:p>
    <w:p w14:paraId="5881792C" w14:textId="77777777" w:rsidR="00571D3F" w:rsidRPr="000B4472" w:rsidRDefault="00571D3F" w:rsidP="00943773">
      <w:pPr>
        <w:tabs>
          <w:tab w:val="left" w:pos="5550"/>
        </w:tabs>
        <w:rPr>
          <w:b/>
          <w:bCs/>
          <w:color w:val="000000" w:themeColor="text1"/>
          <w:sz w:val="32"/>
          <w:szCs w:val="32"/>
          <w:lang w:val="es-ES"/>
        </w:rPr>
      </w:pPr>
    </w:p>
    <w:p w14:paraId="297CC520" w14:textId="77777777" w:rsidR="00017391" w:rsidRPr="008418A0" w:rsidRDefault="00017391" w:rsidP="00943773">
      <w:pPr>
        <w:tabs>
          <w:tab w:val="left" w:pos="5550"/>
        </w:tabs>
        <w:rPr>
          <w:b/>
          <w:bCs/>
          <w:color w:val="000000" w:themeColor="text1"/>
          <w:lang w:val="es-ES"/>
        </w:rPr>
      </w:pPr>
    </w:p>
    <w:p w14:paraId="1A9D206E" w14:textId="37092BF6" w:rsidR="00157A26" w:rsidRPr="000B4472" w:rsidRDefault="00157A26" w:rsidP="00157A26">
      <w:pPr>
        <w:tabs>
          <w:tab w:val="left" w:pos="5550"/>
        </w:tabs>
        <w:jc w:val="both"/>
        <w:rPr>
          <w:color w:val="000000" w:themeColor="text1"/>
          <w:sz w:val="32"/>
          <w:szCs w:val="32"/>
          <w:lang w:val="es-ES"/>
        </w:rPr>
      </w:pPr>
      <w:r w:rsidRPr="000B4472">
        <w:rPr>
          <w:b/>
          <w:bCs/>
          <w:color w:val="000000" w:themeColor="text1"/>
          <w:sz w:val="32"/>
          <w:szCs w:val="32"/>
          <w:lang w:val="es-ES"/>
        </w:rPr>
        <w:t xml:space="preserve">Objetivo general: </w:t>
      </w:r>
    </w:p>
    <w:p w14:paraId="75E84053" w14:textId="69F8A6B0" w:rsidR="00017391" w:rsidRDefault="00017391" w:rsidP="00157A26">
      <w:pPr>
        <w:tabs>
          <w:tab w:val="left" w:pos="5550"/>
        </w:tabs>
        <w:jc w:val="both"/>
        <w:rPr>
          <w:color w:val="000000" w:themeColor="text1"/>
          <w:lang w:val="es-ES"/>
        </w:rPr>
      </w:pPr>
    </w:p>
    <w:p w14:paraId="031F9591" w14:textId="7F1349DC" w:rsidR="00017391" w:rsidRDefault="00017391" w:rsidP="00157A26">
      <w:pPr>
        <w:tabs>
          <w:tab w:val="left" w:pos="5550"/>
        </w:tabs>
        <w:jc w:val="both"/>
      </w:pPr>
      <w:r>
        <w:t xml:space="preserve">Formular un plan de negocios para la creación de la empresa </w:t>
      </w:r>
      <w:proofErr w:type="spellStart"/>
      <w:r>
        <w:t>DataFlow</w:t>
      </w:r>
      <w:proofErr w:type="spellEnd"/>
      <w:r>
        <w:t xml:space="preserve"> Analytics, dedicada a la prestación de servicios especializados en Ingeniería de Datos para empresas de comercio electrónico, mediante el diseño e implementación de procesos ETL, la construcción de Data Warehouse y el desarrollo de soluciones analíticas que contribuyan a mejorar la gestión de la información y la toma de decisiones empresariales.</w:t>
      </w:r>
    </w:p>
    <w:p w14:paraId="22058328" w14:textId="77777777" w:rsidR="00017391" w:rsidRDefault="00017391" w:rsidP="00157A26">
      <w:pPr>
        <w:tabs>
          <w:tab w:val="left" w:pos="5550"/>
        </w:tabs>
        <w:jc w:val="both"/>
        <w:rPr>
          <w:color w:val="000000" w:themeColor="text1"/>
          <w:lang w:val="es-ES"/>
        </w:rPr>
      </w:pPr>
    </w:p>
    <w:p w14:paraId="51D9D199" w14:textId="0843D3CB" w:rsidR="00157A26" w:rsidRDefault="00157A26" w:rsidP="00157A26">
      <w:pPr>
        <w:tabs>
          <w:tab w:val="left" w:pos="5550"/>
        </w:tabs>
        <w:jc w:val="both"/>
        <w:rPr>
          <w:color w:val="000000" w:themeColor="text1"/>
          <w:lang w:val="es-ES"/>
        </w:rPr>
      </w:pPr>
    </w:p>
    <w:p w14:paraId="2D20C6F9" w14:textId="5D7E0916" w:rsidR="000B4472" w:rsidRDefault="000B4472" w:rsidP="00157A26">
      <w:pPr>
        <w:tabs>
          <w:tab w:val="left" w:pos="5550"/>
        </w:tabs>
        <w:jc w:val="both"/>
        <w:rPr>
          <w:color w:val="000000" w:themeColor="text1"/>
          <w:lang w:val="es-ES"/>
        </w:rPr>
      </w:pPr>
    </w:p>
    <w:p w14:paraId="5A936E8D" w14:textId="76772A9D" w:rsidR="000B4472" w:rsidRDefault="000B4472" w:rsidP="00157A26">
      <w:pPr>
        <w:tabs>
          <w:tab w:val="left" w:pos="5550"/>
        </w:tabs>
        <w:jc w:val="both"/>
        <w:rPr>
          <w:color w:val="000000" w:themeColor="text1"/>
          <w:lang w:val="es-ES"/>
        </w:rPr>
      </w:pPr>
    </w:p>
    <w:p w14:paraId="0BBA4C4E" w14:textId="050DFBFF" w:rsidR="000B4472" w:rsidRDefault="000B4472" w:rsidP="00157A26">
      <w:pPr>
        <w:tabs>
          <w:tab w:val="left" w:pos="5550"/>
        </w:tabs>
        <w:jc w:val="both"/>
        <w:rPr>
          <w:color w:val="000000" w:themeColor="text1"/>
          <w:lang w:val="es-ES"/>
        </w:rPr>
      </w:pPr>
    </w:p>
    <w:p w14:paraId="048906D5" w14:textId="77777777" w:rsidR="000B4472" w:rsidRDefault="000B4472" w:rsidP="00157A26">
      <w:pPr>
        <w:tabs>
          <w:tab w:val="left" w:pos="5550"/>
        </w:tabs>
        <w:jc w:val="both"/>
        <w:rPr>
          <w:color w:val="000000" w:themeColor="text1"/>
          <w:lang w:val="es-ES"/>
        </w:rPr>
      </w:pPr>
    </w:p>
    <w:p w14:paraId="5767ECBB" w14:textId="495568E6" w:rsidR="00157A26" w:rsidRDefault="00157A26" w:rsidP="00157A26">
      <w:pPr>
        <w:tabs>
          <w:tab w:val="left" w:pos="5550"/>
        </w:tabs>
        <w:jc w:val="both"/>
        <w:rPr>
          <w:b/>
          <w:bCs/>
          <w:color w:val="000000" w:themeColor="text1"/>
          <w:sz w:val="32"/>
          <w:szCs w:val="32"/>
          <w:lang w:val="es-ES"/>
        </w:rPr>
      </w:pPr>
      <w:r w:rsidRPr="000B4472">
        <w:rPr>
          <w:b/>
          <w:bCs/>
          <w:color w:val="000000" w:themeColor="text1"/>
          <w:sz w:val="32"/>
          <w:szCs w:val="32"/>
          <w:lang w:val="es-ES"/>
        </w:rPr>
        <w:t>Objetivos específicos:</w:t>
      </w:r>
    </w:p>
    <w:p w14:paraId="6CA62BAC" w14:textId="77777777" w:rsidR="000B4472" w:rsidRPr="000B4472" w:rsidRDefault="000B4472" w:rsidP="00157A26">
      <w:pPr>
        <w:tabs>
          <w:tab w:val="left" w:pos="5550"/>
        </w:tabs>
        <w:jc w:val="both"/>
        <w:rPr>
          <w:b/>
          <w:bCs/>
          <w:color w:val="000000" w:themeColor="text1"/>
          <w:sz w:val="32"/>
          <w:szCs w:val="32"/>
          <w:lang w:val="es-ES"/>
        </w:rPr>
      </w:pPr>
    </w:p>
    <w:p w14:paraId="05855B36" w14:textId="77777777" w:rsidR="00017391" w:rsidRPr="00017391" w:rsidRDefault="00017391" w:rsidP="00157A26">
      <w:pPr>
        <w:pStyle w:val="Prrafodelista"/>
        <w:numPr>
          <w:ilvl w:val="0"/>
          <w:numId w:val="1"/>
        </w:numPr>
        <w:tabs>
          <w:tab w:val="left" w:pos="5550"/>
        </w:tabs>
        <w:jc w:val="both"/>
        <w:rPr>
          <w:color w:val="000000" w:themeColor="text1"/>
          <w:lang w:val="es-ES"/>
        </w:rPr>
      </w:pPr>
      <w:r>
        <w:t>Identificar las características, necesidades y oportunidades del mercado de empresas de comercio electrónico que requieren soluciones de Ingeniería de Datos y analítica empresarial.</w:t>
      </w:r>
    </w:p>
    <w:p w14:paraId="2FAAE760" w14:textId="77777777" w:rsidR="00017391" w:rsidRPr="00017391" w:rsidRDefault="00017391" w:rsidP="00157A26">
      <w:pPr>
        <w:pStyle w:val="Prrafodelista"/>
        <w:numPr>
          <w:ilvl w:val="0"/>
          <w:numId w:val="1"/>
        </w:numPr>
        <w:tabs>
          <w:tab w:val="left" w:pos="5550"/>
        </w:tabs>
        <w:jc w:val="both"/>
        <w:rPr>
          <w:color w:val="000000" w:themeColor="text1"/>
          <w:lang w:val="es-ES"/>
        </w:rPr>
      </w:pPr>
      <w:r>
        <w:t>Determinar la viabilidad técnica y operativa para la prestación de servicios relacionados con procesos ETL, integración de datos, construcción de Data Warehouse y análisis de información utilizando tecnologías como Python, Pandas y Microsoft SQL Server.</w:t>
      </w:r>
    </w:p>
    <w:p w14:paraId="441081F1" w14:textId="77777777" w:rsidR="00017391" w:rsidRPr="00017391" w:rsidRDefault="00017391" w:rsidP="00157A26">
      <w:pPr>
        <w:pStyle w:val="Prrafodelista"/>
        <w:numPr>
          <w:ilvl w:val="0"/>
          <w:numId w:val="1"/>
        </w:numPr>
        <w:tabs>
          <w:tab w:val="left" w:pos="5550"/>
        </w:tabs>
        <w:jc w:val="both"/>
        <w:rPr>
          <w:color w:val="000000" w:themeColor="text1"/>
          <w:lang w:val="es-ES"/>
        </w:rPr>
      </w:pPr>
      <w:r>
        <w:t xml:space="preserve">Definir la estructura administrativa, organizacional y estratégica necesaria para la puesta en marcha de </w:t>
      </w:r>
      <w:proofErr w:type="spellStart"/>
      <w:r>
        <w:t>DataFlow</w:t>
      </w:r>
      <w:proofErr w:type="spellEnd"/>
      <w:r>
        <w:t xml:space="preserve"> Analytics como empresa prestadora de servicios tecnológicos.</w:t>
      </w:r>
    </w:p>
    <w:p w14:paraId="2C76EFD6" w14:textId="17D7DEC4" w:rsidR="00157A26" w:rsidRPr="000B4472" w:rsidRDefault="00017391" w:rsidP="00017391">
      <w:pPr>
        <w:pStyle w:val="Prrafodelista"/>
        <w:numPr>
          <w:ilvl w:val="0"/>
          <w:numId w:val="1"/>
        </w:numPr>
        <w:tabs>
          <w:tab w:val="left" w:pos="5550"/>
        </w:tabs>
        <w:jc w:val="both"/>
        <w:rPr>
          <w:color w:val="000000" w:themeColor="text1"/>
          <w:lang w:val="es-ES"/>
        </w:rPr>
      </w:pPr>
      <w:r>
        <w:t>Evaluar la viabilidad financiera y económica del proyecto mediante la estimación de costos, inversión inicial, ingresos proyectados y análisis de rentabilidad.</w:t>
      </w:r>
    </w:p>
    <w:p w14:paraId="4F89C052" w14:textId="7E4A5131" w:rsidR="000B4472" w:rsidRDefault="000B4472" w:rsidP="000B4472">
      <w:pPr>
        <w:tabs>
          <w:tab w:val="left" w:pos="5550"/>
        </w:tabs>
        <w:jc w:val="both"/>
        <w:rPr>
          <w:color w:val="000000" w:themeColor="text1"/>
          <w:lang w:val="es-ES"/>
        </w:rPr>
      </w:pPr>
    </w:p>
    <w:p w14:paraId="0419C335" w14:textId="4C39BE19" w:rsidR="000B4472" w:rsidRDefault="000B4472" w:rsidP="000B4472">
      <w:pPr>
        <w:tabs>
          <w:tab w:val="left" w:pos="5550"/>
        </w:tabs>
        <w:jc w:val="both"/>
        <w:rPr>
          <w:color w:val="000000" w:themeColor="text1"/>
          <w:lang w:val="es-ES"/>
        </w:rPr>
      </w:pPr>
    </w:p>
    <w:p w14:paraId="5E3E9388" w14:textId="7A1283BE" w:rsidR="000B4472" w:rsidRDefault="000B4472" w:rsidP="000B4472">
      <w:pPr>
        <w:tabs>
          <w:tab w:val="left" w:pos="5550"/>
        </w:tabs>
        <w:jc w:val="both"/>
        <w:rPr>
          <w:color w:val="000000" w:themeColor="text1"/>
          <w:lang w:val="es-ES"/>
        </w:rPr>
      </w:pPr>
    </w:p>
    <w:p w14:paraId="33550C68" w14:textId="60C9B956" w:rsidR="00571D3F" w:rsidRDefault="00571D3F" w:rsidP="000B4472">
      <w:pPr>
        <w:tabs>
          <w:tab w:val="left" w:pos="5550"/>
        </w:tabs>
        <w:jc w:val="both"/>
        <w:rPr>
          <w:color w:val="000000" w:themeColor="text1"/>
          <w:lang w:val="es-ES"/>
        </w:rPr>
      </w:pPr>
    </w:p>
    <w:p w14:paraId="35D803FD" w14:textId="3B1DE264" w:rsidR="00571D3F" w:rsidRDefault="00571D3F" w:rsidP="000B4472">
      <w:pPr>
        <w:tabs>
          <w:tab w:val="left" w:pos="5550"/>
        </w:tabs>
        <w:jc w:val="both"/>
        <w:rPr>
          <w:color w:val="000000" w:themeColor="text1"/>
          <w:lang w:val="es-ES"/>
        </w:rPr>
      </w:pPr>
    </w:p>
    <w:p w14:paraId="0482FC3C" w14:textId="30133E79" w:rsidR="00571D3F" w:rsidRDefault="00571D3F" w:rsidP="000B4472">
      <w:pPr>
        <w:tabs>
          <w:tab w:val="left" w:pos="5550"/>
        </w:tabs>
        <w:jc w:val="both"/>
        <w:rPr>
          <w:color w:val="000000" w:themeColor="text1"/>
          <w:lang w:val="es-ES"/>
        </w:rPr>
      </w:pPr>
    </w:p>
    <w:p w14:paraId="6D507608" w14:textId="42CCF516" w:rsidR="00571D3F" w:rsidRDefault="00571D3F" w:rsidP="000B4472">
      <w:pPr>
        <w:tabs>
          <w:tab w:val="left" w:pos="5550"/>
        </w:tabs>
        <w:jc w:val="both"/>
        <w:rPr>
          <w:color w:val="000000" w:themeColor="text1"/>
          <w:lang w:val="es-ES"/>
        </w:rPr>
      </w:pPr>
    </w:p>
    <w:p w14:paraId="4BE32149" w14:textId="6380D49E" w:rsidR="00571D3F" w:rsidRDefault="00571D3F" w:rsidP="000B4472">
      <w:pPr>
        <w:tabs>
          <w:tab w:val="left" w:pos="5550"/>
        </w:tabs>
        <w:jc w:val="both"/>
        <w:rPr>
          <w:color w:val="000000" w:themeColor="text1"/>
          <w:lang w:val="es-ES"/>
        </w:rPr>
      </w:pPr>
    </w:p>
    <w:p w14:paraId="6069AF34" w14:textId="517336C1" w:rsidR="00571D3F" w:rsidRDefault="00571D3F" w:rsidP="000B4472">
      <w:pPr>
        <w:tabs>
          <w:tab w:val="left" w:pos="5550"/>
        </w:tabs>
        <w:jc w:val="both"/>
        <w:rPr>
          <w:color w:val="000000" w:themeColor="text1"/>
          <w:lang w:val="es-ES"/>
        </w:rPr>
      </w:pPr>
    </w:p>
    <w:p w14:paraId="4C087449" w14:textId="77777777" w:rsidR="00571D3F" w:rsidRDefault="00571D3F" w:rsidP="000B4472">
      <w:pPr>
        <w:tabs>
          <w:tab w:val="left" w:pos="5550"/>
        </w:tabs>
        <w:jc w:val="both"/>
        <w:rPr>
          <w:color w:val="000000" w:themeColor="text1"/>
          <w:lang w:val="es-ES"/>
        </w:rPr>
      </w:pPr>
    </w:p>
    <w:p w14:paraId="3EA9EA27" w14:textId="77777777" w:rsidR="000B4472" w:rsidRPr="000B4472" w:rsidRDefault="000B4472" w:rsidP="000B4472">
      <w:pPr>
        <w:tabs>
          <w:tab w:val="left" w:pos="5550"/>
        </w:tabs>
        <w:jc w:val="both"/>
        <w:rPr>
          <w:color w:val="000000" w:themeColor="text1"/>
          <w:lang w:val="es-ES"/>
        </w:rPr>
      </w:pPr>
    </w:p>
    <w:p w14:paraId="37F5356F" w14:textId="21AEA911" w:rsidR="00F65198" w:rsidRDefault="00F65198" w:rsidP="00F65198">
      <w:pPr>
        <w:tabs>
          <w:tab w:val="left" w:pos="5550"/>
        </w:tabs>
        <w:jc w:val="both"/>
        <w:rPr>
          <w:b/>
          <w:bCs/>
          <w:color w:val="000000" w:themeColor="text1"/>
          <w:sz w:val="32"/>
          <w:szCs w:val="32"/>
          <w:lang w:val="es-ES"/>
        </w:rPr>
      </w:pPr>
      <w:r w:rsidRPr="000B4472">
        <w:rPr>
          <w:b/>
          <w:bCs/>
          <w:color w:val="000000" w:themeColor="text1"/>
          <w:sz w:val="32"/>
          <w:szCs w:val="32"/>
          <w:lang w:val="es-ES"/>
        </w:rPr>
        <w:lastRenderedPageBreak/>
        <w:t>Experiencia relacionada con la idea de negocio.</w:t>
      </w:r>
    </w:p>
    <w:p w14:paraId="4498B0CA" w14:textId="77777777" w:rsidR="000B4472" w:rsidRPr="000B4472" w:rsidRDefault="000B4472" w:rsidP="00F65198">
      <w:pPr>
        <w:tabs>
          <w:tab w:val="left" w:pos="5550"/>
        </w:tabs>
        <w:jc w:val="both"/>
        <w:rPr>
          <w:b/>
          <w:bCs/>
          <w:color w:val="000000" w:themeColor="text1"/>
          <w:sz w:val="32"/>
          <w:szCs w:val="32"/>
          <w:lang w:val="es-ES"/>
        </w:rPr>
      </w:pPr>
    </w:p>
    <w:p w14:paraId="2EDA6CE0" w14:textId="77777777" w:rsidR="000B4472" w:rsidRDefault="000B4472" w:rsidP="000B4472">
      <w:pPr>
        <w:pStyle w:val="pdq2pgselectionanchorcontainer"/>
      </w:pPr>
      <w:r>
        <w:t xml:space="preserve">El proyecto surge como resultado del proceso de formación desarrollado en el programa </w:t>
      </w:r>
      <w:r>
        <w:rPr>
          <w:rStyle w:val="Textoennegrita"/>
        </w:rPr>
        <w:t>Tecnólogo en Análisis y Desarrollo de Software (ADSO)</w:t>
      </w:r>
      <w:r>
        <w:t xml:space="preserve"> del SENA, donde se han adquirido competencias relacionadas con análisis de requerimientos, programación, bases de datos y desarrollo de soluciones de software.</w:t>
      </w:r>
    </w:p>
    <w:p w14:paraId="0C8F94C9" w14:textId="77777777" w:rsidR="000B4472" w:rsidRDefault="000B4472" w:rsidP="000B4472">
      <w:pPr>
        <w:pStyle w:val="NormalWeb"/>
      </w:pPr>
      <w:r>
        <w:t xml:space="preserve">Adicionalmente, el autor del proyecto ha fortalecido sus conocimientos mediante el estudio y desarrollo de proyectos prácticos enfocados en bases de datos, SQL Server, Python, procesos ETL, Microsoft </w:t>
      </w:r>
      <w:proofErr w:type="spellStart"/>
      <w:r>
        <w:t>Azure</w:t>
      </w:r>
      <w:proofErr w:type="spellEnd"/>
      <w:r>
        <w:t xml:space="preserve"> y análisis de datos, orientando su proceso de aprendizaje hacia el área de Ingeniería de Datos.</w:t>
      </w:r>
    </w:p>
    <w:p w14:paraId="7B4B9A77" w14:textId="77777777" w:rsidR="000B4472" w:rsidRDefault="000B4472" w:rsidP="000B4472">
      <w:pPr>
        <w:pStyle w:val="NormalWeb"/>
      </w:pPr>
      <w:r>
        <w:t xml:space="preserve">Como parte de su formación profesional, ha desarrollado ejercicios y proyectos utilizando herramientas como SQL Server, </w:t>
      </w:r>
      <w:proofErr w:type="spellStart"/>
      <w:r>
        <w:t>Azure</w:t>
      </w:r>
      <w:proofErr w:type="spellEnd"/>
      <w:r>
        <w:t xml:space="preserve"> Data Factory, </w:t>
      </w:r>
      <w:proofErr w:type="spellStart"/>
      <w:r>
        <w:t>Databricks</w:t>
      </w:r>
      <w:proofErr w:type="spellEnd"/>
      <w:r>
        <w:t xml:space="preserve"> y Python, los cuales han permitido comprender las diferentes etapas de extracción, transformación y carga de datos. Estos conocimientos constituyen la base técnica para el desarrollo de </w:t>
      </w:r>
      <w:proofErr w:type="spellStart"/>
      <w:r>
        <w:t>DataFlow</w:t>
      </w:r>
      <w:proofErr w:type="spellEnd"/>
      <w:r>
        <w:t xml:space="preserve"> Analytics y para la implementación del caso de estudio basado en el conjunto de datos Brazilian E-Commerce </w:t>
      </w:r>
      <w:proofErr w:type="spellStart"/>
      <w:r>
        <w:t>Public</w:t>
      </w:r>
      <w:proofErr w:type="spellEnd"/>
      <w:r>
        <w:t xml:space="preserve"> Dataset (</w:t>
      </w:r>
      <w:proofErr w:type="spellStart"/>
      <w:r>
        <w:t>Olist</w:t>
      </w:r>
      <w:proofErr w:type="spellEnd"/>
      <w:r>
        <w:t>).</w:t>
      </w:r>
    </w:p>
    <w:p w14:paraId="08FC337A" w14:textId="7B61FD1E" w:rsidR="00663904" w:rsidRDefault="000B4472" w:rsidP="000B4472">
      <w:pPr>
        <w:pStyle w:val="NormalWeb"/>
      </w:pPr>
      <w:r>
        <w:t>El presente proyecto representa la integración de las competencias adquiridas durante el proceso formativo con el propósito de ofrecer soluciones tecnológicas alineadas con las necesidades actuales del mercado y fortalecer el perfil profesional en el campo de la Ingeniería de Datos.</w:t>
      </w:r>
    </w:p>
    <w:p w14:paraId="7938579D" w14:textId="01861BA6" w:rsidR="00571D3F" w:rsidRDefault="00571D3F" w:rsidP="000B4472">
      <w:pPr>
        <w:pStyle w:val="NormalWeb"/>
      </w:pPr>
    </w:p>
    <w:p w14:paraId="10DF5B4A" w14:textId="63BDF143" w:rsidR="00571D3F" w:rsidRDefault="00571D3F" w:rsidP="000B4472">
      <w:pPr>
        <w:pStyle w:val="NormalWeb"/>
      </w:pPr>
    </w:p>
    <w:p w14:paraId="08DD7258" w14:textId="3278516B" w:rsidR="00571D3F" w:rsidRDefault="00571D3F" w:rsidP="000B4472">
      <w:pPr>
        <w:pStyle w:val="NormalWeb"/>
      </w:pPr>
    </w:p>
    <w:p w14:paraId="4CD8393B" w14:textId="1E187197" w:rsidR="00571D3F" w:rsidRDefault="00571D3F" w:rsidP="000B4472">
      <w:pPr>
        <w:pStyle w:val="NormalWeb"/>
      </w:pPr>
    </w:p>
    <w:p w14:paraId="2ACA6993" w14:textId="3240FD53" w:rsidR="00571D3F" w:rsidRDefault="00571D3F" w:rsidP="000B4472">
      <w:pPr>
        <w:pStyle w:val="NormalWeb"/>
      </w:pPr>
    </w:p>
    <w:p w14:paraId="02433997" w14:textId="68050090" w:rsidR="00571D3F" w:rsidRDefault="00571D3F" w:rsidP="000B4472">
      <w:pPr>
        <w:pStyle w:val="NormalWeb"/>
      </w:pPr>
    </w:p>
    <w:p w14:paraId="22F382B0" w14:textId="72E95368" w:rsidR="00571D3F" w:rsidRDefault="00571D3F" w:rsidP="000B4472">
      <w:pPr>
        <w:pStyle w:val="NormalWeb"/>
      </w:pPr>
    </w:p>
    <w:p w14:paraId="7C31A2D5" w14:textId="1740AE82" w:rsidR="00571D3F" w:rsidRDefault="00571D3F" w:rsidP="000B4472">
      <w:pPr>
        <w:pStyle w:val="NormalWeb"/>
      </w:pPr>
    </w:p>
    <w:p w14:paraId="27735EB6" w14:textId="10052969" w:rsidR="00571D3F" w:rsidRDefault="00571D3F" w:rsidP="000B4472">
      <w:pPr>
        <w:pStyle w:val="NormalWeb"/>
      </w:pPr>
    </w:p>
    <w:p w14:paraId="31126AF3" w14:textId="77777777" w:rsidR="00571D3F" w:rsidRPr="000B4472" w:rsidRDefault="00571D3F" w:rsidP="000B4472">
      <w:pPr>
        <w:pStyle w:val="NormalWeb"/>
      </w:pPr>
    </w:p>
    <w:p w14:paraId="5A8CBBF2" w14:textId="77777777" w:rsidR="00571D3F" w:rsidRDefault="00C8193E" w:rsidP="0039396A">
      <w:pPr>
        <w:pStyle w:val="Prrafodelista"/>
        <w:numPr>
          <w:ilvl w:val="0"/>
          <w:numId w:val="9"/>
        </w:numPr>
        <w:tabs>
          <w:tab w:val="left" w:pos="5550"/>
        </w:tabs>
        <w:rPr>
          <w:b/>
          <w:bCs/>
          <w:color w:val="000000" w:themeColor="text1"/>
          <w:sz w:val="40"/>
          <w:szCs w:val="40"/>
          <w:lang w:val="es-ES"/>
        </w:rPr>
      </w:pPr>
      <w:r w:rsidRPr="00663904">
        <w:rPr>
          <w:b/>
          <w:bCs/>
          <w:color w:val="000000" w:themeColor="text1"/>
          <w:sz w:val="40"/>
          <w:szCs w:val="40"/>
          <w:lang w:val="es-ES"/>
        </w:rPr>
        <w:lastRenderedPageBreak/>
        <w:t>Estudio de Mercado</w:t>
      </w:r>
      <w:r w:rsidR="00943773" w:rsidRPr="00663904">
        <w:rPr>
          <w:b/>
          <w:bCs/>
          <w:color w:val="000000" w:themeColor="text1"/>
          <w:sz w:val="40"/>
          <w:szCs w:val="40"/>
          <w:lang w:val="es-ES"/>
        </w:rPr>
        <w:t>.</w:t>
      </w:r>
    </w:p>
    <w:p w14:paraId="1C33446C" w14:textId="013E9FFF" w:rsidR="008B7F55" w:rsidRPr="00571D3F" w:rsidRDefault="00316D68" w:rsidP="00571D3F">
      <w:pPr>
        <w:tabs>
          <w:tab w:val="left" w:pos="5550"/>
        </w:tabs>
        <w:rPr>
          <w:b/>
          <w:bCs/>
          <w:color w:val="000000" w:themeColor="text1"/>
          <w:sz w:val="40"/>
          <w:szCs w:val="40"/>
          <w:lang w:val="es-ES"/>
        </w:rPr>
      </w:pPr>
      <w:r w:rsidRPr="00571D3F">
        <w:rPr>
          <w:b/>
          <w:bCs/>
          <w:color w:val="000000" w:themeColor="text1"/>
          <w:sz w:val="40"/>
          <w:szCs w:val="40"/>
          <w:lang w:val="es-ES"/>
        </w:rPr>
        <w:tab/>
      </w:r>
    </w:p>
    <w:p w14:paraId="121E590E" w14:textId="77777777" w:rsidR="003D7DED" w:rsidRPr="0027453A" w:rsidRDefault="003D7DED">
      <w:pPr>
        <w:rPr>
          <w:color w:val="000000" w:themeColor="text1"/>
          <w:lang w:val="es-ES"/>
        </w:rPr>
      </w:pPr>
    </w:p>
    <w:p w14:paraId="7D57E9C0" w14:textId="31C48BBE" w:rsidR="00C8193E" w:rsidRPr="0027453A" w:rsidRDefault="00663904">
      <w:pPr>
        <w:rPr>
          <w:b/>
          <w:bCs/>
          <w:color w:val="000000" w:themeColor="text1"/>
          <w:lang w:val="es-ES"/>
        </w:rPr>
      </w:pPr>
      <w:r>
        <w:rPr>
          <w:b/>
          <w:bCs/>
          <w:color w:val="000000" w:themeColor="text1"/>
          <w:sz w:val="32"/>
          <w:szCs w:val="32"/>
          <w:lang w:val="es-ES"/>
        </w:rPr>
        <w:t xml:space="preserve">2.1 </w:t>
      </w:r>
      <w:r w:rsidR="003D7DED" w:rsidRPr="0027453A">
        <w:rPr>
          <w:b/>
          <w:bCs/>
          <w:color w:val="000000" w:themeColor="text1"/>
          <w:sz w:val="32"/>
          <w:szCs w:val="32"/>
          <w:lang w:val="es-ES"/>
        </w:rPr>
        <w:t>Análisis del sector</w:t>
      </w:r>
    </w:p>
    <w:p w14:paraId="5645B44F" w14:textId="4B232A6B" w:rsidR="00C8193E" w:rsidRPr="0027453A" w:rsidRDefault="00C8193E">
      <w:pPr>
        <w:rPr>
          <w:color w:val="000000" w:themeColor="text1"/>
          <w:lang w:val="es-ES"/>
        </w:rPr>
      </w:pPr>
    </w:p>
    <w:p w14:paraId="258F1422" w14:textId="77777777" w:rsidR="00D34085" w:rsidRPr="00471FF8" w:rsidRDefault="00D34085" w:rsidP="00D34085">
      <w:pPr>
        <w:pStyle w:val="Ttulo1"/>
        <w:rPr>
          <w:rFonts w:ascii="Times New Roman" w:hAnsi="Times New Roman" w:cs="Times New Roman"/>
          <w:b/>
          <w:color w:val="auto"/>
        </w:rPr>
      </w:pPr>
      <w:r w:rsidRPr="00471FF8">
        <w:rPr>
          <w:rFonts w:ascii="Times New Roman" w:hAnsi="Times New Roman" w:cs="Times New Roman"/>
          <w:b/>
          <w:color w:val="auto"/>
        </w:rPr>
        <w:t>2.1.1 Características del sector en el que se inscribe el proyecto</w:t>
      </w:r>
    </w:p>
    <w:p w14:paraId="7D042088" w14:textId="61475CE5" w:rsidR="00D34085" w:rsidRDefault="00D34085" w:rsidP="00D34085">
      <w:pPr>
        <w:pStyle w:val="NormalWeb"/>
      </w:pPr>
      <w:r>
        <w:t xml:space="preserve">El proyecto </w:t>
      </w:r>
      <w:proofErr w:type="spellStart"/>
      <w:r>
        <w:rPr>
          <w:rStyle w:val="Textoennegrita"/>
        </w:rPr>
        <w:t>DataFlow</w:t>
      </w:r>
      <w:proofErr w:type="spellEnd"/>
      <w:r>
        <w:rPr>
          <w:rStyle w:val="Textoennegrita"/>
        </w:rPr>
        <w:t xml:space="preserve"> Analytics</w:t>
      </w:r>
      <w:r>
        <w:t xml:space="preserve"> se inscribe dentro del </w:t>
      </w:r>
      <w:r>
        <w:rPr>
          <w:rStyle w:val="Textoennegrita"/>
        </w:rPr>
        <w:t>sector de Tecnologías de la Información y las Comunicaciones (TIC)</w:t>
      </w:r>
      <w:r>
        <w:t xml:space="preserve">, </w:t>
      </w:r>
      <w:sdt>
        <w:sdtPr>
          <w:id w:val="2122562311"/>
          <w:citation/>
        </w:sdtPr>
        <w:sdtContent>
          <w:r w:rsidR="00704F8F">
            <w:fldChar w:fldCharType="begin"/>
          </w:r>
          <w:r w:rsidR="00704F8F">
            <w:instrText xml:space="preserve"> CITATION Min \l 9226 </w:instrText>
          </w:r>
          <w:r w:rsidR="00704F8F">
            <w:fldChar w:fldCharType="separate"/>
          </w:r>
          <w:r w:rsidR="00704F8F">
            <w:rPr>
              <w:noProof/>
            </w:rPr>
            <w:t>(TIC, s.f.)</w:t>
          </w:r>
          <w:r w:rsidR="00704F8F">
            <w:fldChar w:fldCharType="end"/>
          </w:r>
        </w:sdtContent>
      </w:sdt>
      <w:bookmarkStart w:id="0" w:name="_GoBack"/>
      <w:bookmarkEnd w:id="0"/>
      <w:r w:rsidR="00D35EAB">
        <w:t xml:space="preserve"> </w:t>
      </w:r>
      <w:r>
        <w:t xml:space="preserve">específicamente en el subsector de </w:t>
      </w:r>
      <w:r>
        <w:rPr>
          <w:rStyle w:val="Textoennegrita"/>
        </w:rPr>
        <w:t>Ingeniería de Datos, Analítica de Datos, Inteligencia de Negocios (Business Intelligence) y Desarrollo de Soluciones de Software para la gestión de información empresarial</w:t>
      </w:r>
      <w:r>
        <w:t>.</w:t>
      </w:r>
    </w:p>
    <w:p w14:paraId="22610CDA" w14:textId="77777777" w:rsidR="00D34085" w:rsidRDefault="00D34085" w:rsidP="00D34085">
      <w:pPr>
        <w:pStyle w:val="NormalWeb"/>
      </w:pPr>
      <w:r>
        <w:t>Durante los últimos años, este sector se ha consolidado como uno de los principales motores de crecimiento económico en Colombia debido al acelerado proceso de transformación digital experimentado por las organizaciones públicas y privadas. La adopción de tecnologías como computación en la nube, Inteligencia Artificial, Big Data, Ciencia de Datos e Ingeniería de Datos ha incrementado significativamente la demanda de empresas especializadas en el diseño e implementación de soluciones tecnológicas orientadas a la automatización de procesos y al análisis de información.</w:t>
      </w:r>
    </w:p>
    <w:p w14:paraId="0036BC06" w14:textId="77777777" w:rsidR="00D34085" w:rsidRDefault="00D34085" w:rsidP="00D34085">
      <w:pPr>
        <w:pStyle w:val="NormalWeb"/>
      </w:pPr>
      <w:r>
        <w:t>Dentro de este contexto, la Ingeniería de Datos cumple un papel fundamental al permitir la integración, transformación y almacenamiento de grandes volúmenes de información provenientes de diferentes fuentes. Gracias a estos procesos, las organizaciones pueden mejorar la calidad de sus datos, optimizar la toma de decisiones y fortalecer su competitividad mediante el uso de información confiable y oportuna.</w:t>
      </w:r>
    </w:p>
    <w:p w14:paraId="4ED7E7D4" w14:textId="77777777" w:rsidR="00D34085" w:rsidRDefault="00D34085" w:rsidP="00D34085">
      <w:pPr>
        <w:pStyle w:val="NormalWeb"/>
      </w:pPr>
      <w:r>
        <w:t>El sector TIC en Colombia está conformado por empresas dedicadas al desarrollo de software, consultoría tecnológica, infraestructura informática, servicios en la nube, ciberseguridad, inteligencia artificial, ciencia de datos, automatización de procesos y análisis de datos. Estas organizaciones prestan servicios tanto al sector público como al privado, apoyando la transformación digital de empresas de diferentes tamaños y sectores económicos.</w:t>
      </w:r>
    </w:p>
    <w:p w14:paraId="4BE58BF4" w14:textId="77777777" w:rsidR="00D34085" w:rsidRDefault="00D34085" w:rsidP="00D34085">
      <w:pPr>
        <w:pStyle w:val="NormalWeb"/>
      </w:pPr>
      <w:r>
        <w:t xml:space="preserve">Entre las principales entidades que lideran y fortalecen el sector se encuentran el </w:t>
      </w:r>
      <w:r>
        <w:rPr>
          <w:rStyle w:val="Textoennegrita"/>
        </w:rPr>
        <w:t>Ministerio de Tecnologías de la Información y las Comunicaciones (</w:t>
      </w:r>
      <w:proofErr w:type="spellStart"/>
      <w:r>
        <w:rPr>
          <w:rStyle w:val="Textoennegrita"/>
        </w:rPr>
        <w:t>MinTIC</w:t>
      </w:r>
      <w:proofErr w:type="spellEnd"/>
      <w:r>
        <w:rPr>
          <w:rStyle w:val="Textoennegrita"/>
        </w:rPr>
        <w:t>)</w:t>
      </w:r>
      <w:r>
        <w:t xml:space="preserve">, encargado de formular las políticas públicas relacionadas con la transformación digital y el fortalecimiento del ecosistema tecnológico nacional. Asimismo, el </w:t>
      </w:r>
      <w:r>
        <w:rPr>
          <w:rStyle w:val="Textoennegrita"/>
        </w:rPr>
        <w:t>Ministerio de Comercio, Industria y Turismo (</w:t>
      </w:r>
      <w:proofErr w:type="spellStart"/>
      <w:r>
        <w:rPr>
          <w:rStyle w:val="Textoennegrita"/>
        </w:rPr>
        <w:t>MinCIT</w:t>
      </w:r>
      <w:proofErr w:type="spellEnd"/>
      <w:r>
        <w:rPr>
          <w:rStyle w:val="Textoennegrita"/>
        </w:rPr>
        <w:t>)</w:t>
      </w:r>
      <w:r>
        <w:t xml:space="preserve"> promueve programas de innovación y competitividad empresarial orientados a incrementar la productividad mediante el uso de tecnologías digitales.</w:t>
      </w:r>
    </w:p>
    <w:p w14:paraId="4036F2FF" w14:textId="77777777" w:rsidR="00D34085" w:rsidRDefault="00D34085" w:rsidP="00D34085">
      <w:pPr>
        <w:pStyle w:val="NormalWeb"/>
      </w:pPr>
      <w:r>
        <w:lastRenderedPageBreak/>
        <w:t xml:space="preserve">Otra entidad de gran importancia es </w:t>
      </w:r>
      <w:r>
        <w:rPr>
          <w:rStyle w:val="Textoennegrita"/>
        </w:rPr>
        <w:t>Colombia Productiva</w:t>
      </w:r>
      <w:r>
        <w:t xml:space="preserve">, organización que impulsa proyectos de transformación digital para pequeñas y medianas empresas mediante programas de asistencia técnica, fortalecimiento empresarial e incorporación de tecnologías emergentes. De igual manera, la </w:t>
      </w:r>
      <w:r>
        <w:rPr>
          <w:rStyle w:val="Textoennegrita"/>
        </w:rPr>
        <w:t>Federación Colombiana de la Industria de Software y Tecnologías Informáticas Relacionadas (</w:t>
      </w:r>
      <w:proofErr w:type="spellStart"/>
      <w:r>
        <w:rPr>
          <w:rStyle w:val="Textoennegrita"/>
        </w:rPr>
        <w:t>Fedesoft</w:t>
      </w:r>
      <w:proofErr w:type="spellEnd"/>
      <w:r>
        <w:rPr>
          <w:rStyle w:val="Textoennegrita"/>
        </w:rPr>
        <w:t>)</w:t>
      </w:r>
      <w:r>
        <w:t xml:space="preserve"> representa al sector empresarial del software colombiano, promoviendo la competitividad, la innovación y el crecimiento de las empresas desarrolladoras de tecnología.</w:t>
      </w:r>
    </w:p>
    <w:p w14:paraId="1714F4EF" w14:textId="77777777" w:rsidR="00D34085" w:rsidRDefault="00D34085" w:rsidP="00D34085">
      <w:pPr>
        <w:pStyle w:val="NormalWeb"/>
      </w:pPr>
      <w:r>
        <w:t xml:space="preserve">En el ámbito del comercio electrónico, la </w:t>
      </w:r>
      <w:r>
        <w:rPr>
          <w:rStyle w:val="Textoennegrita"/>
        </w:rPr>
        <w:t>Cámara Colombiana de Comercio Electrónico (CCCE)</w:t>
      </w:r>
      <w:r>
        <w:t xml:space="preserve"> desempeña un papel fundamental mediante la generación de estudios, estadísticas y programas de fortalecimiento empresarial que impulsan el crecimiento del ecosistema digital colombiano. Sus informes constituyen una de las principales fuentes de información para analizar la evolución del mercado de comercio electrónico y la creciente necesidad de soluciones de Ingeniería de Datos.</w:t>
      </w:r>
    </w:p>
    <w:p w14:paraId="1A053591" w14:textId="77777777" w:rsidR="00D34085" w:rsidRDefault="00D34085" w:rsidP="00D34085">
      <w:pPr>
        <w:pStyle w:val="NormalWeb"/>
      </w:pPr>
      <w:r>
        <w:t>Durante los últimos años se han desarrollado importantes iniciativas nacionales relacionadas con la transformación digital, la adopción de tecnologías en la nube, la Inteligencia Artificial y el fortalecimiento de las capacidades digitales de las empresas colombianas. Estos programas buscan incrementar la productividad empresarial mediante la incorporación de tecnologías avanzadas y el aprovechamiento estratégico de los datos.</w:t>
      </w:r>
    </w:p>
    <w:p w14:paraId="54E4ACC1" w14:textId="77777777" w:rsidR="00D34085" w:rsidRDefault="00D34085" w:rsidP="00D34085">
      <w:pPr>
        <w:pStyle w:val="NormalWeb"/>
      </w:pPr>
      <w:r>
        <w:t xml:space="preserve">Desde la perspectiva del presente proyecto, estas iniciativas representan un entorno favorable para el crecimiento de empresas especializadas como </w:t>
      </w:r>
      <w:proofErr w:type="spellStart"/>
      <w:r>
        <w:rPr>
          <w:rStyle w:val="Textoennegrita"/>
        </w:rPr>
        <w:t>DataFlow</w:t>
      </w:r>
      <w:proofErr w:type="spellEnd"/>
      <w:r>
        <w:rPr>
          <w:rStyle w:val="Textoennegrita"/>
        </w:rPr>
        <w:t xml:space="preserve"> Analytics</w:t>
      </w:r>
      <w:r>
        <w:t>, ya que cada vez más organizaciones requieren integrar información proveniente de diferentes sistemas, automatizar procesos ETL, construir almacenes de datos (Data Warehouse) y generar indicadores de gestión que apoyen la toma de decisiones.</w:t>
      </w:r>
    </w:p>
    <w:p w14:paraId="63C440FA" w14:textId="77777777" w:rsidR="00D34085" w:rsidRDefault="00D34085" w:rsidP="00D34085">
      <w:pPr>
        <w:pStyle w:val="NormalWeb"/>
      </w:pPr>
      <w:r>
        <w:t>En cuanto a las barreras de entrada, el sector presenta un nivel de dificultad medio. Una de las principales barreras corresponde al conocimiento técnico especializado requerido para desarrollar soluciones de Ingeniería de Datos, incluyendo competencias en programación, bases de datos, arquitectura de datos, procesos ETL y herramientas analíticas. Asimismo, resulta necesario mantener procesos permanentes de actualización tecnológica debido a la rápida evolución del sector.</w:t>
      </w:r>
    </w:p>
    <w:p w14:paraId="7AFDA0FE" w14:textId="77777777" w:rsidR="00D34085" w:rsidRDefault="00D34085" w:rsidP="00D34085">
      <w:pPr>
        <w:pStyle w:val="NormalWeb"/>
      </w:pPr>
      <w:r>
        <w:t>Otra barrera importante consiste en la generación de confianza frente a los clientes, ya que las organizaciones suelen preferir proveedores con experiencia comprobada y casos de éxito. Sin embargo, esta limitación puede superarse mediante la construcción de un portafolio sólido, certificaciones profesionales, documentación técnica de calidad y una adecuada estrategia de posicionamiento digital.</w:t>
      </w:r>
    </w:p>
    <w:p w14:paraId="6F1618DF" w14:textId="77777777" w:rsidR="00D34085" w:rsidRDefault="00D34085" w:rsidP="00D34085">
      <w:pPr>
        <w:pStyle w:val="NormalWeb"/>
      </w:pPr>
      <w:r>
        <w:t xml:space="preserve">En relación con la inversión inicial, el proyecto presenta una ventaja importante frente a otros sectores económicos, debido a que gran parte de las herramientas necesarias para su operación corresponden a software de código abierto o tecnologías con licenciamiento accesible, como Python, Pandas y Microsoft SQL Server </w:t>
      </w:r>
      <w:proofErr w:type="spellStart"/>
      <w:r>
        <w:t>Developer</w:t>
      </w:r>
      <w:proofErr w:type="spellEnd"/>
      <w:r>
        <w:t xml:space="preserve"> </w:t>
      </w:r>
      <w:proofErr w:type="spellStart"/>
      <w:r>
        <w:t>Edition</w:t>
      </w:r>
      <w:proofErr w:type="spellEnd"/>
      <w:r>
        <w:t>. Esto reduce considerablemente los costos de entrada y facilita la creación de nuevos emprendimientos tecnológicos.</w:t>
      </w:r>
    </w:p>
    <w:p w14:paraId="3DC512BB" w14:textId="77777777" w:rsidR="00D34085" w:rsidRDefault="00D34085" w:rsidP="00D34085">
      <w:pPr>
        <w:pStyle w:val="NormalWeb"/>
      </w:pPr>
      <w:r>
        <w:lastRenderedPageBreak/>
        <w:t xml:space="preserve">Finalmente, puede concluirse que el sector de Tecnologías de la Información y, particularmente, </w:t>
      </w:r>
      <w:proofErr w:type="gramStart"/>
      <w:r>
        <w:t>el subsector de Ingeniería de Datos presentan</w:t>
      </w:r>
      <w:proofErr w:type="gramEnd"/>
      <w:r>
        <w:t xml:space="preserve"> un alto potencial de crecimiento debido al incremento en la digitalización empresarial, el crecimiento del comercio electrónico y la necesidad de transformar grandes volúmenes de datos en información útil para la toma de decisiones. Estas condiciones generan un escenario favorable para el desarrollo y consolidación de </w:t>
      </w:r>
      <w:proofErr w:type="spellStart"/>
      <w:r>
        <w:rPr>
          <w:rStyle w:val="Textoennegrita"/>
        </w:rPr>
        <w:t>DataFlow</w:t>
      </w:r>
      <w:proofErr w:type="spellEnd"/>
      <w:r>
        <w:rPr>
          <w:rStyle w:val="Textoennegrita"/>
        </w:rPr>
        <w:t xml:space="preserve"> Analytics</w:t>
      </w:r>
      <w:r>
        <w:t xml:space="preserve"> como empresa especializada en servicios de Ingeniería de Datos para el mercado colombiano.</w:t>
      </w:r>
    </w:p>
    <w:p w14:paraId="29DF5EF1" w14:textId="77777777" w:rsidR="008B7F55" w:rsidRPr="008B7F55" w:rsidRDefault="008B7F55" w:rsidP="008B7F55">
      <w:pPr>
        <w:jc w:val="both"/>
        <w:rPr>
          <w:i/>
          <w:iCs/>
          <w:color w:val="000000" w:themeColor="text1"/>
        </w:rPr>
      </w:pPr>
    </w:p>
    <w:p w14:paraId="00A0F001" w14:textId="3923F8C2" w:rsidR="00C8193E" w:rsidRPr="0027453A" w:rsidRDefault="00C8193E">
      <w:pPr>
        <w:rPr>
          <w:color w:val="000000" w:themeColor="text1"/>
          <w:lang w:val="es-ES"/>
        </w:rPr>
      </w:pPr>
    </w:p>
    <w:p w14:paraId="12C97293" w14:textId="77777777" w:rsidR="002B072A" w:rsidRPr="00471FF8" w:rsidRDefault="002B072A" w:rsidP="002B072A">
      <w:pPr>
        <w:pStyle w:val="Ttulo1"/>
        <w:rPr>
          <w:rFonts w:ascii="Times New Roman" w:hAnsi="Times New Roman" w:cs="Times New Roman"/>
          <w:b/>
          <w:color w:val="auto"/>
        </w:rPr>
      </w:pPr>
      <w:r w:rsidRPr="00471FF8">
        <w:rPr>
          <w:rFonts w:ascii="Times New Roman" w:hAnsi="Times New Roman" w:cs="Times New Roman"/>
          <w:b/>
          <w:color w:val="auto"/>
        </w:rPr>
        <w:t>2.1.2 Comportamiento del sector</w:t>
      </w:r>
    </w:p>
    <w:p w14:paraId="553D3908" w14:textId="77777777" w:rsidR="002B072A" w:rsidRDefault="002B072A" w:rsidP="002B072A">
      <w:pPr>
        <w:pStyle w:val="NormalWeb"/>
      </w:pPr>
      <w:r>
        <w:t>El sector de Tecnologías de la Información y las Comunicaciones (TIC) ha sido uno de los principales motores de crecimiento económico en Colombia durante los últimos cinco años. La acelerada transformación digital de las organizaciones, impulsada inicialmente por la pandemia del COVID-19 y posteriormente por la necesidad de mejorar la competitividad empresarial, ha generado un incremento sostenido en la demanda de soluciones tecnológicas relacionadas con desarrollo de software, computación en la nube, inteligencia artificial, análisis de datos e Ingeniería de Datos.</w:t>
      </w:r>
    </w:p>
    <w:p w14:paraId="28C1DAA0" w14:textId="77777777" w:rsidR="002B072A" w:rsidRDefault="002B072A" w:rsidP="002B072A">
      <w:pPr>
        <w:pStyle w:val="NormalWeb"/>
      </w:pPr>
      <w:r>
        <w:t xml:space="preserve">Durante el año </w:t>
      </w:r>
      <w:r>
        <w:rPr>
          <w:rStyle w:val="Textoennegrita"/>
        </w:rPr>
        <w:t>2020</w:t>
      </w:r>
      <w:r>
        <w:t>, la emergencia sanitaria ocasionada por el COVID-19 produjo una desaceleración económica en la mayoría de los sectores productivos del país. Sin embargo, el sector TIC presentó un comportamiento diferente al convertirse en un elemento fundamental para garantizar la continuidad de las actividades empresariales mediante el teletrabajo, el comercio electrónico y la digitalización de los procesos organizacionales. Como consecuencia, aumentó significativamente la demanda de servicios tecnológicos y plataformas digitales.</w:t>
      </w:r>
    </w:p>
    <w:p w14:paraId="2FECE320" w14:textId="77777777" w:rsidR="002B072A" w:rsidRDefault="002B072A" w:rsidP="002B072A">
      <w:pPr>
        <w:pStyle w:val="NormalWeb"/>
      </w:pPr>
      <w:r>
        <w:t xml:space="preserve">En </w:t>
      </w:r>
      <w:r>
        <w:rPr>
          <w:rStyle w:val="Textoennegrita"/>
        </w:rPr>
        <w:t>2021</w:t>
      </w:r>
      <w:r>
        <w:t>, con el inicio del proceso de reactivación económica, las organizaciones incrementaron sus inversiones en infraestructura tecnológica, automatización de procesos y análisis de información. Este comportamiento favoreció especialmente a las empresas dedicadas al desarrollo de software, consultoría tecnológica e implementación de soluciones de analítica empresarial.</w:t>
      </w:r>
    </w:p>
    <w:p w14:paraId="2DD2028A" w14:textId="77777777" w:rsidR="002B072A" w:rsidRDefault="002B072A" w:rsidP="002B072A">
      <w:pPr>
        <w:pStyle w:val="NormalWeb"/>
      </w:pPr>
      <w:r>
        <w:t xml:space="preserve">Durante </w:t>
      </w:r>
      <w:r>
        <w:rPr>
          <w:rStyle w:val="Textoennegrita"/>
        </w:rPr>
        <w:t>2022</w:t>
      </w:r>
      <w:r>
        <w:t>, el crecimiento del comercio electrónico, la computación en la nube y la adopción de tecnologías basadas en datos impulsaron nuevamente el desarrollo del sector. Cada vez más empresas comenzaron a implementar herramientas de Business Intelligence, procesos ETL y plataformas de almacenamiento de datos para apoyar la toma de decisiones estratégicas.</w:t>
      </w:r>
    </w:p>
    <w:p w14:paraId="6CB83FA6" w14:textId="77777777" w:rsidR="002B072A" w:rsidRDefault="002B072A" w:rsidP="002B072A">
      <w:pPr>
        <w:pStyle w:val="NormalWeb"/>
      </w:pPr>
      <w:r>
        <w:t xml:space="preserve">En </w:t>
      </w:r>
      <w:r>
        <w:rPr>
          <w:rStyle w:val="Textoennegrita"/>
        </w:rPr>
        <w:t>2023</w:t>
      </w:r>
      <w:r>
        <w:t>, la Inteligencia Artificial generativa, la automatización inteligente y la analítica avanzada marcaron una nueva etapa dentro del sector tecnológico. Las organizaciones empezaron a priorizar proyectos relacionados con la explotación de datos, optimización de procesos y modernización de sus plataformas tecnológicas, incrementando la demanda de profesionales especializados en Ciencia de Datos e Ingeniería de Datos.</w:t>
      </w:r>
    </w:p>
    <w:p w14:paraId="736EA323" w14:textId="0AF1373E" w:rsidR="002B072A" w:rsidRDefault="002B072A" w:rsidP="002B072A">
      <w:pPr>
        <w:pStyle w:val="NormalWeb"/>
      </w:pPr>
      <w:r>
        <w:lastRenderedPageBreak/>
        <w:t xml:space="preserve">Finalmente, durante </w:t>
      </w:r>
      <w:r>
        <w:rPr>
          <w:rStyle w:val="Textoennegrita"/>
        </w:rPr>
        <w:t>2024</w:t>
      </w:r>
      <w:r>
        <w:t xml:space="preserve">, el sector continuó consolidándose como uno de los principales impulsores de la transformación digital empresarial. El crecimiento del comercio electrónico, la migración hacia plataformas en la nube y la necesidad de convertir los datos en información estratégica fortalecieron la demanda de soluciones especializadas como las que ofrecerá </w:t>
      </w:r>
      <w:proofErr w:type="spellStart"/>
      <w:r>
        <w:rPr>
          <w:rStyle w:val="Textoennegrita"/>
        </w:rPr>
        <w:t>DataFlow</w:t>
      </w:r>
      <w:proofErr w:type="spellEnd"/>
      <w:r>
        <w:rPr>
          <w:rStyle w:val="Textoennegrita"/>
        </w:rPr>
        <w:t xml:space="preserve"> Analytics</w:t>
      </w:r>
      <w:r>
        <w:t>.</w:t>
      </w:r>
    </w:p>
    <w:p w14:paraId="62E0EC2F" w14:textId="77777777" w:rsidR="00D35EAB" w:rsidRDefault="00D35EAB" w:rsidP="002B072A">
      <w:pPr>
        <w:pStyle w:val="NormalWeb"/>
      </w:pPr>
    </w:p>
    <w:p w14:paraId="76755BD7" w14:textId="77777777" w:rsidR="002B072A" w:rsidRDefault="002B072A" w:rsidP="002B072A">
      <w:pPr>
        <w:pStyle w:val="Ttulo3"/>
      </w:pPr>
      <w:r>
        <w:t>Comportamiento del comercio electrónico en Colombia (2020–2024)</w:t>
      </w:r>
    </w:p>
    <w:p w14:paraId="0F513720" w14:textId="69D1BCC9" w:rsidR="002B072A" w:rsidRDefault="002B072A" w:rsidP="002B072A">
      <w:pPr>
        <w:pStyle w:val="NormalWeb"/>
      </w:pPr>
      <w:r>
        <w:t>El crecimiento del comercio electrónico constituye uno de los principales indicadores del potencial del mercado para el presente proyecto. Según informes de la Cámara Colombiana de Comercio Electrónico (CCCE), las ventas realizadas mediante canales digitales han presentado un crecimiento sostenido durante los últimos años.</w:t>
      </w:r>
    </w:p>
    <w:p w14:paraId="2E445292" w14:textId="77777777" w:rsidR="00D35EAB" w:rsidRDefault="00D35EAB" w:rsidP="002B072A">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8276"/>
      </w:tblGrid>
      <w:tr w:rsidR="002B072A" w14:paraId="4279163D" w14:textId="77777777" w:rsidTr="002B072A">
        <w:trPr>
          <w:tblHeader/>
          <w:tblCellSpacing w:w="15" w:type="dxa"/>
        </w:trPr>
        <w:tc>
          <w:tcPr>
            <w:tcW w:w="0" w:type="auto"/>
            <w:vAlign w:val="center"/>
            <w:hideMark/>
          </w:tcPr>
          <w:p w14:paraId="39BC8F62" w14:textId="77777777" w:rsidR="002B072A" w:rsidRDefault="002B072A">
            <w:pPr>
              <w:jc w:val="center"/>
              <w:rPr>
                <w:b/>
                <w:bCs/>
              </w:rPr>
            </w:pPr>
            <w:r>
              <w:rPr>
                <w:b/>
                <w:bCs/>
              </w:rPr>
              <w:t>Año</w:t>
            </w:r>
          </w:p>
        </w:tc>
        <w:tc>
          <w:tcPr>
            <w:tcW w:w="0" w:type="auto"/>
            <w:vAlign w:val="center"/>
            <w:hideMark/>
          </w:tcPr>
          <w:p w14:paraId="11D56464" w14:textId="77777777" w:rsidR="002B072A" w:rsidRDefault="002B072A">
            <w:pPr>
              <w:jc w:val="center"/>
              <w:rPr>
                <w:b/>
                <w:bCs/>
              </w:rPr>
            </w:pPr>
            <w:r>
              <w:rPr>
                <w:b/>
                <w:bCs/>
              </w:rPr>
              <w:t>Comportamiento del sector</w:t>
            </w:r>
          </w:p>
        </w:tc>
      </w:tr>
      <w:tr w:rsidR="002B072A" w14:paraId="23A25082" w14:textId="77777777" w:rsidTr="002B072A">
        <w:trPr>
          <w:tblCellSpacing w:w="15" w:type="dxa"/>
        </w:trPr>
        <w:tc>
          <w:tcPr>
            <w:tcW w:w="0" w:type="auto"/>
            <w:vAlign w:val="center"/>
            <w:hideMark/>
          </w:tcPr>
          <w:p w14:paraId="3A56E7B2" w14:textId="77777777" w:rsidR="002B072A" w:rsidRDefault="002B072A">
            <w:r>
              <w:rPr>
                <w:rStyle w:val="Textoennegrita"/>
              </w:rPr>
              <w:t>2020</w:t>
            </w:r>
          </w:p>
        </w:tc>
        <w:tc>
          <w:tcPr>
            <w:tcW w:w="0" w:type="auto"/>
            <w:vAlign w:val="center"/>
            <w:hideMark/>
          </w:tcPr>
          <w:p w14:paraId="330360B8" w14:textId="77777777" w:rsidR="002B072A" w:rsidRDefault="002B072A">
            <w:r>
              <w:t>Crecimiento acelerado debido al COVID-19 y al incremento de las compras por internet.</w:t>
            </w:r>
          </w:p>
        </w:tc>
      </w:tr>
      <w:tr w:rsidR="002B072A" w14:paraId="64B26D5B" w14:textId="77777777" w:rsidTr="002B072A">
        <w:trPr>
          <w:tblCellSpacing w:w="15" w:type="dxa"/>
        </w:trPr>
        <w:tc>
          <w:tcPr>
            <w:tcW w:w="0" w:type="auto"/>
            <w:vAlign w:val="center"/>
            <w:hideMark/>
          </w:tcPr>
          <w:p w14:paraId="24F740A7" w14:textId="77777777" w:rsidR="002B072A" w:rsidRDefault="002B072A">
            <w:r>
              <w:rPr>
                <w:rStyle w:val="Textoennegrita"/>
              </w:rPr>
              <w:t>2021</w:t>
            </w:r>
          </w:p>
        </w:tc>
        <w:tc>
          <w:tcPr>
            <w:tcW w:w="0" w:type="auto"/>
            <w:vAlign w:val="center"/>
            <w:hideMark/>
          </w:tcPr>
          <w:p w14:paraId="3C780DB3" w14:textId="77777777" w:rsidR="002B072A" w:rsidRDefault="002B072A">
            <w:r>
              <w:t>Consolidación del comercio electrónico como canal habitual de ventas.</w:t>
            </w:r>
          </w:p>
        </w:tc>
      </w:tr>
      <w:tr w:rsidR="002B072A" w14:paraId="5507FD36" w14:textId="77777777" w:rsidTr="002B072A">
        <w:trPr>
          <w:tblCellSpacing w:w="15" w:type="dxa"/>
        </w:trPr>
        <w:tc>
          <w:tcPr>
            <w:tcW w:w="0" w:type="auto"/>
            <w:vAlign w:val="center"/>
            <w:hideMark/>
          </w:tcPr>
          <w:p w14:paraId="2C1A3A64" w14:textId="77777777" w:rsidR="002B072A" w:rsidRDefault="002B072A">
            <w:r>
              <w:rPr>
                <w:rStyle w:val="Textoennegrita"/>
              </w:rPr>
              <w:t>2022</w:t>
            </w:r>
          </w:p>
        </w:tc>
        <w:tc>
          <w:tcPr>
            <w:tcW w:w="0" w:type="auto"/>
            <w:vAlign w:val="center"/>
            <w:hideMark/>
          </w:tcPr>
          <w:p w14:paraId="053ECB40" w14:textId="77777777" w:rsidR="002B072A" w:rsidRDefault="002B072A">
            <w:r>
              <w:t>Mayor inversión empresarial en plataformas digitales y automatización de procesos.</w:t>
            </w:r>
          </w:p>
        </w:tc>
      </w:tr>
      <w:tr w:rsidR="002B072A" w14:paraId="5C746A5F" w14:textId="77777777" w:rsidTr="002B072A">
        <w:trPr>
          <w:tblCellSpacing w:w="15" w:type="dxa"/>
        </w:trPr>
        <w:tc>
          <w:tcPr>
            <w:tcW w:w="0" w:type="auto"/>
            <w:vAlign w:val="center"/>
            <w:hideMark/>
          </w:tcPr>
          <w:p w14:paraId="2E89EBD7" w14:textId="77777777" w:rsidR="002B072A" w:rsidRDefault="002B072A">
            <w:r>
              <w:rPr>
                <w:rStyle w:val="Textoennegrita"/>
              </w:rPr>
              <w:t>2023</w:t>
            </w:r>
          </w:p>
        </w:tc>
        <w:tc>
          <w:tcPr>
            <w:tcW w:w="0" w:type="auto"/>
            <w:vAlign w:val="center"/>
            <w:hideMark/>
          </w:tcPr>
          <w:p w14:paraId="7C296E2B" w14:textId="77777777" w:rsidR="002B072A" w:rsidRDefault="002B072A">
            <w:r>
              <w:t>Expansión del ecosistema digital y aumento de las transacciones electrónicas.</w:t>
            </w:r>
          </w:p>
        </w:tc>
      </w:tr>
      <w:tr w:rsidR="002B072A" w14:paraId="6AE22B81" w14:textId="77777777" w:rsidTr="002B072A">
        <w:trPr>
          <w:tblCellSpacing w:w="15" w:type="dxa"/>
        </w:trPr>
        <w:tc>
          <w:tcPr>
            <w:tcW w:w="0" w:type="auto"/>
            <w:vAlign w:val="center"/>
            <w:hideMark/>
          </w:tcPr>
          <w:p w14:paraId="79219700" w14:textId="77777777" w:rsidR="002B072A" w:rsidRDefault="002B072A">
            <w:r>
              <w:rPr>
                <w:rStyle w:val="Textoennegrita"/>
              </w:rPr>
              <w:t>2024</w:t>
            </w:r>
          </w:p>
        </w:tc>
        <w:tc>
          <w:tcPr>
            <w:tcW w:w="0" w:type="auto"/>
            <w:vAlign w:val="center"/>
            <w:hideMark/>
          </w:tcPr>
          <w:p w14:paraId="18AAC8B3" w14:textId="77777777" w:rsidR="002B072A" w:rsidRDefault="002B072A">
            <w:r>
              <w:t>Crecimiento cercano al 27 % en las ventas de comercio electrónico respecto al año anterior, superando los 105 billones de pesos en ventas.</w:t>
            </w:r>
          </w:p>
        </w:tc>
      </w:tr>
    </w:tbl>
    <w:p w14:paraId="01ABE1B6" w14:textId="1EA08D8F" w:rsidR="002B072A" w:rsidRDefault="002B072A" w:rsidP="002B072A">
      <w:pPr>
        <w:pStyle w:val="NormalWeb"/>
      </w:pPr>
      <w:r>
        <w:t>Este comportamiento evidencia un incremento constante en la generación de datos relacionados con clientes, pedidos, productos, pagos, logística y comportamiento de compra, información que requiere ser procesada mediante soluciones de Ingeniería de Datos para facilitar su análisis.</w:t>
      </w:r>
    </w:p>
    <w:p w14:paraId="10636598" w14:textId="77777777" w:rsidR="00471FF8" w:rsidRDefault="00471FF8" w:rsidP="002B072A">
      <w:pPr>
        <w:pStyle w:val="NormalWeb"/>
      </w:pPr>
    </w:p>
    <w:p w14:paraId="39FEC1AF" w14:textId="77777777" w:rsidR="002B072A" w:rsidRDefault="002B072A" w:rsidP="002B072A">
      <w:pPr>
        <w:pStyle w:val="Ttulo3"/>
      </w:pPr>
      <w:r>
        <w:t>Aporte del sector a la economía</w:t>
      </w:r>
    </w:p>
    <w:p w14:paraId="7D5923C0" w14:textId="77777777" w:rsidR="002B072A" w:rsidRDefault="002B072A" w:rsidP="002B072A">
      <w:pPr>
        <w:pStyle w:val="NormalWeb"/>
      </w:pPr>
      <w:r>
        <w:t>El sector TIC representa uno de los componentes más dinámicos de la economía colombiana y mantiene una participación creciente dentro del Producto Interno Bruto (PIB). El desarrollo de software, la prestación de servicios tecnológicos, el comercio electrónico y la transformación digital contribuyen significativamente al fortalecimiento de la productividad empresarial y la generación de empleo calificado.</w:t>
      </w:r>
    </w:p>
    <w:p w14:paraId="5FBD7109" w14:textId="77777777" w:rsidR="002B072A" w:rsidRDefault="002B072A" w:rsidP="002B072A">
      <w:pPr>
        <w:pStyle w:val="NormalWeb"/>
      </w:pPr>
      <w:r>
        <w:t xml:space="preserve">Aunque el crecimiento económico nacional presentó variaciones durante los últimos años como consecuencia de la pandemia y la posterior recuperación económica, el sector </w:t>
      </w:r>
      <w:r>
        <w:lastRenderedPageBreak/>
        <w:t>tecnológico mantuvo un comportamiento favorable debido al incremento en la demanda de servicios digitales por parte de empresas públicas y privadas.</w:t>
      </w:r>
    </w:p>
    <w:p w14:paraId="01A662E1" w14:textId="42F0B6A6" w:rsidR="002B072A" w:rsidRDefault="002B072A" w:rsidP="002B072A">
      <w:pPr>
        <w:pStyle w:val="NormalWeb"/>
      </w:pPr>
      <w:r>
        <w:t>En cuanto a la inflación (IPC), las organizaciones del sector han enfrentado incrementos en algunos costos operativos; sin embargo, la utilización de herramientas de código abierto, plataformas en la nube y modelos de trabajo remoto ha permitido mantener altos niveles de competitividad y eficiencia.</w:t>
      </w:r>
    </w:p>
    <w:p w14:paraId="279BC9FC" w14:textId="77777777" w:rsidR="00471FF8" w:rsidRDefault="00471FF8" w:rsidP="002B072A">
      <w:pPr>
        <w:pStyle w:val="NormalWeb"/>
      </w:pPr>
    </w:p>
    <w:p w14:paraId="672C07D6" w14:textId="77777777" w:rsidR="002B072A" w:rsidRDefault="002B072A" w:rsidP="002B072A">
      <w:pPr>
        <w:pStyle w:val="Ttulo3"/>
      </w:pPr>
      <w:r>
        <w:t>Principales tendencias del sector</w:t>
      </w:r>
    </w:p>
    <w:p w14:paraId="1F357C21" w14:textId="77777777" w:rsidR="002B072A" w:rsidRDefault="002B072A" w:rsidP="002B072A">
      <w:pPr>
        <w:pStyle w:val="NormalWeb"/>
      </w:pPr>
      <w:r>
        <w:t>Actualmente, las principales tendencias que caracterizan al sector TIC son:</w:t>
      </w:r>
    </w:p>
    <w:p w14:paraId="61E7C5B1" w14:textId="77777777" w:rsidR="002B072A" w:rsidRDefault="002B072A" w:rsidP="002B072A">
      <w:pPr>
        <w:pStyle w:val="NormalWeb"/>
        <w:numPr>
          <w:ilvl w:val="0"/>
          <w:numId w:val="10"/>
        </w:numPr>
      </w:pPr>
      <w:r>
        <w:t>Implementación de soluciones basadas en Inteligencia Artificial.</w:t>
      </w:r>
    </w:p>
    <w:p w14:paraId="139810FD" w14:textId="77777777" w:rsidR="002B072A" w:rsidRDefault="002B072A" w:rsidP="002B072A">
      <w:pPr>
        <w:pStyle w:val="NormalWeb"/>
        <w:numPr>
          <w:ilvl w:val="0"/>
          <w:numId w:val="10"/>
        </w:numPr>
      </w:pPr>
      <w:r>
        <w:t>Automatización de procesos empresariales mediante herramientas ETL.</w:t>
      </w:r>
    </w:p>
    <w:p w14:paraId="4BD06CC9" w14:textId="77777777" w:rsidR="002B072A" w:rsidRDefault="002B072A" w:rsidP="002B072A">
      <w:pPr>
        <w:pStyle w:val="NormalWeb"/>
        <w:numPr>
          <w:ilvl w:val="0"/>
          <w:numId w:val="10"/>
        </w:numPr>
      </w:pPr>
      <w:r>
        <w:t>Crecimiento de la Ingeniería de Datos como disciplina especializada.</w:t>
      </w:r>
    </w:p>
    <w:p w14:paraId="15EA41AD" w14:textId="77777777" w:rsidR="002B072A" w:rsidRDefault="002B072A" w:rsidP="002B072A">
      <w:pPr>
        <w:pStyle w:val="NormalWeb"/>
        <w:numPr>
          <w:ilvl w:val="0"/>
          <w:numId w:val="10"/>
        </w:numPr>
      </w:pPr>
      <w:r>
        <w:t>Implementación de arquitecturas Data Warehouse y Data Lake.</w:t>
      </w:r>
    </w:p>
    <w:p w14:paraId="56E6377A" w14:textId="77777777" w:rsidR="002B072A" w:rsidRDefault="002B072A" w:rsidP="002B072A">
      <w:pPr>
        <w:pStyle w:val="NormalWeb"/>
        <w:numPr>
          <w:ilvl w:val="0"/>
          <w:numId w:val="10"/>
        </w:numPr>
      </w:pPr>
      <w:r>
        <w:t>Incremento en el uso de servicios de computación en la nube.</w:t>
      </w:r>
    </w:p>
    <w:p w14:paraId="58EB34E9" w14:textId="77777777" w:rsidR="002B072A" w:rsidRDefault="002B072A" w:rsidP="002B072A">
      <w:pPr>
        <w:pStyle w:val="NormalWeb"/>
        <w:numPr>
          <w:ilvl w:val="0"/>
          <w:numId w:val="10"/>
        </w:numPr>
      </w:pPr>
      <w:r>
        <w:t>Generación de indicadores de negocio mediante herramientas de Business Intelligence.</w:t>
      </w:r>
    </w:p>
    <w:p w14:paraId="5259B692" w14:textId="77777777" w:rsidR="002B072A" w:rsidRDefault="002B072A" w:rsidP="002B072A">
      <w:pPr>
        <w:pStyle w:val="NormalWeb"/>
        <w:numPr>
          <w:ilvl w:val="0"/>
          <w:numId w:val="10"/>
        </w:numPr>
      </w:pPr>
      <w:r>
        <w:t>Uso de lenguajes de programación como Python para automatización y análisis de datos.</w:t>
      </w:r>
    </w:p>
    <w:p w14:paraId="56BDD668" w14:textId="77777777" w:rsidR="002B072A" w:rsidRDefault="002B072A" w:rsidP="002B072A">
      <w:pPr>
        <w:pStyle w:val="NormalWeb"/>
        <w:numPr>
          <w:ilvl w:val="0"/>
          <w:numId w:val="10"/>
        </w:numPr>
      </w:pPr>
      <w:r>
        <w:t>Mayor adopción de metodologías ágiles para el desarrollo de proyectos tecnológicos.</w:t>
      </w:r>
    </w:p>
    <w:p w14:paraId="4BD725AD" w14:textId="73B57CE1" w:rsidR="002B072A" w:rsidRDefault="002B072A" w:rsidP="002B072A">
      <w:pPr>
        <w:pStyle w:val="NormalWeb"/>
      </w:pPr>
      <w:r>
        <w:t xml:space="preserve">Estas tendencias evidencian que las organizaciones requieren cada vez más profesionales especializados en gestión e integración de datos, situación que representa una oportunidad para </w:t>
      </w:r>
      <w:proofErr w:type="spellStart"/>
      <w:r>
        <w:rPr>
          <w:rStyle w:val="Textoennegrita"/>
        </w:rPr>
        <w:t>DataFlow</w:t>
      </w:r>
      <w:proofErr w:type="spellEnd"/>
      <w:r>
        <w:rPr>
          <w:rStyle w:val="Textoennegrita"/>
        </w:rPr>
        <w:t xml:space="preserve"> Analytics</w:t>
      </w:r>
      <w:r>
        <w:t>, cuya propuesta de valor se encuentra completamente alineada con las necesidades actuales del mercado.</w:t>
      </w:r>
    </w:p>
    <w:p w14:paraId="1484BA6D" w14:textId="77777777" w:rsidR="00471FF8" w:rsidRDefault="00471FF8" w:rsidP="002B072A">
      <w:pPr>
        <w:pStyle w:val="NormalWeb"/>
      </w:pPr>
    </w:p>
    <w:p w14:paraId="17CD4C25" w14:textId="77777777" w:rsidR="002B072A" w:rsidRDefault="002B072A" w:rsidP="002B072A">
      <w:pPr>
        <w:pStyle w:val="Ttulo3"/>
      </w:pPr>
      <w:r>
        <w:t>Conclusión</w:t>
      </w:r>
    </w:p>
    <w:p w14:paraId="39EEE94E" w14:textId="77777777" w:rsidR="002B072A" w:rsidRDefault="002B072A" w:rsidP="002B072A">
      <w:pPr>
        <w:pStyle w:val="NormalWeb"/>
      </w:pPr>
      <w:r>
        <w:t xml:space="preserve">El comportamiento observado durante el período 2020–2024 demuestra que el sector TIC continúa creciendo de manera sostenida y presenta un panorama favorable para la creación de empresas especializadas en Ingeniería de Datos. La transformación digital, el crecimiento del comercio electrónico y la necesidad de aprovechar estratégicamente los datos constituyen factores que respaldan la viabilidad del proyecto </w:t>
      </w:r>
      <w:proofErr w:type="spellStart"/>
      <w:r>
        <w:rPr>
          <w:rStyle w:val="Textoennegrita"/>
        </w:rPr>
        <w:t>DataFlow</w:t>
      </w:r>
      <w:proofErr w:type="spellEnd"/>
      <w:r>
        <w:rPr>
          <w:rStyle w:val="Textoennegrita"/>
        </w:rPr>
        <w:t xml:space="preserve"> Analytics</w:t>
      </w:r>
      <w:r>
        <w:t>, permitiendo concluir que existe un entorno económico y tecnológico propicio para su desarrollo y consolidación en el mercado colombiano.</w:t>
      </w:r>
    </w:p>
    <w:p w14:paraId="60AE6D15" w14:textId="54C762CB" w:rsidR="002B072A" w:rsidRPr="008B7F55" w:rsidRDefault="002B072A" w:rsidP="008B7F55">
      <w:pPr>
        <w:jc w:val="both"/>
        <w:rPr>
          <w:color w:val="000000" w:themeColor="text1"/>
        </w:rPr>
      </w:pPr>
    </w:p>
    <w:p w14:paraId="340AEC44" w14:textId="515A4D20" w:rsidR="00C8193E" w:rsidRPr="0027453A" w:rsidRDefault="00C8193E">
      <w:pPr>
        <w:rPr>
          <w:color w:val="000000" w:themeColor="text1"/>
          <w:lang w:val="es-ES"/>
        </w:rPr>
      </w:pPr>
    </w:p>
    <w:p w14:paraId="3ED444C4" w14:textId="77777777" w:rsidR="002B072A" w:rsidRDefault="002B072A" w:rsidP="002B072A">
      <w:pPr>
        <w:pStyle w:val="Ttulo2"/>
      </w:pPr>
      <w:r>
        <w:lastRenderedPageBreak/>
        <w:t>2.1.3 Características del mercado</w:t>
      </w:r>
    </w:p>
    <w:p w14:paraId="705EF9A1" w14:textId="77777777" w:rsidR="002B072A" w:rsidRDefault="002B072A" w:rsidP="002B072A">
      <w:pPr>
        <w:pStyle w:val="NormalWeb"/>
      </w:pPr>
      <w:r>
        <w:t xml:space="preserve">El mercado al que pertenece </w:t>
      </w:r>
      <w:proofErr w:type="spellStart"/>
      <w:r>
        <w:rPr>
          <w:rStyle w:val="Textoennegrita"/>
        </w:rPr>
        <w:t>DataFlow</w:t>
      </w:r>
      <w:proofErr w:type="spellEnd"/>
      <w:r>
        <w:rPr>
          <w:rStyle w:val="Textoennegrita"/>
        </w:rPr>
        <w:t xml:space="preserve"> Analytics</w:t>
      </w:r>
      <w:r>
        <w:t xml:space="preserve"> corresponde al mercado empresarial (B2B - Business to Business), ya que los servicios ofrecidos están dirigidos principalmente a organizaciones que requieren optimizar la gestión de sus datos mediante procesos de Ingeniería de Datos, integración de información, construcción de Data Warehouse y análisis de indicadores para apoyar la toma de decisiones.</w:t>
      </w:r>
    </w:p>
    <w:p w14:paraId="069B7AF2" w14:textId="77777777" w:rsidR="002B072A" w:rsidRDefault="002B072A" w:rsidP="002B072A">
      <w:pPr>
        <w:pStyle w:val="NormalWeb"/>
      </w:pPr>
      <w:r>
        <w:t xml:space="preserve">Actualmente, la creciente digitalización de las empresas ha incrementado considerablemente la demanda de soluciones relacionadas con la administración y análisis de datos. Organizaciones pertenecientes a sectores como comercio electrónico, </w:t>
      </w:r>
      <w:proofErr w:type="spellStart"/>
      <w:r>
        <w:t>retail</w:t>
      </w:r>
      <w:proofErr w:type="spellEnd"/>
      <w:r>
        <w:t>, servicios financieros, salud, educación, logística y manufactura generan diariamente grandes volúmenes de información que requieren ser procesados de forma eficiente para convertirse en conocimiento útil para el negocio.</w:t>
      </w:r>
    </w:p>
    <w:p w14:paraId="15C8474B" w14:textId="77777777" w:rsidR="002B072A" w:rsidRDefault="002B072A" w:rsidP="002B072A">
      <w:pPr>
        <w:pStyle w:val="NormalWeb"/>
      </w:pPr>
      <w:r>
        <w:t>La oferta del mercado está conformada por empresas especializadas en desarrollo de software, consultoría tecnológica, transformación digital, inteligencia de negocios (Business Intelligence) e Ingeniería de Datos. Dentro de este grupo se encuentran grandes compañías nacionales e internacionales que ofrecen soluciones integrales para empresas de diferentes tamaños, así como consultoras especializadas que desarrollan proyectos personalizados de integración y análisis de datos.</w:t>
      </w:r>
    </w:p>
    <w:p w14:paraId="3F63D69F" w14:textId="77777777" w:rsidR="002B072A" w:rsidRDefault="002B072A" w:rsidP="002B072A">
      <w:pPr>
        <w:pStyle w:val="NormalWeb"/>
      </w:pPr>
      <w:r>
        <w:t>No obstante, una parte importante de la oferta se concentra en proyectos dirigidos a grandes organizaciones, dejando una oportunidad para atender a las micro, pequeñas y medianas empresas (</w:t>
      </w:r>
      <w:proofErr w:type="spellStart"/>
      <w:r>
        <w:t>MiPymes</w:t>
      </w:r>
      <w:proofErr w:type="spellEnd"/>
      <w:r>
        <w:t>), las cuales también necesitan implementar procesos de automatización, integración de datos y generación de indicadores, pero generalmente cuentan con presupuestos más limitados.</w:t>
      </w:r>
    </w:p>
    <w:p w14:paraId="742D6B73" w14:textId="77777777" w:rsidR="002B072A" w:rsidRDefault="002B072A" w:rsidP="002B072A">
      <w:pPr>
        <w:pStyle w:val="NormalWeb"/>
      </w:pPr>
      <w:r>
        <w:t xml:space="preserve">En cuanto a la demanda, Colombia cuenta con un amplio tejido empresarial conformado principalmente por micro, pequeñas y medianas empresas. De acuerdo con información oficial, las </w:t>
      </w:r>
      <w:proofErr w:type="spellStart"/>
      <w:r>
        <w:t>MiPymes</w:t>
      </w:r>
      <w:proofErr w:type="spellEnd"/>
      <w:r>
        <w:t xml:space="preserve"> representan más del </w:t>
      </w:r>
      <w:r>
        <w:rPr>
          <w:rStyle w:val="Textoennegrita"/>
        </w:rPr>
        <w:t>99 % del total de empresas del país</w:t>
      </w:r>
      <w:r>
        <w:t>, convirtiéndose en el principal segmento potencial para soluciones tecnológicas de bajo costo y alta eficiencia.</w:t>
      </w:r>
    </w:p>
    <w:p w14:paraId="0D8004E1" w14:textId="0025E608" w:rsidR="002B072A" w:rsidRDefault="002B072A" w:rsidP="002B072A">
      <w:pPr>
        <w:pStyle w:val="NormalWeb"/>
      </w:pPr>
      <w:r>
        <w:t>El crecimiento del comercio electrónico ha incrementado la cantidad de empresas que administran plataformas digitales de ventas, generando información relacionada con clientes, pedidos, inventarios, pagos, logística y comportamiento de compra. Estos datos representan una oportunidad para implementar soluciones de Ingeniería de Datos que permitan mejorar la calidad de la información y facilitar la toma de decisiones estratégicas.</w:t>
      </w:r>
    </w:p>
    <w:p w14:paraId="48F6840B" w14:textId="34346A3F" w:rsidR="00D35EAB" w:rsidRDefault="00D35EAB" w:rsidP="002B072A">
      <w:pPr>
        <w:pStyle w:val="NormalWeb"/>
      </w:pPr>
    </w:p>
    <w:p w14:paraId="59DCC95A" w14:textId="06257311" w:rsidR="00D35EAB" w:rsidRDefault="00D35EAB" w:rsidP="002B072A">
      <w:pPr>
        <w:pStyle w:val="NormalWeb"/>
      </w:pPr>
    </w:p>
    <w:p w14:paraId="65BBFFD5" w14:textId="77777777" w:rsidR="00D35EAB" w:rsidRDefault="00D35EAB" w:rsidP="002B072A">
      <w:pPr>
        <w:pStyle w:val="NormalWeb"/>
      </w:pPr>
    </w:p>
    <w:p w14:paraId="0347E703" w14:textId="77777777" w:rsidR="002B072A" w:rsidRDefault="002B072A" w:rsidP="002B072A">
      <w:pPr>
        <w:pStyle w:val="Ttulo3"/>
      </w:pPr>
      <w:r>
        <w:lastRenderedPageBreak/>
        <w:t>Oferta del mercado</w:t>
      </w:r>
    </w:p>
    <w:p w14:paraId="78760533" w14:textId="77777777" w:rsidR="002B072A" w:rsidRDefault="002B072A" w:rsidP="002B072A">
      <w:pPr>
        <w:pStyle w:val="NormalWeb"/>
      </w:pPr>
      <w:r>
        <w:t>La oferta está conformada principalmente por:</w:t>
      </w:r>
    </w:p>
    <w:p w14:paraId="62B26EB0" w14:textId="77777777" w:rsidR="002B072A" w:rsidRDefault="002B072A" w:rsidP="002B072A">
      <w:pPr>
        <w:numPr>
          <w:ilvl w:val="0"/>
          <w:numId w:val="11"/>
        </w:numPr>
        <w:spacing w:before="100" w:beforeAutospacing="1" w:after="100" w:afterAutospacing="1"/>
      </w:pPr>
      <w:r>
        <w:t xml:space="preserve">Empresas de consultoría tecnológica. </w:t>
      </w:r>
    </w:p>
    <w:p w14:paraId="724D3BC3" w14:textId="77777777" w:rsidR="002B072A" w:rsidRDefault="002B072A" w:rsidP="002B072A">
      <w:pPr>
        <w:numPr>
          <w:ilvl w:val="0"/>
          <w:numId w:val="11"/>
        </w:numPr>
        <w:spacing w:before="100" w:beforeAutospacing="1" w:after="100" w:afterAutospacing="1"/>
      </w:pPr>
      <w:r>
        <w:t xml:space="preserve">Empresas desarrolladoras de software. </w:t>
      </w:r>
    </w:p>
    <w:p w14:paraId="17FAA247" w14:textId="77777777" w:rsidR="002B072A" w:rsidRDefault="002B072A" w:rsidP="002B072A">
      <w:pPr>
        <w:numPr>
          <w:ilvl w:val="0"/>
          <w:numId w:val="11"/>
        </w:numPr>
        <w:spacing w:before="100" w:beforeAutospacing="1" w:after="100" w:afterAutospacing="1"/>
      </w:pPr>
      <w:r>
        <w:t xml:space="preserve">Consultoras especializadas en Business Intelligence. </w:t>
      </w:r>
    </w:p>
    <w:p w14:paraId="053029C8" w14:textId="77777777" w:rsidR="002B072A" w:rsidRDefault="002B072A" w:rsidP="002B072A">
      <w:pPr>
        <w:numPr>
          <w:ilvl w:val="0"/>
          <w:numId w:val="11"/>
        </w:numPr>
        <w:spacing w:before="100" w:beforeAutospacing="1" w:after="100" w:afterAutospacing="1"/>
      </w:pPr>
      <w:r>
        <w:t xml:space="preserve">Empresas de Ingeniería de Datos. </w:t>
      </w:r>
    </w:p>
    <w:p w14:paraId="23BF82AC" w14:textId="77777777" w:rsidR="002B072A" w:rsidRDefault="002B072A" w:rsidP="002B072A">
      <w:pPr>
        <w:numPr>
          <w:ilvl w:val="0"/>
          <w:numId w:val="11"/>
        </w:numPr>
        <w:spacing w:before="100" w:beforeAutospacing="1" w:after="100" w:afterAutospacing="1"/>
      </w:pPr>
      <w:r>
        <w:t xml:space="preserve">Empresas de transformación digital. </w:t>
      </w:r>
    </w:p>
    <w:p w14:paraId="0504CFFD" w14:textId="77777777" w:rsidR="002B072A" w:rsidRDefault="002B072A" w:rsidP="002B072A">
      <w:pPr>
        <w:numPr>
          <w:ilvl w:val="0"/>
          <w:numId w:val="11"/>
        </w:numPr>
        <w:spacing w:before="100" w:beforeAutospacing="1" w:after="100" w:afterAutospacing="1"/>
      </w:pPr>
      <w:r>
        <w:t xml:space="preserve">Proveedores de servicios Cloud. </w:t>
      </w:r>
    </w:p>
    <w:p w14:paraId="24ABC5AC" w14:textId="77777777" w:rsidR="002B072A" w:rsidRDefault="002B072A" w:rsidP="002B072A">
      <w:pPr>
        <w:numPr>
          <w:ilvl w:val="0"/>
          <w:numId w:val="11"/>
        </w:numPr>
        <w:spacing w:before="100" w:beforeAutospacing="1" w:after="100" w:afterAutospacing="1"/>
      </w:pPr>
      <w:r>
        <w:t xml:space="preserve">Consultores independientes especializados en análisis de datos. </w:t>
      </w:r>
    </w:p>
    <w:p w14:paraId="6CCB2A21" w14:textId="7852721B" w:rsidR="002B072A" w:rsidRDefault="002B072A" w:rsidP="002B072A">
      <w:pPr>
        <w:pStyle w:val="NormalWeb"/>
      </w:pPr>
      <w:r>
        <w:t>Cada uno de estos actores ofrece diferentes niveles de especialización y cobertura, permitiendo que las organizaciones seleccionen soluciones acordes con sus necesidades y presupuesto.</w:t>
      </w:r>
    </w:p>
    <w:p w14:paraId="0DF06CF3" w14:textId="77777777" w:rsidR="00D35EAB" w:rsidRDefault="00D35EAB" w:rsidP="002B072A">
      <w:pPr>
        <w:pStyle w:val="NormalWeb"/>
      </w:pPr>
    </w:p>
    <w:p w14:paraId="491C1B3D" w14:textId="77777777" w:rsidR="002B072A" w:rsidRDefault="002B072A" w:rsidP="002B072A">
      <w:pPr>
        <w:pStyle w:val="Ttulo3"/>
      </w:pPr>
      <w:r>
        <w:t>Demanda del mercado</w:t>
      </w:r>
    </w:p>
    <w:p w14:paraId="564DD8B0" w14:textId="77777777" w:rsidR="002B072A" w:rsidRDefault="002B072A" w:rsidP="002B072A">
      <w:pPr>
        <w:pStyle w:val="NormalWeb"/>
      </w:pPr>
      <w:r>
        <w:t>La demanda está integrada por organizaciones que requieren administrar grandes cantidades de información para mejorar sus procesos internos y fortalecer la toma de decisiones. Entre los principales clientes potenciales se encuentran:</w:t>
      </w:r>
    </w:p>
    <w:p w14:paraId="037EB680" w14:textId="77777777" w:rsidR="002B072A" w:rsidRDefault="002B072A" w:rsidP="002B072A">
      <w:pPr>
        <w:numPr>
          <w:ilvl w:val="0"/>
          <w:numId w:val="12"/>
        </w:numPr>
        <w:spacing w:before="100" w:beforeAutospacing="1" w:after="100" w:afterAutospacing="1"/>
      </w:pPr>
      <w:r>
        <w:t xml:space="preserve">Empresas de comercio electrónico. </w:t>
      </w:r>
    </w:p>
    <w:p w14:paraId="2F2C08D2" w14:textId="77777777" w:rsidR="002B072A" w:rsidRDefault="002B072A" w:rsidP="002B072A">
      <w:pPr>
        <w:numPr>
          <w:ilvl w:val="0"/>
          <w:numId w:val="12"/>
        </w:numPr>
        <w:spacing w:before="100" w:beforeAutospacing="1" w:after="100" w:afterAutospacing="1"/>
      </w:pPr>
      <w:r>
        <w:t xml:space="preserve">Tiendas virtuales. </w:t>
      </w:r>
    </w:p>
    <w:p w14:paraId="475B1C3B" w14:textId="77777777" w:rsidR="002B072A" w:rsidRDefault="002B072A" w:rsidP="002B072A">
      <w:pPr>
        <w:numPr>
          <w:ilvl w:val="0"/>
          <w:numId w:val="12"/>
        </w:numPr>
        <w:spacing w:before="100" w:beforeAutospacing="1" w:after="100" w:afterAutospacing="1"/>
      </w:pPr>
      <w:r>
        <w:t xml:space="preserve">Empresas de logística y transporte. </w:t>
      </w:r>
    </w:p>
    <w:p w14:paraId="0D56E944" w14:textId="77777777" w:rsidR="002B072A" w:rsidRDefault="002B072A" w:rsidP="002B072A">
      <w:pPr>
        <w:numPr>
          <w:ilvl w:val="0"/>
          <w:numId w:val="12"/>
        </w:numPr>
        <w:spacing w:before="100" w:beforeAutospacing="1" w:after="100" w:afterAutospacing="1"/>
      </w:pPr>
      <w:r>
        <w:t xml:space="preserve">Empresas de </w:t>
      </w:r>
      <w:proofErr w:type="spellStart"/>
      <w:r>
        <w:t>retail</w:t>
      </w:r>
      <w:proofErr w:type="spellEnd"/>
      <w:r>
        <w:t xml:space="preserve">. </w:t>
      </w:r>
    </w:p>
    <w:p w14:paraId="5A3F8368" w14:textId="77777777" w:rsidR="002B072A" w:rsidRDefault="002B072A" w:rsidP="002B072A">
      <w:pPr>
        <w:numPr>
          <w:ilvl w:val="0"/>
          <w:numId w:val="12"/>
        </w:numPr>
        <w:spacing w:before="100" w:beforeAutospacing="1" w:after="100" w:afterAutospacing="1"/>
      </w:pPr>
      <w:r>
        <w:t xml:space="preserve">Empresas del sector financiero. </w:t>
      </w:r>
    </w:p>
    <w:p w14:paraId="51A12557" w14:textId="77777777" w:rsidR="002B072A" w:rsidRDefault="002B072A" w:rsidP="002B072A">
      <w:pPr>
        <w:numPr>
          <w:ilvl w:val="0"/>
          <w:numId w:val="12"/>
        </w:numPr>
        <w:spacing w:before="100" w:beforeAutospacing="1" w:after="100" w:afterAutospacing="1"/>
      </w:pPr>
      <w:r>
        <w:t xml:space="preserve">Clínicas y hospitales. </w:t>
      </w:r>
    </w:p>
    <w:p w14:paraId="2E225E69" w14:textId="77777777" w:rsidR="002B072A" w:rsidRDefault="002B072A" w:rsidP="002B072A">
      <w:pPr>
        <w:numPr>
          <w:ilvl w:val="0"/>
          <w:numId w:val="12"/>
        </w:numPr>
        <w:spacing w:before="100" w:beforeAutospacing="1" w:after="100" w:afterAutospacing="1"/>
      </w:pPr>
      <w:r>
        <w:t xml:space="preserve">Instituciones educativas. </w:t>
      </w:r>
    </w:p>
    <w:p w14:paraId="778CB9E2" w14:textId="77777777" w:rsidR="002B072A" w:rsidRDefault="002B072A" w:rsidP="002B072A">
      <w:pPr>
        <w:numPr>
          <w:ilvl w:val="0"/>
          <w:numId w:val="12"/>
        </w:numPr>
        <w:spacing w:before="100" w:beforeAutospacing="1" w:after="100" w:afterAutospacing="1"/>
      </w:pPr>
      <w:r>
        <w:t xml:space="preserve">Empresas de servicios. </w:t>
      </w:r>
    </w:p>
    <w:p w14:paraId="6CC407D6" w14:textId="77777777" w:rsidR="002B072A" w:rsidRDefault="002B072A" w:rsidP="002B072A">
      <w:pPr>
        <w:numPr>
          <w:ilvl w:val="0"/>
          <w:numId w:val="12"/>
        </w:numPr>
        <w:spacing w:before="100" w:beforeAutospacing="1" w:after="100" w:afterAutospacing="1"/>
      </w:pPr>
      <w:proofErr w:type="spellStart"/>
      <w:r>
        <w:t>Startups</w:t>
      </w:r>
      <w:proofErr w:type="spellEnd"/>
      <w:r>
        <w:t xml:space="preserve"> tecnológicas. </w:t>
      </w:r>
    </w:p>
    <w:p w14:paraId="376D9CF2" w14:textId="5B90528F" w:rsidR="002B072A" w:rsidRDefault="002B072A" w:rsidP="002B072A">
      <w:pPr>
        <w:pStyle w:val="NormalWeb"/>
      </w:pPr>
      <w:r>
        <w:t>Estas organizaciones requieren integrar información proveniente de múltiples fuentes, automatizar procesos manuales y generar indicadores de gestión confiables que apoyen la planeación estratégica.</w:t>
      </w:r>
    </w:p>
    <w:p w14:paraId="4ABC1F33" w14:textId="2E05CCE8" w:rsidR="00D35EAB" w:rsidRDefault="00D35EAB" w:rsidP="002B072A">
      <w:pPr>
        <w:pStyle w:val="NormalWeb"/>
      </w:pPr>
    </w:p>
    <w:p w14:paraId="2F92B0E8" w14:textId="299978D8" w:rsidR="00D35EAB" w:rsidRDefault="00D35EAB" w:rsidP="002B072A">
      <w:pPr>
        <w:pStyle w:val="NormalWeb"/>
      </w:pPr>
    </w:p>
    <w:p w14:paraId="7FBDB1A9" w14:textId="2B558D44" w:rsidR="00D35EAB" w:rsidRDefault="00D35EAB" w:rsidP="002B072A">
      <w:pPr>
        <w:pStyle w:val="NormalWeb"/>
      </w:pPr>
    </w:p>
    <w:p w14:paraId="0C1940B3" w14:textId="77777777" w:rsidR="00D35EAB" w:rsidRDefault="00D35EAB" w:rsidP="002B072A">
      <w:pPr>
        <w:pStyle w:val="NormalWeb"/>
      </w:pPr>
    </w:p>
    <w:p w14:paraId="032AC1AA" w14:textId="77777777" w:rsidR="002B072A" w:rsidRDefault="002B072A" w:rsidP="002B072A">
      <w:pPr>
        <w:pStyle w:val="Ttulo3"/>
      </w:pPr>
      <w:r>
        <w:lastRenderedPageBreak/>
        <w:t>Proveedores del mercado</w:t>
      </w:r>
    </w:p>
    <w:p w14:paraId="1A5450C1" w14:textId="77777777" w:rsidR="002B072A" w:rsidRDefault="002B072A" w:rsidP="002B072A">
      <w:pPr>
        <w:pStyle w:val="NormalWeb"/>
      </w:pPr>
      <w:r>
        <w:t xml:space="preserve">Para el desarrollo de los servicios ofrecidos por </w:t>
      </w:r>
      <w:proofErr w:type="spellStart"/>
      <w:r>
        <w:rPr>
          <w:rStyle w:val="Textoennegrita"/>
        </w:rPr>
        <w:t>DataFlow</w:t>
      </w:r>
      <w:proofErr w:type="spellEnd"/>
      <w:r>
        <w:rPr>
          <w:rStyle w:val="Textoennegrita"/>
        </w:rPr>
        <w:t xml:space="preserve"> Analytics</w:t>
      </w:r>
      <w:r>
        <w:t>, los principales proveedores corresponden a empresas tecnológicas que suministran herramientas de software, infraestructura y servicios en la nube.</w:t>
      </w:r>
    </w:p>
    <w:p w14:paraId="2FAAC639" w14:textId="77777777" w:rsidR="002B072A" w:rsidRDefault="002B072A" w:rsidP="002B072A">
      <w:pPr>
        <w:pStyle w:val="NormalWeb"/>
      </w:pPr>
      <w:r>
        <w:t>Entre los principales proveedores se encuentran:</w:t>
      </w:r>
    </w:p>
    <w:p w14:paraId="45833579" w14:textId="77777777" w:rsidR="002B072A" w:rsidRDefault="002B072A" w:rsidP="002B072A">
      <w:pPr>
        <w:numPr>
          <w:ilvl w:val="0"/>
          <w:numId w:val="13"/>
        </w:numPr>
        <w:spacing w:before="100" w:beforeAutospacing="1" w:after="100" w:afterAutospacing="1"/>
      </w:pPr>
      <w:r>
        <w:t xml:space="preserve">Microsoft (SQL Server, </w:t>
      </w:r>
      <w:proofErr w:type="spellStart"/>
      <w:r>
        <w:t>Azure</w:t>
      </w:r>
      <w:proofErr w:type="spellEnd"/>
      <w:r>
        <w:t xml:space="preserve">). </w:t>
      </w:r>
    </w:p>
    <w:p w14:paraId="55A748B5" w14:textId="77777777" w:rsidR="002B072A" w:rsidRDefault="002B072A" w:rsidP="002B072A">
      <w:pPr>
        <w:numPr>
          <w:ilvl w:val="0"/>
          <w:numId w:val="13"/>
        </w:numPr>
        <w:spacing w:before="100" w:beforeAutospacing="1" w:after="100" w:afterAutospacing="1"/>
      </w:pPr>
      <w:r>
        <w:t xml:space="preserve">Google Cloud </w:t>
      </w:r>
      <w:proofErr w:type="spellStart"/>
      <w:r>
        <w:t>Platform</w:t>
      </w:r>
      <w:proofErr w:type="spellEnd"/>
      <w:r>
        <w:t xml:space="preserve">. </w:t>
      </w:r>
    </w:p>
    <w:p w14:paraId="0D9D3B39" w14:textId="77777777" w:rsidR="002B072A" w:rsidRDefault="002B072A" w:rsidP="002B072A">
      <w:pPr>
        <w:numPr>
          <w:ilvl w:val="0"/>
          <w:numId w:val="13"/>
        </w:numPr>
        <w:spacing w:before="100" w:beforeAutospacing="1" w:after="100" w:afterAutospacing="1"/>
      </w:pPr>
      <w:r>
        <w:t xml:space="preserve">Amazon Web </w:t>
      </w:r>
      <w:proofErr w:type="spellStart"/>
      <w:r>
        <w:t>Services</w:t>
      </w:r>
      <w:proofErr w:type="spellEnd"/>
      <w:r>
        <w:t xml:space="preserve"> (AWS). </w:t>
      </w:r>
    </w:p>
    <w:p w14:paraId="63F5A9A9" w14:textId="77777777" w:rsidR="002B072A" w:rsidRDefault="002B072A" w:rsidP="002B072A">
      <w:pPr>
        <w:numPr>
          <w:ilvl w:val="0"/>
          <w:numId w:val="13"/>
        </w:numPr>
        <w:spacing w:before="100" w:beforeAutospacing="1" w:after="100" w:afterAutospacing="1"/>
      </w:pPr>
      <w:r>
        <w:t xml:space="preserve">GitHub. </w:t>
      </w:r>
    </w:p>
    <w:p w14:paraId="627A9BD3" w14:textId="77777777" w:rsidR="002B072A" w:rsidRDefault="002B072A" w:rsidP="002B072A">
      <w:pPr>
        <w:numPr>
          <w:ilvl w:val="0"/>
          <w:numId w:val="13"/>
        </w:numPr>
        <w:spacing w:before="100" w:beforeAutospacing="1" w:after="100" w:afterAutospacing="1"/>
      </w:pPr>
      <w:r>
        <w:t xml:space="preserve">Python Software </w:t>
      </w:r>
      <w:proofErr w:type="spellStart"/>
      <w:r>
        <w:t>Foundation</w:t>
      </w:r>
      <w:proofErr w:type="spellEnd"/>
      <w:r>
        <w:t xml:space="preserve">. </w:t>
      </w:r>
    </w:p>
    <w:p w14:paraId="14B8C8EB" w14:textId="77777777" w:rsidR="002B072A" w:rsidRDefault="002B072A" w:rsidP="002B072A">
      <w:pPr>
        <w:numPr>
          <w:ilvl w:val="0"/>
          <w:numId w:val="13"/>
        </w:numPr>
        <w:spacing w:before="100" w:beforeAutospacing="1" w:after="100" w:afterAutospacing="1"/>
      </w:pPr>
      <w:r>
        <w:t xml:space="preserve">Anaconda. </w:t>
      </w:r>
    </w:p>
    <w:p w14:paraId="10009BFE" w14:textId="77777777" w:rsidR="002B072A" w:rsidRDefault="002B072A" w:rsidP="002B072A">
      <w:pPr>
        <w:numPr>
          <w:ilvl w:val="0"/>
          <w:numId w:val="13"/>
        </w:numPr>
        <w:spacing w:before="100" w:beforeAutospacing="1" w:after="100" w:afterAutospacing="1"/>
      </w:pPr>
      <w:r>
        <w:t xml:space="preserve">Visual Studio </w:t>
      </w:r>
      <w:proofErr w:type="spellStart"/>
      <w:r>
        <w:t>Code</w:t>
      </w:r>
      <w:proofErr w:type="spellEnd"/>
      <w:r>
        <w:t xml:space="preserve">. </w:t>
      </w:r>
    </w:p>
    <w:p w14:paraId="026D10BB" w14:textId="77777777" w:rsidR="002B072A" w:rsidRDefault="002B072A" w:rsidP="002B072A">
      <w:pPr>
        <w:numPr>
          <w:ilvl w:val="0"/>
          <w:numId w:val="13"/>
        </w:numPr>
        <w:spacing w:before="100" w:beforeAutospacing="1" w:after="100" w:afterAutospacing="1"/>
      </w:pPr>
      <w:r>
        <w:t xml:space="preserve">Proveedores de servicios de alojamiento web (Hosting). </w:t>
      </w:r>
    </w:p>
    <w:p w14:paraId="2D2784EA" w14:textId="3FD3C215" w:rsidR="002B072A" w:rsidRDefault="002B072A" w:rsidP="002B072A">
      <w:pPr>
        <w:pStyle w:val="NormalWeb"/>
      </w:pPr>
      <w:r>
        <w:t>Adicionalmente, se utilizarán herramientas de código abierto como Python y Pandas, las cuales permiten reducir significativamente los costos operativos del proyecto.</w:t>
      </w:r>
    </w:p>
    <w:p w14:paraId="39C97C2B" w14:textId="77777777" w:rsidR="00D35EAB" w:rsidRDefault="00D35EAB" w:rsidP="002B072A">
      <w:pPr>
        <w:pStyle w:val="NormalWeb"/>
      </w:pPr>
    </w:p>
    <w:p w14:paraId="6022DA94" w14:textId="77777777" w:rsidR="002B072A" w:rsidRDefault="002B072A" w:rsidP="002B072A">
      <w:pPr>
        <w:pStyle w:val="Ttulo3"/>
      </w:pPr>
      <w:r>
        <w:t>Canales de comercialización</w:t>
      </w:r>
    </w:p>
    <w:p w14:paraId="34283AE1" w14:textId="77777777" w:rsidR="002B072A" w:rsidRDefault="002B072A" w:rsidP="002B072A">
      <w:pPr>
        <w:pStyle w:val="NormalWeb"/>
      </w:pPr>
      <w:r>
        <w:t>La comercialización de los servicios se realizará principalmente mediante canales directos, permitiendo establecer una relación cercana con cada cliente.</w:t>
      </w:r>
    </w:p>
    <w:p w14:paraId="06679EC9" w14:textId="77777777" w:rsidR="002B072A" w:rsidRDefault="002B072A" w:rsidP="002B072A">
      <w:pPr>
        <w:pStyle w:val="NormalWeb"/>
      </w:pPr>
      <w:r>
        <w:t>Los principales canales serán:</w:t>
      </w:r>
    </w:p>
    <w:p w14:paraId="50433EB7" w14:textId="77777777" w:rsidR="002B072A" w:rsidRDefault="002B072A" w:rsidP="002B072A">
      <w:pPr>
        <w:numPr>
          <w:ilvl w:val="0"/>
          <w:numId w:val="14"/>
        </w:numPr>
        <w:spacing w:before="100" w:beforeAutospacing="1" w:after="100" w:afterAutospacing="1"/>
      </w:pPr>
      <w:r>
        <w:t xml:space="preserve">Página web corporativa. </w:t>
      </w:r>
    </w:p>
    <w:p w14:paraId="3EC9C713" w14:textId="77777777" w:rsidR="002B072A" w:rsidRDefault="002B072A" w:rsidP="002B072A">
      <w:pPr>
        <w:numPr>
          <w:ilvl w:val="0"/>
          <w:numId w:val="14"/>
        </w:numPr>
        <w:spacing w:before="100" w:beforeAutospacing="1" w:after="100" w:afterAutospacing="1"/>
      </w:pPr>
      <w:r>
        <w:t xml:space="preserve">LinkedIn. </w:t>
      </w:r>
    </w:p>
    <w:p w14:paraId="5DE70083" w14:textId="77777777" w:rsidR="002B072A" w:rsidRDefault="002B072A" w:rsidP="002B072A">
      <w:pPr>
        <w:numPr>
          <w:ilvl w:val="0"/>
          <w:numId w:val="14"/>
        </w:numPr>
        <w:spacing w:before="100" w:beforeAutospacing="1" w:after="100" w:afterAutospacing="1"/>
      </w:pPr>
      <w:r>
        <w:t xml:space="preserve">Correo electrónico empresarial. </w:t>
      </w:r>
    </w:p>
    <w:p w14:paraId="020B8EEA" w14:textId="77777777" w:rsidR="002B072A" w:rsidRDefault="002B072A" w:rsidP="002B072A">
      <w:pPr>
        <w:numPr>
          <w:ilvl w:val="0"/>
          <w:numId w:val="14"/>
        </w:numPr>
        <w:spacing w:before="100" w:beforeAutospacing="1" w:after="100" w:afterAutospacing="1"/>
      </w:pPr>
      <w:r>
        <w:t xml:space="preserve">Reuniones virtuales mediante Microsoft </w:t>
      </w:r>
      <w:proofErr w:type="spellStart"/>
      <w:r>
        <w:t>Teams</w:t>
      </w:r>
      <w:proofErr w:type="spellEnd"/>
      <w:r>
        <w:t xml:space="preserve"> y Google </w:t>
      </w:r>
      <w:proofErr w:type="spellStart"/>
      <w:r>
        <w:t>Meet</w:t>
      </w:r>
      <w:proofErr w:type="spellEnd"/>
      <w:r>
        <w:t xml:space="preserve">. </w:t>
      </w:r>
    </w:p>
    <w:p w14:paraId="10765B03" w14:textId="77777777" w:rsidR="002B072A" w:rsidRDefault="002B072A" w:rsidP="002B072A">
      <w:pPr>
        <w:numPr>
          <w:ilvl w:val="0"/>
          <w:numId w:val="14"/>
        </w:numPr>
        <w:spacing w:before="100" w:beforeAutospacing="1" w:after="100" w:afterAutospacing="1"/>
      </w:pPr>
      <w:r>
        <w:t xml:space="preserve">WhatsApp Business. </w:t>
      </w:r>
    </w:p>
    <w:p w14:paraId="278E37D1" w14:textId="77777777" w:rsidR="002B072A" w:rsidRDefault="002B072A" w:rsidP="002B072A">
      <w:pPr>
        <w:numPr>
          <w:ilvl w:val="0"/>
          <w:numId w:val="14"/>
        </w:numPr>
        <w:spacing w:before="100" w:beforeAutospacing="1" w:after="100" w:afterAutospacing="1"/>
      </w:pPr>
      <w:r>
        <w:t xml:space="preserve">Referidos de clientes. </w:t>
      </w:r>
    </w:p>
    <w:p w14:paraId="16002079" w14:textId="77777777" w:rsidR="002B072A" w:rsidRDefault="002B072A" w:rsidP="002B072A">
      <w:pPr>
        <w:numPr>
          <w:ilvl w:val="0"/>
          <w:numId w:val="14"/>
        </w:numPr>
        <w:spacing w:before="100" w:beforeAutospacing="1" w:after="100" w:afterAutospacing="1"/>
      </w:pPr>
      <w:proofErr w:type="spellStart"/>
      <w:r>
        <w:t>Networking</w:t>
      </w:r>
      <w:proofErr w:type="spellEnd"/>
      <w:r>
        <w:t xml:space="preserve"> profesional. </w:t>
      </w:r>
    </w:p>
    <w:p w14:paraId="1DEA89BE" w14:textId="77777777" w:rsidR="002B072A" w:rsidRDefault="002B072A" w:rsidP="002B072A">
      <w:pPr>
        <w:numPr>
          <w:ilvl w:val="0"/>
          <w:numId w:val="14"/>
        </w:numPr>
        <w:spacing w:before="100" w:beforeAutospacing="1" w:after="100" w:afterAutospacing="1"/>
      </w:pPr>
      <w:r>
        <w:t xml:space="preserve">Participación en eventos tecnológicos. </w:t>
      </w:r>
    </w:p>
    <w:p w14:paraId="49B2F1F3" w14:textId="01AD3D9D" w:rsidR="002B072A" w:rsidRDefault="002B072A" w:rsidP="002B072A">
      <w:pPr>
        <w:pStyle w:val="NormalWeb"/>
      </w:pPr>
      <w:r>
        <w:t>Estos canales permitirán atender clientes en cualquier región del país sin necesidad de contar inicialmente con oficinas físicas en diferentes ciudades.</w:t>
      </w:r>
    </w:p>
    <w:p w14:paraId="6E216827" w14:textId="12A5A240" w:rsidR="00D35EAB" w:rsidRDefault="00D35EAB" w:rsidP="002B072A">
      <w:pPr>
        <w:pStyle w:val="NormalWeb"/>
      </w:pPr>
    </w:p>
    <w:p w14:paraId="774E2206" w14:textId="77777777" w:rsidR="00D35EAB" w:rsidRDefault="00D35EAB" w:rsidP="002B072A">
      <w:pPr>
        <w:pStyle w:val="NormalWeb"/>
      </w:pPr>
    </w:p>
    <w:p w14:paraId="70F8CC65" w14:textId="77777777" w:rsidR="002B072A" w:rsidRDefault="002B072A" w:rsidP="002B072A">
      <w:pPr>
        <w:pStyle w:val="Ttulo3"/>
      </w:pPr>
      <w:r>
        <w:lastRenderedPageBreak/>
        <w:t>Potencial del mercado</w:t>
      </w:r>
    </w:p>
    <w:p w14:paraId="13C625B9" w14:textId="77777777" w:rsidR="002B072A" w:rsidRDefault="002B072A" w:rsidP="002B072A">
      <w:pPr>
        <w:pStyle w:val="NormalWeb"/>
      </w:pPr>
      <w:r>
        <w:t>El crecimiento sostenido del comercio electrónico, la transformación digital y la adopción de tecnologías basadas en datos evidencian un importante potencial para empresas especializadas en Ingeniería de Datos.</w:t>
      </w:r>
    </w:p>
    <w:p w14:paraId="33A1D465" w14:textId="77777777" w:rsidR="002B072A" w:rsidRDefault="002B072A" w:rsidP="002B072A">
      <w:pPr>
        <w:pStyle w:val="NormalWeb"/>
      </w:pPr>
      <w:r>
        <w:t>Cada año aumenta el número de organizaciones que requieren automatizar procesos ETL, construir Data Warehouse y generar reportes ejecutivos para apoyar la toma de decisiones. Asimismo, la creciente adopción de tecnologías como Inteligencia Artificial, Business Intelligence y Analítica Avanzada incrementará la demanda de profesionales y empresas especializadas en gestión de datos.</w:t>
      </w:r>
    </w:p>
    <w:p w14:paraId="625DE448" w14:textId="0B7C49E7" w:rsidR="002B072A" w:rsidRDefault="002B072A" w:rsidP="002B072A">
      <w:pPr>
        <w:pStyle w:val="NormalWeb"/>
      </w:pPr>
      <w:r>
        <w:t xml:space="preserve">Considerando el número de empresas existentes en Colombia, especialmente las </w:t>
      </w:r>
      <w:proofErr w:type="spellStart"/>
      <w:r>
        <w:t>MiPymes</w:t>
      </w:r>
      <w:proofErr w:type="spellEnd"/>
      <w:r>
        <w:t xml:space="preserve">, el mercado potencial para </w:t>
      </w:r>
      <w:proofErr w:type="spellStart"/>
      <w:r>
        <w:rPr>
          <w:rStyle w:val="Textoennegrita"/>
        </w:rPr>
        <w:t>DataFlow</w:t>
      </w:r>
      <w:proofErr w:type="spellEnd"/>
      <w:r>
        <w:rPr>
          <w:rStyle w:val="Textoennegrita"/>
        </w:rPr>
        <w:t xml:space="preserve"> Analytics</w:t>
      </w:r>
      <w:r>
        <w:t xml:space="preserve"> resulta amplio y presenta importantes oportunidades de crecimiento durante los próximos años.</w:t>
      </w:r>
    </w:p>
    <w:p w14:paraId="3A2BD100" w14:textId="77777777" w:rsidR="00D35EAB" w:rsidRDefault="00D35EAB" w:rsidP="002B072A">
      <w:pPr>
        <w:pStyle w:val="NormalWeb"/>
      </w:pPr>
    </w:p>
    <w:p w14:paraId="470B83D5" w14:textId="77777777" w:rsidR="002B072A" w:rsidRDefault="002B072A" w:rsidP="002B072A">
      <w:pPr>
        <w:pStyle w:val="Ttulo3"/>
      </w:pPr>
      <w:r>
        <w:t>Conclusión</w:t>
      </w:r>
    </w:p>
    <w:p w14:paraId="1FCD6EE1" w14:textId="77777777" w:rsidR="002B072A" w:rsidRDefault="002B072A" w:rsidP="002B072A">
      <w:pPr>
        <w:pStyle w:val="NormalWeb"/>
      </w:pPr>
      <w:r>
        <w:t xml:space="preserve">El análisis del mercado evidencia que existe una oferta consolidada de empresas tecnológicas; sin embargo, también se identifica una creciente demanda de soluciones especializadas en Ingeniería de Datos dirigidas a pequeñas y medianas empresas. Esta situación representa una oportunidad para </w:t>
      </w:r>
      <w:proofErr w:type="spellStart"/>
      <w:r>
        <w:rPr>
          <w:rStyle w:val="Textoennegrita"/>
        </w:rPr>
        <w:t>DataFlow</w:t>
      </w:r>
      <w:proofErr w:type="spellEnd"/>
      <w:r>
        <w:rPr>
          <w:rStyle w:val="Textoennegrita"/>
        </w:rPr>
        <w:t xml:space="preserve"> Analytics</w:t>
      </w:r>
      <w:r>
        <w:t>, cuya propuesta de valor se enfoca en ofrecer servicios personalizados, tecnológicamente actualizados y económicamente accesibles, contribuyendo al fortalecimiento de la competitividad empresarial mediante el aprovechamiento estratégico de los datos.</w:t>
      </w:r>
    </w:p>
    <w:p w14:paraId="635334D6" w14:textId="0A1EE550" w:rsidR="0039396A" w:rsidRDefault="0039396A" w:rsidP="008B7F55">
      <w:pPr>
        <w:spacing w:before="100" w:beforeAutospacing="1" w:afterAutospacing="1"/>
        <w:rPr>
          <w:rFonts w:ascii="Times New Roman" w:eastAsia="Times New Roman" w:hAnsi="Times New Roman" w:cs="Times New Roman"/>
          <w:lang w:eastAsia="es-CO"/>
        </w:rPr>
      </w:pPr>
    </w:p>
    <w:p w14:paraId="7793B5F5" w14:textId="3DFDBBAD" w:rsidR="00552D48" w:rsidRDefault="00552D48" w:rsidP="00552D48">
      <w:pPr>
        <w:jc w:val="both"/>
        <w:rPr>
          <w:color w:val="000000" w:themeColor="text1"/>
          <w:lang w:val="es-ES"/>
        </w:rPr>
      </w:pPr>
    </w:p>
    <w:p w14:paraId="4A15AB0C" w14:textId="3C4FC4F9" w:rsidR="00D35EAB" w:rsidRDefault="00D35EAB" w:rsidP="00552D48">
      <w:pPr>
        <w:jc w:val="both"/>
        <w:rPr>
          <w:color w:val="000000" w:themeColor="text1"/>
          <w:lang w:val="es-ES"/>
        </w:rPr>
      </w:pPr>
    </w:p>
    <w:p w14:paraId="5B446796" w14:textId="6A46CB3E" w:rsidR="00D35EAB" w:rsidRDefault="00D35EAB" w:rsidP="00552D48">
      <w:pPr>
        <w:jc w:val="both"/>
        <w:rPr>
          <w:color w:val="000000" w:themeColor="text1"/>
          <w:lang w:val="es-ES"/>
        </w:rPr>
      </w:pPr>
    </w:p>
    <w:p w14:paraId="38EFFCFD" w14:textId="69C94C3A" w:rsidR="00D35EAB" w:rsidRDefault="00D35EAB" w:rsidP="00552D48">
      <w:pPr>
        <w:jc w:val="both"/>
        <w:rPr>
          <w:color w:val="000000" w:themeColor="text1"/>
          <w:lang w:val="es-ES"/>
        </w:rPr>
      </w:pPr>
    </w:p>
    <w:p w14:paraId="6A7E307F" w14:textId="061779C4" w:rsidR="00D35EAB" w:rsidRDefault="00D35EAB" w:rsidP="00552D48">
      <w:pPr>
        <w:jc w:val="both"/>
        <w:rPr>
          <w:color w:val="000000" w:themeColor="text1"/>
          <w:lang w:val="es-ES"/>
        </w:rPr>
      </w:pPr>
    </w:p>
    <w:p w14:paraId="4DA710D2" w14:textId="1D3D201C" w:rsidR="00D35EAB" w:rsidRDefault="00D35EAB" w:rsidP="00552D48">
      <w:pPr>
        <w:jc w:val="both"/>
        <w:rPr>
          <w:color w:val="000000" w:themeColor="text1"/>
          <w:lang w:val="es-ES"/>
        </w:rPr>
      </w:pPr>
    </w:p>
    <w:p w14:paraId="4D058127" w14:textId="67388ABC" w:rsidR="00D35EAB" w:rsidRDefault="00D35EAB" w:rsidP="00552D48">
      <w:pPr>
        <w:jc w:val="both"/>
        <w:rPr>
          <w:color w:val="000000" w:themeColor="text1"/>
          <w:lang w:val="es-ES"/>
        </w:rPr>
      </w:pPr>
    </w:p>
    <w:p w14:paraId="7F2F38C4" w14:textId="51A1BBAD" w:rsidR="00D35EAB" w:rsidRDefault="00D35EAB" w:rsidP="00552D48">
      <w:pPr>
        <w:jc w:val="both"/>
        <w:rPr>
          <w:color w:val="000000" w:themeColor="text1"/>
          <w:lang w:val="es-ES"/>
        </w:rPr>
      </w:pPr>
    </w:p>
    <w:p w14:paraId="44A9BB15" w14:textId="3E7AE94C" w:rsidR="00D35EAB" w:rsidRDefault="00D35EAB" w:rsidP="00552D48">
      <w:pPr>
        <w:jc w:val="both"/>
        <w:rPr>
          <w:color w:val="000000" w:themeColor="text1"/>
          <w:lang w:val="es-ES"/>
        </w:rPr>
      </w:pPr>
    </w:p>
    <w:p w14:paraId="0C54EC31" w14:textId="30F5D6A3" w:rsidR="00D35EAB" w:rsidRDefault="00D35EAB" w:rsidP="00552D48">
      <w:pPr>
        <w:jc w:val="both"/>
        <w:rPr>
          <w:color w:val="000000" w:themeColor="text1"/>
          <w:lang w:val="es-ES"/>
        </w:rPr>
      </w:pPr>
    </w:p>
    <w:p w14:paraId="623805F4" w14:textId="1A493A35" w:rsidR="00D35EAB" w:rsidRDefault="00D35EAB" w:rsidP="00552D48">
      <w:pPr>
        <w:jc w:val="both"/>
        <w:rPr>
          <w:color w:val="000000" w:themeColor="text1"/>
          <w:lang w:val="es-ES"/>
        </w:rPr>
      </w:pPr>
    </w:p>
    <w:p w14:paraId="064AD18F" w14:textId="7F56074E" w:rsidR="00D35EAB" w:rsidRDefault="00D35EAB" w:rsidP="00552D48">
      <w:pPr>
        <w:jc w:val="both"/>
        <w:rPr>
          <w:color w:val="000000" w:themeColor="text1"/>
          <w:lang w:val="es-ES"/>
        </w:rPr>
      </w:pPr>
    </w:p>
    <w:p w14:paraId="2263298F" w14:textId="513E0DEB" w:rsidR="00D35EAB" w:rsidRDefault="00D35EAB" w:rsidP="00552D48">
      <w:pPr>
        <w:jc w:val="both"/>
        <w:rPr>
          <w:color w:val="000000" w:themeColor="text1"/>
          <w:lang w:val="es-ES"/>
        </w:rPr>
      </w:pPr>
    </w:p>
    <w:p w14:paraId="54A8C856" w14:textId="77777777" w:rsidR="00D35EAB" w:rsidRDefault="00D35EAB" w:rsidP="00552D48">
      <w:pPr>
        <w:jc w:val="both"/>
        <w:rPr>
          <w:color w:val="000000" w:themeColor="text1"/>
          <w:lang w:val="es-ES"/>
        </w:rPr>
      </w:pPr>
    </w:p>
    <w:p w14:paraId="4250EBE2" w14:textId="77777777" w:rsidR="00552D48" w:rsidRPr="00552D48" w:rsidRDefault="00552D48" w:rsidP="00552D48">
      <w:pPr>
        <w:spacing w:before="100" w:beforeAutospacing="1" w:after="100" w:afterAutospacing="1"/>
        <w:outlineLvl w:val="1"/>
        <w:rPr>
          <w:rFonts w:ascii="Times New Roman" w:eastAsia="Times New Roman" w:hAnsi="Times New Roman" w:cs="Times New Roman"/>
          <w:b/>
          <w:bCs/>
          <w:sz w:val="36"/>
          <w:szCs w:val="36"/>
          <w:lang w:eastAsia="es-CO"/>
        </w:rPr>
      </w:pPr>
      <w:r w:rsidRPr="00552D48">
        <w:rPr>
          <w:rFonts w:ascii="Times New Roman" w:eastAsia="Times New Roman" w:hAnsi="Times New Roman" w:cs="Times New Roman"/>
          <w:b/>
          <w:bCs/>
          <w:sz w:val="36"/>
          <w:szCs w:val="36"/>
          <w:lang w:eastAsia="es-CO"/>
        </w:rPr>
        <w:lastRenderedPageBreak/>
        <w:t>2.1.4 Variables externas que inciden en el mercado</w:t>
      </w:r>
    </w:p>
    <w:p w14:paraId="3576228E" w14:textId="11D17AFF"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El mercado de los servicios de Ingeniería de Datos y Analítica Empresarial se encuentra influenciado por diversos factores externos que pueden representar oportunidades o amenazas para empresas como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Estos factores condicionan la demanda de soluciones tecnológicas, la competitividad del sector y la capacidad de las organizaciones para adoptar procesos de transformación digital.</w:t>
      </w:r>
    </w:p>
    <w:p w14:paraId="2C684E19"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1018792E"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Factor económico</w:t>
      </w:r>
    </w:p>
    <w:p w14:paraId="15ED9A27"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El crecimiento del comercio electrónico y la transformación digital han impulsado la demanda de servicios relacionados con la gestión y análisis de datos. En Colombia, el comercio electrónico registró un crecimiento del </w:t>
      </w:r>
      <w:r w:rsidRPr="00552D48">
        <w:rPr>
          <w:rFonts w:ascii="Times New Roman" w:eastAsia="Times New Roman" w:hAnsi="Times New Roman" w:cs="Times New Roman"/>
          <w:b/>
          <w:bCs/>
          <w:lang w:eastAsia="es-CO"/>
        </w:rPr>
        <w:t>26,7 % durante 2024</w:t>
      </w:r>
      <w:r w:rsidRPr="00552D48">
        <w:rPr>
          <w:rFonts w:ascii="Times New Roman" w:eastAsia="Times New Roman" w:hAnsi="Times New Roman" w:cs="Times New Roman"/>
          <w:lang w:eastAsia="es-CO"/>
        </w:rPr>
        <w:t xml:space="preserve">, alcanzando ventas superiores a </w:t>
      </w:r>
      <w:r w:rsidRPr="00552D48">
        <w:rPr>
          <w:rFonts w:ascii="Times New Roman" w:eastAsia="Times New Roman" w:hAnsi="Times New Roman" w:cs="Times New Roman"/>
          <w:b/>
          <w:bCs/>
          <w:lang w:eastAsia="es-CO"/>
        </w:rPr>
        <w:t>105 billones de pesos</w:t>
      </w:r>
      <w:r w:rsidRPr="00552D48">
        <w:rPr>
          <w:rFonts w:ascii="Times New Roman" w:eastAsia="Times New Roman" w:hAnsi="Times New Roman" w:cs="Times New Roman"/>
          <w:lang w:eastAsia="es-CO"/>
        </w:rPr>
        <w:t xml:space="preserve">, mientras que el número de transacciones aumentó un </w:t>
      </w:r>
      <w:r w:rsidRPr="00552D48">
        <w:rPr>
          <w:rFonts w:ascii="Times New Roman" w:eastAsia="Times New Roman" w:hAnsi="Times New Roman" w:cs="Times New Roman"/>
          <w:b/>
          <w:bCs/>
          <w:lang w:eastAsia="es-CO"/>
        </w:rPr>
        <w:t>21 %</w:t>
      </w:r>
      <w:r w:rsidRPr="00552D48">
        <w:rPr>
          <w:rFonts w:ascii="Times New Roman" w:eastAsia="Times New Roman" w:hAnsi="Times New Roman" w:cs="Times New Roman"/>
          <w:lang w:eastAsia="es-CO"/>
        </w:rPr>
        <w:t xml:space="preserve"> respecto al año anterior. Estas cifras evidencian la consolidación del comercio electrónico como uno de los sectores más dinámicos de la economía nacional y reflejan un incremento constante en la generación de datos que requieren ser integrados, almacenados y analizados para apoyar la toma de decisiones empresariales.</w:t>
      </w:r>
    </w:p>
    <w:p w14:paraId="573F85BC" w14:textId="734A3068"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Desde la perspectiva de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este comportamiento representa una oportunidad, ya que el crecimiento de las ventas digitales incrementa la necesidad de implementar procesos ETL, Data Warehouse y soluciones de analítica que permitan transformar grandes volúmenes de datos en información estratégica.</w:t>
      </w:r>
    </w:p>
    <w:p w14:paraId="002FFF52"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3AFA66A6"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Factor social</w:t>
      </w:r>
    </w:p>
    <w:p w14:paraId="3340B09E"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Las organizaciones y los consumidores han incrementado significativamente el uso de canales digitales para realizar transacciones comerciales, acceder a servicios y gestionar información. Paralelamente, las empresas buscan optimizar sus procesos internos mediante la automatización y el análisis de datos para mejorar la productividad y la experiencia de sus clientes.</w:t>
      </w:r>
    </w:p>
    <w:p w14:paraId="53C46DB8" w14:textId="4C6291E1"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Esta evolución ha generado una mayor valoración de los datos como un activo estratégico dentro de las organizaciones, incrementando la demanda de profesionales y empresas especializadas en Ingeniería de Datos.</w:t>
      </w:r>
    </w:p>
    <w:p w14:paraId="7C833B34" w14:textId="518339A5" w:rsidR="00571D3F" w:rsidRDefault="00571D3F" w:rsidP="00552D48">
      <w:pPr>
        <w:spacing w:before="100" w:beforeAutospacing="1" w:after="100" w:afterAutospacing="1"/>
        <w:rPr>
          <w:rFonts w:ascii="Times New Roman" w:eastAsia="Times New Roman" w:hAnsi="Times New Roman" w:cs="Times New Roman"/>
          <w:lang w:eastAsia="es-CO"/>
        </w:rPr>
      </w:pPr>
    </w:p>
    <w:p w14:paraId="32473D3E" w14:textId="7205463E" w:rsidR="00571D3F" w:rsidRDefault="00571D3F" w:rsidP="00552D48">
      <w:pPr>
        <w:spacing w:before="100" w:beforeAutospacing="1" w:after="100" w:afterAutospacing="1"/>
        <w:rPr>
          <w:rFonts w:ascii="Times New Roman" w:eastAsia="Times New Roman" w:hAnsi="Times New Roman" w:cs="Times New Roman"/>
          <w:lang w:eastAsia="es-CO"/>
        </w:rPr>
      </w:pPr>
    </w:p>
    <w:p w14:paraId="4F64A6BE"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31B22142"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lastRenderedPageBreak/>
        <w:t>Factor cultural</w:t>
      </w:r>
    </w:p>
    <w:p w14:paraId="19B2ACA8"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Durante los últimos años se ha fortalecido la cultura de la transformación digital dentro de las empresas colombianas. Cada vez existe mayor aceptación del comercio electrónico, los pagos digitales y las plataformas tecnológicas como herramientas para mejorar la competitividad empresarial.</w:t>
      </w:r>
    </w:p>
    <w:p w14:paraId="76966E0A" w14:textId="635DA85A"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Asimismo, la toma de decisiones basada en datos (Data </w:t>
      </w:r>
      <w:proofErr w:type="spellStart"/>
      <w:r w:rsidRPr="00552D48">
        <w:rPr>
          <w:rFonts w:ascii="Times New Roman" w:eastAsia="Times New Roman" w:hAnsi="Times New Roman" w:cs="Times New Roman"/>
          <w:lang w:eastAsia="es-CO"/>
        </w:rPr>
        <w:t>Driven</w:t>
      </w:r>
      <w:proofErr w:type="spellEnd"/>
      <w:r w:rsidRPr="00552D48">
        <w:rPr>
          <w:rFonts w:ascii="Times New Roman" w:eastAsia="Times New Roman" w:hAnsi="Times New Roman" w:cs="Times New Roman"/>
          <w:lang w:eastAsia="es-CO"/>
        </w:rPr>
        <w:t xml:space="preserve"> </w:t>
      </w:r>
      <w:proofErr w:type="spellStart"/>
      <w:r w:rsidRPr="00552D48">
        <w:rPr>
          <w:rFonts w:ascii="Times New Roman" w:eastAsia="Times New Roman" w:hAnsi="Times New Roman" w:cs="Times New Roman"/>
          <w:lang w:eastAsia="es-CO"/>
        </w:rPr>
        <w:t>Decision</w:t>
      </w:r>
      <w:proofErr w:type="spellEnd"/>
      <w:r w:rsidRPr="00552D48">
        <w:rPr>
          <w:rFonts w:ascii="Times New Roman" w:eastAsia="Times New Roman" w:hAnsi="Times New Roman" w:cs="Times New Roman"/>
          <w:lang w:eastAsia="es-CO"/>
        </w:rPr>
        <w:t xml:space="preserve"> </w:t>
      </w:r>
      <w:proofErr w:type="spellStart"/>
      <w:r w:rsidRPr="00552D48">
        <w:rPr>
          <w:rFonts w:ascii="Times New Roman" w:eastAsia="Times New Roman" w:hAnsi="Times New Roman" w:cs="Times New Roman"/>
          <w:lang w:eastAsia="es-CO"/>
        </w:rPr>
        <w:t>Making</w:t>
      </w:r>
      <w:proofErr w:type="spellEnd"/>
      <w:r w:rsidRPr="00552D48">
        <w:rPr>
          <w:rFonts w:ascii="Times New Roman" w:eastAsia="Times New Roman" w:hAnsi="Times New Roman" w:cs="Times New Roman"/>
          <w:lang w:eastAsia="es-CO"/>
        </w:rPr>
        <w:t>) se ha convertido en una práctica cada vez más adoptada por las organizaciones, las cuales buscan reemplazar procesos manuales por soluciones automatizadas que proporcionen información confiable y oportuna.</w:t>
      </w:r>
    </w:p>
    <w:p w14:paraId="28A45C32" w14:textId="4471AF06"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04085AA4"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Factor demográfico</w:t>
      </w:r>
    </w:p>
    <w:p w14:paraId="4F89F35C"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El mercado objetivo de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xml:space="preserve"> está conformado principalmente por empresas de comercio electrónico, especialmente micro, pequeñas y medianas empresas (</w:t>
      </w:r>
      <w:proofErr w:type="spellStart"/>
      <w:r w:rsidRPr="00552D48">
        <w:rPr>
          <w:rFonts w:ascii="Times New Roman" w:eastAsia="Times New Roman" w:hAnsi="Times New Roman" w:cs="Times New Roman"/>
          <w:lang w:eastAsia="es-CO"/>
        </w:rPr>
        <w:t>MiPymes</w:t>
      </w:r>
      <w:proofErr w:type="spellEnd"/>
      <w:r w:rsidRPr="00552D48">
        <w:rPr>
          <w:rFonts w:ascii="Times New Roman" w:eastAsia="Times New Roman" w:hAnsi="Times New Roman" w:cs="Times New Roman"/>
          <w:lang w:eastAsia="es-CO"/>
        </w:rPr>
        <w:t>), que representan una parte significativa del tejido empresarial colombiano.</w:t>
      </w:r>
    </w:p>
    <w:p w14:paraId="7A49E995" w14:textId="1FC62B33"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Muchas de estas organizaciones aún administran su información mediante hojas de cálculo, archivos CSV o bases de datos independientes, situación que dificulta la consolidación y el análisis eficiente de la información. Esta realidad genera una oportunidad importante para empresas especializadas en integración y análisis de datos.</w:t>
      </w:r>
    </w:p>
    <w:p w14:paraId="1073F821"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0092FF2E"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Factor tecnológico</w:t>
      </w:r>
    </w:p>
    <w:p w14:paraId="2254398A"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La evolución tecnológica constituye uno de los factores más importantes para este proyecto. Actualmente, herramientas como Python, Pandas, SQL Server, plataformas en la nube, Inteligencia Artificial y soluciones de Business Intelligence permiten automatizar procesos que anteriormente requerían gran cantidad de trabajo manual.</w:t>
      </w:r>
    </w:p>
    <w:p w14:paraId="143034F5"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La creciente adopción de arquitecturas de Data Warehouse, procesos ETL y herramientas analíticas facilita que organizaciones de diferentes tamaños puedan implementar soluciones de análisis de datos con menores costos y mayor eficiencia.</w:t>
      </w:r>
    </w:p>
    <w:p w14:paraId="186C6779" w14:textId="4C02D118"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Para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este contexto representa una oportunidad para ofrecer servicios modernos, escalables y alineados con las tendencias tecnológicas actuales.</w:t>
      </w:r>
    </w:p>
    <w:p w14:paraId="231C6E05" w14:textId="14B589AA" w:rsidR="00571D3F" w:rsidRDefault="00571D3F" w:rsidP="00552D48">
      <w:pPr>
        <w:spacing w:before="100" w:beforeAutospacing="1" w:after="100" w:afterAutospacing="1"/>
        <w:rPr>
          <w:rFonts w:ascii="Times New Roman" w:eastAsia="Times New Roman" w:hAnsi="Times New Roman" w:cs="Times New Roman"/>
          <w:lang w:eastAsia="es-CO"/>
        </w:rPr>
      </w:pPr>
    </w:p>
    <w:p w14:paraId="136EFC0D" w14:textId="23C84887" w:rsidR="00571D3F" w:rsidRDefault="00571D3F" w:rsidP="00552D48">
      <w:pPr>
        <w:spacing w:before="100" w:beforeAutospacing="1" w:after="100" w:afterAutospacing="1"/>
        <w:rPr>
          <w:rFonts w:ascii="Times New Roman" w:eastAsia="Times New Roman" w:hAnsi="Times New Roman" w:cs="Times New Roman"/>
          <w:lang w:eastAsia="es-CO"/>
        </w:rPr>
      </w:pPr>
    </w:p>
    <w:p w14:paraId="559339A9"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11CA3B3A"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lastRenderedPageBreak/>
        <w:t>Factor político</w:t>
      </w:r>
    </w:p>
    <w:p w14:paraId="164EECFD"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El Gobierno colombiano ha promovido diferentes iniciativas orientadas a fortalecer la transformación digital, la competitividad empresarial y la adopción de tecnologías de información como herramientas para incrementar la productividad.</w:t>
      </w:r>
    </w:p>
    <w:p w14:paraId="6CE6579F" w14:textId="0C17E157"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Estas políticas favorecen el crecimiento de empresas dedicadas al desarrollo de soluciones tecnológicas y generan un entorno propicio para la prestación de servicios relacionados con la integración y análisis de datos.</w:t>
      </w:r>
    </w:p>
    <w:p w14:paraId="0B2C6B06"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5BBC6FAD"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Factor legal</w:t>
      </w:r>
    </w:p>
    <w:p w14:paraId="67151A49"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La prestación de servicios de Ingeniería de Datos debe desarrollarse respetando la normatividad vigente relacionada con la protección y tratamiento de la información.</w:t>
      </w:r>
    </w:p>
    <w:p w14:paraId="2F9E4593"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En Colombia, la </w:t>
      </w:r>
      <w:r w:rsidRPr="00552D48">
        <w:rPr>
          <w:rFonts w:ascii="Times New Roman" w:eastAsia="Times New Roman" w:hAnsi="Times New Roman" w:cs="Times New Roman"/>
          <w:b/>
          <w:bCs/>
          <w:lang w:eastAsia="es-CO"/>
        </w:rPr>
        <w:t>Ley 1581 de 2012</w:t>
      </w:r>
      <w:r w:rsidRPr="00552D48">
        <w:rPr>
          <w:rFonts w:ascii="Times New Roman" w:eastAsia="Times New Roman" w:hAnsi="Times New Roman" w:cs="Times New Roman"/>
          <w:lang w:eastAsia="es-CO"/>
        </w:rPr>
        <w:t>, junto con sus decretos reglamentarios, establece las disposiciones generales para la protección de datos personales, mientras que otras normas regulan aspectos relacionados con el comercio electrónico, la seguridad de la información y las transacciones digitales.</w:t>
      </w:r>
    </w:p>
    <w:p w14:paraId="65DFF72F" w14:textId="4212834C"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En consecuencia,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xml:space="preserve"> desarrollará sus servicios garantizando el tratamiento adecuado de la información, la confidencialidad de los datos y el cumplimiento de la legislación aplicable.</w:t>
      </w:r>
    </w:p>
    <w:p w14:paraId="5B43C456"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5C1ABDA9"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Competitividad del mercado</w:t>
      </w:r>
    </w:p>
    <w:p w14:paraId="08EAD257"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El mercado de servicios tecnológicos presenta una competencia creciente debido al incremento de empresas dedicadas al desarrollo de software, consultoría tecnológica y analítica de datos. Sin embargo, gran parte de estas organizaciones orientan sus servicios hacia proyectos integrales de transformación digital o desarrollo de software empresarial.</w:t>
      </w:r>
    </w:p>
    <w:p w14:paraId="33941432" w14:textId="51D00D41" w:rsid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En contraste,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xml:space="preserve"> propone una oferta especializada en Ingeniería de Datos para empresas de comercio electrónico, enfocándose específicamente en procesos ETL, construcción de Data Warehouse y generación de indicadores de negocio. Esta especialización permite ofrecer soluciones más personalizadas y adaptadas a las necesidades de este segmento de mercado.</w:t>
      </w:r>
    </w:p>
    <w:p w14:paraId="359953AD" w14:textId="562BDE40" w:rsidR="00571D3F" w:rsidRDefault="00571D3F" w:rsidP="00552D48">
      <w:pPr>
        <w:spacing w:before="100" w:beforeAutospacing="1" w:after="100" w:afterAutospacing="1"/>
        <w:rPr>
          <w:rFonts w:ascii="Times New Roman" w:eastAsia="Times New Roman" w:hAnsi="Times New Roman" w:cs="Times New Roman"/>
          <w:lang w:eastAsia="es-CO"/>
        </w:rPr>
      </w:pPr>
    </w:p>
    <w:p w14:paraId="6BFA2540" w14:textId="7673E695" w:rsidR="00571D3F" w:rsidRDefault="00571D3F" w:rsidP="00552D48">
      <w:pPr>
        <w:spacing w:before="100" w:beforeAutospacing="1" w:after="100" w:afterAutospacing="1"/>
        <w:rPr>
          <w:rFonts w:ascii="Times New Roman" w:eastAsia="Times New Roman" w:hAnsi="Times New Roman" w:cs="Times New Roman"/>
          <w:lang w:eastAsia="es-CO"/>
        </w:rPr>
      </w:pPr>
    </w:p>
    <w:p w14:paraId="5761D657" w14:textId="77777777" w:rsidR="00571D3F" w:rsidRPr="00552D48" w:rsidRDefault="00571D3F" w:rsidP="00552D48">
      <w:pPr>
        <w:spacing w:before="100" w:beforeAutospacing="1" w:after="100" w:afterAutospacing="1"/>
        <w:rPr>
          <w:rFonts w:ascii="Times New Roman" w:eastAsia="Times New Roman" w:hAnsi="Times New Roman" w:cs="Times New Roman"/>
          <w:lang w:eastAsia="es-CO"/>
        </w:rPr>
      </w:pPr>
    </w:p>
    <w:p w14:paraId="52D78BAB"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lastRenderedPageBreak/>
        <w:t>Oportunidades</w:t>
      </w:r>
    </w:p>
    <w:p w14:paraId="3216003B"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Del análisis realizado se identifican las siguientes oportunidades para el proyecto:</w:t>
      </w:r>
    </w:p>
    <w:p w14:paraId="11139A7F" w14:textId="77777777" w:rsidR="00552D48" w:rsidRPr="00552D48" w:rsidRDefault="00552D48" w:rsidP="00552D48">
      <w:pPr>
        <w:numPr>
          <w:ilvl w:val="0"/>
          <w:numId w:val="3"/>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Crecimiento sostenido del comercio electrónico en Colombia.</w:t>
      </w:r>
    </w:p>
    <w:p w14:paraId="381AC36B" w14:textId="77777777" w:rsidR="00552D48" w:rsidRPr="00552D48" w:rsidRDefault="00552D48" w:rsidP="00552D48">
      <w:pPr>
        <w:numPr>
          <w:ilvl w:val="0"/>
          <w:numId w:val="3"/>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Mayor adopción de procesos de transformación digital por parte de las empresas.</w:t>
      </w:r>
    </w:p>
    <w:p w14:paraId="75C7AC12" w14:textId="77777777" w:rsidR="00552D48" w:rsidRPr="00552D48" w:rsidRDefault="00552D48" w:rsidP="00552D48">
      <w:pPr>
        <w:numPr>
          <w:ilvl w:val="0"/>
          <w:numId w:val="3"/>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Incremento en la demanda de soluciones de análisis e integración de datos.</w:t>
      </w:r>
    </w:p>
    <w:p w14:paraId="08212454" w14:textId="77777777" w:rsidR="00552D48" w:rsidRPr="00552D48" w:rsidRDefault="00552D48" w:rsidP="00552D48">
      <w:pPr>
        <w:numPr>
          <w:ilvl w:val="0"/>
          <w:numId w:val="3"/>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Disponibilidad de tecnologías modernas de bajo costo para el desarrollo de soluciones analíticas.</w:t>
      </w:r>
    </w:p>
    <w:p w14:paraId="7A7B72AB" w14:textId="55C9E116" w:rsidR="00552D48" w:rsidRDefault="00552D48" w:rsidP="00552D48">
      <w:pPr>
        <w:numPr>
          <w:ilvl w:val="0"/>
          <w:numId w:val="3"/>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Necesidad creciente de automatizar procesos y mejorar la toma de decisiones basada en datos.</w:t>
      </w:r>
    </w:p>
    <w:p w14:paraId="3CCCF50A" w14:textId="77777777" w:rsidR="00571D3F" w:rsidRPr="00552D48" w:rsidRDefault="00571D3F" w:rsidP="00571D3F">
      <w:pPr>
        <w:spacing w:before="100" w:beforeAutospacing="1" w:after="100" w:afterAutospacing="1"/>
        <w:rPr>
          <w:rFonts w:ascii="Times New Roman" w:eastAsia="Times New Roman" w:hAnsi="Times New Roman" w:cs="Times New Roman"/>
          <w:lang w:eastAsia="es-CO"/>
        </w:rPr>
      </w:pPr>
    </w:p>
    <w:p w14:paraId="6CEB0740"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Amenazas</w:t>
      </w:r>
    </w:p>
    <w:p w14:paraId="0F820948"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De igual manera, se identifican algunos factores que pueden representar riesgos para el proyecto:</w:t>
      </w:r>
    </w:p>
    <w:p w14:paraId="0AAAB958" w14:textId="77777777" w:rsidR="00552D48" w:rsidRPr="00552D48" w:rsidRDefault="00552D48" w:rsidP="00552D48">
      <w:pPr>
        <w:numPr>
          <w:ilvl w:val="0"/>
          <w:numId w:val="4"/>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Alta competencia dentro del sector de servicios tecnológicos.</w:t>
      </w:r>
    </w:p>
    <w:p w14:paraId="5295228F" w14:textId="77777777" w:rsidR="00552D48" w:rsidRPr="00552D48" w:rsidRDefault="00552D48" w:rsidP="00552D48">
      <w:pPr>
        <w:numPr>
          <w:ilvl w:val="0"/>
          <w:numId w:val="4"/>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Rápida evolución de las tecnologías utilizadas en Ingeniería de Datos.</w:t>
      </w:r>
    </w:p>
    <w:p w14:paraId="3E5BADA1" w14:textId="77777777" w:rsidR="00552D48" w:rsidRPr="00552D48" w:rsidRDefault="00552D48" w:rsidP="00552D48">
      <w:pPr>
        <w:numPr>
          <w:ilvl w:val="0"/>
          <w:numId w:val="4"/>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Restricciones presupuestales de algunas pequeñas y medianas empresas para invertir en proyectos tecnológicos.</w:t>
      </w:r>
    </w:p>
    <w:p w14:paraId="5E20BF9F" w14:textId="77777777" w:rsidR="00552D48" w:rsidRPr="00552D48" w:rsidRDefault="00552D48" w:rsidP="00552D48">
      <w:pPr>
        <w:numPr>
          <w:ilvl w:val="0"/>
          <w:numId w:val="4"/>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Cambios en la regulación relacionada con protección de datos y seguridad de la información.</w:t>
      </w:r>
    </w:p>
    <w:p w14:paraId="29641134" w14:textId="73AE9268" w:rsidR="00552D48" w:rsidRDefault="00552D48" w:rsidP="00552D48">
      <w:pPr>
        <w:numPr>
          <w:ilvl w:val="0"/>
          <w:numId w:val="4"/>
        </w:num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Aparición de nuevas plataformas y herramientas que incrementen la competencia en el mercado.</w:t>
      </w:r>
    </w:p>
    <w:p w14:paraId="0B339AE4" w14:textId="77777777" w:rsidR="00571D3F" w:rsidRPr="00552D48" w:rsidRDefault="00571D3F" w:rsidP="00571D3F">
      <w:pPr>
        <w:spacing w:before="100" w:beforeAutospacing="1" w:after="100" w:afterAutospacing="1"/>
        <w:rPr>
          <w:rFonts w:ascii="Times New Roman" w:eastAsia="Times New Roman" w:hAnsi="Times New Roman" w:cs="Times New Roman"/>
          <w:lang w:eastAsia="es-CO"/>
        </w:rPr>
      </w:pPr>
    </w:p>
    <w:p w14:paraId="7EF4B494" w14:textId="77777777" w:rsidR="00552D48" w:rsidRPr="00552D48" w:rsidRDefault="00552D48" w:rsidP="00552D48">
      <w:pPr>
        <w:spacing w:before="100" w:beforeAutospacing="1" w:after="100" w:afterAutospacing="1"/>
        <w:outlineLvl w:val="2"/>
        <w:rPr>
          <w:rFonts w:ascii="Times New Roman" w:eastAsia="Times New Roman" w:hAnsi="Times New Roman" w:cs="Times New Roman"/>
          <w:b/>
          <w:bCs/>
          <w:sz w:val="28"/>
          <w:szCs w:val="28"/>
          <w:lang w:eastAsia="es-CO"/>
        </w:rPr>
      </w:pPr>
      <w:r w:rsidRPr="00552D48">
        <w:rPr>
          <w:rFonts w:ascii="Times New Roman" w:eastAsia="Times New Roman" w:hAnsi="Times New Roman" w:cs="Times New Roman"/>
          <w:b/>
          <w:bCs/>
          <w:sz w:val="28"/>
          <w:szCs w:val="28"/>
          <w:lang w:eastAsia="es-CO"/>
        </w:rPr>
        <w:t>Conclusión</w:t>
      </w:r>
    </w:p>
    <w:p w14:paraId="0CC096EB"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El análisis de las variables externas evidencia que el entorno actual resulta favorable para el desarrollo de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El crecimiento del comercio electrónico, el avance de la transformación digital y la creciente necesidad de aprovechar los datos como un activo estratégico generan un escenario propicio para la prestación de servicios especializados en Ingeniería de Datos.</w:t>
      </w:r>
    </w:p>
    <w:p w14:paraId="536A604E"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Aunque existen desafíos relacionados con la competencia y la rápida evolución tecnológica, las oportunidades identificadas superan las amenazas, permitiendo concluir que el proyecto presenta condiciones favorables para su desarrollo y crecimiento dentro del mercado colombiano.</w:t>
      </w:r>
    </w:p>
    <w:p w14:paraId="7BFB5310" w14:textId="3AA9A042" w:rsidR="00571D3F" w:rsidRPr="00552D48" w:rsidRDefault="00571D3F" w:rsidP="00552D48">
      <w:pPr>
        <w:jc w:val="both"/>
        <w:rPr>
          <w:color w:val="000000" w:themeColor="text1"/>
        </w:rPr>
      </w:pPr>
    </w:p>
    <w:p w14:paraId="6B9713C6" w14:textId="1DDE7D68" w:rsidR="00C8193E" w:rsidRPr="0027453A" w:rsidRDefault="00C8193E">
      <w:pPr>
        <w:rPr>
          <w:color w:val="000000" w:themeColor="text1"/>
          <w:lang w:val="es-ES"/>
        </w:rPr>
      </w:pPr>
    </w:p>
    <w:p w14:paraId="7B7DB699" w14:textId="18A91458" w:rsidR="00C8193E" w:rsidRPr="0027453A" w:rsidRDefault="00264603">
      <w:pPr>
        <w:rPr>
          <w:b/>
          <w:bCs/>
          <w:color w:val="000000" w:themeColor="text1"/>
          <w:sz w:val="32"/>
          <w:szCs w:val="32"/>
          <w:lang w:val="es-ES"/>
        </w:rPr>
      </w:pPr>
      <w:r w:rsidRPr="0027453A">
        <w:rPr>
          <w:b/>
          <w:bCs/>
          <w:color w:val="000000" w:themeColor="text1"/>
          <w:sz w:val="32"/>
          <w:szCs w:val="32"/>
          <w:lang w:val="es-ES"/>
        </w:rPr>
        <w:lastRenderedPageBreak/>
        <w:t>2.</w:t>
      </w:r>
      <w:r w:rsidR="00663904">
        <w:rPr>
          <w:b/>
          <w:bCs/>
          <w:color w:val="000000" w:themeColor="text1"/>
          <w:sz w:val="32"/>
          <w:szCs w:val="32"/>
          <w:lang w:val="es-ES"/>
        </w:rPr>
        <w:t>2</w:t>
      </w:r>
      <w:r w:rsidRPr="0027453A">
        <w:rPr>
          <w:b/>
          <w:bCs/>
          <w:color w:val="000000" w:themeColor="text1"/>
          <w:sz w:val="32"/>
          <w:szCs w:val="32"/>
          <w:lang w:val="es-ES"/>
        </w:rPr>
        <w:t xml:space="preserve"> Mercados Potenciales</w:t>
      </w:r>
    </w:p>
    <w:p w14:paraId="012B8A27" w14:textId="7E5FB4D5" w:rsidR="00264603" w:rsidRPr="0027453A" w:rsidRDefault="00264603">
      <w:pPr>
        <w:rPr>
          <w:color w:val="000000" w:themeColor="text1"/>
          <w:lang w:val="es-ES"/>
        </w:rPr>
      </w:pPr>
    </w:p>
    <w:p w14:paraId="7169F23C" w14:textId="3F54ECB8" w:rsidR="00DD6BB9" w:rsidRPr="00571D3F" w:rsidRDefault="00663904" w:rsidP="00DD6BB9">
      <w:pPr>
        <w:jc w:val="both"/>
        <w:rPr>
          <w:color w:val="000000" w:themeColor="text1"/>
          <w:sz w:val="28"/>
          <w:szCs w:val="28"/>
          <w:lang w:val="es-ES"/>
        </w:rPr>
      </w:pPr>
      <w:r w:rsidRPr="00571D3F">
        <w:rPr>
          <w:b/>
          <w:bCs/>
          <w:color w:val="000000" w:themeColor="text1"/>
          <w:sz w:val="28"/>
          <w:szCs w:val="28"/>
          <w:lang w:val="es-ES"/>
        </w:rPr>
        <w:t>2.</w:t>
      </w:r>
      <w:r w:rsidR="00235232" w:rsidRPr="00571D3F">
        <w:rPr>
          <w:b/>
          <w:bCs/>
          <w:color w:val="000000" w:themeColor="text1"/>
          <w:sz w:val="28"/>
          <w:szCs w:val="28"/>
          <w:lang w:val="es-ES"/>
        </w:rPr>
        <w:t>2.1 S</w:t>
      </w:r>
      <w:r w:rsidR="00057836" w:rsidRPr="00571D3F">
        <w:rPr>
          <w:b/>
          <w:bCs/>
          <w:color w:val="000000" w:themeColor="text1"/>
          <w:sz w:val="28"/>
          <w:szCs w:val="28"/>
          <w:lang w:val="es-ES"/>
        </w:rPr>
        <w:t xml:space="preserve">egmentos de </w:t>
      </w:r>
      <w:r w:rsidR="00264603" w:rsidRPr="00571D3F">
        <w:rPr>
          <w:b/>
          <w:bCs/>
          <w:color w:val="000000" w:themeColor="text1"/>
          <w:sz w:val="28"/>
          <w:szCs w:val="28"/>
          <w:lang w:val="es-ES"/>
        </w:rPr>
        <w:t>mercados</w:t>
      </w:r>
      <w:r w:rsidR="00057836" w:rsidRPr="00571D3F">
        <w:rPr>
          <w:b/>
          <w:bCs/>
          <w:color w:val="000000" w:themeColor="text1"/>
          <w:sz w:val="28"/>
          <w:szCs w:val="28"/>
          <w:lang w:val="es-ES"/>
        </w:rPr>
        <w:t xml:space="preserve"> potenciales</w:t>
      </w:r>
      <w:r w:rsidR="00DD6BB9" w:rsidRPr="00571D3F">
        <w:rPr>
          <w:b/>
          <w:bCs/>
          <w:color w:val="000000" w:themeColor="text1"/>
          <w:sz w:val="28"/>
          <w:szCs w:val="28"/>
          <w:lang w:val="es-ES"/>
        </w:rPr>
        <w:t xml:space="preserve"> a los que se dirige su proyecto</w:t>
      </w:r>
      <w:r w:rsidR="00235232" w:rsidRPr="00571D3F">
        <w:rPr>
          <w:b/>
          <w:bCs/>
          <w:color w:val="000000" w:themeColor="text1"/>
          <w:sz w:val="28"/>
          <w:szCs w:val="28"/>
          <w:lang w:val="es-ES"/>
        </w:rPr>
        <w:t>.</w:t>
      </w:r>
    </w:p>
    <w:p w14:paraId="380A18B9" w14:textId="76634ECA" w:rsidR="00552D48" w:rsidRDefault="00552D48" w:rsidP="00DD6BB9">
      <w:pPr>
        <w:jc w:val="both"/>
        <w:rPr>
          <w:color w:val="000000" w:themeColor="text1"/>
          <w:lang w:val="es-ES"/>
        </w:rPr>
      </w:pPr>
    </w:p>
    <w:p w14:paraId="1F3D2D0D"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El proyecto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xml:space="preserve"> está dirigido al </w:t>
      </w:r>
      <w:r w:rsidRPr="00552D48">
        <w:rPr>
          <w:rFonts w:ascii="Times New Roman" w:eastAsia="Times New Roman" w:hAnsi="Times New Roman" w:cs="Times New Roman"/>
          <w:b/>
          <w:bCs/>
          <w:lang w:eastAsia="es-CO"/>
        </w:rPr>
        <w:t>mercado corporativo (B2B - Business to Business)</w:t>
      </w:r>
      <w:r w:rsidRPr="00552D48">
        <w:rPr>
          <w:rFonts w:ascii="Times New Roman" w:eastAsia="Times New Roman" w:hAnsi="Times New Roman" w:cs="Times New Roman"/>
          <w:lang w:eastAsia="es-CO"/>
        </w:rPr>
        <w:t>, ofreciendo servicios especializados de Ingeniería de Datos a empresas que requieren mejorar la gestión, integración y análisis de su información. A diferencia del mercado de consumo masivo, donde los productos se comercializan directamente al consumidor final, el presente proyecto presta servicios tecnológicos a organizaciones que buscan optimizar sus procesos mediante el uso estratégico de los datos.</w:t>
      </w:r>
    </w:p>
    <w:p w14:paraId="08F613CF"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Inicialmente, el mercado objetivo estará conformado por </w:t>
      </w:r>
      <w:r w:rsidRPr="00552D48">
        <w:rPr>
          <w:rFonts w:ascii="Times New Roman" w:eastAsia="Times New Roman" w:hAnsi="Times New Roman" w:cs="Times New Roman"/>
          <w:b/>
          <w:bCs/>
          <w:lang w:eastAsia="es-CO"/>
        </w:rPr>
        <w:t>micro, pequeñas y medianas empresas (</w:t>
      </w:r>
      <w:proofErr w:type="spellStart"/>
      <w:r w:rsidRPr="00552D48">
        <w:rPr>
          <w:rFonts w:ascii="Times New Roman" w:eastAsia="Times New Roman" w:hAnsi="Times New Roman" w:cs="Times New Roman"/>
          <w:b/>
          <w:bCs/>
          <w:lang w:eastAsia="es-CO"/>
        </w:rPr>
        <w:t>MiPymes</w:t>
      </w:r>
      <w:proofErr w:type="spellEnd"/>
      <w:r w:rsidRPr="00552D48">
        <w:rPr>
          <w:rFonts w:ascii="Times New Roman" w:eastAsia="Times New Roman" w:hAnsi="Times New Roman" w:cs="Times New Roman"/>
          <w:b/>
          <w:bCs/>
          <w:lang w:eastAsia="es-CO"/>
        </w:rPr>
        <w:t>)</w:t>
      </w:r>
      <w:r w:rsidRPr="00552D48">
        <w:rPr>
          <w:rFonts w:ascii="Times New Roman" w:eastAsia="Times New Roman" w:hAnsi="Times New Roman" w:cs="Times New Roman"/>
          <w:lang w:eastAsia="es-CO"/>
        </w:rPr>
        <w:t xml:space="preserve"> dedicadas al comercio electrónico en Colombia. Este segmento ha experimentado un crecimiento significativo gracias al incremento de las ventas por internet, la digitalización de los procesos comerciales y la necesidad de administrar grandes volúmenes de información relacionados con clientes, pedidos, pagos, inventarios y logística.</w:t>
      </w:r>
    </w:p>
    <w:p w14:paraId="636295A2"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Desde el punto de vista </w:t>
      </w:r>
      <w:r w:rsidRPr="00552D48">
        <w:rPr>
          <w:rFonts w:ascii="Times New Roman" w:eastAsia="Times New Roman" w:hAnsi="Times New Roman" w:cs="Times New Roman"/>
          <w:b/>
          <w:bCs/>
          <w:lang w:eastAsia="es-CO"/>
        </w:rPr>
        <w:t>geográfico</w:t>
      </w:r>
      <w:r w:rsidRPr="00552D48">
        <w:rPr>
          <w:rFonts w:ascii="Times New Roman" w:eastAsia="Times New Roman" w:hAnsi="Times New Roman" w:cs="Times New Roman"/>
          <w:lang w:eastAsia="es-CO"/>
        </w:rPr>
        <w:t xml:space="preserve">, el proyecto iniciará operaciones desde el municipio de </w:t>
      </w:r>
      <w:r w:rsidRPr="00552D48">
        <w:rPr>
          <w:rFonts w:ascii="Times New Roman" w:eastAsia="Times New Roman" w:hAnsi="Times New Roman" w:cs="Times New Roman"/>
          <w:b/>
          <w:bCs/>
          <w:lang w:eastAsia="es-CO"/>
        </w:rPr>
        <w:t>Valdivia (Antioquia)</w:t>
      </w:r>
      <w:r w:rsidRPr="00552D48">
        <w:rPr>
          <w:rFonts w:ascii="Times New Roman" w:eastAsia="Times New Roman" w:hAnsi="Times New Roman" w:cs="Times New Roman"/>
          <w:lang w:eastAsia="es-CO"/>
        </w:rPr>
        <w:t xml:space="preserve"> bajo un modelo de prestación de servicios remoto. Esto permitirá atender empresas ubicadas en cualquier ciudad del territorio nacional, con especial enfoque en las principales regiones donde existe una mayor concentración de empresas de comercio electrónico, tales como Bogotá D.C., Medellín, Cali, Barranquilla y Bucaramanga.</w:t>
      </w:r>
    </w:p>
    <w:p w14:paraId="581352D9"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En cuanto a las </w:t>
      </w:r>
      <w:r w:rsidRPr="00552D48">
        <w:rPr>
          <w:rFonts w:ascii="Times New Roman" w:eastAsia="Times New Roman" w:hAnsi="Times New Roman" w:cs="Times New Roman"/>
          <w:b/>
          <w:bCs/>
          <w:lang w:eastAsia="es-CO"/>
        </w:rPr>
        <w:t>características demográficas</w:t>
      </w:r>
      <w:r w:rsidRPr="00552D48">
        <w:rPr>
          <w:rFonts w:ascii="Times New Roman" w:eastAsia="Times New Roman" w:hAnsi="Times New Roman" w:cs="Times New Roman"/>
          <w:lang w:eastAsia="es-CO"/>
        </w:rPr>
        <w:t xml:space="preserve">, el cliente objetivo corresponde principalmente a propietarios de empresas, gerentes generales, gerentes de operaciones, directores de tecnología, analistas de datos y responsables de procesos de transformación digital, cuyas edades oscilan generalmente entre los </w:t>
      </w:r>
      <w:r w:rsidRPr="00552D48">
        <w:rPr>
          <w:rFonts w:ascii="Times New Roman" w:eastAsia="Times New Roman" w:hAnsi="Times New Roman" w:cs="Times New Roman"/>
          <w:b/>
          <w:bCs/>
          <w:lang w:eastAsia="es-CO"/>
        </w:rPr>
        <w:t>30 y 55 años</w:t>
      </w:r>
      <w:r w:rsidRPr="00552D48">
        <w:rPr>
          <w:rFonts w:ascii="Times New Roman" w:eastAsia="Times New Roman" w:hAnsi="Times New Roman" w:cs="Times New Roman"/>
          <w:lang w:eastAsia="es-CO"/>
        </w:rPr>
        <w:t>. Se trata de profesionales con capacidad de decisión respecto a la contratación de soluciones tecnológicas que contribuyan a mejorar la productividad y competitividad de sus organizaciones.</w:t>
      </w:r>
    </w:p>
    <w:p w14:paraId="785E375B"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Desde la perspectiva </w:t>
      </w:r>
      <w:proofErr w:type="spellStart"/>
      <w:r w:rsidRPr="00552D48">
        <w:rPr>
          <w:rFonts w:ascii="Times New Roman" w:eastAsia="Times New Roman" w:hAnsi="Times New Roman" w:cs="Times New Roman"/>
          <w:b/>
          <w:bCs/>
          <w:lang w:eastAsia="es-CO"/>
        </w:rPr>
        <w:t>psicográfica</w:t>
      </w:r>
      <w:proofErr w:type="spellEnd"/>
      <w:r w:rsidRPr="00552D48">
        <w:rPr>
          <w:rFonts w:ascii="Times New Roman" w:eastAsia="Times New Roman" w:hAnsi="Times New Roman" w:cs="Times New Roman"/>
          <w:lang w:eastAsia="es-CO"/>
        </w:rPr>
        <w:t>, el segmento objetivo está conformado por empresas con orientación hacia la innovación, la mejora continua y la transformación digital. Son organizaciones que reconocen el valor estratégico de los datos y buscan implementar tecnologías que les permitan automatizar procesos, reducir tiempos operativos y tomar decisiones basadas en información confiable.</w:t>
      </w:r>
    </w:p>
    <w:p w14:paraId="517E86CF"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En relación con los aspectos </w:t>
      </w:r>
      <w:r w:rsidRPr="00552D48">
        <w:rPr>
          <w:rFonts w:ascii="Times New Roman" w:eastAsia="Times New Roman" w:hAnsi="Times New Roman" w:cs="Times New Roman"/>
          <w:b/>
          <w:bCs/>
          <w:lang w:eastAsia="es-CO"/>
        </w:rPr>
        <w:t>socioeconómicos</w:t>
      </w:r>
      <w:r w:rsidRPr="00552D48">
        <w:rPr>
          <w:rFonts w:ascii="Times New Roman" w:eastAsia="Times New Roman" w:hAnsi="Times New Roman" w:cs="Times New Roman"/>
          <w:lang w:eastAsia="es-CO"/>
        </w:rPr>
        <w:t xml:space="preserve">, el proyecto se orienta principalmente a empresas que cuentan con capacidad de inversión en tecnología y que consideran la transformación digital como una estrategia para incrementar su competitividad. Aunque muchas </w:t>
      </w:r>
      <w:proofErr w:type="spellStart"/>
      <w:r w:rsidRPr="00552D48">
        <w:rPr>
          <w:rFonts w:ascii="Times New Roman" w:eastAsia="Times New Roman" w:hAnsi="Times New Roman" w:cs="Times New Roman"/>
          <w:lang w:eastAsia="es-CO"/>
        </w:rPr>
        <w:t>MiPymes</w:t>
      </w:r>
      <w:proofErr w:type="spellEnd"/>
      <w:r w:rsidRPr="00552D48">
        <w:rPr>
          <w:rFonts w:ascii="Times New Roman" w:eastAsia="Times New Roman" w:hAnsi="Times New Roman" w:cs="Times New Roman"/>
          <w:lang w:eastAsia="es-CO"/>
        </w:rPr>
        <w:t xml:space="preserve"> disponen de presupuestos limitados, cada vez existe una mayor disposición a invertir en soluciones tecnológicas que generen beneficios medibles y retorno de la inversión en el corto y mediano plazo.</w:t>
      </w:r>
    </w:p>
    <w:p w14:paraId="7E068AA3"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lastRenderedPageBreak/>
        <w:t xml:space="preserve">Respecto al </w:t>
      </w:r>
      <w:r w:rsidRPr="00552D48">
        <w:rPr>
          <w:rFonts w:ascii="Times New Roman" w:eastAsia="Times New Roman" w:hAnsi="Times New Roman" w:cs="Times New Roman"/>
          <w:b/>
          <w:bCs/>
          <w:lang w:eastAsia="es-CO"/>
        </w:rPr>
        <w:t>comportamiento de compra</w:t>
      </w:r>
      <w:r w:rsidRPr="00552D48">
        <w:rPr>
          <w:rFonts w:ascii="Times New Roman" w:eastAsia="Times New Roman" w:hAnsi="Times New Roman" w:cs="Times New Roman"/>
          <w:lang w:eastAsia="es-CO"/>
        </w:rPr>
        <w:t>, los clientes potenciales suelen realizar procesos de búsqueda de información antes de contratar un proveedor tecnológico. Generalmente consultan páginas web especializadas, motores de búsqueda como Google, redes profesionales como LinkedIn y solicitan reuniones virtuales para conocer las soluciones disponibles. Dentro de los aspectos más valorados se encuentran la experiencia técnica del proveedor, la calidad del servicio, el acompañamiento durante la implementación, la facilidad de comunicación y el costo del proyecto.</w:t>
      </w:r>
    </w:p>
    <w:p w14:paraId="5C018E71"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La contratación de este tipo de servicios no se realiza de manera frecuente, sino cuando la organización identifica necesidades específicas relacionadas con la automatización de procesos, integración de datos, generación de reportes gerenciales o implementación de proyectos de analítica empresarial. Dependiendo de la complejidad del proyecto, las empresas pueden invertir desde algunos millones de pesos hasta presupuestos superiores, siempre que el servicio aporte beneficios medibles para la organización.</w:t>
      </w:r>
    </w:p>
    <w:p w14:paraId="42C26F60" w14:textId="77777777" w:rsidR="00552D48" w:rsidRPr="00552D48" w:rsidRDefault="00552D48" w:rsidP="00552D48">
      <w:pPr>
        <w:spacing w:before="100" w:beforeAutospacing="1" w:after="100" w:afterAutospacing="1"/>
        <w:rPr>
          <w:rFonts w:ascii="Times New Roman" w:eastAsia="Times New Roman" w:hAnsi="Times New Roman" w:cs="Times New Roman"/>
          <w:lang w:eastAsia="es-CO"/>
        </w:rPr>
      </w:pPr>
      <w:r w:rsidRPr="00552D48">
        <w:rPr>
          <w:rFonts w:ascii="Times New Roman" w:eastAsia="Times New Roman" w:hAnsi="Times New Roman" w:cs="Times New Roman"/>
          <w:lang w:eastAsia="es-CO"/>
        </w:rPr>
        <w:t xml:space="preserve">De acuerdo con estas características, </w:t>
      </w:r>
      <w:proofErr w:type="spellStart"/>
      <w:r w:rsidRPr="00552D48">
        <w:rPr>
          <w:rFonts w:ascii="Times New Roman" w:eastAsia="Times New Roman" w:hAnsi="Times New Roman" w:cs="Times New Roman"/>
          <w:b/>
          <w:bCs/>
          <w:lang w:eastAsia="es-CO"/>
        </w:rPr>
        <w:t>DataFlow</w:t>
      </w:r>
      <w:proofErr w:type="spellEnd"/>
      <w:r w:rsidRPr="00552D48">
        <w:rPr>
          <w:rFonts w:ascii="Times New Roman" w:eastAsia="Times New Roman" w:hAnsi="Times New Roman" w:cs="Times New Roman"/>
          <w:b/>
          <w:bCs/>
          <w:lang w:eastAsia="es-CO"/>
        </w:rPr>
        <w:t xml:space="preserve"> Analytics</w:t>
      </w:r>
      <w:r w:rsidRPr="00552D48">
        <w:rPr>
          <w:rFonts w:ascii="Times New Roman" w:eastAsia="Times New Roman" w:hAnsi="Times New Roman" w:cs="Times New Roman"/>
          <w:lang w:eastAsia="es-CO"/>
        </w:rPr>
        <w:t xml:space="preserve"> enfocará su propuesta de valor en ofrecer soluciones personalizadas, escalables y de alta calidad, orientadas a satisfacer las necesidades específicas de empresas que buscan convertir sus datos en información útil para apoyar la toma de decisiones estratégicas.</w:t>
      </w:r>
    </w:p>
    <w:p w14:paraId="5AD29690" w14:textId="3837860D" w:rsidR="00552D48" w:rsidRDefault="00552D48" w:rsidP="00DD6BB9">
      <w:pPr>
        <w:jc w:val="both"/>
        <w:rPr>
          <w:color w:val="000000" w:themeColor="text1"/>
        </w:rPr>
      </w:pPr>
    </w:p>
    <w:p w14:paraId="451E61D6" w14:textId="399C22AA" w:rsidR="00552D48" w:rsidRDefault="00552D48" w:rsidP="00DD6BB9">
      <w:pPr>
        <w:jc w:val="both"/>
        <w:rPr>
          <w:color w:val="000000" w:themeColor="text1"/>
        </w:rPr>
      </w:pPr>
    </w:p>
    <w:p w14:paraId="35EA9805" w14:textId="03D6BD81" w:rsidR="00552D48" w:rsidRDefault="00552D48" w:rsidP="00DD6BB9">
      <w:pPr>
        <w:jc w:val="both"/>
        <w:rPr>
          <w:color w:val="000000" w:themeColor="text1"/>
        </w:rPr>
      </w:pPr>
    </w:p>
    <w:p w14:paraId="6030AE7D" w14:textId="46A2ED31" w:rsidR="00552D48" w:rsidRDefault="00552D48" w:rsidP="00DD6BB9">
      <w:pPr>
        <w:jc w:val="both"/>
        <w:rPr>
          <w:color w:val="000000" w:themeColor="text1"/>
        </w:rPr>
      </w:pPr>
    </w:p>
    <w:p w14:paraId="73724D56" w14:textId="77777777" w:rsidR="00552D48" w:rsidRPr="00552D48" w:rsidRDefault="00552D48" w:rsidP="00DD6BB9">
      <w:pPr>
        <w:jc w:val="both"/>
        <w:rPr>
          <w:color w:val="000000" w:themeColor="text1"/>
        </w:rPr>
      </w:pPr>
    </w:p>
    <w:p w14:paraId="38A95833" w14:textId="666797E1" w:rsidR="00264603" w:rsidRDefault="00264603" w:rsidP="00057836">
      <w:pPr>
        <w:jc w:val="both"/>
        <w:rPr>
          <w:color w:val="000000" w:themeColor="text1"/>
          <w:lang w:val="es-ES"/>
        </w:rPr>
      </w:pPr>
    </w:p>
    <w:p w14:paraId="45E58322" w14:textId="6F775B6F" w:rsidR="00663904" w:rsidRDefault="00663904" w:rsidP="00057836">
      <w:pPr>
        <w:jc w:val="both"/>
        <w:rPr>
          <w:color w:val="000000" w:themeColor="text1"/>
          <w:lang w:val="es-ES"/>
        </w:rPr>
      </w:pPr>
    </w:p>
    <w:p w14:paraId="50FB9727" w14:textId="5EE28750" w:rsidR="00571D3F" w:rsidRDefault="00571D3F" w:rsidP="00057836">
      <w:pPr>
        <w:jc w:val="both"/>
        <w:rPr>
          <w:color w:val="000000" w:themeColor="text1"/>
          <w:lang w:val="es-ES"/>
        </w:rPr>
      </w:pPr>
    </w:p>
    <w:p w14:paraId="336DE13A" w14:textId="19664DC2" w:rsidR="00571D3F" w:rsidRDefault="00571D3F" w:rsidP="00057836">
      <w:pPr>
        <w:jc w:val="both"/>
        <w:rPr>
          <w:color w:val="000000" w:themeColor="text1"/>
          <w:lang w:val="es-ES"/>
        </w:rPr>
      </w:pPr>
    </w:p>
    <w:p w14:paraId="04C1BD3C" w14:textId="17854B4A" w:rsidR="00571D3F" w:rsidRDefault="00571D3F" w:rsidP="00057836">
      <w:pPr>
        <w:jc w:val="both"/>
        <w:rPr>
          <w:color w:val="000000" w:themeColor="text1"/>
          <w:lang w:val="es-ES"/>
        </w:rPr>
      </w:pPr>
    </w:p>
    <w:p w14:paraId="6FA61AF7" w14:textId="526561B4" w:rsidR="00571D3F" w:rsidRDefault="00571D3F" w:rsidP="00057836">
      <w:pPr>
        <w:jc w:val="both"/>
        <w:rPr>
          <w:color w:val="000000" w:themeColor="text1"/>
          <w:lang w:val="es-ES"/>
        </w:rPr>
      </w:pPr>
    </w:p>
    <w:p w14:paraId="1662067E" w14:textId="499FC9EB" w:rsidR="00571D3F" w:rsidRDefault="00571D3F" w:rsidP="00057836">
      <w:pPr>
        <w:jc w:val="both"/>
        <w:rPr>
          <w:color w:val="000000" w:themeColor="text1"/>
          <w:lang w:val="es-ES"/>
        </w:rPr>
      </w:pPr>
    </w:p>
    <w:p w14:paraId="1212146A" w14:textId="5AA5EA64" w:rsidR="00571D3F" w:rsidRDefault="00571D3F" w:rsidP="00057836">
      <w:pPr>
        <w:jc w:val="both"/>
        <w:rPr>
          <w:color w:val="000000" w:themeColor="text1"/>
          <w:lang w:val="es-ES"/>
        </w:rPr>
      </w:pPr>
    </w:p>
    <w:p w14:paraId="2A1DEDE6" w14:textId="593C55CA" w:rsidR="00571D3F" w:rsidRDefault="00571D3F" w:rsidP="00057836">
      <w:pPr>
        <w:jc w:val="both"/>
        <w:rPr>
          <w:color w:val="000000" w:themeColor="text1"/>
          <w:lang w:val="es-ES"/>
        </w:rPr>
      </w:pPr>
    </w:p>
    <w:p w14:paraId="7AB3F9ED" w14:textId="6587E73E" w:rsidR="00571D3F" w:rsidRDefault="00571D3F" w:rsidP="00057836">
      <w:pPr>
        <w:jc w:val="both"/>
        <w:rPr>
          <w:color w:val="000000" w:themeColor="text1"/>
          <w:lang w:val="es-ES"/>
        </w:rPr>
      </w:pPr>
    </w:p>
    <w:p w14:paraId="29BF0FF7" w14:textId="21D4336D" w:rsidR="00571D3F" w:rsidRDefault="00571D3F" w:rsidP="00057836">
      <w:pPr>
        <w:jc w:val="both"/>
        <w:rPr>
          <w:color w:val="000000" w:themeColor="text1"/>
          <w:lang w:val="es-ES"/>
        </w:rPr>
      </w:pPr>
    </w:p>
    <w:p w14:paraId="64C59504" w14:textId="0AF2B20B" w:rsidR="00571D3F" w:rsidRDefault="00571D3F" w:rsidP="00057836">
      <w:pPr>
        <w:jc w:val="both"/>
        <w:rPr>
          <w:color w:val="000000" w:themeColor="text1"/>
          <w:lang w:val="es-ES"/>
        </w:rPr>
      </w:pPr>
    </w:p>
    <w:p w14:paraId="1BA4FF94" w14:textId="23ED915B" w:rsidR="00571D3F" w:rsidRDefault="00571D3F" w:rsidP="00057836">
      <w:pPr>
        <w:jc w:val="both"/>
        <w:rPr>
          <w:color w:val="000000" w:themeColor="text1"/>
          <w:lang w:val="es-ES"/>
        </w:rPr>
      </w:pPr>
    </w:p>
    <w:p w14:paraId="6BEE1990" w14:textId="28578A6C" w:rsidR="00571D3F" w:rsidRDefault="00571D3F" w:rsidP="00057836">
      <w:pPr>
        <w:jc w:val="both"/>
        <w:rPr>
          <w:color w:val="000000" w:themeColor="text1"/>
          <w:lang w:val="es-ES"/>
        </w:rPr>
      </w:pPr>
    </w:p>
    <w:p w14:paraId="4166144C" w14:textId="042570E5" w:rsidR="00571D3F" w:rsidRDefault="00571D3F" w:rsidP="00057836">
      <w:pPr>
        <w:jc w:val="both"/>
        <w:rPr>
          <w:color w:val="000000" w:themeColor="text1"/>
          <w:lang w:val="es-ES"/>
        </w:rPr>
      </w:pPr>
    </w:p>
    <w:p w14:paraId="2B68A708" w14:textId="68DCAD54" w:rsidR="00571D3F" w:rsidRDefault="00571D3F" w:rsidP="00057836">
      <w:pPr>
        <w:jc w:val="both"/>
        <w:rPr>
          <w:color w:val="000000" w:themeColor="text1"/>
          <w:lang w:val="es-ES"/>
        </w:rPr>
      </w:pPr>
    </w:p>
    <w:p w14:paraId="74F25E08" w14:textId="110E560A" w:rsidR="00571D3F" w:rsidRDefault="00571D3F" w:rsidP="00057836">
      <w:pPr>
        <w:jc w:val="both"/>
        <w:rPr>
          <w:color w:val="000000" w:themeColor="text1"/>
          <w:lang w:val="es-ES"/>
        </w:rPr>
      </w:pPr>
    </w:p>
    <w:p w14:paraId="6E077E4B" w14:textId="77777777" w:rsidR="00571D3F" w:rsidRDefault="00571D3F" w:rsidP="00057836">
      <w:pPr>
        <w:jc w:val="both"/>
        <w:rPr>
          <w:color w:val="000000" w:themeColor="text1"/>
          <w:lang w:val="es-ES"/>
        </w:rPr>
      </w:pPr>
    </w:p>
    <w:p w14:paraId="39E11019" w14:textId="77777777" w:rsidR="00663904" w:rsidRPr="0027453A" w:rsidRDefault="00663904" w:rsidP="00057836">
      <w:pPr>
        <w:jc w:val="both"/>
        <w:rPr>
          <w:color w:val="000000" w:themeColor="text1"/>
          <w:lang w:val="es-ES"/>
        </w:rPr>
      </w:pPr>
    </w:p>
    <w:p w14:paraId="27F7F3DE" w14:textId="68F9DAF5" w:rsidR="003D03C4" w:rsidRDefault="00DD6BB9" w:rsidP="003D03C4">
      <w:pPr>
        <w:jc w:val="center"/>
        <w:rPr>
          <w:b/>
          <w:bCs/>
          <w:color w:val="000000" w:themeColor="text1"/>
          <w:sz w:val="40"/>
          <w:szCs w:val="40"/>
        </w:rPr>
      </w:pPr>
      <w:r w:rsidRPr="0027453A">
        <w:rPr>
          <w:b/>
          <w:bCs/>
          <w:color w:val="000000" w:themeColor="text1"/>
          <w:sz w:val="40"/>
          <w:szCs w:val="40"/>
        </w:rPr>
        <w:lastRenderedPageBreak/>
        <w:t xml:space="preserve">Mi </w:t>
      </w:r>
      <w:proofErr w:type="spellStart"/>
      <w:r w:rsidRPr="0027453A">
        <w:rPr>
          <w:b/>
          <w:bCs/>
          <w:color w:val="000000" w:themeColor="text1"/>
          <w:sz w:val="40"/>
          <w:szCs w:val="40"/>
        </w:rPr>
        <w:t>buyer</w:t>
      </w:r>
      <w:proofErr w:type="spellEnd"/>
      <w:r w:rsidRPr="0027453A">
        <w:rPr>
          <w:b/>
          <w:bCs/>
          <w:color w:val="000000" w:themeColor="text1"/>
          <w:sz w:val="40"/>
          <w:szCs w:val="40"/>
        </w:rPr>
        <w:t xml:space="preserve"> persona</w:t>
      </w:r>
    </w:p>
    <w:p w14:paraId="109A1BE3" w14:textId="032C8D3D" w:rsidR="003D03C4" w:rsidRDefault="003D03C4" w:rsidP="00DD6BB9">
      <w:pPr>
        <w:jc w:val="center"/>
        <w:rPr>
          <w:b/>
          <w:bCs/>
          <w:color w:val="000000" w:themeColor="text1"/>
          <w:sz w:val="40"/>
          <w:szCs w:val="40"/>
        </w:rPr>
      </w:pPr>
    </w:p>
    <w:p w14:paraId="5F33125C" w14:textId="77777777" w:rsidR="003D03C4" w:rsidRPr="0027453A" w:rsidRDefault="003D03C4" w:rsidP="00DD6BB9">
      <w:pPr>
        <w:jc w:val="center"/>
        <w:rPr>
          <w:color w:val="000000" w:themeColor="text1"/>
          <w:sz w:val="22"/>
          <w:szCs w:val="22"/>
        </w:rPr>
      </w:pPr>
    </w:p>
    <w:p w14:paraId="67634444" w14:textId="4B0AB3CB" w:rsidR="00DD6BB9" w:rsidRPr="0027453A" w:rsidRDefault="00DD6BB9" w:rsidP="00DD6BB9">
      <w:pPr>
        <w:jc w:val="both"/>
        <w:rPr>
          <w:color w:val="000000" w:themeColor="text1"/>
          <w:sz w:val="22"/>
          <w:szCs w:val="22"/>
        </w:rPr>
      </w:pPr>
    </w:p>
    <w:tbl>
      <w:tblPr>
        <w:tblStyle w:val="Tablaconcuadrcula"/>
        <w:tblW w:w="0" w:type="auto"/>
        <w:tblLook w:val="04A0" w:firstRow="1" w:lastRow="0" w:firstColumn="1" w:lastColumn="0" w:noHBand="0" w:noVBand="1"/>
      </w:tblPr>
      <w:tblGrid>
        <w:gridCol w:w="2942"/>
        <w:gridCol w:w="2943"/>
        <w:gridCol w:w="2943"/>
      </w:tblGrid>
      <w:tr w:rsidR="0027453A" w:rsidRPr="0027453A" w14:paraId="0868E3A2" w14:textId="77777777" w:rsidTr="00571D3F">
        <w:tc>
          <w:tcPr>
            <w:tcW w:w="2942" w:type="dxa"/>
          </w:tcPr>
          <w:p w14:paraId="663EC37C" w14:textId="547C1CD4" w:rsidR="00DD6BB9" w:rsidRPr="003D03C4" w:rsidRDefault="00DD6BB9" w:rsidP="00571D3F">
            <w:pPr>
              <w:jc w:val="both"/>
              <w:rPr>
                <w:b/>
                <w:color w:val="000000" w:themeColor="text1"/>
                <w:sz w:val="22"/>
                <w:szCs w:val="22"/>
              </w:rPr>
            </w:pPr>
            <w:r w:rsidRPr="003D03C4">
              <w:rPr>
                <w:b/>
                <w:noProof/>
                <w:color w:val="000000" w:themeColor="text1"/>
                <w:lang w:eastAsia="es-CO"/>
              </w:rPr>
              <w:drawing>
                <wp:anchor distT="0" distB="0" distL="114300" distR="114300" simplePos="0" relativeHeight="251659264" behindDoc="1" locked="0" layoutInCell="1" allowOverlap="1" wp14:anchorId="7B419030" wp14:editId="4ED1875B">
                  <wp:simplePos x="0" y="0"/>
                  <wp:positionH relativeFrom="column">
                    <wp:posOffset>1713230</wp:posOffset>
                  </wp:positionH>
                  <wp:positionV relativeFrom="paragraph">
                    <wp:posOffset>54469</wp:posOffset>
                  </wp:positionV>
                  <wp:extent cx="2119155" cy="1440321"/>
                  <wp:effectExtent l="0" t="0" r="0" b="0"/>
                  <wp:wrapNone/>
                  <wp:docPr id="2" name="Imagen 1">
                    <a:extLst xmlns:a="http://schemas.openxmlformats.org/drawingml/2006/main">
                      <a:ext uri="{FF2B5EF4-FFF2-40B4-BE49-F238E27FC236}">
                        <a16:creationId xmlns:a16="http://schemas.microsoft.com/office/drawing/2014/main" id="{681D5278-9342-2E42-872D-5A172B712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81D5278-9342-2E42-872D-5A172B712A3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9155" cy="1440321"/>
                          </a:xfrm>
                          <a:prstGeom prst="rect">
                            <a:avLst/>
                          </a:prstGeom>
                        </pic:spPr>
                      </pic:pic>
                    </a:graphicData>
                  </a:graphic>
                  <wp14:sizeRelH relativeFrom="page">
                    <wp14:pctWidth>0</wp14:pctWidth>
                  </wp14:sizeRelH>
                  <wp14:sizeRelV relativeFrom="page">
                    <wp14:pctHeight>0</wp14:pctHeight>
                  </wp14:sizeRelV>
                </wp:anchor>
              </w:drawing>
            </w:r>
          </w:p>
          <w:p w14:paraId="26AA8F8D" w14:textId="09A1223F" w:rsidR="003D03C4" w:rsidRDefault="003D03C4" w:rsidP="003D03C4">
            <w:pPr>
              <w:jc w:val="both"/>
              <w:rPr>
                <w:b/>
                <w:color w:val="000000" w:themeColor="text1"/>
                <w:sz w:val="22"/>
                <w:szCs w:val="22"/>
              </w:rPr>
            </w:pPr>
            <w:r w:rsidRPr="003D03C4">
              <w:rPr>
                <w:b/>
                <w:color w:val="000000" w:themeColor="text1"/>
                <w:sz w:val="22"/>
                <w:szCs w:val="22"/>
              </w:rPr>
              <w:t>Datos Demográficos</w:t>
            </w:r>
            <w:r w:rsidRPr="003D03C4">
              <w:rPr>
                <w:b/>
                <w:color w:val="000000" w:themeColor="text1"/>
                <w:sz w:val="22"/>
                <w:szCs w:val="22"/>
              </w:rPr>
              <w:tab/>
            </w:r>
          </w:p>
          <w:p w14:paraId="05AB73E0" w14:textId="77777777" w:rsidR="003D03C4" w:rsidRPr="003D03C4" w:rsidRDefault="003D03C4" w:rsidP="003D03C4">
            <w:pPr>
              <w:jc w:val="both"/>
              <w:rPr>
                <w:b/>
                <w:color w:val="000000" w:themeColor="text1"/>
                <w:sz w:val="22"/>
                <w:szCs w:val="22"/>
              </w:rPr>
            </w:pPr>
          </w:p>
          <w:p w14:paraId="7851EDE9" w14:textId="77777777" w:rsidR="003D03C4" w:rsidRPr="003D03C4" w:rsidRDefault="003D03C4" w:rsidP="003D03C4">
            <w:pPr>
              <w:jc w:val="both"/>
              <w:rPr>
                <w:color w:val="000000" w:themeColor="text1"/>
                <w:sz w:val="22"/>
                <w:szCs w:val="22"/>
              </w:rPr>
            </w:pPr>
            <w:r w:rsidRPr="003D03C4">
              <w:rPr>
                <w:b/>
                <w:color w:val="000000" w:themeColor="text1"/>
                <w:sz w:val="22"/>
                <w:szCs w:val="22"/>
              </w:rPr>
              <w:t>Nombre</w:t>
            </w:r>
            <w:r w:rsidRPr="003D03C4">
              <w:rPr>
                <w:color w:val="000000" w:themeColor="text1"/>
                <w:sz w:val="22"/>
                <w:szCs w:val="22"/>
              </w:rPr>
              <w:tab/>
              <w:t>Carlos Ramírez (Cliente Ideal)</w:t>
            </w:r>
          </w:p>
          <w:p w14:paraId="7A20EDBD" w14:textId="77777777" w:rsidR="003D03C4" w:rsidRPr="003D03C4" w:rsidRDefault="003D03C4" w:rsidP="003D03C4">
            <w:pPr>
              <w:jc w:val="both"/>
              <w:rPr>
                <w:color w:val="000000" w:themeColor="text1"/>
                <w:sz w:val="22"/>
                <w:szCs w:val="22"/>
              </w:rPr>
            </w:pPr>
            <w:r w:rsidRPr="003D03C4">
              <w:rPr>
                <w:b/>
                <w:color w:val="000000" w:themeColor="text1"/>
                <w:sz w:val="22"/>
                <w:szCs w:val="22"/>
              </w:rPr>
              <w:t>Edad</w:t>
            </w:r>
            <w:r w:rsidRPr="003D03C4">
              <w:rPr>
                <w:color w:val="000000" w:themeColor="text1"/>
                <w:sz w:val="22"/>
                <w:szCs w:val="22"/>
              </w:rPr>
              <w:tab/>
              <w:t>38 años</w:t>
            </w:r>
          </w:p>
          <w:p w14:paraId="5C4D73A7" w14:textId="77777777" w:rsidR="003D03C4" w:rsidRPr="003D03C4" w:rsidRDefault="003D03C4" w:rsidP="003D03C4">
            <w:pPr>
              <w:jc w:val="both"/>
              <w:rPr>
                <w:color w:val="000000" w:themeColor="text1"/>
                <w:sz w:val="22"/>
                <w:szCs w:val="22"/>
              </w:rPr>
            </w:pPr>
            <w:r w:rsidRPr="003D03C4">
              <w:rPr>
                <w:b/>
                <w:color w:val="000000" w:themeColor="text1"/>
                <w:sz w:val="22"/>
                <w:szCs w:val="22"/>
              </w:rPr>
              <w:t>Cargo</w:t>
            </w:r>
            <w:r w:rsidRPr="003D03C4">
              <w:rPr>
                <w:color w:val="000000" w:themeColor="text1"/>
                <w:sz w:val="22"/>
                <w:szCs w:val="22"/>
              </w:rPr>
              <w:tab/>
              <w:t>Gerente de Operaciones</w:t>
            </w:r>
          </w:p>
          <w:p w14:paraId="225AC196" w14:textId="77777777" w:rsidR="003D03C4" w:rsidRPr="003D03C4" w:rsidRDefault="003D03C4" w:rsidP="003D03C4">
            <w:pPr>
              <w:jc w:val="both"/>
              <w:rPr>
                <w:color w:val="000000" w:themeColor="text1"/>
                <w:sz w:val="22"/>
                <w:szCs w:val="22"/>
              </w:rPr>
            </w:pPr>
            <w:r w:rsidRPr="003D03C4">
              <w:rPr>
                <w:b/>
                <w:color w:val="000000" w:themeColor="text1"/>
                <w:sz w:val="22"/>
                <w:szCs w:val="22"/>
              </w:rPr>
              <w:t>Empresa</w:t>
            </w:r>
            <w:r w:rsidRPr="003D03C4">
              <w:rPr>
                <w:color w:val="000000" w:themeColor="text1"/>
                <w:sz w:val="22"/>
                <w:szCs w:val="22"/>
              </w:rPr>
              <w:tab/>
            </w:r>
            <w:proofErr w:type="spellStart"/>
            <w:r w:rsidRPr="003D03C4">
              <w:rPr>
                <w:color w:val="000000" w:themeColor="text1"/>
                <w:sz w:val="22"/>
                <w:szCs w:val="22"/>
              </w:rPr>
              <w:t>Empresa</w:t>
            </w:r>
            <w:proofErr w:type="spellEnd"/>
            <w:r w:rsidRPr="003D03C4">
              <w:rPr>
                <w:color w:val="000000" w:themeColor="text1"/>
                <w:sz w:val="22"/>
                <w:szCs w:val="22"/>
              </w:rPr>
              <w:t xml:space="preserve"> de Comercio Electrónico</w:t>
            </w:r>
          </w:p>
          <w:p w14:paraId="0EC14AE5" w14:textId="77777777" w:rsidR="003D03C4" w:rsidRPr="003D03C4" w:rsidRDefault="003D03C4" w:rsidP="003D03C4">
            <w:pPr>
              <w:jc w:val="both"/>
              <w:rPr>
                <w:color w:val="000000" w:themeColor="text1"/>
                <w:sz w:val="22"/>
                <w:szCs w:val="22"/>
              </w:rPr>
            </w:pPr>
            <w:r w:rsidRPr="003D03C4">
              <w:rPr>
                <w:b/>
                <w:color w:val="000000" w:themeColor="text1"/>
                <w:sz w:val="22"/>
                <w:szCs w:val="22"/>
              </w:rPr>
              <w:t>Ubicación</w:t>
            </w:r>
            <w:r w:rsidRPr="003D03C4">
              <w:rPr>
                <w:color w:val="000000" w:themeColor="text1"/>
                <w:sz w:val="22"/>
                <w:szCs w:val="22"/>
              </w:rPr>
              <w:tab/>
              <w:t>Medellín, Colombia</w:t>
            </w:r>
          </w:p>
          <w:p w14:paraId="2862FDE6" w14:textId="77777777" w:rsidR="003D03C4" w:rsidRPr="003D03C4" w:rsidRDefault="003D03C4" w:rsidP="003D03C4">
            <w:pPr>
              <w:jc w:val="both"/>
              <w:rPr>
                <w:color w:val="000000" w:themeColor="text1"/>
                <w:sz w:val="22"/>
                <w:szCs w:val="22"/>
              </w:rPr>
            </w:pPr>
            <w:r w:rsidRPr="003D03C4">
              <w:rPr>
                <w:b/>
                <w:color w:val="000000" w:themeColor="text1"/>
                <w:sz w:val="22"/>
                <w:szCs w:val="22"/>
              </w:rPr>
              <w:t>Nivel educativo</w:t>
            </w:r>
            <w:r w:rsidRPr="003D03C4">
              <w:rPr>
                <w:color w:val="000000" w:themeColor="text1"/>
                <w:sz w:val="22"/>
                <w:szCs w:val="22"/>
              </w:rPr>
              <w:tab/>
              <w:t>Profesional o Especialista</w:t>
            </w:r>
          </w:p>
          <w:p w14:paraId="3EA113CB" w14:textId="222A7F08" w:rsidR="00DD6BB9" w:rsidRPr="0027453A" w:rsidRDefault="003D03C4" w:rsidP="003D03C4">
            <w:pPr>
              <w:jc w:val="both"/>
              <w:rPr>
                <w:color w:val="000000" w:themeColor="text1"/>
                <w:sz w:val="22"/>
                <w:szCs w:val="22"/>
              </w:rPr>
            </w:pPr>
            <w:r w:rsidRPr="003D03C4">
              <w:rPr>
                <w:b/>
                <w:color w:val="000000" w:themeColor="text1"/>
                <w:sz w:val="22"/>
                <w:szCs w:val="22"/>
              </w:rPr>
              <w:t>Tamaño de empresa</w:t>
            </w:r>
            <w:r w:rsidRPr="003D03C4">
              <w:rPr>
                <w:color w:val="000000" w:themeColor="text1"/>
                <w:sz w:val="22"/>
                <w:szCs w:val="22"/>
              </w:rPr>
              <w:tab/>
            </w:r>
            <w:proofErr w:type="spellStart"/>
            <w:r w:rsidRPr="003D03C4">
              <w:rPr>
                <w:color w:val="000000" w:themeColor="text1"/>
                <w:sz w:val="22"/>
                <w:szCs w:val="22"/>
              </w:rPr>
              <w:t>MiPyme</w:t>
            </w:r>
            <w:proofErr w:type="spellEnd"/>
          </w:p>
          <w:p w14:paraId="448139B3" w14:textId="77777777" w:rsidR="00DD6BB9" w:rsidRPr="0027453A" w:rsidRDefault="00DD6BB9" w:rsidP="00571D3F">
            <w:pPr>
              <w:jc w:val="both"/>
              <w:rPr>
                <w:color w:val="000000" w:themeColor="text1"/>
                <w:sz w:val="22"/>
                <w:szCs w:val="22"/>
              </w:rPr>
            </w:pPr>
          </w:p>
          <w:p w14:paraId="2C8F5189" w14:textId="77777777" w:rsidR="00DD6BB9" w:rsidRPr="0027453A" w:rsidRDefault="00DD6BB9" w:rsidP="00571D3F">
            <w:pPr>
              <w:jc w:val="both"/>
              <w:rPr>
                <w:color w:val="000000" w:themeColor="text1"/>
                <w:sz w:val="22"/>
                <w:szCs w:val="22"/>
              </w:rPr>
            </w:pPr>
          </w:p>
          <w:p w14:paraId="1137AF84" w14:textId="77777777" w:rsidR="00DD6BB9" w:rsidRPr="0027453A" w:rsidRDefault="00DD6BB9" w:rsidP="00571D3F">
            <w:pPr>
              <w:jc w:val="both"/>
              <w:rPr>
                <w:color w:val="000000" w:themeColor="text1"/>
                <w:sz w:val="22"/>
                <w:szCs w:val="22"/>
              </w:rPr>
            </w:pPr>
          </w:p>
          <w:p w14:paraId="20551E04" w14:textId="77777777" w:rsidR="00DD6BB9" w:rsidRPr="0027453A" w:rsidRDefault="00DD6BB9" w:rsidP="00571D3F">
            <w:pPr>
              <w:jc w:val="both"/>
              <w:rPr>
                <w:color w:val="000000" w:themeColor="text1"/>
                <w:sz w:val="22"/>
                <w:szCs w:val="22"/>
              </w:rPr>
            </w:pPr>
          </w:p>
        </w:tc>
        <w:tc>
          <w:tcPr>
            <w:tcW w:w="2943" w:type="dxa"/>
          </w:tcPr>
          <w:p w14:paraId="567352EA" w14:textId="212214D7" w:rsidR="00DD6BB9" w:rsidRPr="0027453A" w:rsidRDefault="00DD6BB9" w:rsidP="00571D3F">
            <w:pPr>
              <w:jc w:val="both"/>
              <w:rPr>
                <w:color w:val="000000" w:themeColor="text1"/>
                <w:sz w:val="22"/>
                <w:szCs w:val="22"/>
              </w:rPr>
            </w:pPr>
          </w:p>
          <w:p w14:paraId="4B2751D7" w14:textId="1143A710" w:rsidR="00DD6BB9" w:rsidRPr="0027453A" w:rsidRDefault="00DD6BB9" w:rsidP="00571D3F">
            <w:pPr>
              <w:jc w:val="both"/>
              <w:rPr>
                <w:color w:val="000000" w:themeColor="text1"/>
                <w:sz w:val="22"/>
                <w:szCs w:val="22"/>
              </w:rPr>
            </w:pPr>
          </w:p>
          <w:p w14:paraId="218E496D" w14:textId="1C030834" w:rsidR="00DD6BB9" w:rsidRPr="0027453A" w:rsidRDefault="00DD6BB9" w:rsidP="00571D3F">
            <w:pPr>
              <w:jc w:val="both"/>
              <w:rPr>
                <w:color w:val="000000" w:themeColor="text1"/>
                <w:sz w:val="22"/>
                <w:szCs w:val="22"/>
              </w:rPr>
            </w:pPr>
          </w:p>
          <w:p w14:paraId="225440A2" w14:textId="256087D6" w:rsidR="00DD6BB9" w:rsidRPr="0027453A" w:rsidRDefault="00DD6BB9" w:rsidP="00571D3F">
            <w:pPr>
              <w:jc w:val="both"/>
              <w:rPr>
                <w:color w:val="000000" w:themeColor="text1"/>
                <w:sz w:val="22"/>
                <w:szCs w:val="22"/>
              </w:rPr>
            </w:pPr>
          </w:p>
          <w:p w14:paraId="5EA83C0E" w14:textId="17023BD6" w:rsidR="00DD6BB9" w:rsidRPr="0027453A" w:rsidRDefault="00DD6BB9" w:rsidP="00571D3F">
            <w:pPr>
              <w:jc w:val="both"/>
              <w:rPr>
                <w:color w:val="000000" w:themeColor="text1"/>
                <w:sz w:val="22"/>
                <w:szCs w:val="22"/>
              </w:rPr>
            </w:pPr>
          </w:p>
          <w:p w14:paraId="71B0FE7C" w14:textId="147B398B" w:rsidR="00DD6BB9" w:rsidRPr="0027453A" w:rsidRDefault="00DD6BB9" w:rsidP="00571D3F">
            <w:pPr>
              <w:jc w:val="both"/>
              <w:rPr>
                <w:color w:val="000000" w:themeColor="text1"/>
                <w:sz w:val="22"/>
                <w:szCs w:val="22"/>
              </w:rPr>
            </w:pPr>
          </w:p>
          <w:p w14:paraId="12D569EB" w14:textId="77777777" w:rsidR="00DD6BB9" w:rsidRPr="0027453A" w:rsidRDefault="00DD6BB9" w:rsidP="00571D3F">
            <w:pPr>
              <w:jc w:val="both"/>
              <w:rPr>
                <w:color w:val="000000" w:themeColor="text1"/>
                <w:sz w:val="22"/>
                <w:szCs w:val="22"/>
              </w:rPr>
            </w:pPr>
          </w:p>
          <w:p w14:paraId="4B0BFF79" w14:textId="77777777" w:rsidR="00DD6BB9" w:rsidRPr="0027453A" w:rsidRDefault="00DD6BB9" w:rsidP="00571D3F">
            <w:pPr>
              <w:jc w:val="both"/>
              <w:rPr>
                <w:color w:val="000000" w:themeColor="text1"/>
                <w:sz w:val="22"/>
                <w:szCs w:val="22"/>
              </w:rPr>
            </w:pPr>
          </w:p>
          <w:p w14:paraId="7C6D48BB" w14:textId="204D2833" w:rsidR="00DD6BB9" w:rsidRPr="0027453A" w:rsidRDefault="00DD6BB9" w:rsidP="00571D3F">
            <w:pPr>
              <w:jc w:val="both"/>
              <w:rPr>
                <w:color w:val="000000" w:themeColor="text1"/>
                <w:sz w:val="22"/>
                <w:szCs w:val="22"/>
              </w:rPr>
            </w:pPr>
          </w:p>
        </w:tc>
        <w:tc>
          <w:tcPr>
            <w:tcW w:w="2943" w:type="dxa"/>
          </w:tcPr>
          <w:p w14:paraId="6CF4B198" w14:textId="435C6F3F" w:rsidR="003D03C4" w:rsidRDefault="003D03C4" w:rsidP="003D03C4">
            <w:pPr>
              <w:jc w:val="both"/>
              <w:rPr>
                <w:b/>
                <w:color w:val="000000" w:themeColor="text1"/>
                <w:sz w:val="22"/>
                <w:szCs w:val="22"/>
              </w:rPr>
            </w:pPr>
            <w:r w:rsidRPr="003D03C4">
              <w:rPr>
                <w:b/>
                <w:color w:val="000000" w:themeColor="text1"/>
                <w:sz w:val="22"/>
                <w:szCs w:val="22"/>
              </w:rPr>
              <w:t>Los aspectos que tiene en cuenta</w:t>
            </w:r>
          </w:p>
          <w:p w14:paraId="4C248EE4" w14:textId="77777777" w:rsidR="003D03C4" w:rsidRPr="003D03C4" w:rsidRDefault="003D03C4" w:rsidP="003D03C4">
            <w:pPr>
              <w:jc w:val="both"/>
              <w:rPr>
                <w:b/>
                <w:color w:val="000000" w:themeColor="text1"/>
                <w:sz w:val="22"/>
                <w:szCs w:val="22"/>
              </w:rPr>
            </w:pPr>
          </w:p>
          <w:p w14:paraId="024DF82D" w14:textId="706CE6B4" w:rsidR="003D03C4" w:rsidRDefault="003D03C4" w:rsidP="003D03C4">
            <w:pPr>
              <w:jc w:val="both"/>
              <w:rPr>
                <w:color w:val="000000" w:themeColor="text1"/>
                <w:sz w:val="22"/>
                <w:szCs w:val="22"/>
              </w:rPr>
            </w:pPr>
            <w:r w:rsidRPr="003D03C4">
              <w:rPr>
                <w:color w:val="000000" w:themeColor="text1"/>
                <w:sz w:val="22"/>
                <w:szCs w:val="22"/>
              </w:rPr>
              <w:t>Experiencia del proveedor.</w:t>
            </w:r>
          </w:p>
          <w:p w14:paraId="1CDB7F21" w14:textId="77777777" w:rsidR="003D03C4" w:rsidRPr="003D03C4" w:rsidRDefault="003D03C4" w:rsidP="003D03C4">
            <w:pPr>
              <w:jc w:val="both"/>
              <w:rPr>
                <w:color w:val="000000" w:themeColor="text1"/>
                <w:sz w:val="22"/>
                <w:szCs w:val="22"/>
              </w:rPr>
            </w:pPr>
          </w:p>
          <w:p w14:paraId="043695D1" w14:textId="2BA8D2A8" w:rsidR="003D03C4" w:rsidRDefault="003D03C4" w:rsidP="003D03C4">
            <w:pPr>
              <w:jc w:val="both"/>
              <w:rPr>
                <w:color w:val="000000" w:themeColor="text1"/>
                <w:sz w:val="22"/>
                <w:szCs w:val="22"/>
              </w:rPr>
            </w:pPr>
            <w:r w:rsidRPr="003D03C4">
              <w:rPr>
                <w:color w:val="000000" w:themeColor="text1"/>
                <w:sz w:val="22"/>
                <w:szCs w:val="22"/>
              </w:rPr>
              <w:t>Precio del servicio.</w:t>
            </w:r>
          </w:p>
          <w:p w14:paraId="06A63D51" w14:textId="77777777" w:rsidR="003D03C4" w:rsidRPr="003D03C4" w:rsidRDefault="003D03C4" w:rsidP="003D03C4">
            <w:pPr>
              <w:jc w:val="both"/>
              <w:rPr>
                <w:color w:val="000000" w:themeColor="text1"/>
                <w:sz w:val="22"/>
                <w:szCs w:val="22"/>
              </w:rPr>
            </w:pPr>
          </w:p>
          <w:p w14:paraId="3D1E20A3" w14:textId="328B0E70" w:rsidR="003D03C4" w:rsidRDefault="003D03C4" w:rsidP="003D03C4">
            <w:pPr>
              <w:jc w:val="both"/>
              <w:rPr>
                <w:color w:val="000000" w:themeColor="text1"/>
                <w:sz w:val="22"/>
                <w:szCs w:val="22"/>
              </w:rPr>
            </w:pPr>
            <w:r w:rsidRPr="003D03C4">
              <w:rPr>
                <w:color w:val="000000" w:themeColor="text1"/>
                <w:sz w:val="22"/>
                <w:szCs w:val="22"/>
              </w:rPr>
              <w:t>Calidad de la solución.</w:t>
            </w:r>
          </w:p>
          <w:p w14:paraId="1BB5B981" w14:textId="77777777" w:rsidR="003D03C4" w:rsidRPr="003D03C4" w:rsidRDefault="003D03C4" w:rsidP="003D03C4">
            <w:pPr>
              <w:jc w:val="both"/>
              <w:rPr>
                <w:color w:val="000000" w:themeColor="text1"/>
                <w:sz w:val="22"/>
                <w:szCs w:val="22"/>
              </w:rPr>
            </w:pPr>
          </w:p>
          <w:p w14:paraId="47D6D00B" w14:textId="259A4309" w:rsidR="003D03C4" w:rsidRDefault="003D03C4" w:rsidP="003D03C4">
            <w:pPr>
              <w:jc w:val="both"/>
              <w:rPr>
                <w:color w:val="000000" w:themeColor="text1"/>
                <w:sz w:val="22"/>
                <w:szCs w:val="22"/>
              </w:rPr>
            </w:pPr>
            <w:r w:rsidRPr="003D03C4">
              <w:rPr>
                <w:color w:val="000000" w:themeColor="text1"/>
                <w:sz w:val="22"/>
                <w:szCs w:val="22"/>
              </w:rPr>
              <w:t>Tiempo de implementación.</w:t>
            </w:r>
          </w:p>
          <w:p w14:paraId="2A0A7A73" w14:textId="77777777" w:rsidR="003D03C4" w:rsidRPr="003D03C4" w:rsidRDefault="003D03C4" w:rsidP="003D03C4">
            <w:pPr>
              <w:jc w:val="both"/>
              <w:rPr>
                <w:color w:val="000000" w:themeColor="text1"/>
                <w:sz w:val="22"/>
                <w:szCs w:val="22"/>
              </w:rPr>
            </w:pPr>
          </w:p>
          <w:p w14:paraId="25C79E00" w14:textId="16F80174" w:rsidR="00DD6BB9" w:rsidRPr="0027453A" w:rsidRDefault="003D03C4" w:rsidP="003D03C4">
            <w:pPr>
              <w:jc w:val="both"/>
              <w:rPr>
                <w:color w:val="000000" w:themeColor="text1"/>
                <w:sz w:val="22"/>
                <w:szCs w:val="22"/>
              </w:rPr>
            </w:pPr>
            <w:r w:rsidRPr="003D03C4">
              <w:rPr>
                <w:color w:val="000000" w:themeColor="text1"/>
                <w:sz w:val="22"/>
                <w:szCs w:val="22"/>
              </w:rPr>
              <w:t>Soporte técnico.</w:t>
            </w:r>
          </w:p>
          <w:p w14:paraId="7605351F" w14:textId="77777777" w:rsidR="00DD6BB9" w:rsidRPr="0027453A" w:rsidRDefault="00DD6BB9" w:rsidP="00571D3F">
            <w:pPr>
              <w:jc w:val="both"/>
              <w:rPr>
                <w:color w:val="000000" w:themeColor="text1"/>
                <w:sz w:val="22"/>
                <w:szCs w:val="22"/>
              </w:rPr>
            </w:pPr>
          </w:p>
          <w:p w14:paraId="40D3DF45" w14:textId="77777777" w:rsidR="00DD6BB9" w:rsidRPr="0027453A" w:rsidRDefault="00DD6BB9" w:rsidP="00571D3F">
            <w:pPr>
              <w:jc w:val="both"/>
              <w:rPr>
                <w:color w:val="000000" w:themeColor="text1"/>
                <w:sz w:val="22"/>
                <w:szCs w:val="22"/>
              </w:rPr>
            </w:pPr>
          </w:p>
          <w:p w14:paraId="1B294165" w14:textId="77777777" w:rsidR="00DD6BB9" w:rsidRPr="0027453A" w:rsidRDefault="00DD6BB9" w:rsidP="00571D3F">
            <w:pPr>
              <w:jc w:val="both"/>
              <w:rPr>
                <w:color w:val="000000" w:themeColor="text1"/>
                <w:sz w:val="22"/>
                <w:szCs w:val="22"/>
              </w:rPr>
            </w:pPr>
          </w:p>
          <w:p w14:paraId="18BE85AD" w14:textId="77777777" w:rsidR="00DD6BB9" w:rsidRPr="0027453A" w:rsidRDefault="00DD6BB9" w:rsidP="00571D3F">
            <w:pPr>
              <w:jc w:val="both"/>
              <w:rPr>
                <w:color w:val="000000" w:themeColor="text1"/>
                <w:sz w:val="22"/>
                <w:szCs w:val="22"/>
              </w:rPr>
            </w:pPr>
          </w:p>
          <w:p w14:paraId="601B0A59" w14:textId="77777777" w:rsidR="00DD6BB9" w:rsidRPr="0027453A" w:rsidRDefault="00DD6BB9" w:rsidP="00571D3F">
            <w:pPr>
              <w:jc w:val="both"/>
              <w:rPr>
                <w:color w:val="000000" w:themeColor="text1"/>
                <w:sz w:val="22"/>
                <w:szCs w:val="22"/>
              </w:rPr>
            </w:pPr>
          </w:p>
        </w:tc>
      </w:tr>
      <w:tr w:rsidR="0027453A" w:rsidRPr="0027453A" w14:paraId="34697F14" w14:textId="77777777" w:rsidTr="00571D3F">
        <w:tc>
          <w:tcPr>
            <w:tcW w:w="2942" w:type="dxa"/>
          </w:tcPr>
          <w:p w14:paraId="5C366DF2" w14:textId="41AA4510" w:rsidR="00DD6BB9" w:rsidRPr="0027453A" w:rsidRDefault="00DD6BB9" w:rsidP="00571D3F">
            <w:pPr>
              <w:jc w:val="both"/>
              <w:rPr>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tblGrid>
            <w:tr w:rsidR="003D03C4" w:rsidRPr="003D03C4" w14:paraId="0634EAD6" w14:textId="77777777" w:rsidTr="003D03C4">
              <w:trPr>
                <w:tblHeader/>
                <w:tblCellSpacing w:w="15" w:type="dxa"/>
              </w:trPr>
              <w:tc>
                <w:tcPr>
                  <w:tcW w:w="0" w:type="auto"/>
                  <w:vAlign w:val="center"/>
                  <w:hideMark/>
                </w:tcPr>
                <w:p w14:paraId="25353B69" w14:textId="77777777" w:rsidR="003D03C4" w:rsidRPr="003D03C4" w:rsidRDefault="003D03C4" w:rsidP="003D03C4">
                  <w:pPr>
                    <w:rPr>
                      <w:rFonts w:ascii="Times New Roman" w:eastAsia="Times New Roman" w:hAnsi="Times New Roman" w:cs="Times New Roman"/>
                      <w:b/>
                      <w:bCs/>
                      <w:lang w:eastAsia="es-CO"/>
                    </w:rPr>
                  </w:pPr>
                  <w:r w:rsidRPr="003D03C4">
                    <w:rPr>
                      <w:rFonts w:ascii="Times New Roman" w:eastAsia="Times New Roman" w:hAnsi="Times New Roman" w:cs="Times New Roman"/>
                      <w:b/>
                      <w:bCs/>
                      <w:lang w:eastAsia="es-CO"/>
                    </w:rPr>
                    <w:t>Sus Metas - Objetivos</w:t>
                  </w:r>
                </w:p>
              </w:tc>
            </w:tr>
            <w:tr w:rsidR="003D03C4" w:rsidRPr="003D03C4" w14:paraId="282926E5" w14:textId="77777777" w:rsidTr="003D03C4">
              <w:trPr>
                <w:tblCellSpacing w:w="15" w:type="dxa"/>
              </w:trPr>
              <w:tc>
                <w:tcPr>
                  <w:tcW w:w="0" w:type="auto"/>
                  <w:vAlign w:val="center"/>
                  <w:hideMark/>
                </w:tcPr>
                <w:p w14:paraId="3721D65B" w14:textId="77777777" w:rsidR="003D03C4" w:rsidRPr="003D03C4" w:rsidRDefault="003D03C4" w:rsidP="003D03C4">
                  <w:pPr>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Automatizar procesos.</w:t>
                  </w:r>
                </w:p>
              </w:tc>
            </w:tr>
            <w:tr w:rsidR="003D03C4" w:rsidRPr="003D03C4" w14:paraId="3AD928A7" w14:textId="77777777" w:rsidTr="003D03C4">
              <w:trPr>
                <w:tblCellSpacing w:w="15" w:type="dxa"/>
              </w:trPr>
              <w:tc>
                <w:tcPr>
                  <w:tcW w:w="0" w:type="auto"/>
                  <w:vAlign w:val="center"/>
                  <w:hideMark/>
                </w:tcPr>
                <w:p w14:paraId="4DC5DDC2" w14:textId="77777777" w:rsidR="003D03C4" w:rsidRPr="003D03C4" w:rsidRDefault="003D03C4" w:rsidP="003D03C4">
                  <w:pPr>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Reducir tiempos de elaboración de reportes.</w:t>
                  </w:r>
                </w:p>
              </w:tc>
            </w:tr>
            <w:tr w:rsidR="003D03C4" w:rsidRPr="003D03C4" w14:paraId="76AF4EF2" w14:textId="77777777" w:rsidTr="003D03C4">
              <w:trPr>
                <w:tblCellSpacing w:w="15" w:type="dxa"/>
              </w:trPr>
              <w:tc>
                <w:tcPr>
                  <w:tcW w:w="0" w:type="auto"/>
                  <w:vAlign w:val="center"/>
                  <w:hideMark/>
                </w:tcPr>
                <w:p w14:paraId="37F96BF4" w14:textId="77777777" w:rsidR="003D03C4" w:rsidRPr="003D03C4" w:rsidRDefault="003D03C4" w:rsidP="003D03C4">
                  <w:pPr>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Mejorar la toma de decisiones.</w:t>
                  </w:r>
                </w:p>
              </w:tc>
            </w:tr>
            <w:tr w:rsidR="003D03C4" w:rsidRPr="003D03C4" w14:paraId="1A8E3F8B" w14:textId="77777777" w:rsidTr="003D03C4">
              <w:trPr>
                <w:tblCellSpacing w:w="15" w:type="dxa"/>
              </w:trPr>
              <w:tc>
                <w:tcPr>
                  <w:tcW w:w="0" w:type="auto"/>
                  <w:vAlign w:val="center"/>
                  <w:hideMark/>
                </w:tcPr>
                <w:p w14:paraId="3E749BEA" w14:textId="77777777" w:rsidR="003D03C4" w:rsidRPr="003D03C4" w:rsidRDefault="003D03C4" w:rsidP="003D03C4">
                  <w:pPr>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Incrementar la productividad.</w:t>
                  </w:r>
                </w:p>
              </w:tc>
            </w:tr>
            <w:tr w:rsidR="003D03C4" w:rsidRPr="003D03C4" w14:paraId="53039CF1" w14:textId="77777777" w:rsidTr="003D03C4">
              <w:trPr>
                <w:tblCellSpacing w:w="15" w:type="dxa"/>
              </w:trPr>
              <w:tc>
                <w:tcPr>
                  <w:tcW w:w="0" w:type="auto"/>
                  <w:vAlign w:val="center"/>
                  <w:hideMark/>
                </w:tcPr>
                <w:p w14:paraId="5E2881AC" w14:textId="77777777" w:rsidR="003D03C4" w:rsidRPr="003D03C4" w:rsidRDefault="003D03C4" w:rsidP="003D03C4">
                  <w:pPr>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Implementar procesos de transformación digital.</w:t>
                  </w:r>
                </w:p>
              </w:tc>
            </w:tr>
          </w:tbl>
          <w:p w14:paraId="2F24B5B5" w14:textId="77777777" w:rsidR="00DD6BB9" w:rsidRPr="0027453A" w:rsidRDefault="00DD6BB9" w:rsidP="00571D3F">
            <w:pPr>
              <w:jc w:val="both"/>
              <w:rPr>
                <w:color w:val="000000" w:themeColor="text1"/>
                <w:sz w:val="22"/>
                <w:szCs w:val="22"/>
              </w:rPr>
            </w:pPr>
          </w:p>
          <w:p w14:paraId="2E5B9D99" w14:textId="77777777" w:rsidR="00DD6BB9" w:rsidRPr="0027453A" w:rsidRDefault="00DD6BB9" w:rsidP="00571D3F">
            <w:pPr>
              <w:jc w:val="both"/>
              <w:rPr>
                <w:color w:val="000000" w:themeColor="text1"/>
                <w:sz w:val="22"/>
                <w:szCs w:val="22"/>
              </w:rPr>
            </w:pPr>
          </w:p>
          <w:p w14:paraId="0BB9BCF1" w14:textId="77777777" w:rsidR="00DD6BB9" w:rsidRPr="0027453A" w:rsidRDefault="00DD6BB9" w:rsidP="00571D3F">
            <w:pPr>
              <w:jc w:val="both"/>
              <w:rPr>
                <w:color w:val="000000" w:themeColor="text1"/>
                <w:sz w:val="22"/>
                <w:szCs w:val="22"/>
              </w:rPr>
            </w:pPr>
          </w:p>
          <w:p w14:paraId="6F923287" w14:textId="7C9D0CB2" w:rsidR="00DD6BB9" w:rsidRDefault="00DD6BB9" w:rsidP="00571D3F">
            <w:pPr>
              <w:jc w:val="both"/>
              <w:rPr>
                <w:color w:val="000000" w:themeColor="text1"/>
                <w:sz w:val="22"/>
                <w:szCs w:val="22"/>
              </w:rPr>
            </w:pPr>
          </w:p>
          <w:p w14:paraId="2FFD10E3" w14:textId="1A7D90A3" w:rsidR="003D03C4" w:rsidRDefault="003D03C4" w:rsidP="00571D3F">
            <w:pPr>
              <w:jc w:val="both"/>
              <w:rPr>
                <w:color w:val="000000" w:themeColor="text1"/>
                <w:sz w:val="22"/>
                <w:szCs w:val="22"/>
              </w:rPr>
            </w:pPr>
          </w:p>
          <w:p w14:paraId="5E226B38" w14:textId="69783169" w:rsidR="003D03C4" w:rsidRDefault="003D03C4" w:rsidP="00571D3F">
            <w:pPr>
              <w:jc w:val="both"/>
              <w:rPr>
                <w:color w:val="000000" w:themeColor="text1"/>
                <w:sz w:val="22"/>
                <w:szCs w:val="22"/>
              </w:rPr>
            </w:pPr>
          </w:p>
          <w:p w14:paraId="430C82D4" w14:textId="77777777" w:rsidR="003D03C4" w:rsidRPr="0027453A" w:rsidRDefault="003D03C4" w:rsidP="00571D3F">
            <w:pPr>
              <w:jc w:val="both"/>
              <w:rPr>
                <w:color w:val="000000" w:themeColor="text1"/>
                <w:sz w:val="22"/>
                <w:szCs w:val="22"/>
              </w:rPr>
            </w:pPr>
          </w:p>
          <w:p w14:paraId="56A96219" w14:textId="77777777" w:rsidR="00DD6BB9" w:rsidRPr="0027453A" w:rsidRDefault="00DD6BB9" w:rsidP="00571D3F">
            <w:pPr>
              <w:jc w:val="both"/>
              <w:rPr>
                <w:color w:val="000000" w:themeColor="text1"/>
                <w:sz w:val="22"/>
                <w:szCs w:val="22"/>
              </w:rPr>
            </w:pPr>
          </w:p>
        </w:tc>
        <w:tc>
          <w:tcPr>
            <w:tcW w:w="2943" w:type="dxa"/>
            <w:vMerge w:val="restart"/>
          </w:tcPr>
          <w:p w14:paraId="1E0B0ECE" w14:textId="77777777" w:rsidR="00DD6BB9" w:rsidRPr="0027453A" w:rsidRDefault="00DD6BB9" w:rsidP="00571D3F">
            <w:pPr>
              <w:jc w:val="both"/>
              <w:rPr>
                <w:color w:val="000000" w:themeColor="text1"/>
                <w:sz w:val="22"/>
                <w:szCs w:val="22"/>
              </w:rPr>
            </w:pPr>
          </w:p>
          <w:p w14:paraId="63A9E111" w14:textId="7F7D3A0B" w:rsidR="003D03C4" w:rsidRDefault="003D03C4" w:rsidP="003D03C4">
            <w:pPr>
              <w:jc w:val="both"/>
              <w:rPr>
                <w:b/>
                <w:color w:val="000000" w:themeColor="text1"/>
                <w:sz w:val="22"/>
                <w:szCs w:val="22"/>
              </w:rPr>
            </w:pPr>
            <w:r w:rsidRPr="003D03C4">
              <w:rPr>
                <w:b/>
                <w:color w:val="000000" w:themeColor="text1"/>
                <w:sz w:val="22"/>
                <w:szCs w:val="22"/>
              </w:rPr>
              <w:t>Sus Búsquedas</w:t>
            </w:r>
          </w:p>
          <w:p w14:paraId="0228BE0C" w14:textId="77777777" w:rsidR="003D03C4" w:rsidRPr="003D03C4" w:rsidRDefault="003D03C4" w:rsidP="003D03C4">
            <w:pPr>
              <w:jc w:val="both"/>
              <w:rPr>
                <w:b/>
                <w:color w:val="000000" w:themeColor="text1"/>
                <w:sz w:val="22"/>
                <w:szCs w:val="22"/>
              </w:rPr>
            </w:pPr>
          </w:p>
          <w:p w14:paraId="072C3933" w14:textId="700F842F" w:rsidR="003D03C4" w:rsidRDefault="003D03C4" w:rsidP="003D03C4">
            <w:pPr>
              <w:jc w:val="both"/>
              <w:rPr>
                <w:color w:val="000000" w:themeColor="text1"/>
                <w:sz w:val="22"/>
                <w:szCs w:val="22"/>
              </w:rPr>
            </w:pPr>
            <w:r w:rsidRPr="003D03C4">
              <w:rPr>
                <w:color w:val="000000" w:themeColor="text1"/>
                <w:sz w:val="22"/>
                <w:szCs w:val="22"/>
              </w:rPr>
              <w:t>Automatización de reportes</w:t>
            </w:r>
          </w:p>
          <w:p w14:paraId="1E4EF744" w14:textId="77777777" w:rsidR="003D03C4" w:rsidRPr="003D03C4" w:rsidRDefault="003D03C4" w:rsidP="003D03C4">
            <w:pPr>
              <w:jc w:val="both"/>
              <w:rPr>
                <w:color w:val="000000" w:themeColor="text1"/>
                <w:sz w:val="22"/>
                <w:szCs w:val="22"/>
              </w:rPr>
            </w:pPr>
          </w:p>
          <w:p w14:paraId="469AFBD8" w14:textId="56709D61" w:rsidR="003D03C4" w:rsidRDefault="003D03C4" w:rsidP="003D03C4">
            <w:pPr>
              <w:jc w:val="both"/>
              <w:rPr>
                <w:color w:val="000000" w:themeColor="text1"/>
                <w:sz w:val="22"/>
                <w:szCs w:val="22"/>
              </w:rPr>
            </w:pPr>
            <w:r w:rsidRPr="003D03C4">
              <w:rPr>
                <w:color w:val="000000" w:themeColor="text1"/>
                <w:sz w:val="22"/>
                <w:szCs w:val="22"/>
              </w:rPr>
              <w:t>ETL con Python</w:t>
            </w:r>
          </w:p>
          <w:p w14:paraId="39527C7D" w14:textId="77777777" w:rsidR="003D03C4" w:rsidRPr="003D03C4" w:rsidRDefault="003D03C4" w:rsidP="003D03C4">
            <w:pPr>
              <w:jc w:val="both"/>
              <w:rPr>
                <w:color w:val="000000" w:themeColor="text1"/>
                <w:sz w:val="22"/>
                <w:szCs w:val="22"/>
              </w:rPr>
            </w:pPr>
          </w:p>
          <w:p w14:paraId="42BC6EA7" w14:textId="2C7E909E" w:rsidR="003D03C4" w:rsidRDefault="003D03C4" w:rsidP="003D03C4">
            <w:pPr>
              <w:jc w:val="both"/>
              <w:rPr>
                <w:color w:val="000000" w:themeColor="text1"/>
                <w:sz w:val="22"/>
                <w:szCs w:val="22"/>
              </w:rPr>
            </w:pPr>
            <w:r w:rsidRPr="003D03C4">
              <w:rPr>
                <w:color w:val="000000" w:themeColor="text1"/>
                <w:sz w:val="22"/>
                <w:szCs w:val="22"/>
              </w:rPr>
              <w:t>Data Warehouse</w:t>
            </w:r>
          </w:p>
          <w:p w14:paraId="0E7EC2A3" w14:textId="77777777" w:rsidR="003D03C4" w:rsidRPr="003D03C4" w:rsidRDefault="003D03C4" w:rsidP="003D03C4">
            <w:pPr>
              <w:jc w:val="both"/>
              <w:rPr>
                <w:color w:val="000000" w:themeColor="text1"/>
                <w:sz w:val="22"/>
                <w:szCs w:val="22"/>
              </w:rPr>
            </w:pPr>
          </w:p>
          <w:p w14:paraId="51EDC6B2" w14:textId="2FFD9466" w:rsidR="003D03C4" w:rsidRDefault="003D03C4" w:rsidP="003D03C4">
            <w:pPr>
              <w:jc w:val="both"/>
              <w:rPr>
                <w:color w:val="000000" w:themeColor="text1"/>
                <w:sz w:val="22"/>
                <w:szCs w:val="22"/>
              </w:rPr>
            </w:pPr>
            <w:r w:rsidRPr="003D03C4">
              <w:rPr>
                <w:color w:val="000000" w:themeColor="text1"/>
                <w:sz w:val="22"/>
                <w:szCs w:val="22"/>
              </w:rPr>
              <w:t>Consultoría en Datos</w:t>
            </w:r>
          </w:p>
          <w:p w14:paraId="2E32D4D6" w14:textId="77777777" w:rsidR="003D03C4" w:rsidRPr="003D03C4" w:rsidRDefault="003D03C4" w:rsidP="003D03C4">
            <w:pPr>
              <w:jc w:val="both"/>
              <w:rPr>
                <w:color w:val="000000" w:themeColor="text1"/>
                <w:sz w:val="22"/>
                <w:szCs w:val="22"/>
              </w:rPr>
            </w:pPr>
          </w:p>
          <w:p w14:paraId="29EC8630" w14:textId="6F1BF007" w:rsidR="003D03C4" w:rsidRDefault="003D03C4" w:rsidP="003D03C4">
            <w:pPr>
              <w:jc w:val="both"/>
              <w:rPr>
                <w:color w:val="000000" w:themeColor="text1"/>
                <w:sz w:val="22"/>
                <w:szCs w:val="22"/>
              </w:rPr>
            </w:pPr>
            <w:r w:rsidRPr="003D03C4">
              <w:rPr>
                <w:color w:val="000000" w:themeColor="text1"/>
                <w:sz w:val="22"/>
                <w:szCs w:val="22"/>
              </w:rPr>
              <w:t>Business Intelligence</w:t>
            </w:r>
          </w:p>
          <w:p w14:paraId="1DD43807" w14:textId="77777777" w:rsidR="003D03C4" w:rsidRPr="003D03C4" w:rsidRDefault="003D03C4" w:rsidP="003D03C4">
            <w:pPr>
              <w:jc w:val="both"/>
              <w:rPr>
                <w:color w:val="000000" w:themeColor="text1"/>
                <w:sz w:val="22"/>
                <w:szCs w:val="22"/>
              </w:rPr>
            </w:pPr>
          </w:p>
          <w:p w14:paraId="71E4AC03" w14:textId="71762534" w:rsidR="003D03C4" w:rsidRDefault="003D03C4" w:rsidP="003D03C4">
            <w:pPr>
              <w:jc w:val="both"/>
              <w:rPr>
                <w:color w:val="000000" w:themeColor="text1"/>
                <w:sz w:val="22"/>
                <w:szCs w:val="22"/>
              </w:rPr>
            </w:pPr>
            <w:r w:rsidRPr="003D03C4">
              <w:rPr>
                <w:color w:val="000000" w:themeColor="text1"/>
                <w:sz w:val="22"/>
                <w:szCs w:val="22"/>
              </w:rPr>
              <w:t>SQL Server</w:t>
            </w:r>
          </w:p>
          <w:p w14:paraId="5C7E32BA" w14:textId="77777777" w:rsidR="003D03C4" w:rsidRPr="003D03C4" w:rsidRDefault="003D03C4" w:rsidP="003D03C4">
            <w:pPr>
              <w:jc w:val="both"/>
              <w:rPr>
                <w:color w:val="000000" w:themeColor="text1"/>
                <w:sz w:val="22"/>
                <w:szCs w:val="22"/>
              </w:rPr>
            </w:pPr>
          </w:p>
          <w:p w14:paraId="2943AF35" w14:textId="6CA7E15A" w:rsidR="00DD6BB9" w:rsidRPr="0027453A" w:rsidRDefault="003D03C4" w:rsidP="003D03C4">
            <w:pPr>
              <w:jc w:val="both"/>
              <w:rPr>
                <w:color w:val="000000" w:themeColor="text1"/>
                <w:sz w:val="22"/>
                <w:szCs w:val="22"/>
              </w:rPr>
            </w:pPr>
            <w:proofErr w:type="spellStart"/>
            <w:r w:rsidRPr="003D03C4">
              <w:rPr>
                <w:color w:val="000000" w:themeColor="text1"/>
                <w:sz w:val="22"/>
                <w:szCs w:val="22"/>
              </w:rPr>
              <w:t>Dashboards</w:t>
            </w:r>
            <w:proofErr w:type="spellEnd"/>
            <w:r w:rsidRPr="003D03C4">
              <w:rPr>
                <w:color w:val="000000" w:themeColor="text1"/>
                <w:sz w:val="22"/>
                <w:szCs w:val="22"/>
              </w:rPr>
              <w:t xml:space="preserve"> empresariales</w:t>
            </w:r>
          </w:p>
          <w:p w14:paraId="24A54AD7" w14:textId="77777777" w:rsidR="00DD6BB9" w:rsidRPr="0027453A" w:rsidRDefault="00DD6BB9" w:rsidP="00571D3F">
            <w:pPr>
              <w:jc w:val="both"/>
              <w:rPr>
                <w:color w:val="000000" w:themeColor="text1"/>
                <w:sz w:val="22"/>
                <w:szCs w:val="22"/>
              </w:rPr>
            </w:pPr>
          </w:p>
          <w:p w14:paraId="7434D1A0" w14:textId="77777777" w:rsidR="00DD6BB9" w:rsidRPr="0027453A" w:rsidRDefault="00DD6BB9" w:rsidP="00571D3F">
            <w:pPr>
              <w:jc w:val="both"/>
              <w:rPr>
                <w:color w:val="000000" w:themeColor="text1"/>
                <w:sz w:val="22"/>
                <w:szCs w:val="22"/>
              </w:rPr>
            </w:pPr>
          </w:p>
          <w:p w14:paraId="295AD7D2" w14:textId="77777777" w:rsidR="00DD6BB9" w:rsidRPr="0027453A" w:rsidRDefault="00DD6BB9" w:rsidP="00571D3F">
            <w:pPr>
              <w:jc w:val="both"/>
              <w:rPr>
                <w:color w:val="000000" w:themeColor="text1"/>
                <w:sz w:val="22"/>
                <w:szCs w:val="22"/>
              </w:rPr>
            </w:pPr>
          </w:p>
          <w:p w14:paraId="1D164DF6" w14:textId="77777777" w:rsidR="00DD6BB9" w:rsidRPr="0027453A" w:rsidRDefault="00DD6BB9" w:rsidP="00571D3F">
            <w:pPr>
              <w:jc w:val="both"/>
              <w:rPr>
                <w:color w:val="000000" w:themeColor="text1"/>
                <w:sz w:val="22"/>
                <w:szCs w:val="22"/>
              </w:rPr>
            </w:pPr>
          </w:p>
          <w:p w14:paraId="7BB99275" w14:textId="77777777" w:rsidR="00DD6BB9" w:rsidRPr="0027453A" w:rsidRDefault="00DD6BB9" w:rsidP="00571D3F">
            <w:pPr>
              <w:jc w:val="both"/>
              <w:rPr>
                <w:color w:val="000000" w:themeColor="text1"/>
                <w:sz w:val="22"/>
                <w:szCs w:val="22"/>
              </w:rPr>
            </w:pPr>
          </w:p>
          <w:p w14:paraId="19348645" w14:textId="77777777" w:rsidR="00DD6BB9" w:rsidRPr="0027453A" w:rsidRDefault="00DD6BB9" w:rsidP="00571D3F">
            <w:pPr>
              <w:jc w:val="both"/>
              <w:rPr>
                <w:color w:val="000000" w:themeColor="text1"/>
                <w:sz w:val="22"/>
                <w:szCs w:val="22"/>
              </w:rPr>
            </w:pPr>
          </w:p>
          <w:p w14:paraId="0F0FD0F9" w14:textId="77777777" w:rsidR="00DD6BB9" w:rsidRPr="0027453A" w:rsidRDefault="00DD6BB9" w:rsidP="00571D3F">
            <w:pPr>
              <w:jc w:val="both"/>
              <w:rPr>
                <w:color w:val="000000" w:themeColor="text1"/>
                <w:sz w:val="22"/>
                <w:szCs w:val="22"/>
              </w:rPr>
            </w:pPr>
          </w:p>
          <w:p w14:paraId="6CD09401" w14:textId="594ED6A2" w:rsidR="00DD6BB9" w:rsidRPr="0027453A" w:rsidRDefault="00DD6BB9" w:rsidP="00571D3F">
            <w:pPr>
              <w:jc w:val="both"/>
              <w:rPr>
                <w:color w:val="000000" w:themeColor="text1"/>
                <w:sz w:val="22"/>
                <w:szCs w:val="22"/>
              </w:rPr>
            </w:pPr>
          </w:p>
          <w:p w14:paraId="18CAE95F" w14:textId="592B684D" w:rsidR="00DD6BB9" w:rsidRPr="0027453A" w:rsidRDefault="00DD6BB9" w:rsidP="00571D3F">
            <w:pPr>
              <w:jc w:val="both"/>
              <w:rPr>
                <w:color w:val="000000" w:themeColor="text1"/>
                <w:sz w:val="22"/>
                <w:szCs w:val="22"/>
              </w:rPr>
            </w:pPr>
          </w:p>
          <w:p w14:paraId="3B67907E" w14:textId="2074DD32" w:rsidR="00DD6BB9" w:rsidRPr="0027453A" w:rsidRDefault="00DD6BB9" w:rsidP="00571D3F">
            <w:pPr>
              <w:jc w:val="both"/>
              <w:rPr>
                <w:color w:val="000000" w:themeColor="text1"/>
                <w:sz w:val="22"/>
                <w:szCs w:val="22"/>
              </w:rPr>
            </w:pPr>
          </w:p>
        </w:tc>
        <w:tc>
          <w:tcPr>
            <w:tcW w:w="2943" w:type="dxa"/>
          </w:tcPr>
          <w:p w14:paraId="2F7935B6" w14:textId="7A6258D5" w:rsidR="00DD6BB9" w:rsidRDefault="00DD6BB9" w:rsidP="00571D3F">
            <w:pPr>
              <w:jc w:val="both"/>
              <w:rPr>
                <w:color w:val="000000" w:themeColor="text1"/>
                <w:sz w:val="22"/>
                <w:szCs w:val="22"/>
              </w:rPr>
            </w:pPr>
          </w:p>
          <w:p w14:paraId="1318DE48" w14:textId="3B69D831" w:rsidR="003D03C4" w:rsidRPr="003D03C4" w:rsidRDefault="003D03C4" w:rsidP="003D03C4">
            <w:pPr>
              <w:jc w:val="both"/>
              <w:rPr>
                <w:b/>
                <w:color w:val="000000" w:themeColor="text1"/>
                <w:sz w:val="22"/>
                <w:szCs w:val="22"/>
              </w:rPr>
            </w:pPr>
            <w:r w:rsidRPr="003D03C4">
              <w:rPr>
                <w:b/>
                <w:color w:val="000000" w:themeColor="text1"/>
                <w:sz w:val="22"/>
                <w:szCs w:val="22"/>
              </w:rPr>
              <w:t>Sus Objeciones</w:t>
            </w:r>
          </w:p>
          <w:p w14:paraId="6697A97D" w14:textId="77777777" w:rsidR="003D03C4" w:rsidRPr="003D03C4" w:rsidRDefault="003D03C4" w:rsidP="003D03C4">
            <w:pPr>
              <w:jc w:val="both"/>
              <w:rPr>
                <w:color w:val="000000" w:themeColor="text1"/>
                <w:sz w:val="22"/>
                <w:szCs w:val="22"/>
              </w:rPr>
            </w:pPr>
          </w:p>
          <w:p w14:paraId="3C14322B" w14:textId="634E0A82" w:rsidR="003D03C4" w:rsidRDefault="003D03C4" w:rsidP="003D03C4">
            <w:pPr>
              <w:jc w:val="both"/>
              <w:rPr>
                <w:color w:val="000000" w:themeColor="text1"/>
                <w:sz w:val="22"/>
                <w:szCs w:val="22"/>
              </w:rPr>
            </w:pPr>
            <w:r w:rsidRPr="003D03C4">
              <w:rPr>
                <w:color w:val="000000" w:themeColor="text1"/>
                <w:sz w:val="22"/>
                <w:szCs w:val="22"/>
              </w:rPr>
              <w:t>No cuento con suficiente presupuesto.</w:t>
            </w:r>
          </w:p>
          <w:p w14:paraId="43F5FEDC" w14:textId="77777777" w:rsidR="003D03C4" w:rsidRPr="003D03C4" w:rsidRDefault="003D03C4" w:rsidP="003D03C4">
            <w:pPr>
              <w:jc w:val="both"/>
              <w:rPr>
                <w:color w:val="000000" w:themeColor="text1"/>
                <w:sz w:val="22"/>
                <w:szCs w:val="22"/>
              </w:rPr>
            </w:pPr>
          </w:p>
          <w:p w14:paraId="6DD5766F" w14:textId="4F3F0B66" w:rsidR="003D03C4" w:rsidRDefault="003D03C4" w:rsidP="003D03C4">
            <w:pPr>
              <w:jc w:val="both"/>
              <w:rPr>
                <w:color w:val="000000" w:themeColor="text1"/>
                <w:sz w:val="22"/>
                <w:szCs w:val="22"/>
              </w:rPr>
            </w:pPr>
            <w:r w:rsidRPr="003D03C4">
              <w:rPr>
                <w:color w:val="000000" w:themeColor="text1"/>
                <w:sz w:val="22"/>
                <w:szCs w:val="22"/>
              </w:rPr>
              <w:t>Mi empresa aún es pequeña.</w:t>
            </w:r>
          </w:p>
          <w:p w14:paraId="40A51ADA" w14:textId="77777777" w:rsidR="003D03C4" w:rsidRPr="003D03C4" w:rsidRDefault="003D03C4" w:rsidP="003D03C4">
            <w:pPr>
              <w:jc w:val="both"/>
              <w:rPr>
                <w:color w:val="000000" w:themeColor="text1"/>
                <w:sz w:val="22"/>
                <w:szCs w:val="22"/>
              </w:rPr>
            </w:pPr>
          </w:p>
          <w:p w14:paraId="312D5FDC" w14:textId="1903EC06" w:rsidR="003D03C4" w:rsidRDefault="003D03C4" w:rsidP="003D03C4">
            <w:pPr>
              <w:jc w:val="both"/>
              <w:rPr>
                <w:color w:val="000000" w:themeColor="text1"/>
                <w:sz w:val="22"/>
                <w:szCs w:val="22"/>
              </w:rPr>
            </w:pPr>
            <w:r w:rsidRPr="003D03C4">
              <w:rPr>
                <w:color w:val="000000" w:themeColor="text1"/>
                <w:sz w:val="22"/>
                <w:szCs w:val="22"/>
              </w:rPr>
              <w:t>No sé cuánto tiempo tomará el proyecto.</w:t>
            </w:r>
          </w:p>
          <w:p w14:paraId="468258F4" w14:textId="77777777" w:rsidR="003D03C4" w:rsidRPr="003D03C4" w:rsidRDefault="003D03C4" w:rsidP="003D03C4">
            <w:pPr>
              <w:jc w:val="both"/>
              <w:rPr>
                <w:color w:val="000000" w:themeColor="text1"/>
                <w:sz w:val="22"/>
                <w:szCs w:val="22"/>
              </w:rPr>
            </w:pPr>
          </w:p>
          <w:p w14:paraId="0F1F0758" w14:textId="34C3452D" w:rsidR="003D03C4" w:rsidRPr="0027453A" w:rsidRDefault="003D03C4" w:rsidP="003D03C4">
            <w:pPr>
              <w:jc w:val="both"/>
              <w:rPr>
                <w:color w:val="000000" w:themeColor="text1"/>
                <w:sz w:val="22"/>
                <w:szCs w:val="22"/>
              </w:rPr>
            </w:pPr>
            <w:r w:rsidRPr="003D03C4">
              <w:rPr>
                <w:color w:val="000000" w:themeColor="text1"/>
                <w:sz w:val="22"/>
                <w:szCs w:val="22"/>
              </w:rPr>
              <w:t>Ya utilizo Excel para mis reportes.</w:t>
            </w:r>
          </w:p>
        </w:tc>
      </w:tr>
      <w:tr w:rsidR="0027453A" w:rsidRPr="0027453A" w14:paraId="48553FDD" w14:textId="77777777" w:rsidTr="00571D3F">
        <w:tc>
          <w:tcPr>
            <w:tcW w:w="2942" w:type="dxa"/>
          </w:tcPr>
          <w:p w14:paraId="68960D8C" w14:textId="7DC1C4CD" w:rsidR="003D03C4" w:rsidRDefault="003D03C4" w:rsidP="003D03C4">
            <w:pPr>
              <w:jc w:val="both"/>
              <w:rPr>
                <w:b/>
                <w:color w:val="000000" w:themeColor="text1"/>
                <w:sz w:val="22"/>
                <w:szCs w:val="22"/>
              </w:rPr>
            </w:pPr>
            <w:r w:rsidRPr="003D03C4">
              <w:rPr>
                <w:b/>
                <w:color w:val="000000" w:themeColor="text1"/>
                <w:sz w:val="22"/>
                <w:szCs w:val="22"/>
              </w:rPr>
              <w:lastRenderedPageBreak/>
              <w:t>Sus Retos</w:t>
            </w:r>
          </w:p>
          <w:p w14:paraId="0DA7E230" w14:textId="77777777" w:rsidR="003D03C4" w:rsidRPr="003D03C4" w:rsidRDefault="003D03C4" w:rsidP="003D03C4">
            <w:pPr>
              <w:jc w:val="both"/>
              <w:rPr>
                <w:b/>
                <w:color w:val="000000" w:themeColor="text1"/>
                <w:sz w:val="22"/>
                <w:szCs w:val="22"/>
              </w:rPr>
            </w:pPr>
          </w:p>
          <w:p w14:paraId="5F92A047" w14:textId="77777777" w:rsidR="003D03C4" w:rsidRPr="003D03C4" w:rsidRDefault="003D03C4" w:rsidP="003D03C4">
            <w:pPr>
              <w:jc w:val="both"/>
              <w:rPr>
                <w:color w:val="000000" w:themeColor="text1"/>
                <w:sz w:val="22"/>
                <w:szCs w:val="22"/>
              </w:rPr>
            </w:pPr>
            <w:r w:rsidRPr="003D03C4">
              <w:rPr>
                <w:color w:val="000000" w:themeColor="text1"/>
                <w:sz w:val="22"/>
                <w:szCs w:val="22"/>
              </w:rPr>
              <w:t>Información distribuida en diferentes archivos.</w:t>
            </w:r>
          </w:p>
          <w:p w14:paraId="171BBDA1" w14:textId="119B5A04" w:rsidR="003D03C4" w:rsidRDefault="003D03C4" w:rsidP="003D03C4">
            <w:pPr>
              <w:jc w:val="both"/>
              <w:rPr>
                <w:color w:val="000000" w:themeColor="text1"/>
                <w:sz w:val="22"/>
                <w:szCs w:val="22"/>
              </w:rPr>
            </w:pPr>
            <w:r w:rsidRPr="003D03C4">
              <w:rPr>
                <w:color w:val="000000" w:themeColor="text1"/>
                <w:sz w:val="22"/>
                <w:szCs w:val="22"/>
              </w:rPr>
              <w:t>Procesos manuales.</w:t>
            </w:r>
          </w:p>
          <w:p w14:paraId="0FD908F9" w14:textId="77777777" w:rsidR="003D03C4" w:rsidRPr="003D03C4" w:rsidRDefault="003D03C4" w:rsidP="003D03C4">
            <w:pPr>
              <w:jc w:val="both"/>
              <w:rPr>
                <w:color w:val="000000" w:themeColor="text1"/>
                <w:sz w:val="22"/>
                <w:szCs w:val="22"/>
              </w:rPr>
            </w:pPr>
          </w:p>
          <w:p w14:paraId="1E468A4E" w14:textId="1439F0CE" w:rsidR="003D03C4" w:rsidRDefault="003D03C4" w:rsidP="003D03C4">
            <w:pPr>
              <w:jc w:val="both"/>
              <w:rPr>
                <w:color w:val="000000" w:themeColor="text1"/>
                <w:sz w:val="22"/>
                <w:szCs w:val="22"/>
              </w:rPr>
            </w:pPr>
            <w:r w:rsidRPr="003D03C4">
              <w:rPr>
                <w:color w:val="000000" w:themeColor="text1"/>
                <w:sz w:val="22"/>
                <w:szCs w:val="22"/>
              </w:rPr>
              <w:t>Reportes demorados.</w:t>
            </w:r>
          </w:p>
          <w:p w14:paraId="0DD7D918" w14:textId="77777777" w:rsidR="003D03C4" w:rsidRPr="003D03C4" w:rsidRDefault="003D03C4" w:rsidP="003D03C4">
            <w:pPr>
              <w:jc w:val="both"/>
              <w:rPr>
                <w:color w:val="000000" w:themeColor="text1"/>
                <w:sz w:val="22"/>
                <w:szCs w:val="22"/>
              </w:rPr>
            </w:pPr>
          </w:p>
          <w:p w14:paraId="13348A63" w14:textId="2CB0216C" w:rsidR="003D03C4" w:rsidRDefault="003D03C4" w:rsidP="003D03C4">
            <w:pPr>
              <w:jc w:val="both"/>
              <w:rPr>
                <w:color w:val="000000" w:themeColor="text1"/>
                <w:sz w:val="22"/>
                <w:szCs w:val="22"/>
              </w:rPr>
            </w:pPr>
            <w:r w:rsidRPr="003D03C4">
              <w:rPr>
                <w:color w:val="000000" w:themeColor="text1"/>
                <w:sz w:val="22"/>
                <w:szCs w:val="22"/>
              </w:rPr>
              <w:t>Baja calidad de los datos.</w:t>
            </w:r>
          </w:p>
          <w:p w14:paraId="7BFEEC72" w14:textId="77777777" w:rsidR="003D03C4" w:rsidRPr="003D03C4" w:rsidRDefault="003D03C4" w:rsidP="003D03C4">
            <w:pPr>
              <w:jc w:val="both"/>
              <w:rPr>
                <w:color w:val="000000" w:themeColor="text1"/>
                <w:sz w:val="22"/>
                <w:szCs w:val="22"/>
              </w:rPr>
            </w:pPr>
          </w:p>
          <w:p w14:paraId="1544421D" w14:textId="61ADA658" w:rsidR="00DD6BB9" w:rsidRPr="0027453A" w:rsidRDefault="003D03C4" w:rsidP="003D03C4">
            <w:pPr>
              <w:jc w:val="both"/>
              <w:rPr>
                <w:color w:val="000000" w:themeColor="text1"/>
                <w:sz w:val="22"/>
                <w:szCs w:val="22"/>
              </w:rPr>
            </w:pPr>
            <w:r w:rsidRPr="003D03C4">
              <w:rPr>
                <w:color w:val="000000" w:themeColor="text1"/>
                <w:sz w:val="22"/>
                <w:szCs w:val="22"/>
              </w:rPr>
              <w:t>Dificultad para integrar información.</w:t>
            </w:r>
          </w:p>
          <w:p w14:paraId="6916F389" w14:textId="265F8F05" w:rsidR="00DD6BB9" w:rsidRPr="0027453A" w:rsidRDefault="00DD6BB9" w:rsidP="00571D3F">
            <w:pPr>
              <w:jc w:val="both"/>
              <w:rPr>
                <w:color w:val="000000" w:themeColor="text1"/>
                <w:sz w:val="22"/>
                <w:szCs w:val="22"/>
              </w:rPr>
            </w:pPr>
          </w:p>
          <w:p w14:paraId="3089C994" w14:textId="77777777" w:rsidR="00DD6BB9" w:rsidRPr="0027453A" w:rsidRDefault="00DD6BB9" w:rsidP="00571D3F">
            <w:pPr>
              <w:jc w:val="both"/>
              <w:rPr>
                <w:color w:val="000000" w:themeColor="text1"/>
                <w:sz w:val="22"/>
                <w:szCs w:val="22"/>
              </w:rPr>
            </w:pPr>
          </w:p>
        </w:tc>
        <w:tc>
          <w:tcPr>
            <w:tcW w:w="2943" w:type="dxa"/>
            <w:vMerge/>
          </w:tcPr>
          <w:p w14:paraId="31070171" w14:textId="77777777" w:rsidR="00DD6BB9" w:rsidRPr="0027453A" w:rsidRDefault="00DD6BB9" w:rsidP="00571D3F">
            <w:pPr>
              <w:jc w:val="both"/>
              <w:rPr>
                <w:color w:val="000000" w:themeColor="text1"/>
                <w:sz w:val="22"/>
                <w:szCs w:val="22"/>
              </w:rPr>
            </w:pPr>
          </w:p>
        </w:tc>
        <w:tc>
          <w:tcPr>
            <w:tcW w:w="2943" w:type="dxa"/>
          </w:tcPr>
          <w:p w14:paraId="788C1C43" w14:textId="77777777" w:rsidR="00DD6BB9" w:rsidRPr="003D03C4" w:rsidRDefault="00235232" w:rsidP="00571D3F">
            <w:pPr>
              <w:jc w:val="both"/>
              <w:rPr>
                <w:b/>
                <w:color w:val="000000" w:themeColor="text1"/>
                <w:sz w:val="22"/>
                <w:szCs w:val="22"/>
              </w:rPr>
            </w:pPr>
            <w:r w:rsidRPr="003D03C4">
              <w:rPr>
                <w:b/>
                <w:color w:val="000000" w:themeColor="text1"/>
                <w:sz w:val="22"/>
                <w:szCs w:val="22"/>
              </w:rPr>
              <w:t xml:space="preserve">Sus </w:t>
            </w:r>
            <w:r w:rsidR="00DD6BB9" w:rsidRPr="003D03C4">
              <w:rPr>
                <w:b/>
                <w:color w:val="000000" w:themeColor="text1"/>
                <w:sz w:val="22"/>
                <w:szCs w:val="22"/>
              </w:rPr>
              <w:t>Intereses</w:t>
            </w:r>
          </w:p>
          <w:p w14:paraId="57CA0E54" w14:textId="77777777" w:rsidR="003D03C4" w:rsidRDefault="003D03C4" w:rsidP="00571D3F">
            <w:pPr>
              <w:jc w:val="both"/>
              <w:rPr>
                <w:color w:val="000000" w:themeColor="text1"/>
                <w:sz w:val="22"/>
                <w:szCs w:val="22"/>
              </w:rPr>
            </w:pPr>
          </w:p>
          <w:p w14:paraId="065DF1C9" w14:textId="5EE6EE34" w:rsidR="003D03C4" w:rsidRDefault="003D03C4" w:rsidP="003D03C4">
            <w:pPr>
              <w:jc w:val="both"/>
              <w:rPr>
                <w:color w:val="000000" w:themeColor="text1"/>
                <w:sz w:val="22"/>
                <w:szCs w:val="22"/>
              </w:rPr>
            </w:pPr>
            <w:r w:rsidRPr="003D03C4">
              <w:rPr>
                <w:color w:val="000000" w:themeColor="text1"/>
                <w:sz w:val="22"/>
                <w:szCs w:val="22"/>
              </w:rPr>
              <w:t>Transformación Digital</w:t>
            </w:r>
          </w:p>
          <w:p w14:paraId="5C4D2E6F" w14:textId="77777777" w:rsidR="003D03C4" w:rsidRPr="003D03C4" w:rsidRDefault="003D03C4" w:rsidP="003D03C4">
            <w:pPr>
              <w:jc w:val="both"/>
              <w:rPr>
                <w:color w:val="000000" w:themeColor="text1"/>
                <w:sz w:val="22"/>
                <w:szCs w:val="22"/>
              </w:rPr>
            </w:pPr>
          </w:p>
          <w:p w14:paraId="5D1168A3" w14:textId="17FB4798" w:rsidR="003D03C4" w:rsidRDefault="003D03C4" w:rsidP="003D03C4">
            <w:pPr>
              <w:jc w:val="both"/>
              <w:rPr>
                <w:color w:val="000000" w:themeColor="text1"/>
                <w:sz w:val="22"/>
                <w:szCs w:val="22"/>
              </w:rPr>
            </w:pPr>
            <w:r w:rsidRPr="003D03C4">
              <w:rPr>
                <w:color w:val="000000" w:themeColor="text1"/>
                <w:sz w:val="22"/>
                <w:szCs w:val="22"/>
              </w:rPr>
              <w:t>Inteligencia Artificial</w:t>
            </w:r>
          </w:p>
          <w:p w14:paraId="1DF661F2" w14:textId="77777777" w:rsidR="003D03C4" w:rsidRPr="003D03C4" w:rsidRDefault="003D03C4" w:rsidP="003D03C4">
            <w:pPr>
              <w:jc w:val="both"/>
              <w:rPr>
                <w:color w:val="000000" w:themeColor="text1"/>
                <w:sz w:val="22"/>
                <w:szCs w:val="22"/>
              </w:rPr>
            </w:pPr>
          </w:p>
          <w:p w14:paraId="7FE80D07" w14:textId="10183E95" w:rsidR="003D03C4" w:rsidRDefault="003D03C4" w:rsidP="003D03C4">
            <w:pPr>
              <w:jc w:val="both"/>
              <w:rPr>
                <w:color w:val="000000" w:themeColor="text1"/>
                <w:sz w:val="22"/>
                <w:szCs w:val="22"/>
              </w:rPr>
            </w:pPr>
            <w:r w:rsidRPr="003D03C4">
              <w:rPr>
                <w:color w:val="000000" w:themeColor="text1"/>
                <w:sz w:val="22"/>
                <w:szCs w:val="22"/>
              </w:rPr>
              <w:t>Business Intelligence</w:t>
            </w:r>
          </w:p>
          <w:p w14:paraId="0D25A06A" w14:textId="77777777" w:rsidR="003D03C4" w:rsidRPr="003D03C4" w:rsidRDefault="003D03C4" w:rsidP="003D03C4">
            <w:pPr>
              <w:jc w:val="both"/>
              <w:rPr>
                <w:color w:val="000000" w:themeColor="text1"/>
                <w:sz w:val="22"/>
                <w:szCs w:val="22"/>
              </w:rPr>
            </w:pPr>
          </w:p>
          <w:p w14:paraId="0448C141" w14:textId="7787C484" w:rsidR="003D03C4" w:rsidRDefault="003D03C4" w:rsidP="003D03C4">
            <w:pPr>
              <w:jc w:val="both"/>
              <w:rPr>
                <w:color w:val="000000" w:themeColor="text1"/>
                <w:sz w:val="22"/>
                <w:szCs w:val="22"/>
              </w:rPr>
            </w:pPr>
            <w:r w:rsidRPr="003D03C4">
              <w:rPr>
                <w:color w:val="000000" w:themeColor="text1"/>
                <w:sz w:val="22"/>
                <w:szCs w:val="22"/>
              </w:rPr>
              <w:t>Automatización</w:t>
            </w:r>
          </w:p>
          <w:p w14:paraId="2E8AFD22" w14:textId="77777777" w:rsidR="003D03C4" w:rsidRPr="003D03C4" w:rsidRDefault="003D03C4" w:rsidP="003D03C4">
            <w:pPr>
              <w:jc w:val="both"/>
              <w:rPr>
                <w:color w:val="000000" w:themeColor="text1"/>
                <w:sz w:val="22"/>
                <w:szCs w:val="22"/>
              </w:rPr>
            </w:pPr>
          </w:p>
          <w:p w14:paraId="762A89E4" w14:textId="251DBA86" w:rsidR="003D03C4" w:rsidRDefault="003D03C4" w:rsidP="003D03C4">
            <w:pPr>
              <w:jc w:val="both"/>
              <w:rPr>
                <w:color w:val="000000" w:themeColor="text1"/>
                <w:sz w:val="22"/>
                <w:szCs w:val="22"/>
              </w:rPr>
            </w:pPr>
            <w:r w:rsidRPr="003D03C4">
              <w:rPr>
                <w:color w:val="000000" w:themeColor="text1"/>
                <w:sz w:val="22"/>
                <w:szCs w:val="22"/>
              </w:rPr>
              <w:t>Analítica de Datos</w:t>
            </w:r>
          </w:p>
          <w:p w14:paraId="008970DD" w14:textId="77777777" w:rsidR="003D03C4" w:rsidRPr="003D03C4" w:rsidRDefault="003D03C4" w:rsidP="003D03C4">
            <w:pPr>
              <w:jc w:val="both"/>
              <w:rPr>
                <w:color w:val="000000" w:themeColor="text1"/>
                <w:sz w:val="22"/>
                <w:szCs w:val="22"/>
              </w:rPr>
            </w:pPr>
          </w:p>
          <w:p w14:paraId="74CF1B3F" w14:textId="58F8E145" w:rsidR="003D03C4" w:rsidRPr="0027453A" w:rsidRDefault="003D03C4" w:rsidP="003D03C4">
            <w:pPr>
              <w:jc w:val="both"/>
              <w:rPr>
                <w:color w:val="000000" w:themeColor="text1"/>
                <w:sz w:val="22"/>
                <w:szCs w:val="22"/>
              </w:rPr>
            </w:pPr>
            <w:r w:rsidRPr="003D03C4">
              <w:rPr>
                <w:color w:val="000000" w:themeColor="text1"/>
                <w:sz w:val="22"/>
                <w:szCs w:val="22"/>
              </w:rPr>
              <w:t>Cloud Computing</w:t>
            </w:r>
          </w:p>
        </w:tc>
      </w:tr>
      <w:tr w:rsidR="00DD6BB9" w:rsidRPr="0027453A" w14:paraId="031CBE67" w14:textId="77777777" w:rsidTr="00571D3F">
        <w:tc>
          <w:tcPr>
            <w:tcW w:w="8828" w:type="dxa"/>
            <w:gridSpan w:val="3"/>
          </w:tcPr>
          <w:p w14:paraId="097FE46B" w14:textId="0064A039" w:rsidR="00DD6BB9" w:rsidRPr="003D03C4" w:rsidRDefault="00DD6BB9" w:rsidP="00571D3F">
            <w:pPr>
              <w:jc w:val="both"/>
              <w:rPr>
                <w:b/>
                <w:color w:val="000000" w:themeColor="text1"/>
                <w:sz w:val="22"/>
                <w:szCs w:val="22"/>
              </w:rPr>
            </w:pPr>
            <w:r w:rsidRPr="003D03C4">
              <w:rPr>
                <w:b/>
                <w:color w:val="000000" w:themeColor="text1"/>
                <w:sz w:val="22"/>
                <w:szCs w:val="22"/>
              </w:rPr>
              <w:lastRenderedPageBreak/>
              <w:t>¿Qué le puedo ofrecer</w:t>
            </w:r>
            <w:r w:rsidR="00235232" w:rsidRPr="003D03C4">
              <w:rPr>
                <w:b/>
                <w:color w:val="000000" w:themeColor="text1"/>
                <w:sz w:val="22"/>
                <w:szCs w:val="22"/>
              </w:rPr>
              <w:t xml:space="preserve"> de acuerdo con los anteriores aspectos identificados de mi comprador</w:t>
            </w:r>
            <w:r w:rsidRPr="003D03C4">
              <w:rPr>
                <w:b/>
                <w:color w:val="000000" w:themeColor="text1"/>
                <w:sz w:val="22"/>
                <w:szCs w:val="22"/>
              </w:rPr>
              <w:t>?</w:t>
            </w:r>
          </w:p>
          <w:p w14:paraId="0A6A9C44" w14:textId="77777777" w:rsidR="00DD6BB9" w:rsidRPr="0027453A" w:rsidRDefault="00DD6BB9" w:rsidP="00571D3F">
            <w:pPr>
              <w:jc w:val="both"/>
              <w:rPr>
                <w:color w:val="000000" w:themeColor="text1"/>
                <w:sz w:val="22"/>
                <w:szCs w:val="22"/>
              </w:rPr>
            </w:pPr>
          </w:p>
          <w:p w14:paraId="21A9893D" w14:textId="60E27739" w:rsidR="00DD6BB9" w:rsidRPr="0027453A" w:rsidRDefault="003D03C4" w:rsidP="00571D3F">
            <w:pPr>
              <w:jc w:val="both"/>
              <w:rPr>
                <w:color w:val="000000" w:themeColor="text1"/>
                <w:sz w:val="22"/>
                <w:szCs w:val="22"/>
              </w:rPr>
            </w:pPr>
            <w:proofErr w:type="spellStart"/>
            <w:r w:rsidRPr="003D03C4">
              <w:rPr>
                <w:color w:val="000000" w:themeColor="text1"/>
                <w:sz w:val="22"/>
                <w:szCs w:val="22"/>
              </w:rPr>
              <w:t>DataFlow</w:t>
            </w:r>
            <w:proofErr w:type="spellEnd"/>
            <w:r w:rsidRPr="003D03C4">
              <w:rPr>
                <w:color w:val="000000" w:themeColor="text1"/>
                <w:sz w:val="22"/>
                <w:szCs w:val="22"/>
              </w:rPr>
              <w:t xml:space="preserve"> Analytics ofrece soluciones tecnológicas especializadas que permiten automatizar la integración de datos, construir almacenes de datos (Data Warehouse), generar indicadores de desempeño (</w:t>
            </w:r>
            <w:proofErr w:type="spellStart"/>
            <w:r w:rsidRPr="003D03C4">
              <w:rPr>
                <w:color w:val="000000" w:themeColor="text1"/>
                <w:sz w:val="22"/>
                <w:szCs w:val="22"/>
              </w:rPr>
              <w:t>KPIs</w:t>
            </w:r>
            <w:proofErr w:type="spellEnd"/>
            <w:r w:rsidRPr="003D03C4">
              <w:rPr>
                <w:color w:val="000000" w:themeColor="text1"/>
                <w:sz w:val="22"/>
                <w:szCs w:val="22"/>
              </w:rPr>
              <w:t>) y optimizar la toma de decisiones empresariales. Mediante el uso de herramientas como Python, Pandas y Microsoft SQL Server, la empresa proporciona servicios personalizados que reducen el trabajo manual, mejoran la calidad de la información y permiten aprovechar los datos como un activo estratégico para el crecimiento del negocio.</w:t>
            </w:r>
          </w:p>
          <w:p w14:paraId="0002B66A" w14:textId="77777777" w:rsidR="00DD6BB9" w:rsidRPr="0027453A" w:rsidRDefault="00DD6BB9" w:rsidP="00571D3F">
            <w:pPr>
              <w:jc w:val="both"/>
              <w:rPr>
                <w:color w:val="000000" w:themeColor="text1"/>
                <w:sz w:val="22"/>
                <w:szCs w:val="22"/>
              </w:rPr>
            </w:pPr>
          </w:p>
        </w:tc>
      </w:tr>
    </w:tbl>
    <w:p w14:paraId="64B27104" w14:textId="74E0A2BF" w:rsidR="00264603" w:rsidRDefault="00264603">
      <w:pPr>
        <w:rPr>
          <w:color w:val="000000" w:themeColor="text1"/>
          <w:lang w:val="es-ES"/>
        </w:rPr>
      </w:pPr>
    </w:p>
    <w:p w14:paraId="68D081D5" w14:textId="6A1A6E85" w:rsidR="003D03C4" w:rsidRDefault="003D03C4">
      <w:pPr>
        <w:rPr>
          <w:color w:val="000000" w:themeColor="text1"/>
          <w:lang w:val="es-ES"/>
        </w:rPr>
      </w:pPr>
    </w:p>
    <w:p w14:paraId="130ED802" w14:textId="3B818996" w:rsidR="00D35EAB" w:rsidRDefault="00D35EAB">
      <w:pPr>
        <w:rPr>
          <w:color w:val="000000" w:themeColor="text1"/>
          <w:lang w:val="es-ES"/>
        </w:rPr>
      </w:pPr>
    </w:p>
    <w:p w14:paraId="7388168E" w14:textId="77777777" w:rsidR="00D35EAB" w:rsidRPr="0027453A" w:rsidRDefault="00D35EAB">
      <w:pPr>
        <w:rPr>
          <w:color w:val="000000" w:themeColor="text1"/>
          <w:lang w:val="es-ES"/>
        </w:rPr>
      </w:pPr>
    </w:p>
    <w:p w14:paraId="3A54CD4B" w14:textId="2D1B9C01" w:rsidR="003C6CAF" w:rsidRPr="003D03C4" w:rsidRDefault="00663904" w:rsidP="003C6CAF">
      <w:pPr>
        <w:jc w:val="both"/>
        <w:rPr>
          <w:color w:val="000000" w:themeColor="text1"/>
          <w:sz w:val="32"/>
          <w:szCs w:val="32"/>
          <w:lang w:val="es-ES"/>
        </w:rPr>
      </w:pPr>
      <w:r w:rsidRPr="003D03C4">
        <w:rPr>
          <w:b/>
          <w:bCs/>
          <w:color w:val="000000" w:themeColor="text1"/>
          <w:sz w:val="32"/>
          <w:szCs w:val="32"/>
          <w:lang w:val="es-ES"/>
        </w:rPr>
        <w:t>2.</w:t>
      </w:r>
      <w:r w:rsidR="00235232" w:rsidRPr="003D03C4">
        <w:rPr>
          <w:b/>
          <w:bCs/>
          <w:color w:val="000000" w:themeColor="text1"/>
          <w:sz w:val="32"/>
          <w:szCs w:val="32"/>
          <w:lang w:val="es-ES"/>
        </w:rPr>
        <w:t>2.2 R</w:t>
      </w:r>
      <w:r w:rsidR="00DD6BB9" w:rsidRPr="003D03C4">
        <w:rPr>
          <w:b/>
          <w:bCs/>
          <w:color w:val="000000" w:themeColor="text1"/>
          <w:sz w:val="32"/>
          <w:szCs w:val="32"/>
          <w:lang w:val="es-ES"/>
        </w:rPr>
        <w:t>esultados del análisis de la demanda</w:t>
      </w:r>
      <w:r w:rsidR="00235232" w:rsidRPr="003D03C4">
        <w:rPr>
          <w:b/>
          <w:bCs/>
          <w:color w:val="000000" w:themeColor="text1"/>
          <w:sz w:val="32"/>
          <w:szCs w:val="32"/>
          <w:lang w:val="es-ES"/>
        </w:rPr>
        <w:t>.</w:t>
      </w:r>
      <w:r w:rsidR="00264603" w:rsidRPr="003D03C4">
        <w:rPr>
          <w:color w:val="000000" w:themeColor="text1"/>
          <w:sz w:val="32"/>
          <w:szCs w:val="32"/>
          <w:lang w:val="es-ES"/>
        </w:rPr>
        <w:t xml:space="preserve"> </w:t>
      </w:r>
    </w:p>
    <w:p w14:paraId="173CA35D" w14:textId="0C53E7D4" w:rsidR="003D03C4" w:rsidRDefault="003D03C4" w:rsidP="003C6CAF">
      <w:pPr>
        <w:jc w:val="both"/>
        <w:rPr>
          <w:color w:val="000000" w:themeColor="text1"/>
          <w:lang w:val="es-ES"/>
        </w:rPr>
      </w:pPr>
    </w:p>
    <w:p w14:paraId="268B9E11"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El área geográfica donde inicialmente se ofrecerán los servicios de </w:t>
      </w:r>
      <w:proofErr w:type="spellStart"/>
      <w:r w:rsidRPr="003D03C4">
        <w:rPr>
          <w:rFonts w:ascii="Times New Roman" w:eastAsia="Times New Roman" w:hAnsi="Times New Roman" w:cs="Times New Roman"/>
          <w:b/>
          <w:bCs/>
          <w:lang w:eastAsia="es-CO"/>
        </w:rPr>
        <w:t>DataFlow</w:t>
      </w:r>
      <w:proofErr w:type="spellEnd"/>
      <w:r w:rsidRPr="003D03C4">
        <w:rPr>
          <w:rFonts w:ascii="Times New Roman" w:eastAsia="Times New Roman" w:hAnsi="Times New Roman" w:cs="Times New Roman"/>
          <w:b/>
          <w:bCs/>
          <w:lang w:eastAsia="es-CO"/>
        </w:rPr>
        <w:t xml:space="preserve"> Analytics</w:t>
      </w:r>
      <w:r w:rsidRPr="003D03C4">
        <w:rPr>
          <w:rFonts w:ascii="Times New Roman" w:eastAsia="Times New Roman" w:hAnsi="Times New Roman" w:cs="Times New Roman"/>
          <w:lang w:eastAsia="es-CO"/>
        </w:rPr>
        <w:t xml:space="preserve"> será el territorio colombiano, bajo un modelo de prestación de servicios remoto. Aunque la empresa tendrá como sede principal el municipio de </w:t>
      </w:r>
      <w:r w:rsidRPr="003D03C4">
        <w:rPr>
          <w:rFonts w:ascii="Times New Roman" w:eastAsia="Times New Roman" w:hAnsi="Times New Roman" w:cs="Times New Roman"/>
          <w:b/>
          <w:bCs/>
          <w:lang w:eastAsia="es-CO"/>
        </w:rPr>
        <w:t>Valdivia, Antioquia</w:t>
      </w:r>
      <w:r w:rsidRPr="003D03C4">
        <w:rPr>
          <w:rFonts w:ascii="Times New Roman" w:eastAsia="Times New Roman" w:hAnsi="Times New Roman" w:cs="Times New Roman"/>
          <w:lang w:eastAsia="es-CO"/>
        </w:rPr>
        <w:t>, la naturaleza digital de los servicios permite atender clientes ubicados en cualquier ciudad del país, especialmente en regiones con alta concentración de empresas de comercio electrónico como Bogotá D.C., Medellín, Cali, Barranquilla, Bucaramanga y Cartagena.</w:t>
      </w:r>
    </w:p>
    <w:p w14:paraId="553BBD41"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El mercado potencial está conformado principalmente por micro, pequeñas y medianas empresas (</w:t>
      </w:r>
      <w:proofErr w:type="spellStart"/>
      <w:r w:rsidRPr="003D03C4">
        <w:rPr>
          <w:rFonts w:ascii="Times New Roman" w:eastAsia="Times New Roman" w:hAnsi="Times New Roman" w:cs="Times New Roman"/>
          <w:lang w:eastAsia="es-CO"/>
        </w:rPr>
        <w:t>MiPymes</w:t>
      </w:r>
      <w:proofErr w:type="spellEnd"/>
      <w:r w:rsidRPr="003D03C4">
        <w:rPr>
          <w:rFonts w:ascii="Times New Roman" w:eastAsia="Times New Roman" w:hAnsi="Times New Roman" w:cs="Times New Roman"/>
          <w:lang w:eastAsia="es-CO"/>
        </w:rPr>
        <w:t xml:space="preserve">) que desarrollan actividades relacionadas con el comercio electrónico o que requieren gestionar grandes volúmenes de información para apoyar sus procesos administrativos y comerciales. De acuerdo con cifras del Ministerio de Comercio, Industria y Turismo y diferentes estudios sobre transformación digital empresarial, Colombia cuenta con cientos de miles de </w:t>
      </w:r>
      <w:proofErr w:type="spellStart"/>
      <w:r w:rsidRPr="003D03C4">
        <w:rPr>
          <w:rFonts w:ascii="Times New Roman" w:eastAsia="Times New Roman" w:hAnsi="Times New Roman" w:cs="Times New Roman"/>
          <w:lang w:eastAsia="es-CO"/>
        </w:rPr>
        <w:t>MiPymes</w:t>
      </w:r>
      <w:proofErr w:type="spellEnd"/>
      <w:r w:rsidRPr="003D03C4">
        <w:rPr>
          <w:rFonts w:ascii="Times New Roman" w:eastAsia="Times New Roman" w:hAnsi="Times New Roman" w:cs="Times New Roman"/>
          <w:lang w:eastAsia="es-CO"/>
        </w:rPr>
        <w:t>, de las cuales un porcentaje creciente incorpora procesos digitales y demanda soluciones tecnológicas para mejorar su competitividad.</w:t>
      </w:r>
    </w:p>
    <w:p w14:paraId="6FD84099"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lastRenderedPageBreak/>
        <w:t xml:space="preserve">Considerando que </w:t>
      </w:r>
      <w:proofErr w:type="spellStart"/>
      <w:r w:rsidRPr="003D03C4">
        <w:rPr>
          <w:rFonts w:ascii="Times New Roman" w:eastAsia="Times New Roman" w:hAnsi="Times New Roman" w:cs="Times New Roman"/>
          <w:b/>
          <w:bCs/>
          <w:lang w:eastAsia="es-CO"/>
        </w:rPr>
        <w:t>DataFlow</w:t>
      </w:r>
      <w:proofErr w:type="spellEnd"/>
      <w:r w:rsidRPr="003D03C4">
        <w:rPr>
          <w:rFonts w:ascii="Times New Roman" w:eastAsia="Times New Roman" w:hAnsi="Times New Roman" w:cs="Times New Roman"/>
          <w:b/>
          <w:bCs/>
          <w:lang w:eastAsia="es-CO"/>
        </w:rPr>
        <w:t xml:space="preserve"> Analytics</w:t>
      </w:r>
      <w:r w:rsidRPr="003D03C4">
        <w:rPr>
          <w:rFonts w:ascii="Times New Roman" w:eastAsia="Times New Roman" w:hAnsi="Times New Roman" w:cs="Times New Roman"/>
          <w:lang w:eastAsia="es-CO"/>
        </w:rPr>
        <w:t xml:space="preserve"> es una empresa de nueva creación, durante su primer año de operación no se pretende atender todo el mercado potencial, sino concentrarse en captar un pequeño porcentaje de clientes mediante estrategias de marketing digital, </w:t>
      </w:r>
      <w:proofErr w:type="spellStart"/>
      <w:r w:rsidRPr="003D03C4">
        <w:rPr>
          <w:rFonts w:ascii="Times New Roman" w:eastAsia="Times New Roman" w:hAnsi="Times New Roman" w:cs="Times New Roman"/>
          <w:lang w:eastAsia="es-CO"/>
        </w:rPr>
        <w:t>networking</w:t>
      </w:r>
      <w:proofErr w:type="spellEnd"/>
      <w:r w:rsidRPr="003D03C4">
        <w:rPr>
          <w:rFonts w:ascii="Times New Roman" w:eastAsia="Times New Roman" w:hAnsi="Times New Roman" w:cs="Times New Roman"/>
          <w:lang w:eastAsia="es-CO"/>
        </w:rPr>
        <w:t xml:space="preserve"> profesional y recomendaciones. Para efectos del presente plan de negocios, se estima inicialmente un mercado objetivo aproximado de </w:t>
      </w:r>
      <w:r w:rsidRPr="003D03C4">
        <w:rPr>
          <w:rFonts w:ascii="Times New Roman" w:eastAsia="Times New Roman" w:hAnsi="Times New Roman" w:cs="Times New Roman"/>
          <w:b/>
          <w:bCs/>
          <w:lang w:eastAsia="es-CO"/>
        </w:rPr>
        <w:t>100 empresas potencialmente interesadas</w:t>
      </w:r>
      <w:r w:rsidRPr="003D03C4">
        <w:rPr>
          <w:rFonts w:ascii="Times New Roman" w:eastAsia="Times New Roman" w:hAnsi="Times New Roman" w:cs="Times New Roman"/>
          <w:lang w:eastAsia="es-CO"/>
        </w:rPr>
        <w:t xml:space="preserve"> en servicios de Ingeniería de Datos dentro de las principales ciudades del país.</w:t>
      </w:r>
    </w:p>
    <w:p w14:paraId="5633338E"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Con base en la capacidad operativa inicial del proyecto, se proyecta atender entre </w:t>
      </w:r>
      <w:r w:rsidRPr="003D03C4">
        <w:rPr>
          <w:rFonts w:ascii="Times New Roman" w:eastAsia="Times New Roman" w:hAnsi="Times New Roman" w:cs="Times New Roman"/>
          <w:b/>
          <w:bCs/>
          <w:lang w:eastAsia="es-CO"/>
        </w:rPr>
        <w:t>2 y 3 clientes mensuales</w:t>
      </w:r>
      <w:r w:rsidRPr="003D03C4">
        <w:rPr>
          <w:rFonts w:ascii="Times New Roman" w:eastAsia="Times New Roman" w:hAnsi="Times New Roman" w:cs="Times New Roman"/>
          <w:lang w:eastAsia="es-CO"/>
        </w:rPr>
        <w:t xml:space="preserve">, lo que representa aproximadamente </w:t>
      </w:r>
      <w:r w:rsidRPr="003D03C4">
        <w:rPr>
          <w:rFonts w:ascii="Times New Roman" w:eastAsia="Times New Roman" w:hAnsi="Times New Roman" w:cs="Times New Roman"/>
          <w:b/>
          <w:bCs/>
          <w:lang w:eastAsia="es-CO"/>
        </w:rPr>
        <w:t>30 proyectos durante el primer año de funcionamiento</w:t>
      </w:r>
      <w:r w:rsidRPr="003D03C4">
        <w:rPr>
          <w:rFonts w:ascii="Times New Roman" w:eastAsia="Times New Roman" w:hAnsi="Times New Roman" w:cs="Times New Roman"/>
          <w:lang w:eastAsia="es-CO"/>
        </w:rPr>
        <w:t>. Esta estimación es coherente con la disponibilidad de recursos humanos, el tiempo requerido para el desarrollo de cada proyecto y la estrategia de crecimiento gradual propuesta para la empresa.</w:t>
      </w:r>
    </w:p>
    <w:p w14:paraId="054D9FBD"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Cada proyecto podrá incluir uno o varios de los siguientes servicios:</w:t>
      </w:r>
    </w:p>
    <w:p w14:paraId="0DF5BE46" w14:textId="77777777" w:rsidR="003D03C4" w:rsidRPr="003D03C4" w:rsidRDefault="003D03C4" w:rsidP="003D03C4">
      <w:pPr>
        <w:numPr>
          <w:ilvl w:val="0"/>
          <w:numId w:val="5"/>
        </w:num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Diseño e implementación de procesos ETL. </w:t>
      </w:r>
    </w:p>
    <w:p w14:paraId="27914824" w14:textId="77777777" w:rsidR="003D03C4" w:rsidRPr="003D03C4" w:rsidRDefault="003D03C4" w:rsidP="003D03C4">
      <w:pPr>
        <w:numPr>
          <w:ilvl w:val="0"/>
          <w:numId w:val="5"/>
        </w:num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Construcción de Data Warehouse. </w:t>
      </w:r>
    </w:p>
    <w:p w14:paraId="0B895636" w14:textId="77777777" w:rsidR="003D03C4" w:rsidRPr="003D03C4" w:rsidRDefault="003D03C4" w:rsidP="003D03C4">
      <w:pPr>
        <w:numPr>
          <w:ilvl w:val="0"/>
          <w:numId w:val="5"/>
        </w:num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Integración y limpieza de datos. </w:t>
      </w:r>
    </w:p>
    <w:p w14:paraId="2EBD13E2" w14:textId="77777777" w:rsidR="003D03C4" w:rsidRPr="003D03C4" w:rsidRDefault="003D03C4" w:rsidP="003D03C4">
      <w:pPr>
        <w:numPr>
          <w:ilvl w:val="0"/>
          <w:numId w:val="5"/>
        </w:num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Automatización de reportes. </w:t>
      </w:r>
    </w:p>
    <w:p w14:paraId="26B09CC5" w14:textId="77777777" w:rsidR="003D03C4" w:rsidRPr="003D03C4" w:rsidRDefault="003D03C4" w:rsidP="003D03C4">
      <w:pPr>
        <w:numPr>
          <w:ilvl w:val="0"/>
          <w:numId w:val="5"/>
        </w:num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Diseño de indicadores (</w:t>
      </w:r>
      <w:proofErr w:type="spellStart"/>
      <w:r w:rsidRPr="003D03C4">
        <w:rPr>
          <w:rFonts w:ascii="Times New Roman" w:eastAsia="Times New Roman" w:hAnsi="Times New Roman" w:cs="Times New Roman"/>
          <w:lang w:eastAsia="es-CO"/>
        </w:rPr>
        <w:t>KPIs</w:t>
      </w:r>
      <w:proofErr w:type="spellEnd"/>
      <w:r w:rsidRPr="003D03C4">
        <w:rPr>
          <w:rFonts w:ascii="Times New Roman" w:eastAsia="Times New Roman" w:hAnsi="Times New Roman" w:cs="Times New Roman"/>
          <w:lang w:eastAsia="es-CO"/>
        </w:rPr>
        <w:t xml:space="preserve">). </w:t>
      </w:r>
    </w:p>
    <w:p w14:paraId="607AF8F9" w14:textId="46D64856" w:rsidR="003D03C4" w:rsidRDefault="003D03C4" w:rsidP="003D03C4">
      <w:pPr>
        <w:numPr>
          <w:ilvl w:val="0"/>
          <w:numId w:val="5"/>
        </w:num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Consultoría en Ingeniería de Datos. </w:t>
      </w:r>
    </w:p>
    <w:p w14:paraId="25A1E3BC" w14:textId="77777777" w:rsidR="00D35EAB" w:rsidRPr="003D03C4" w:rsidRDefault="00D35EAB" w:rsidP="00D35EAB">
      <w:pPr>
        <w:spacing w:before="100" w:beforeAutospacing="1" w:after="100" w:afterAutospacing="1"/>
        <w:rPr>
          <w:rFonts w:ascii="Times New Roman" w:eastAsia="Times New Roman" w:hAnsi="Times New Roman" w:cs="Times New Roman"/>
          <w:lang w:eastAsia="es-CO"/>
        </w:rPr>
      </w:pPr>
    </w:p>
    <w:p w14:paraId="68AE4644"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La demanda esperada permitirá consolidar la experiencia de la empresa, fortalecer su portafolio de servicios y generar casos de éxito que faciliten la captación de nuevos clientes durante los siguientes años.</w:t>
      </w:r>
    </w:p>
    <w:p w14:paraId="00CA886E" w14:textId="77777777" w:rsidR="003D03C4" w:rsidRPr="003D03C4" w:rsidRDefault="003D03C4" w:rsidP="003D03C4">
      <w:pPr>
        <w:spacing w:before="100" w:beforeAutospacing="1" w:after="100" w:afterAutospacing="1"/>
        <w:rPr>
          <w:rFonts w:ascii="Times New Roman" w:eastAsia="Times New Roman" w:hAnsi="Times New Roman" w:cs="Times New Roman"/>
          <w:lang w:eastAsia="es-CO"/>
        </w:rPr>
      </w:pPr>
      <w:r w:rsidRPr="003D03C4">
        <w:rPr>
          <w:rFonts w:ascii="Times New Roman" w:eastAsia="Times New Roman" w:hAnsi="Times New Roman" w:cs="Times New Roman"/>
          <w:lang w:eastAsia="es-CO"/>
        </w:rPr>
        <w:t xml:space="preserve">En conclusión, el análisis de la demanda evidencia que existe un mercado creciente para los servicios de Ingeniería de Datos en Colombia, impulsado por la transformación digital de las empresas y la necesidad de convertir los datos en información útil para la toma de decisiones. Aunque el mercado presenta una amplia competencia, la especialización de </w:t>
      </w:r>
      <w:proofErr w:type="spellStart"/>
      <w:r w:rsidRPr="003D03C4">
        <w:rPr>
          <w:rFonts w:ascii="Times New Roman" w:eastAsia="Times New Roman" w:hAnsi="Times New Roman" w:cs="Times New Roman"/>
          <w:b/>
          <w:bCs/>
          <w:lang w:eastAsia="es-CO"/>
        </w:rPr>
        <w:t>DataFlow</w:t>
      </w:r>
      <w:proofErr w:type="spellEnd"/>
      <w:r w:rsidRPr="003D03C4">
        <w:rPr>
          <w:rFonts w:ascii="Times New Roman" w:eastAsia="Times New Roman" w:hAnsi="Times New Roman" w:cs="Times New Roman"/>
          <w:b/>
          <w:bCs/>
          <w:lang w:eastAsia="es-CO"/>
        </w:rPr>
        <w:t xml:space="preserve"> Analytics</w:t>
      </w:r>
      <w:r w:rsidRPr="003D03C4">
        <w:rPr>
          <w:rFonts w:ascii="Times New Roman" w:eastAsia="Times New Roman" w:hAnsi="Times New Roman" w:cs="Times New Roman"/>
          <w:lang w:eastAsia="es-CO"/>
        </w:rPr>
        <w:t xml:space="preserve"> en procesos ETL, Data Warehouse y análisis de datos constituye una oportunidad para posicionarse dentro de un segmento específico del mercado empresarial.</w:t>
      </w:r>
    </w:p>
    <w:p w14:paraId="09F1569B" w14:textId="7B449B9B" w:rsidR="003D03C4" w:rsidRDefault="003D03C4" w:rsidP="003C6CAF">
      <w:pPr>
        <w:jc w:val="both"/>
        <w:rPr>
          <w:color w:val="000000" w:themeColor="text1"/>
        </w:rPr>
      </w:pPr>
    </w:p>
    <w:p w14:paraId="121271B0" w14:textId="68A02176" w:rsidR="00571D3F" w:rsidRDefault="00571D3F" w:rsidP="003C6CAF">
      <w:pPr>
        <w:jc w:val="both"/>
        <w:rPr>
          <w:color w:val="000000" w:themeColor="text1"/>
        </w:rPr>
      </w:pPr>
    </w:p>
    <w:p w14:paraId="6230925E" w14:textId="7C6C0C91" w:rsidR="00571D3F" w:rsidRDefault="00571D3F" w:rsidP="003C6CAF">
      <w:pPr>
        <w:jc w:val="both"/>
        <w:rPr>
          <w:color w:val="000000" w:themeColor="text1"/>
        </w:rPr>
      </w:pPr>
    </w:p>
    <w:p w14:paraId="582B1082" w14:textId="0725328E" w:rsidR="00571D3F" w:rsidRDefault="00571D3F" w:rsidP="003C6CAF">
      <w:pPr>
        <w:jc w:val="both"/>
        <w:rPr>
          <w:color w:val="000000" w:themeColor="text1"/>
        </w:rPr>
      </w:pPr>
    </w:p>
    <w:p w14:paraId="39113792" w14:textId="648DA88A" w:rsidR="00571D3F" w:rsidRDefault="00571D3F" w:rsidP="003C6CAF">
      <w:pPr>
        <w:jc w:val="both"/>
        <w:rPr>
          <w:color w:val="000000" w:themeColor="text1"/>
        </w:rPr>
      </w:pPr>
    </w:p>
    <w:p w14:paraId="2987A16F" w14:textId="5348D6FF" w:rsidR="00571D3F" w:rsidRDefault="00571D3F" w:rsidP="003C6CAF">
      <w:pPr>
        <w:jc w:val="both"/>
        <w:rPr>
          <w:color w:val="000000" w:themeColor="text1"/>
        </w:rPr>
      </w:pPr>
    </w:p>
    <w:p w14:paraId="2C6CCCE7" w14:textId="64FD92B5" w:rsidR="00571D3F" w:rsidRDefault="00571D3F" w:rsidP="003C6CAF">
      <w:pPr>
        <w:jc w:val="both"/>
        <w:rPr>
          <w:color w:val="000000" w:themeColor="text1"/>
        </w:rPr>
      </w:pPr>
    </w:p>
    <w:p w14:paraId="1DFF67C0" w14:textId="57C3C84C" w:rsidR="00571D3F" w:rsidRDefault="00571D3F" w:rsidP="003C6CAF">
      <w:pPr>
        <w:jc w:val="both"/>
        <w:rPr>
          <w:color w:val="000000" w:themeColor="text1"/>
        </w:rPr>
      </w:pPr>
    </w:p>
    <w:p w14:paraId="0CE7EAEC" w14:textId="77777777" w:rsidR="00D35EAB" w:rsidRPr="003D03C4" w:rsidRDefault="00D35EAB" w:rsidP="003C6CAF">
      <w:pPr>
        <w:jc w:val="both"/>
        <w:rPr>
          <w:color w:val="000000" w:themeColor="text1"/>
        </w:rPr>
      </w:pPr>
    </w:p>
    <w:p w14:paraId="20CA7C2B" w14:textId="5AAA55C3" w:rsidR="003C6CAF" w:rsidRPr="0027453A" w:rsidRDefault="003C6CAF" w:rsidP="00057836">
      <w:pPr>
        <w:jc w:val="both"/>
        <w:rPr>
          <w:color w:val="000000" w:themeColor="text1"/>
          <w:lang w:val="es-ES"/>
        </w:rPr>
      </w:pPr>
    </w:p>
    <w:p w14:paraId="3891FC73" w14:textId="2826A489" w:rsidR="003C6CAF" w:rsidRPr="00571D3F" w:rsidRDefault="00663904" w:rsidP="003C6CAF">
      <w:pPr>
        <w:jc w:val="both"/>
        <w:rPr>
          <w:color w:val="000000" w:themeColor="text1"/>
          <w:sz w:val="28"/>
          <w:szCs w:val="28"/>
          <w:lang w:val="es-ES"/>
        </w:rPr>
      </w:pPr>
      <w:r w:rsidRPr="00571D3F">
        <w:rPr>
          <w:b/>
          <w:bCs/>
          <w:color w:val="000000" w:themeColor="text1"/>
          <w:sz w:val="28"/>
          <w:szCs w:val="28"/>
          <w:lang w:val="es-ES"/>
        </w:rPr>
        <w:lastRenderedPageBreak/>
        <w:t>2.</w:t>
      </w:r>
      <w:r w:rsidR="00235232" w:rsidRPr="00571D3F">
        <w:rPr>
          <w:b/>
          <w:bCs/>
          <w:color w:val="000000" w:themeColor="text1"/>
          <w:sz w:val="28"/>
          <w:szCs w:val="28"/>
          <w:lang w:val="es-ES"/>
        </w:rPr>
        <w:t>2.3 N</w:t>
      </w:r>
      <w:r w:rsidR="003C6CAF" w:rsidRPr="00571D3F">
        <w:rPr>
          <w:b/>
          <w:bCs/>
          <w:color w:val="000000" w:themeColor="text1"/>
          <w:sz w:val="28"/>
          <w:szCs w:val="28"/>
          <w:lang w:val="es-ES"/>
        </w:rPr>
        <w:t>ecesidades del mercado y ventaja competitiva</w:t>
      </w:r>
      <w:r w:rsidR="00235232" w:rsidRPr="00571D3F">
        <w:rPr>
          <w:b/>
          <w:bCs/>
          <w:color w:val="000000" w:themeColor="text1"/>
          <w:sz w:val="28"/>
          <w:szCs w:val="28"/>
          <w:lang w:val="es-ES"/>
        </w:rPr>
        <w:t>.</w:t>
      </w:r>
      <w:r w:rsidR="003C6CAF" w:rsidRPr="00571D3F">
        <w:rPr>
          <w:color w:val="000000" w:themeColor="text1"/>
          <w:sz w:val="28"/>
          <w:szCs w:val="28"/>
          <w:lang w:val="es-ES"/>
        </w:rPr>
        <w:t xml:space="preserve"> </w:t>
      </w:r>
    </w:p>
    <w:p w14:paraId="6D82D563" w14:textId="4F412AF4" w:rsidR="007929D5" w:rsidRDefault="007929D5" w:rsidP="003C6CAF">
      <w:pPr>
        <w:jc w:val="both"/>
        <w:rPr>
          <w:color w:val="000000" w:themeColor="text1"/>
          <w:lang w:val="es-ES"/>
        </w:rPr>
      </w:pPr>
    </w:p>
    <w:p w14:paraId="5335B1D5" w14:textId="77777777" w:rsidR="007929D5" w:rsidRDefault="007929D5" w:rsidP="007929D5">
      <w:pPr>
        <w:pStyle w:val="NormalWeb"/>
      </w:pPr>
      <w:r>
        <w:t>El crecimiento del comercio electrónico y la transformación digital han generado un incremento significativo en la cantidad de información que administran las empresas. Actualmente, muchas organizaciones almacenan datos provenientes de ventas, clientes, productos, inventarios, pagos y logística en diferentes sistemas o archivos independientes, dificultando la integración de la información y la generación de reportes confiables para apoyar la toma de decisiones.</w:t>
      </w:r>
    </w:p>
    <w:p w14:paraId="4DF42ADE" w14:textId="77777777" w:rsidR="007929D5" w:rsidRDefault="007929D5" w:rsidP="007929D5">
      <w:pPr>
        <w:pStyle w:val="NormalWeb"/>
      </w:pPr>
      <w:r>
        <w:t>Una de las principales necesidades identificadas en el mercado corresponde a la automatización de los procesos de integración y transformación de datos. En muchas pequeñas y medianas empresas, estas actividades continúan realizándose de forma manual mediante hojas de cálculo, generando duplicidad de información, errores en los reportes, pérdida de tiempo y dificultades para obtener información oportuna.</w:t>
      </w:r>
    </w:p>
    <w:p w14:paraId="2B1D7578" w14:textId="77777777" w:rsidR="007929D5" w:rsidRDefault="007929D5" w:rsidP="007929D5">
      <w:pPr>
        <w:pStyle w:val="NormalWeb"/>
      </w:pPr>
      <w:r>
        <w:t xml:space="preserve">Otra necesidad importante consiste en la implementación de soluciones que permitan consolidar la información histórica dentro de un </w:t>
      </w:r>
      <w:r>
        <w:rPr>
          <w:rStyle w:val="Textoennegrita"/>
        </w:rPr>
        <w:t>Data Warehouse</w:t>
      </w:r>
      <w:r>
        <w:t>, facilitando el análisis del comportamiento del negocio mediante indicadores de gestión (</w:t>
      </w:r>
      <w:proofErr w:type="spellStart"/>
      <w:r>
        <w:t>KPIs</w:t>
      </w:r>
      <w:proofErr w:type="spellEnd"/>
      <w:r>
        <w:t>), reportes gerenciales y herramientas de inteligencia de negocios.</w:t>
      </w:r>
    </w:p>
    <w:p w14:paraId="243048DF" w14:textId="77777777" w:rsidR="007929D5" w:rsidRDefault="007929D5" w:rsidP="007929D5">
      <w:pPr>
        <w:pStyle w:val="NormalWeb"/>
      </w:pPr>
      <w:r>
        <w:t>Adicionalmente, las empresas requieren mejorar la calidad de sus datos mediante procesos de limpieza, estandarización y validación de la información, garantizando que los análisis realizados reflejen la realidad del negocio y sirvan como apoyo para la planeación estratégica.</w:t>
      </w:r>
    </w:p>
    <w:p w14:paraId="6B686967" w14:textId="77777777" w:rsidR="007929D5" w:rsidRDefault="007929D5" w:rsidP="007929D5">
      <w:pPr>
        <w:pStyle w:val="NormalWeb"/>
      </w:pPr>
      <w:r>
        <w:t xml:space="preserve">Con el propósito de atender estas necesidades, </w:t>
      </w:r>
      <w:proofErr w:type="spellStart"/>
      <w:r>
        <w:rPr>
          <w:rStyle w:val="Textoennegrita"/>
        </w:rPr>
        <w:t>DataFlow</w:t>
      </w:r>
      <w:proofErr w:type="spellEnd"/>
      <w:r>
        <w:rPr>
          <w:rStyle w:val="Textoennegrita"/>
        </w:rPr>
        <w:t xml:space="preserve"> Analytics</w:t>
      </w:r>
      <w:r>
        <w:t xml:space="preserve"> ofrecerá servicios especializados en Ingeniería de Datos enfocados en la automatización de procesos ETL (</w:t>
      </w:r>
      <w:proofErr w:type="spellStart"/>
      <w:r>
        <w:t>Extract</w:t>
      </w:r>
      <w:proofErr w:type="spellEnd"/>
      <w:r>
        <w:t xml:space="preserve">, </w:t>
      </w:r>
      <w:proofErr w:type="spellStart"/>
      <w:r>
        <w:t>Transform</w:t>
      </w:r>
      <w:proofErr w:type="spellEnd"/>
      <w:r>
        <w:t xml:space="preserve"> and Load), la construcción de Data Warehouse, el análisis de datos y la generación de indicadores de desempeño. Las soluciones serán diseñadas de acuerdo con las necesidades específicas de cada cliente, permitiendo integrar información proveniente de diferentes fuentes y optimizar la gestión de los datos empresariales.</w:t>
      </w:r>
    </w:p>
    <w:p w14:paraId="1FA07ED2" w14:textId="77777777" w:rsidR="007929D5" w:rsidRDefault="007929D5" w:rsidP="007929D5">
      <w:pPr>
        <w:pStyle w:val="NormalWeb"/>
      </w:pPr>
      <w:r>
        <w:t xml:space="preserve">La empresa implementará metodologías basadas en buenas prácticas de Ingeniería de Datos, utilizando tecnologías ampliamente reconocidas en el sector como </w:t>
      </w:r>
      <w:r>
        <w:rPr>
          <w:rStyle w:val="Textoennegrita"/>
        </w:rPr>
        <w:t>Python</w:t>
      </w:r>
      <w:r>
        <w:t xml:space="preserve">, </w:t>
      </w:r>
      <w:r>
        <w:rPr>
          <w:rStyle w:val="Textoennegrita"/>
        </w:rPr>
        <w:t>Pandas</w:t>
      </w:r>
      <w:r>
        <w:t xml:space="preserve"> y </w:t>
      </w:r>
      <w:r>
        <w:rPr>
          <w:rStyle w:val="Textoennegrita"/>
        </w:rPr>
        <w:t>Microsoft SQL Server</w:t>
      </w:r>
      <w:r>
        <w:t>, garantizando procesos confiables, escalables y de fácil mantenimiento. Asimismo, se brindará acompañamiento durante todas las etapas del proyecto, desde el análisis inicial hasta la implementación y entrega de la solución.</w:t>
      </w:r>
    </w:p>
    <w:p w14:paraId="6B2DEF11" w14:textId="77777777" w:rsidR="007929D5" w:rsidRDefault="007929D5" w:rsidP="007929D5">
      <w:pPr>
        <w:pStyle w:val="NormalWeb"/>
      </w:pPr>
      <w:r>
        <w:t xml:space="preserve">La principal ventaja competitiva de </w:t>
      </w:r>
      <w:proofErr w:type="spellStart"/>
      <w:r>
        <w:rPr>
          <w:rStyle w:val="Textoennegrita"/>
        </w:rPr>
        <w:t>DataFlow</w:t>
      </w:r>
      <w:proofErr w:type="spellEnd"/>
      <w:r>
        <w:rPr>
          <w:rStyle w:val="Textoennegrita"/>
        </w:rPr>
        <w:t xml:space="preserve"> Analytics</w:t>
      </w:r>
      <w:r>
        <w:t xml:space="preserve"> radica en su especialización exclusiva en procesos de Ingeniería de Datos para empresas de comercio electrónico. Mientras muchas empresas del sector ofrecen servicios generales de desarrollo de software, consultoría tecnológica o infraestructura, </w:t>
      </w:r>
      <w:proofErr w:type="spellStart"/>
      <w:r>
        <w:t>DataFlow</w:t>
      </w:r>
      <w:proofErr w:type="spellEnd"/>
      <w:r>
        <w:t xml:space="preserve"> Analytics concentra su propuesta de valor en la integración, transformación y análisis de datos, permitiendo desarrollar soluciones altamente especializadas y adaptadas a las necesidades del cliente.</w:t>
      </w:r>
    </w:p>
    <w:p w14:paraId="5C394288" w14:textId="77777777" w:rsidR="007929D5" w:rsidRDefault="007929D5" w:rsidP="007929D5">
      <w:pPr>
        <w:pStyle w:val="NormalWeb"/>
      </w:pPr>
      <w:r>
        <w:lastRenderedPageBreak/>
        <w:t>Otro elemento diferenciador corresponde al uso de tecnologías modernas de código abierto que reducen los costos de implementación sin afectar la calidad del servicio. Esto permite ofrecer soluciones competitivas para micro, pequeñas y medianas empresas que desean iniciar procesos de transformación digital sin realizar inversiones excesivas.</w:t>
      </w:r>
    </w:p>
    <w:p w14:paraId="1BBA2FDA" w14:textId="77777777" w:rsidR="007929D5" w:rsidRDefault="007929D5" w:rsidP="007929D5">
      <w:pPr>
        <w:pStyle w:val="NormalWeb"/>
      </w:pPr>
      <w:r>
        <w:t>Finalmente, la empresa se diferenciará por ofrecer documentación técnica completa, procesos de validación de calidad de datos, arquitectura basada en buenas prácticas de Data Warehouse y acompañamiento personalizado durante todo el ciclo de implementación, generando confianza y relaciones de largo plazo con sus clientes.</w:t>
      </w:r>
    </w:p>
    <w:p w14:paraId="50CA8CDF" w14:textId="77777777" w:rsidR="007929D5" w:rsidRDefault="007929D5" w:rsidP="007929D5">
      <w:pPr>
        <w:pStyle w:val="NormalWeb"/>
      </w:pPr>
      <w:r>
        <w:t xml:space="preserve">En conclusión, las necesidades actuales del mercado evidencian una creciente demanda de soluciones que permitan transformar grandes volúmenes de datos en información útil para la toma de decisiones. Gracias a su especialización, metodología de trabajo y propuesta de valor, </w:t>
      </w:r>
      <w:proofErr w:type="spellStart"/>
      <w:r>
        <w:rPr>
          <w:rStyle w:val="Textoennegrita"/>
        </w:rPr>
        <w:t>DataFlow</w:t>
      </w:r>
      <w:proofErr w:type="spellEnd"/>
      <w:r>
        <w:rPr>
          <w:rStyle w:val="Textoennegrita"/>
        </w:rPr>
        <w:t xml:space="preserve"> Analytics</w:t>
      </w:r>
      <w:r>
        <w:t xml:space="preserve"> cuenta con ventajas competitivas que le permitirán posicionarse como una alternativa confiable para las empresas de comercio electrónico que buscan fortalecer sus procesos de gestión y análisis de datos.</w:t>
      </w:r>
    </w:p>
    <w:p w14:paraId="1219B360" w14:textId="77777777" w:rsidR="007929D5" w:rsidRPr="007929D5" w:rsidRDefault="007929D5" w:rsidP="003C6CAF">
      <w:pPr>
        <w:jc w:val="both"/>
        <w:rPr>
          <w:color w:val="000000" w:themeColor="text1"/>
        </w:rPr>
      </w:pPr>
    </w:p>
    <w:p w14:paraId="7BDC013B" w14:textId="4E57340B" w:rsidR="00264603" w:rsidRDefault="00264603">
      <w:pPr>
        <w:rPr>
          <w:color w:val="000000" w:themeColor="text1"/>
          <w:lang w:val="es-ES"/>
        </w:rPr>
      </w:pPr>
    </w:p>
    <w:p w14:paraId="0274755F" w14:textId="77777777" w:rsidR="007929D5" w:rsidRPr="0027453A" w:rsidRDefault="007929D5">
      <w:pPr>
        <w:rPr>
          <w:color w:val="000000" w:themeColor="text1"/>
          <w:lang w:val="es-ES"/>
        </w:rPr>
      </w:pPr>
    </w:p>
    <w:p w14:paraId="18928455" w14:textId="414E7646" w:rsidR="00264603" w:rsidRPr="00D35EAB" w:rsidRDefault="00471FF8" w:rsidP="00471FF8">
      <w:pPr>
        <w:pStyle w:val="Prrafodelista"/>
        <w:numPr>
          <w:ilvl w:val="1"/>
          <w:numId w:val="15"/>
        </w:numPr>
        <w:rPr>
          <w:rFonts w:ascii="Times New Roman" w:hAnsi="Times New Roman" w:cs="Times New Roman"/>
          <w:b/>
          <w:bCs/>
          <w:color w:val="000000" w:themeColor="text1"/>
          <w:sz w:val="28"/>
          <w:szCs w:val="28"/>
          <w:lang w:val="es-ES"/>
        </w:rPr>
      </w:pPr>
      <w:r w:rsidRPr="00D35EAB">
        <w:rPr>
          <w:rFonts w:ascii="Times New Roman" w:hAnsi="Times New Roman" w:cs="Times New Roman"/>
          <w:b/>
          <w:bCs/>
          <w:color w:val="000000" w:themeColor="text1"/>
          <w:sz w:val="32"/>
          <w:szCs w:val="32"/>
          <w:lang w:val="es-ES"/>
        </w:rPr>
        <w:t xml:space="preserve"> </w:t>
      </w:r>
      <w:r w:rsidR="00264603" w:rsidRPr="00D35EAB">
        <w:rPr>
          <w:rFonts w:ascii="Times New Roman" w:hAnsi="Times New Roman" w:cs="Times New Roman"/>
          <w:b/>
          <w:bCs/>
          <w:color w:val="000000" w:themeColor="text1"/>
          <w:sz w:val="32"/>
          <w:szCs w:val="32"/>
          <w:lang w:val="es-ES"/>
        </w:rPr>
        <w:t>Co</w:t>
      </w:r>
      <w:r w:rsidR="00264603" w:rsidRPr="00D35EAB">
        <w:rPr>
          <w:rFonts w:ascii="Times New Roman" w:hAnsi="Times New Roman" w:cs="Times New Roman"/>
          <w:b/>
          <w:bCs/>
          <w:color w:val="000000" w:themeColor="text1"/>
          <w:sz w:val="28"/>
          <w:szCs w:val="28"/>
          <w:lang w:val="es-ES"/>
        </w:rPr>
        <w:t>mpetencia</w:t>
      </w:r>
    </w:p>
    <w:p w14:paraId="1D501E37" w14:textId="77777777" w:rsidR="00571D3F" w:rsidRPr="00571D3F" w:rsidRDefault="00571D3F" w:rsidP="00571D3F">
      <w:pPr>
        <w:rPr>
          <w:b/>
          <w:bCs/>
          <w:color w:val="000000" w:themeColor="text1"/>
          <w:lang w:val="es-ES"/>
        </w:rPr>
      </w:pPr>
    </w:p>
    <w:p w14:paraId="7CEE97E6" w14:textId="684657ED" w:rsidR="00264603" w:rsidRPr="0027453A" w:rsidRDefault="00264603">
      <w:pPr>
        <w:rPr>
          <w:color w:val="000000" w:themeColor="text1"/>
          <w:lang w:val="es-ES"/>
        </w:rPr>
      </w:pPr>
    </w:p>
    <w:p w14:paraId="7AD89923" w14:textId="43DFEF3B" w:rsidR="00DD6050" w:rsidRPr="00D35EAB" w:rsidRDefault="00663904" w:rsidP="00DD6050">
      <w:pPr>
        <w:jc w:val="both"/>
        <w:rPr>
          <w:rFonts w:ascii="Times New Roman" w:hAnsi="Times New Roman" w:cs="Times New Roman"/>
          <w:color w:val="000000" w:themeColor="text1"/>
          <w:sz w:val="32"/>
          <w:szCs w:val="32"/>
          <w:lang w:val="es-ES"/>
        </w:rPr>
      </w:pPr>
      <w:r w:rsidRPr="00D35EAB">
        <w:rPr>
          <w:rFonts w:ascii="Times New Roman" w:hAnsi="Times New Roman" w:cs="Times New Roman"/>
          <w:b/>
          <w:bCs/>
          <w:color w:val="000000" w:themeColor="text1"/>
          <w:sz w:val="32"/>
          <w:szCs w:val="32"/>
          <w:lang w:val="es-ES"/>
        </w:rPr>
        <w:t>2.</w:t>
      </w:r>
      <w:r w:rsidR="00461EA5" w:rsidRPr="00D35EAB">
        <w:rPr>
          <w:rFonts w:ascii="Times New Roman" w:hAnsi="Times New Roman" w:cs="Times New Roman"/>
          <w:b/>
          <w:bCs/>
          <w:color w:val="000000" w:themeColor="text1"/>
          <w:sz w:val="32"/>
          <w:szCs w:val="32"/>
          <w:lang w:val="es-ES"/>
        </w:rPr>
        <w:t>3.1 C</w:t>
      </w:r>
      <w:r w:rsidR="008A259D" w:rsidRPr="00D35EAB">
        <w:rPr>
          <w:rFonts w:ascii="Times New Roman" w:hAnsi="Times New Roman" w:cs="Times New Roman"/>
          <w:b/>
          <w:bCs/>
          <w:color w:val="000000" w:themeColor="text1"/>
          <w:sz w:val="32"/>
          <w:szCs w:val="32"/>
          <w:lang w:val="es-ES"/>
        </w:rPr>
        <w:t>omportamiento de</w:t>
      </w:r>
      <w:r w:rsidR="003C6CAF" w:rsidRPr="00D35EAB">
        <w:rPr>
          <w:rFonts w:ascii="Times New Roman" w:hAnsi="Times New Roman" w:cs="Times New Roman"/>
          <w:b/>
          <w:bCs/>
          <w:color w:val="000000" w:themeColor="text1"/>
          <w:sz w:val="32"/>
          <w:szCs w:val="32"/>
          <w:lang w:val="es-ES"/>
        </w:rPr>
        <w:t xml:space="preserve"> </w:t>
      </w:r>
      <w:r w:rsidR="008A259D" w:rsidRPr="00D35EAB">
        <w:rPr>
          <w:rFonts w:ascii="Times New Roman" w:hAnsi="Times New Roman" w:cs="Times New Roman"/>
          <w:b/>
          <w:bCs/>
          <w:color w:val="000000" w:themeColor="text1"/>
          <w:sz w:val="32"/>
          <w:szCs w:val="32"/>
          <w:lang w:val="es-ES"/>
        </w:rPr>
        <w:t>l</w:t>
      </w:r>
      <w:r w:rsidR="003C6CAF" w:rsidRPr="00D35EAB">
        <w:rPr>
          <w:rFonts w:ascii="Times New Roman" w:hAnsi="Times New Roman" w:cs="Times New Roman"/>
          <w:b/>
          <w:bCs/>
          <w:color w:val="000000" w:themeColor="text1"/>
          <w:sz w:val="32"/>
          <w:szCs w:val="32"/>
          <w:lang w:val="es-ES"/>
        </w:rPr>
        <w:t>a competencia en el</w:t>
      </w:r>
      <w:r w:rsidR="008A259D" w:rsidRPr="00D35EAB">
        <w:rPr>
          <w:rFonts w:ascii="Times New Roman" w:hAnsi="Times New Roman" w:cs="Times New Roman"/>
          <w:b/>
          <w:bCs/>
          <w:color w:val="000000" w:themeColor="text1"/>
          <w:sz w:val="32"/>
          <w:szCs w:val="32"/>
          <w:lang w:val="es-ES"/>
        </w:rPr>
        <w:t xml:space="preserve"> sector</w:t>
      </w:r>
      <w:r w:rsidR="003C6CAF" w:rsidRPr="00D35EAB">
        <w:rPr>
          <w:rFonts w:ascii="Times New Roman" w:hAnsi="Times New Roman" w:cs="Times New Roman"/>
          <w:b/>
          <w:bCs/>
          <w:color w:val="000000" w:themeColor="text1"/>
          <w:sz w:val="32"/>
          <w:szCs w:val="32"/>
          <w:lang w:val="es-ES"/>
        </w:rPr>
        <w:t xml:space="preserve"> y/o</w:t>
      </w:r>
      <w:r w:rsidR="008A259D" w:rsidRPr="00D35EAB">
        <w:rPr>
          <w:rFonts w:ascii="Times New Roman" w:hAnsi="Times New Roman" w:cs="Times New Roman"/>
          <w:b/>
          <w:bCs/>
          <w:color w:val="000000" w:themeColor="text1"/>
          <w:sz w:val="32"/>
          <w:szCs w:val="32"/>
          <w:lang w:val="es-ES"/>
        </w:rPr>
        <w:t xml:space="preserve"> </w:t>
      </w:r>
      <w:r w:rsidR="003C6CAF" w:rsidRPr="00D35EAB">
        <w:rPr>
          <w:rFonts w:ascii="Times New Roman" w:hAnsi="Times New Roman" w:cs="Times New Roman"/>
          <w:b/>
          <w:bCs/>
          <w:color w:val="000000" w:themeColor="text1"/>
          <w:sz w:val="32"/>
          <w:szCs w:val="32"/>
          <w:lang w:val="es-ES"/>
        </w:rPr>
        <w:t xml:space="preserve">subsector en que se inscribe </w:t>
      </w:r>
      <w:r w:rsidR="00461EA5" w:rsidRPr="00D35EAB">
        <w:rPr>
          <w:rFonts w:ascii="Times New Roman" w:hAnsi="Times New Roman" w:cs="Times New Roman"/>
          <w:b/>
          <w:bCs/>
          <w:color w:val="000000" w:themeColor="text1"/>
          <w:sz w:val="32"/>
          <w:szCs w:val="32"/>
          <w:lang w:val="es-ES"/>
        </w:rPr>
        <w:t>el</w:t>
      </w:r>
      <w:r w:rsidR="003C6CAF" w:rsidRPr="00D35EAB">
        <w:rPr>
          <w:rFonts w:ascii="Times New Roman" w:hAnsi="Times New Roman" w:cs="Times New Roman"/>
          <w:b/>
          <w:bCs/>
          <w:color w:val="000000" w:themeColor="text1"/>
          <w:sz w:val="32"/>
          <w:szCs w:val="32"/>
          <w:lang w:val="es-ES"/>
        </w:rPr>
        <w:t xml:space="preserve"> proyecto</w:t>
      </w:r>
      <w:r w:rsidR="00461EA5" w:rsidRPr="00D35EAB">
        <w:rPr>
          <w:rFonts w:ascii="Times New Roman" w:hAnsi="Times New Roman" w:cs="Times New Roman"/>
          <w:b/>
          <w:bCs/>
          <w:color w:val="000000" w:themeColor="text1"/>
          <w:sz w:val="32"/>
          <w:szCs w:val="32"/>
          <w:lang w:val="es-ES"/>
        </w:rPr>
        <w:t>.</w:t>
      </w:r>
      <w:r w:rsidR="008A259D" w:rsidRPr="00D35EAB">
        <w:rPr>
          <w:rFonts w:ascii="Times New Roman" w:hAnsi="Times New Roman" w:cs="Times New Roman"/>
          <w:color w:val="000000" w:themeColor="text1"/>
          <w:sz w:val="32"/>
          <w:szCs w:val="32"/>
          <w:lang w:val="es-ES"/>
        </w:rPr>
        <w:t xml:space="preserve"> </w:t>
      </w:r>
    </w:p>
    <w:p w14:paraId="00E98D91" w14:textId="1AE8B311" w:rsidR="007929D5" w:rsidRDefault="007929D5" w:rsidP="00DD6050">
      <w:pPr>
        <w:jc w:val="both"/>
        <w:rPr>
          <w:color w:val="000000" w:themeColor="text1"/>
          <w:lang w:val="es-ES"/>
        </w:rPr>
      </w:pPr>
    </w:p>
    <w:p w14:paraId="12E48F5B" w14:textId="77777777" w:rsidR="007929D5" w:rsidRDefault="007929D5" w:rsidP="007929D5">
      <w:pPr>
        <w:pStyle w:val="pdq2pgselectionanchorcontainer"/>
      </w:pPr>
      <w:r>
        <w:t>El sector de Tecnologías de la Información (TI) en Colombia ha experimentado un crecimiento sostenido durante los últimos años, impulsado por la transformación digital de las organizaciones, la adopción de tecnologías en la nube, la automatización de procesos y el aumento en la demanda de soluciones basadas en datos. Como consecuencia, cada vez son más las empresas que ofrecen servicios relacionados con desarrollo de software, consultoría tecnológica, inteligencia de negocios e Ingeniería de Datos.</w:t>
      </w:r>
    </w:p>
    <w:p w14:paraId="655C616F" w14:textId="77777777" w:rsidR="007929D5" w:rsidRDefault="007929D5" w:rsidP="007929D5">
      <w:pPr>
        <w:pStyle w:val="NormalWeb"/>
      </w:pPr>
      <w:r>
        <w:t xml:space="preserve">En el subsector de Ingeniería de Datos y Analítica Empresarial existe una competencia creciente conformada por empresas nacionales e internacionales que ofrecen servicios de integración de datos, procesos ETL, implementación de plataformas de Business Intelligence, migración a la nube y desarrollo de soluciones analíticas. Entre las empresas más reconocidas en Colombia se encuentran </w:t>
      </w:r>
      <w:proofErr w:type="spellStart"/>
      <w:r>
        <w:rPr>
          <w:rStyle w:val="Textoennegrita"/>
        </w:rPr>
        <w:t>Pragma</w:t>
      </w:r>
      <w:proofErr w:type="spellEnd"/>
      <w:r>
        <w:t xml:space="preserve">, </w:t>
      </w:r>
      <w:r>
        <w:rPr>
          <w:rStyle w:val="Textoennegrita"/>
        </w:rPr>
        <w:t>Ceiba Software</w:t>
      </w:r>
      <w:r>
        <w:t xml:space="preserve">, </w:t>
      </w:r>
      <w:proofErr w:type="spellStart"/>
      <w:r>
        <w:rPr>
          <w:rStyle w:val="Textoennegrita"/>
        </w:rPr>
        <w:t>Sofka</w:t>
      </w:r>
      <w:proofErr w:type="spellEnd"/>
      <w:r>
        <w:rPr>
          <w:rStyle w:val="Textoennegrita"/>
        </w:rPr>
        <w:t xml:space="preserve"> Technologies</w:t>
      </w:r>
      <w:r>
        <w:t xml:space="preserve">, </w:t>
      </w:r>
      <w:proofErr w:type="spellStart"/>
      <w:r>
        <w:rPr>
          <w:rStyle w:val="Textoennegrita"/>
        </w:rPr>
        <w:t>Perficient</w:t>
      </w:r>
      <w:proofErr w:type="spellEnd"/>
      <w:r>
        <w:rPr>
          <w:rStyle w:val="Textoennegrita"/>
        </w:rPr>
        <w:t xml:space="preserve"> </w:t>
      </w:r>
      <w:proofErr w:type="spellStart"/>
      <w:r>
        <w:rPr>
          <w:rStyle w:val="Textoennegrita"/>
        </w:rPr>
        <w:t>Latin</w:t>
      </w:r>
      <w:proofErr w:type="spellEnd"/>
      <w:r>
        <w:rPr>
          <w:rStyle w:val="Textoennegrita"/>
        </w:rPr>
        <w:t xml:space="preserve"> </w:t>
      </w:r>
      <w:proofErr w:type="spellStart"/>
      <w:r>
        <w:rPr>
          <w:rStyle w:val="Textoennegrita"/>
        </w:rPr>
        <w:t>America</w:t>
      </w:r>
      <w:proofErr w:type="spellEnd"/>
      <w:r>
        <w:t xml:space="preserve"> y </w:t>
      </w:r>
      <w:proofErr w:type="spellStart"/>
      <w:r>
        <w:rPr>
          <w:rStyle w:val="Textoennegrita"/>
        </w:rPr>
        <w:t>Endava</w:t>
      </w:r>
      <w:proofErr w:type="spellEnd"/>
      <w:r>
        <w:t>, organizaciones con amplia experiencia en consultoría tecnológica y transformación digital.</w:t>
      </w:r>
    </w:p>
    <w:p w14:paraId="2412D530" w14:textId="77777777" w:rsidR="007929D5" w:rsidRDefault="007929D5" w:rsidP="007929D5">
      <w:pPr>
        <w:pStyle w:val="NormalWeb"/>
      </w:pPr>
      <w:r>
        <w:t xml:space="preserve">Aunque estas empresas poseen una importante participación en el mercado, su enfoque generalmente está dirigido hacia grandes organizaciones o proyectos de alta complejidad, lo que representa una oportunidad para empresas emergentes que deseen atender segmentos </w:t>
      </w:r>
      <w:r>
        <w:lastRenderedPageBreak/>
        <w:t>específicos como las micro, pequeñas y medianas empresas (</w:t>
      </w:r>
      <w:proofErr w:type="spellStart"/>
      <w:r>
        <w:t>MiPymes</w:t>
      </w:r>
      <w:proofErr w:type="spellEnd"/>
      <w:r>
        <w:t>) del sector de comercio electrónico.</w:t>
      </w:r>
    </w:p>
    <w:p w14:paraId="01896191" w14:textId="77777777" w:rsidR="007929D5" w:rsidRDefault="007929D5" w:rsidP="007929D5">
      <w:pPr>
        <w:pStyle w:val="NormalWeb"/>
      </w:pPr>
      <w:r>
        <w:t xml:space="preserve">En cuanto a las tarifas del mercado, los servicios de consultoría e Ingeniería de Datos presentan una amplia variación dependiendo del alcance del proyecto, la experiencia del proveedor y las tecnologías utilizadas. Los proyectos de automatización de procesos ETL, construcción de Data Warehouse o integración de datos pueden oscilar entre </w:t>
      </w:r>
      <w:r>
        <w:rPr>
          <w:rStyle w:val="Textoennegrita"/>
        </w:rPr>
        <w:t>$2.000.000 y más de $30.000.000 COP</w:t>
      </w:r>
      <w:r>
        <w:t>, mientras que los servicios de consultoría especializada suelen cobrarse por horas o mediante paquetes de servicios.</w:t>
      </w:r>
    </w:p>
    <w:p w14:paraId="0E70A3F6" w14:textId="77777777" w:rsidR="007929D5" w:rsidRDefault="007929D5" w:rsidP="007929D5">
      <w:pPr>
        <w:pStyle w:val="NormalWeb"/>
      </w:pPr>
      <w:r>
        <w:t>Las estrategias comerciales utilizadas por las empresas competidoras incluyen marketing digital, posicionamiento web (SEO), generación de contenido especializado, participación en eventos tecnológicos, certificaciones profesionales, alianzas estratégicas con proveedores de tecnología y una fuerte presencia en redes profesionales como LinkedIn.</w:t>
      </w:r>
    </w:p>
    <w:p w14:paraId="124ED542" w14:textId="77777777" w:rsidR="007929D5" w:rsidRDefault="007929D5" w:rsidP="007929D5">
      <w:pPr>
        <w:pStyle w:val="NormalWeb"/>
      </w:pPr>
      <w:r>
        <w:t>Actualmente, una de las principales tendencias del sector consiste en ofrecer soluciones basadas en computación en la nube, automatización mediante Inteligencia Artificial, plataformas de análisis de datos en tiempo real y servicios administrados de Ingeniería de Datos. Estas tendencias incrementan el nivel de competencia, pero al mismo tiempo generan nuevas oportunidades para empresas que logren especializarse en nichos específicos del mercado.</w:t>
      </w:r>
    </w:p>
    <w:p w14:paraId="75580F7D" w14:textId="77777777" w:rsidR="007929D5" w:rsidRDefault="007929D5" w:rsidP="007929D5">
      <w:pPr>
        <w:pStyle w:val="NormalWeb"/>
      </w:pPr>
      <w:r>
        <w:t xml:space="preserve">En este contexto, </w:t>
      </w:r>
      <w:proofErr w:type="spellStart"/>
      <w:r>
        <w:rPr>
          <w:rStyle w:val="Textoennegrita"/>
        </w:rPr>
        <w:t>DataFlow</w:t>
      </w:r>
      <w:proofErr w:type="spellEnd"/>
      <w:r>
        <w:rPr>
          <w:rStyle w:val="Textoennegrita"/>
        </w:rPr>
        <w:t xml:space="preserve"> Analytics</w:t>
      </w:r>
      <w:r>
        <w:t xml:space="preserve"> buscará diferenciarse mediante una oferta especializada en procesos ETL, construcción de Data Warehouse y análisis de datos para empresas de comercio electrónico, ofreciendo soluciones personalizadas, costos competitivos y un acompañamiento cercano durante todas las etapas del proyecto.</w:t>
      </w:r>
    </w:p>
    <w:p w14:paraId="6C2A6047" w14:textId="33FD3D56" w:rsidR="007929D5" w:rsidRDefault="007929D5" w:rsidP="00DD6050">
      <w:pPr>
        <w:jc w:val="both"/>
        <w:rPr>
          <w:color w:val="000000" w:themeColor="text1"/>
        </w:rPr>
      </w:pPr>
    </w:p>
    <w:p w14:paraId="1526DA05" w14:textId="0E86BA20" w:rsidR="00571D3F" w:rsidRDefault="00571D3F" w:rsidP="00DD6050">
      <w:pPr>
        <w:jc w:val="both"/>
        <w:rPr>
          <w:color w:val="000000" w:themeColor="text1"/>
        </w:rPr>
      </w:pPr>
    </w:p>
    <w:p w14:paraId="619F1BF7" w14:textId="3000B15E" w:rsidR="00571D3F" w:rsidRDefault="00571D3F" w:rsidP="00DD6050">
      <w:pPr>
        <w:jc w:val="both"/>
        <w:rPr>
          <w:color w:val="000000" w:themeColor="text1"/>
        </w:rPr>
      </w:pPr>
    </w:p>
    <w:p w14:paraId="25A12670" w14:textId="324C4E83" w:rsidR="00571D3F" w:rsidRDefault="00571D3F" w:rsidP="00DD6050">
      <w:pPr>
        <w:jc w:val="both"/>
        <w:rPr>
          <w:color w:val="000000" w:themeColor="text1"/>
        </w:rPr>
      </w:pPr>
    </w:p>
    <w:p w14:paraId="346CB76E" w14:textId="49C5C782" w:rsidR="00571D3F" w:rsidRDefault="00571D3F" w:rsidP="00DD6050">
      <w:pPr>
        <w:jc w:val="both"/>
        <w:rPr>
          <w:color w:val="000000" w:themeColor="text1"/>
        </w:rPr>
      </w:pPr>
    </w:p>
    <w:p w14:paraId="4383AA2E" w14:textId="2D248C64" w:rsidR="00571D3F" w:rsidRDefault="00571D3F" w:rsidP="00DD6050">
      <w:pPr>
        <w:jc w:val="both"/>
        <w:rPr>
          <w:color w:val="000000" w:themeColor="text1"/>
        </w:rPr>
      </w:pPr>
    </w:p>
    <w:p w14:paraId="6E2A9E75" w14:textId="740DEF4E" w:rsidR="00571D3F" w:rsidRDefault="00571D3F" w:rsidP="00DD6050">
      <w:pPr>
        <w:jc w:val="both"/>
        <w:rPr>
          <w:color w:val="000000" w:themeColor="text1"/>
        </w:rPr>
      </w:pPr>
    </w:p>
    <w:p w14:paraId="55A26677" w14:textId="5241C90F" w:rsidR="00571D3F" w:rsidRDefault="00571D3F" w:rsidP="00DD6050">
      <w:pPr>
        <w:jc w:val="both"/>
        <w:rPr>
          <w:color w:val="000000" w:themeColor="text1"/>
        </w:rPr>
      </w:pPr>
    </w:p>
    <w:p w14:paraId="40CB1885" w14:textId="4A787883" w:rsidR="00571D3F" w:rsidRDefault="00571D3F" w:rsidP="00DD6050">
      <w:pPr>
        <w:jc w:val="both"/>
        <w:rPr>
          <w:color w:val="000000" w:themeColor="text1"/>
        </w:rPr>
      </w:pPr>
    </w:p>
    <w:p w14:paraId="0AB41D66" w14:textId="3AD8836F" w:rsidR="00571D3F" w:rsidRDefault="00571D3F" w:rsidP="00DD6050">
      <w:pPr>
        <w:jc w:val="both"/>
        <w:rPr>
          <w:color w:val="000000" w:themeColor="text1"/>
        </w:rPr>
      </w:pPr>
    </w:p>
    <w:p w14:paraId="1F3707B4" w14:textId="1D2F37B8" w:rsidR="00571D3F" w:rsidRDefault="00571D3F" w:rsidP="00DD6050">
      <w:pPr>
        <w:jc w:val="both"/>
        <w:rPr>
          <w:color w:val="000000" w:themeColor="text1"/>
        </w:rPr>
      </w:pPr>
    </w:p>
    <w:p w14:paraId="37795194" w14:textId="7273F488" w:rsidR="00571D3F" w:rsidRDefault="00571D3F" w:rsidP="00DD6050">
      <w:pPr>
        <w:jc w:val="both"/>
        <w:rPr>
          <w:color w:val="000000" w:themeColor="text1"/>
        </w:rPr>
      </w:pPr>
    </w:p>
    <w:p w14:paraId="6578F173" w14:textId="6BD3C648" w:rsidR="00D35EAB" w:rsidRDefault="00D35EAB" w:rsidP="00DD6050">
      <w:pPr>
        <w:jc w:val="both"/>
        <w:rPr>
          <w:color w:val="000000" w:themeColor="text1"/>
        </w:rPr>
      </w:pPr>
    </w:p>
    <w:p w14:paraId="366A9B83" w14:textId="77777777" w:rsidR="00D35EAB" w:rsidRDefault="00D35EAB" w:rsidP="00DD6050">
      <w:pPr>
        <w:jc w:val="both"/>
        <w:rPr>
          <w:color w:val="000000" w:themeColor="text1"/>
        </w:rPr>
      </w:pPr>
    </w:p>
    <w:p w14:paraId="39202288" w14:textId="20D98E34" w:rsidR="00571D3F" w:rsidRDefault="00571D3F" w:rsidP="00DD6050">
      <w:pPr>
        <w:jc w:val="both"/>
        <w:rPr>
          <w:color w:val="000000" w:themeColor="text1"/>
        </w:rPr>
      </w:pPr>
    </w:p>
    <w:p w14:paraId="55312FB7" w14:textId="5B005C9D" w:rsidR="00571D3F" w:rsidRDefault="00571D3F" w:rsidP="00DD6050">
      <w:pPr>
        <w:jc w:val="both"/>
        <w:rPr>
          <w:color w:val="000000" w:themeColor="text1"/>
        </w:rPr>
      </w:pPr>
    </w:p>
    <w:p w14:paraId="37EDEAC5" w14:textId="77777777" w:rsidR="00571D3F" w:rsidRPr="007929D5" w:rsidRDefault="00571D3F" w:rsidP="00DD6050">
      <w:pPr>
        <w:jc w:val="both"/>
        <w:rPr>
          <w:color w:val="000000" w:themeColor="text1"/>
        </w:rPr>
      </w:pPr>
    </w:p>
    <w:p w14:paraId="710DACB8" w14:textId="34A80468" w:rsidR="008A259D" w:rsidRPr="0027453A" w:rsidRDefault="008A259D">
      <w:pPr>
        <w:rPr>
          <w:color w:val="000000" w:themeColor="text1"/>
          <w:lang w:val="es-ES"/>
        </w:rPr>
      </w:pPr>
    </w:p>
    <w:p w14:paraId="2019A923" w14:textId="48C77C27" w:rsidR="00316D68" w:rsidRPr="00571D3F" w:rsidRDefault="00663904" w:rsidP="007929D5">
      <w:pPr>
        <w:jc w:val="both"/>
        <w:rPr>
          <w:color w:val="000000" w:themeColor="text1"/>
          <w:sz w:val="28"/>
          <w:szCs w:val="28"/>
          <w:lang w:val="es-ES"/>
        </w:rPr>
      </w:pPr>
      <w:r w:rsidRPr="00571D3F">
        <w:rPr>
          <w:b/>
          <w:bCs/>
          <w:color w:val="000000" w:themeColor="text1"/>
          <w:sz w:val="28"/>
          <w:szCs w:val="28"/>
          <w:lang w:val="es-ES"/>
        </w:rPr>
        <w:lastRenderedPageBreak/>
        <w:t>2.</w:t>
      </w:r>
      <w:r w:rsidR="00DD6050" w:rsidRPr="00571D3F">
        <w:rPr>
          <w:b/>
          <w:bCs/>
          <w:color w:val="000000" w:themeColor="text1"/>
          <w:sz w:val="28"/>
          <w:szCs w:val="28"/>
          <w:lang w:val="es-ES"/>
        </w:rPr>
        <w:t>3.2 P</w:t>
      </w:r>
      <w:r w:rsidR="003C6CAF" w:rsidRPr="00571D3F">
        <w:rPr>
          <w:b/>
          <w:bCs/>
          <w:color w:val="000000" w:themeColor="text1"/>
          <w:sz w:val="28"/>
          <w:szCs w:val="28"/>
          <w:lang w:val="es-ES"/>
        </w:rPr>
        <w:t>rincipales empresas con las que va a competir su proyecto</w:t>
      </w:r>
      <w:r w:rsidR="00DD6050" w:rsidRPr="00571D3F">
        <w:rPr>
          <w:b/>
          <w:bCs/>
          <w:color w:val="000000" w:themeColor="text1"/>
          <w:sz w:val="28"/>
          <w:szCs w:val="28"/>
          <w:lang w:val="es-ES"/>
        </w:rPr>
        <w:t>.</w:t>
      </w:r>
      <w:r w:rsidR="003C6CAF" w:rsidRPr="00571D3F">
        <w:rPr>
          <w:color w:val="000000" w:themeColor="text1"/>
          <w:sz w:val="28"/>
          <w:szCs w:val="28"/>
          <w:lang w:val="es-ES"/>
        </w:rPr>
        <w:t xml:space="preserve"> </w:t>
      </w:r>
    </w:p>
    <w:p w14:paraId="3EC65C2F" w14:textId="77777777" w:rsidR="00E833BA" w:rsidRPr="0027453A" w:rsidRDefault="00E833BA">
      <w:pPr>
        <w:rPr>
          <w:color w:val="000000" w:themeColor="text1"/>
          <w:lang w:val="es-ES"/>
        </w:rPr>
      </w:pPr>
    </w:p>
    <w:tbl>
      <w:tblPr>
        <w:tblW w:w="9351"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00" w:firstRow="0" w:lastRow="0" w:firstColumn="0" w:lastColumn="0" w:noHBand="0" w:noVBand="1"/>
      </w:tblPr>
      <w:tblGrid>
        <w:gridCol w:w="3060"/>
        <w:gridCol w:w="2038"/>
        <w:gridCol w:w="1985"/>
        <w:gridCol w:w="2268"/>
      </w:tblGrid>
      <w:tr w:rsidR="0027453A" w:rsidRPr="0027453A" w14:paraId="46AB7602" w14:textId="77777777" w:rsidTr="0F0E13A6">
        <w:trPr>
          <w:trHeight w:val="602"/>
          <w:jc w:val="center"/>
        </w:trPr>
        <w:tc>
          <w:tcPr>
            <w:tcW w:w="9351" w:type="dxa"/>
            <w:gridSpan w:val="4"/>
            <w:shd w:val="clear" w:color="auto" w:fill="A6A6A6" w:themeFill="background1" w:themeFillShade="A6"/>
            <w:vAlign w:val="center"/>
          </w:tcPr>
          <w:p w14:paraId="1261A2B3" w14:textId="2336E65A" w:rsidR="008A259D" w:rsidRPr="0027453A" w:rsidRDefault="008A259D" w:rsidP="00571D3F">
            <w:pPr>
              <w:jc w:val="center"/>
              <w:rPr>
                <w:rFonts w:ascii="Quicksand" w:eastAsia="Quicksand" w:hAnsi="Quicksand" w:cs="Quicksand"/>
                <w:b/>
                <w:color w:val="000000" w:themeColor="text1"/>
              </w:rPr>
            </w:pPr>
            <w:r w:rsidRPr="0027453A">
              <w:rPr>
                <w:rFonts w:ascii="Quicksand" w:eastAsia="Quicksand" w:hAnsi="Quicksand" w:cs="Quicksand"/>
                <w:b/>
                <w:color w:val="000000" w:themeColor="text1"/>
                <w:sz w:val="36"/>
                <w:szCs w:val="36"/>
              </w:rPr>
              <w:t>Análisis de la competencia</w:t>
            </w:r>
            <w:r w:rsidR="00DD6050">
              <w:rPr>
                <w:rFonts w:ascii="Quicksand" w:eastAsia="Quicksand" w:hAnsi="Quicksand" w:cs="Quicksand"/>
                <w:b/>
                <w:color w:val="000000" w:themeColor="text1"/>
                <w:sz w:val="36"/>
                <w:szCs w:val="36"/>
              </w:rPr>
              <w:t xml:space="preserve"> Directa</w:t>
            </w:r>
          </w:p>
        </w:tc>
      </w:tr>
      <w:tr w:rsidR="0027453A" w:rsidRPr="0027453A" w14:paraId="2A871B11" w14:textId="77777777" w:rsidTr="0F0E13A6">
        <w:trPr>
          <w:trHeight w:val="307"/>
          <w:jc w:val="center"/>
        </w:trPr>
        <w:tc>
          <w:tcPr>
            <w:tcW w:w="3060" w:type="dxa"/>
            <w:vAlign w:val="center"/>
          </w:tcPr>
          <w:p w14:paraId="3ADB016B"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Nombre del competidor</w:t>
            </w:r>
          </w:p>
        </w:tc>
        <w:tc>
          <w:tcPr>
            <w:tcW w:w="2038" w:type="dxa"/>
            <w:vAlign w:val="center"/>
          </w:tcPr>
          <w:p w14:paraId="7ED245C7" w14:textId="38849E1F" w:rsidR="0051502C" w:rsidRPr="007929D5" w:rsidRDefault="007929D5" w:rsidP="007929D5">
            <w:pPr>
              <w:rPr>
                <w:rFonts w:ascii="Quicksand" w:eastAsia="Quicksand" w:hAnsi="Quicksand" w:cs="Quicksand"/>
                <w:b/>
                <w:bCs/>
                <w:color w:val="000000" w:themeColor="text1"/>
              </w:rPr>
            </w:pPr>
            <w:r w:rsidRPr="007929D5">
              <w:rPr>
                <w:b/>
              </w:rPr>
              <w:t>Ceiba Software</w:t>
            </w:r>
          </w:p>
        </w:tc>
        <w:tc>
          <w:tcPr>
            <w:tcW w:w="1985" w:type="dxa"/>
            <w:vAlign w:val="center"/>
          </w:tcPr>
          <w:p w14:paraId="63CBD050" w14:textId="2DF08355" w:rsidR="0051502C" w:rsidRPr="0027453A" w:rsidRDefault="007929D5" w:rsidP="007929D5">
            <w:pPr>
              <w:rPr>
                <w:rFonts w:ascii="Quicksand" w:eastAsia="Quicksand" w:hAnsi="Quicksand" w:cs="Quicksand"/>
                <w:b/>
                <w:bCs/>
                <w:color w:val="000000" w:themeColor="text1"/>
              </w:rPr>
            </w:pPr>
            <w:proofErr w:type="spellStart"/>
            <w:r w:rsidRPr="007929D5">
              <w:rPr>
                <w:rFonts w:ascii="Quicksand" w:eastAsia="Quicksand" w:hAnsi="Quicksand" w:cs="Quicksand"/>
                <w:b/>
                <w:bCs/>
                <w:color w:val="000000" w:themeColor="text1"/>
              </w:rPr>
              <w:t>Pragma</w:t>
            </w:r>
            <w:proofErr w:type="spellEnd"/>
            <w:r w:rsidRPr="007929D5">
              <w:rPr>
                <w:rFonts w:ascii="Quicksand" w:eastAsia="Quicksand" w:hAnsi="Quicksand" w:cs="Quicksand"/>
                <w:b/>
                <w:bCs/>
                <w:color w:val="000000" w:themeColor="text1"/>
              </w:rPr>
              <w:t xml:space="preserve"> S.A.</w:t>
            </w:r>
          </w:p>
        </w:tc>
        <w:tc>
          <w:tcPr>
            <w:tcW w:w="2268" w:type="dxa"/>
            <w:vAlign w:val="center"/>
          </w:tcPr>
          <w:p w14:paraId="1D0371FE" w14:textId="65F8FFAE" w:rsidR="0051502C" w:rsidRPr="0027453A" w:rsidRDefault="0051502C" w:rsidP="00571D3F">
            <w:pPr>
              <w:rPr>
                <w:rFonts w:ascii="Quicksand" w:eastAsia="Quicksand" w:hAnsi="Quicksand" w:cs="Quicksand"/>
                <w:b/>
                <w:bCs/>
                <w:color w:val="000000" w:themeColor="text1"/>
              </w:rPr>
            </w:pPr>
            <w:r w:rsidRPr="0027453A">
              <w:rPr>
                <w:rFonts w:ascii="Quicksand" w:eastAsia="Quicksand" w:hAnsi="Quicksand" w:cs="Quicksand"/>
                <w:b/>
                <w:bCs/>
                <w:color w:val="000000" w:themeColor="text1"/>
              </w:rPr>
              <w:t> </w:t>
            </w:r>
            <w:proofErr w:type="spellStart"/>
            <w:r w:rsidR="00287026" w:rsidRPr="00287026">
              <w:rPr>
                <w:rFonts w:ascii="Quicksand" w:eastAsia="Quicksand" w:hAnsi="Quicksand" w:cs="Quicksand"/>
                <w:b/>
                <w:bCs/>
                <w:color w:val="000000" w:themeColor="text1"/>
              </w:rPr>
              <w:t>Sofka</w:t>
            </w:r>
            <w:proofErr w:type="spellEnd"/>
            <w:r w:rsidR="00287026" w:rsidRPr="00287026">
              <w:rPr>
                <w:rFonts w:ascii="Quicksand" w:eastAsia="Quicksand" w:hAnsi="Quicksand" w:cs="Quicksand"/>
                <w:b/>
                <w:bCs/>
                <w:color w:val="000000" w:themeColor="text1"/>
              </w:rPr>
              <w:t xml:space="preserve"> Technologies</w:t>
            </w:r>
          </w:p>
        </w:tc>
      </w:tr>
      <w:tr w:rsidR="0027453A" w:rsidRPr="0027453A" w14:paraId="3D9211B6" w14:textId="77777777" w:rsidTr="0F0E13A6">
        <w:trPr>
          <w:trHeight w:val="307"/>
          <w:jc w:val="center"/>
        </w:trPr>
        <w:tc>
          <w:tcPr>
            <w:tcW w:w="3060" w:type="dxa"/>
            <w:vAlign w:val="center"/>
          </w:tcPr>
          <w:p w14:paraId="1C261420" w14:textId="77E2FC4C"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Ubicación (Dirección)</w:t>
            </w:r>
          </w:p>
        </w:tc>
        <w:tc>
          <w:tcPr>
            <w:tcW w:w="2038" w:type="dxa"/>
            <w:vAlign w:val="center"/>
          </w:tcPr>
          <w:p w14:paraId="7BDEC4E5" w14:textId="649CB1DC" w:rsidR="0051502C" w:rsidRPr="007929D5" w:rsidRDefault="007929D5" w:rsidP="00571D3F">
            <w:pPr>
              <w:rPr>
                <w:rFonts w:ascii="Quicksand" w:eastAsia="Quicksand" w:hAnsi="Quicksand" w:cs="Quicksand"/>
                <w:b/>
                <w:color w:val="000000" w:themeColor="text1"/>
              </w:rPr>
            </w:pPr>
            <w:r w:rsidRPr="007929D5">
              <w:rPr>
                <w:b/>
              </w:rPr>
              <w:t>Medellín</w:t>
            </w:r>
          </w:p>
        </w:tc>
        <w:tc>
          <w:tcPr>
            <w:tcW w:w="1985" w:type="dxa"/>
            <w:vAlign w:val="center"/>
          </w:tcPr>
          <w:p w14:paraId="2C348B04" w14:textId="2C928B7A" w:rsidR="0051502C" w:rsidRPr="007929D5" w:rsidRDefault="007929D5"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Medellín, Antioquia</w:t>
            </w:r>
          </w:p>
        </w:tc>
        <w:tc>
          <w:tcPr>
            <w:tcW w:w="2268" w:type="dxa"/>
            <w:vAlign w:val="center"/>
          </w:tcPr>
          <w:p w14:paraId="76C5DBD0" w14:textId="55992A67" w:rsidR="0051502C" w:rsidRPr="0027453A"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Medellín</w:t>
            </w:r>
          </w:p>
        </w:tc>
      </w:tr>
      <w:tr w:rsidR="0027453A" w:rsidRPr="0027453A" w14:paraId="5F56A28D" w14:textId="77777777" w:rsidTr="0F0E13A6">
        <w:trPr>
          <w:trHeight w:val="602"/>
          <w:jc w:val="center"/>
        </w:trPr>
        <w:tc>
          <w:tcPr>
            <w:tcW w:w="3060" w:type="dxa"/>
            <w:vAlign w:val="center"/>
          </w:tcPr>
          <w:p w14:paraId="27BE51FA"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Segmento del mercado que atiende</w:t>
            </w:r>
          </w:p>
        </w:tc>
        <w:tc>
          <w:tcPr>
            <w:tcW w:w="2038" w:type="dxa"/>
            <w:vAlign w:val="center"/>
          </w:tcPr>
          <w:p w14:paraId="4B5BBC03" w14:textId="0643E2F9" w:rsidR="0051502C" w:rsidRPr="007929D5" w:rsidRDefault="007929D5" w:rsidP="00571D3F">
            <w:pPr>
              <w:rPr>
                <w:rFonts w:ascii="Quicksand" w:eastAsia="Quicksand" w:hAnsi="Quicksand" w:cs="Quicksand"/>
                <w:b/>
                <w:color w:val="000000" w:themeColor="text1"/>
              </w:rPr>
            </w:pPr>
            <w:r w:rsidRPr="007929D5">
              <w:rPr>
                <w:b/>
              </w:rPr>
              <w:t>Empresas medianas y grandes</w:t>
            </w:r>
          </w:p>
        </w:tc>
        <w:tc>
          <w:tcPr>
            <w:tcW w:w="1985" w:type="dxa"/>
            <w:vAlign w:val="center"/>
          </w:tcPr>
          <w:p w14:paraId="194890EA" w14:textId="27B7AF6A" w:rsidR="0051502C" w:rsidRPr="007929D5" w:rsidRDefault="0051502C"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 </w:t>
            </w:r>
            <w:r w:rsidR="007929D5" w:rsidRPr="007929D5">
              <w:rPr>
                <w:rFonts w:ascii="Quicksand" w:eastAsia="Quicksand" w:hAnsi="Quicksand" w:cs="Quicksand"/>
                <w:b/>
                <w:color w:val="000000" w:themeColor="text1"/>
              </w:rPr>
              <w:t>Grandes empresas y sector corporativo</w:t>
            </w:r>
            <w:r w:rsidRPr="007929D5">
              <w:rPr>
                <w:rFonts w:ascii="Quicksand" w:eastAsia="Quicksand" w:hAnsi="Quicksand" w:cs="Quicksand"/>
                <w:b/>
                <w:color w:val="000000" w:themeColor="text1"/>
              </w:rPr>
              <w:t xml:space="preserve"> </w:t>
            </w:r>
          </w:p>
        </w:tc>
        <w:tc>
          <w:tcPr>
            <w:tcW w:w="2268" w:type="dxa"/>
            <w:vAlign w:val="center"/>
          </w:tcPr>
          <w:p w14:paraId="0FEC21F9" w14:textId="683B4042" w:rsidR="0051502C" w:rsidRPr="0027453A"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Empresas corporativas</w:t>
            </w:r>
          </w:p>
        </w:tc>
      </w:tr>
      <w:tr w:rsidR="0027453A" w:rsidRPr="0027453A" w14:paraId="2FA01CED" w14:textId="77777777" w:rsidTr="0F0E13A6">
        <w:trPr>
          <w:trHeight w:val="602"/>
          <w:jc w:val="center"/>
        </w:trPr>
        <w:tc>
          <w:tcPr>
            <w:tcW w:w="3060" w:type="dxa"/>
            <w:vAlign w:val="center"/>
          </w:tcPr>
          <w:p w14:paraId="19A6E699"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Productos o servicios que ofrece</w:t>
            </w:r>
          </w:p>
        </w:tc>
        <w:tc>
          <w:tcPr>
            <w:tcW w:w="2038" w:type="dxa"/>
            <w:vAlign w:val="center"/>
          </w:tcPr>
          <w:p w14:paraId="32E93A39" w14:textId="64E65483" w:rsidR="0051502C" w:rsidRPr="007929D5" w:rsidRDefault="007929D5" w:rsidP="00571D3F">
            <w:pPr>
              <w:rPr>
                <w:rFonts w:ascii="Quicksand" w:eastAsia="Quicksand" w:hAnsi="Quicksand" w:cs="Quicksand"/>
                <w:b/>
                <w:color w:val="000000" w:themeColor="text1"/>
              </w:rPr>
            </w:pPr>
            <w:r w:rsidRPr="007929D5">
              <w:rPr>
                <w:b/>
              </w:rPr>
              <w:t>Desarrollo de software, analítica, consultoría</w:t>
            </w:r>
          </w:p>
        </w:tc>
        <w:tc>
          <w:tcPr>
            <w:tcW w:w="1985" w:type="dxa"/>
            <w:vAlign w:val="center"/>
          </w:tcPr>
          <w:p w14:paraId="386B70DA" w14:textId="2F703929" w:rsidR="0051502C" w:rsidRPr="007929D5" w:rsidRDefault="007929D5"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Desarrollo de software, transformación digital, analítica, IA, nube</w:t>
            </w:r>
          </w:p>
        </w:tc>
        <w:tc>
          <w:tcPr>
            <w:tcW w:w="2268" w:type="dxa"/>
            <w:vAlign w:val="center"/>
          </w:tcPr>
          <w:p w14:paraId="0CD5345D" w14:textId="0086851F" w:rsidR="0051502C" w:rsidRPr="00287026" w:rsidRDefault="00287026" w:rsidP="00571D3F">
            <w:pPr>
              <w:rPr>
                <w:rFonts w:ascii="Quicksand" w:eastAsia="Quicksand" w:hAnsi="Quicksand" w:cs="Quicksand"/>
                <w:b/>
                <w:color w:val="000000" w:themeColor="text1"/>
              </w:rPr>
            </w:pPr>
            <w:r w:rsidRPr="00287026">
              <w:rPr>
                <w:b/>
              </w:rPr>
              <w:t>Desarrollo, Data, IA, Automatización</w:t>
            </w:r>
          </w:p>
        </w:tc>
      </w:tr>
      <w:tr w:rsidR="0027453A" w:rsidRPr="0027453A" w14:paraId="10BDA2E8" w14:textId="77777777" w:rsidTr="0F0E13A6">
        <w:trPr>
          <w:trHeight w:val="602"/>
          <w:jc w:val="center"/>
        </w:trPr>
        <w:tc>
          <w:tcPr>
            <w:tcW w:w="3060" w:type="dxa"/>
            <w:vAlign w:val="center"/>
          </w:tcPr>
          <w:p w14:paraId="2C827AF4"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Estrategias de distribución</w:t>
            </w:r>
          </w:p>
        </w:tc>
        <w:tc>
          <w:tcPr>
            <w:tcW w:w="2038" w:type="dxa"/>
            <w:vAlign w:val="center"/>
          </w:tcPr>
          <w:p w14:paraId="24B3A7BA" w14:textId="073BD6FC" w:rsidR="0051502C" w:rsidRPr="0027453A" w:rsidRDefault="007929D5" w:rsidP="00571D3F">
            <w:pPr>
              <w:rPr>
                <w:rFonts w:ascii="Quicksand" w:eastAsia="Quicksand" w:hAnsi="Quicksand" w:cs="Quicksand"/>
                <w:b/>
                <w:color w:val="000000" w:themeColor="text1"/>
              </w:rPr>
            </w:pPr>
            <w:r w:rsidRPr="007929D5">
              <w:rPr>
                <w:rFonts w:ascii="Quicksand" w:eastAsia="Quicksand" w:hAnsi="Quicksand" w:cs="Quicksand"/>
                <w:b/>
                <w:color w:val="000000" w:themeColor="text1"/>
              </w:rPr>
              <w:t>Consultoría presencial y remota</w:t>
            </w:r>
          </w:p>
        </w:tc>
        <w:tc>
          <w:tcPr>
            <w:tcW w:w="1985" w:type="dxa"/>
            <w:vAlign w:val="center"/>
          </w:tcPr>
          <w:p w14:paraId="1B36502E" w14:textId="1AF5890E" w:rsidR="0051502C" w:rsidRPr="007929D5" w:rsidRDefault="007929D5"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Consultoría empresarial nacional e internacional</w:t>
            </w:r>
          </w:p>
        </w:tc>
        <w:tc>
          <w:tcPr>
            <w:tcW w:w="2268" w:type="dxa"/>
            <w:vAlign w:val="center"/>
          </w:tcPr>
          <w:p w14:paraId="0DAEC4BD" w14:textId="46B8C98F" w:rsidR="0051502C" w:rsidRPr="00287026" w:rsidRDefault="00287026" w:rsidP="00571D3F">
            <w:pPr>
              <w:rPr>
                <w:rFonts w:ascii="Quicksand" w:eastAsia="Quicksand" w:hAnsi="Quicksand" w:cs="Quicksand"/>
                <w:b/>
                <w:color w:val="000000" w:themeColor="text1"/>
              </w:rPr>
            </w:pPr>
            <w:r w:rsidRPr="00287026">
              <w:rPr>
                <w:b/>
              </w:rPr>
              <w:t>Nacional e Internacional</w:t>
            </w:r>
          </w:p>
        </w:tc>
      </w:tr>
      <w:tr w:rsidR="0027453A" w:rsidRPr="0027453A" w14:paraId="71BD0B95" w14:textId="77777777" w:rsidTr="0F0E13A6">
        <w:trPr>
          <w:trHeight w:val="448"/>
          <w:jc w:val="center"/>
        </w:trPr>
        <w:tc>
          <w:tcPr>
            <w:tcW w:w="3060" w:type="dxa"/>
            <w:vAlign w:val="center"/>
          </w:tcPr>
          <w:p w14:paraId="561F61CA" w14:textId="59F5F8BA"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Estrategia</w:t>
            </w:r>
            <w:r w:rsidR="00DD6050">
              <w:rPr>
                <w:rFonts w:ascii="Quicksand" w:eastAsia="Quicksand" w:hAnsi="Quicksand" w:cs="Quicksand"/>
                <w:bCs/>
                <w:color w:val="000000" w:themeColor="text1"/>
              </w:rPr>
              <w:t>s</w:t>
            </w:r>
            <w:r w:rsidRPr="0027453A">
              <w:rPr>
                <w:rFonts w:ascii="Quicksand" w:eastAsia="Quicksand" w:hAnsi="Quicksand" w:cs="Quicksand"/>
                <w:bCs/>
                <w:color w:val="000000" w:themeColor="text1"/>
              </w:rPr>
              <w:t xml:space="preserve"> de mercadeo</w:t>
            </w:r>
          </w:p>
        </w:tc>
        <w:tc>
          <w:tcPr>
            <w:tcW w:w="2038" w:type="dxa"/>
            <w:vAlign w:val="center"/>
          </w:tcPr>
          <w:p w14:paraId="0CF7757A" w14:textId="2AC8294F" w:rsidR="0051502C" w:rsidRPr="0027453A" w:rsidRDefault="0051502C"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7929D5" w:rsidRPr="007929D5">
              <w:rPr>
                <w:rFonts w:ascii="Quicksand" w:eastAsia="Quicksand" w:hAnsi="Quicksand" w:cs="Quicksand"/>
                <w:b/>
                <w:color w:val="000000" w:themeColor="text1"/>
              </w:rPr>
              <w:t>Página web, LinkedIn, alianzas</w:t>
            </w:r>
          </w:p>
        </w:tc>
        <w:tc>
          <w:tcPr>
            <w:tcW w:w="1985" w:type="dxa"/>
            <w:vAlign w:val="center"/>
          </w:tcPr>
          <w:p w14:paraId="0C627CCD" w14:textId="6C6A33C2" w:rsidR="0051502C" w:rsidRPr="007929D5" w:rsidRDefault="0051502C"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 </w:t>
            </w:r>
            <w:r w:rsidR="007929D5" w:rsidRPr="007929D5">
              <w:rPr>
                <w:rFonts w:ascii="Quicksand" w:eastAsia="Quicksand" w:hAnsi="Quicksand" w:cs="Quicksand"/>
                <w:b/>
                <w:color w:val="000000" w:themeColor="text1"/>
              </w:rPr>
              <w:t>Página web, LinkedIn, eventos tecnológicos, casos de éxito</w:t>
            </w:r>
          </w:p>
        </w:tc>
        <w:tc>
          <w:tcPr>
            <w:tcW w:w="2268" w:type="dxa"/>
            <w:vAlign w:val="center"/>
          </w:tcPr>
          <w:p w14:paraId="395A6FC8" w14:textId="3CC4EC70" w:rsidR="0051502C" w:rsidRPr="00287026" w:rsidRDefault="00287026" w:rsidP="00571D3F">
            <w:pPr>
              <w:rPr>
                <w:rFonts w:ascii="Quicksand" w:eastAsia="Quicksand" w:hAnsi="Quicksand" w:cs="Quicksand"/>
                <w:b/>
                <w:color w:val="000000" w:themeColor="text1"/>
              </w:rPr>
            </w:pPr>
            <w:r w:rsidRPr="00287026">
              <w:rPr>
                <w:b/>
              </w:rPr>
              <w:t>Marketing digital, eventos, LinkedIn</w:t>
            </w:r>
          </w:p>
        </w:tc>
      </w:tr>
      <w:tr w:rsidR="0027453A" w:rsidRPr="007929D5" w14:paraId="29A538C9" w14:textId="77777777" w:rsidTr="0F0E13A6">
        <w:trPr>
          <w:trHeight w:val="307"/>
          <w:jc w:val="center"/>
        </w:trPr>
        <w:tc>
          <w:tcPr>
            <w:tcW w:w="3060" w:type="dxa"/>
            <w:vAlign w:val="center"/>
          </w:tcPr>
          <w:p w14:paraId="7C72453E"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Tecnología utilizada</w:t>
            </w:r>
          </w:p>
        </w:tc>
        <w:tc>
          <w:tcPr>
            <w:tcW w:w="2038" w:type="dxa"/>
            <w:vAlign w:val="center"/>
          </w:tcPr>
          <w:p w14:paraId="46D74DF0" w14:textId="038F5BE7" w:rsidR="0051502C" w:rsidRPr="007929D5" w:rsidRDefault="0051502C" w:rsidP="00571D3F">
            <w:pPr>
              <w:rPr>
                <w:rFonts w:ascii="Quicksand" w:eastAsia="Quicksand" w:hAnsi="Quicksand" w:cs="Quicksand"/>
                <w:b/>
                <w:color w:val="000000" w:themeColor="text1"/>
                <w:lang w:val="en-US"/>
              </w:rPr>
            </w:pPr>
            <w:r w:rsidRPr="007929D5">
              <w:rPr>
                <w:rFonts w:ascii="Quicksand" w:eastAsia="Quicksand" w:hAnsi="Quicksand" w:cs="Quicksand"/>
                <w:b/>
                <w:color w:val="000000" w:themeColor="text1"/>
                <w:lang w:val="en-US"/>
              </w:rPr>
              <w:t> </w:t>
            </w:r>
            <w:r w:rsidR="007929D5" w:rsidRPr="007929D5">
              <w:rPr>
                <w:rFonts w:ascii="Quicksand" w:eastAsia="Quicksand" w:hAnsi="Quicksand" w:cs="Quicksand"/>
                <w:b/>
                <w:color w:val="000000" w:themeColor="text1"/>
                <w:lang w:val="en-US"/>
              </w:rPr>
              <w:t>Azure, SQL Server, Java, Python</w:t>
            </w:r>
          </w:p>
          <w:p w14:paraId="4CD5D81D" w14:textId="77777777" w:rsidR="0051502C" w:rsidRPr="007929D5" w:rsidRDefault="0051502C" w:rsidP="00571D3F">
            <w:pPr>
              <w:rPr>
                <w:rFonts w:ascii="Quicksand" w:eastAsia="Quicksand" w:hAnsi="Quicksand" w:cs="Quicksand"/>
                <w:b/>
                <w:color w:val="000000" w:themeColor="text1"/>
                <w:lang w:val="en-US"/>
              </w:rPr>
            </w:pPr>
          </w:p>
        </w:tc>
        <w:tc>
          <w:tcPr>
            <w:tcW w:w="1985" w:type="dxa"/>
            <w:vAlign w:val="center"/>
          </w:tcPr>
          <w:p w14:paraId="42D0A7E7" w14:textId="43C1BA4C" w:rsidR="0051502C" w:rsidRPr="007929D5" w:rsidRDefault="007929D5" w:rsidP="0051502C">
            <w:pPr>
              <w:rPr>
                <w:rFonts w:ascii="Quicksand" w:eastAsia="Quicksand" w:hAnsi="Quicksand" w:cs="Quicksand"/>
                <w:b/>
                <w:color w:val="000000" w:themeColor="text1"/>
                <w:lang w:val="en-US"/>
              </w:rPr>
            </w:pPr>
            <w:r w:rsidRPr="007929D5">
              <w:rPr>
                <w:rFonts w:ascii="Quicksand" w:eastAsia="Quicksand" w:hAnsi="Quicksand" w:cs="Quicksand"/>
                <w:b/>
                <w:color w:val="000000" w:themeColor="text1"/>
                <w:lang w:val="en-US"/>
              </w:rPr>
              <w:t>Azure, AWS, Google Cloud, Python, Java, SQL</w:t>
            </w:r>
          </w:p>
        </w:tc>
        <w:tc>
          <w:tcPr>
            <w:tcW w:w="2268" w:type="dxa"/>
            <w:vAlign w:val="center"/>
          </w:tcPr>
          <w:p w14:paraId="59C61AD0" w14:textId="55185B2B" w:rsidR="0051502C" w:rsidRPr="007929D5" w:rsidRDefault="00287026" w:rsidP="00571D3F">
            <w:pPr>
              <w:rPr>
                <w:rFonts w:ascii="Quicksand" w:eastAsia="Quicksand" w:hAnsi="Quicksand" w:cs="Quicksand"/>
                <w:b/>
                <w:color w:val="000000" w:themeColor="text1"/>
                <w:lang w:val="en-US"/>
              </w:rPr>
            </w:pPr>
            <w:r w:rsidRPr="00287026">
              <w:rPr>
                <w:rFonts w:ascii="Quicksand" w:eastAsia="Quicksand" w:hAnsi="Quicksand" w:cs="Quicksand"/>
                <w:b/>
                <w:color w:val="000000" w:themeColor="text1"/>
                <w:lang w:val="en-US"/>
              </w:rPr>
              <w:t>Python, Cloud, IA</w:t>
            </w:r>
          </w:p>
        </w:tc>
      </w:tr>
      <w:tr w:rsidR="0027453A" w:rsidRPr="0027453A" w14:paraId="1153D303" w14:textId="77777777" w:rsidTr="0F0E13A6">
        <w:trPr>
          <w:trHeight w:val="307"/>
          <w:jc w:val="center"/>
        </w:trPr>
        <w:tc>
          <w:tcPr>
            <w:tcW w:w="3060" w:type="dxa"/>
            <w:vAlign w:val="center"/>
          </w:tcPr>
          <w:p w14:paraId="428043E5"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Ventajas</w:t>
            </w:r>
          </w:p>
        </w:tc>
        <w:tc>
          <w:tcPr>
            <w:tcW w:w="2038" w:type="dxa"/>
            <w:vAlign w:val="center"/>
          </w:tcPr>
          <w:p w14:paraId="4DB98FF7" w14:textId="6F4940F6" w:rsidR="0051502C" w:rsidRPr="0027453A" w:rsidRDefault="0051502C"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7929D5" w:rsidRPr="007929D5">
              <w:rPr>
                <w:rFonts w:ascii="Quicksand" w:eastAsia="Quicksand" w:hAnsi="Quicksand" w:cs="Quicksand"/>
                <w:b/>
                <w:color w:val="000000" w:themeColor="text1"/>
              </w:rPr>
              <w:t>Amplia trayectoria</w:t>
            </w:r>
          </w:p>
          <w:p w14:paraId="62D4E686" w14:textId="77777777" w:rsidR="0051502C" w:rsidRPr="0027453A" w:rsidRDefault="0051502C" w:rsidP="00571D3F">
            <w:pPr>
              <w:rPr>
                <w:rFonts w:ascii="Quicksand" w:eastAsia="Quicksand" w:hAnsi="Quicksand" w:cs="Quicksand"/>
                <w:b/>
                <w:color w:val="000000" w:themeColor="text1"/>
              </w:rPr>
            </w:pPr>
          </w:p>
        </w:tc>
        <w:tc>
          <w:tcPr>
            <w:tcW w:w="1985" w:type="dxa"/>
            <w:vAlign w:val="center"/>
          </w:tcPr>
          <w:p w14:paraId="1C9C7CD2" w14:textId="6FD17640" w:rsidR="0051502C" w:rsidRPr="007929D5" w:rsidRDefault="007929D5"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Amplia experiencia, reconocimiento nacional, grandes clientes</w:t>
            </w:r>
          </w:p>
        </w:tc>
        <w:tc>
          <w:tcPr>
            <w:tcW w:w="2268" w:type="dxa"/>
            <w:vAlign w:val="center"/>
          </w:tcPr>
          <w:p w14:paraId="3A6D4B79" w14:textId="11F67BB0" w:rsidR="0051502C" w:rsidRPr="0027453A"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Innovación</w:t>
            </w:r>
          </w:p>
        </w:tc>
      </w:tr>
      <w:tr w:rsidR="0027453A" w:rsidRPr="0027453A" w14:paraId="7D7EA6EA" w14:textId="77777777" w:rsidTr="0F0E13A6">
        <w:trPr>
          <w:trHeight w:val="307"/>
          <w:jc w:val="center"/>
        </w:trPr>
        <w:tc>
          <w:tcPr>
            <w:tcW w:w="3060" w:type="dxa"/>
            <w:vAlign w:val="center"/>
          </w:tcPr>
          <w:p w14:paraId="57D2D7C1" w14:textId="77777777" w:rsidR="0051502C" w:rsidRPr="0027453A" w:rsidRDefault="0051502C"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Debilidades</w:t>
            </w:r>
          </w:p>
        </w:tc>
        <w:tc>
          <w:tcPr>
            <w:tcW w:w="2038" w:type="dxa"/>
            <w:vAlign w:val="center"/>
          </w:tcPr>
          <w:p w14:paraId="4EABF3C2" w14:textId="0D492F55" w:rsidR="0051502C" w:rsidRPr="0027453A" w:rsidRDefault="0051502C"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7929D5" w:rsidRPr="007929D5">
              <w:rPr>
                <w:rFonts w:ascii="Quicksand" w:eastAsia="Quicksand" w:hAnsi="Quicksand" w:cs="Quicksand"/>
                <w:b/>
                <w:color w:val="000000" w:themeColor="text1"/>
              </w:rPr>
              <w:t>Mayor enfoque en desarrollo de software que en Ingeniería de Datos especializada</w:t>
            </w:r>
          </w:p>
          <w:p w14:paraId="35B341DA" w14:textId="77777777" w:rsidR="0051502C" w:rsidRPr="0027453A" w:rsidRDefault="0051502C" w:rsidP="00571D3F">
            <w:pPr>
              <w:rPr>
                <w:rFonts w:ascii="Quicksand" w:eastAsia="Quicksand" w:hAnsi="Quicksand" w:cs="Quicksand"/>
                <w:b/>
                <w:color w:val="000000" w:themeColor="text1"/>
              </w:rPr>
            </w:pPr>
          </w:p>
          <w:p w14:paraId="38F22302" w14:textId="77777777" w:rsidR="0051502C" w:rsidRPr="0027453A" w:rsidRDefault="0051502C" w:rsidP="00571D3F">
            <w:pPr>
              <w:rPr>
                <w:rFonts w:ascii="Quicksand" w:eastAsia="Quicksand" w:hAnsi="Quicksand" w:cs="Quicksand"/>
                <w:b/>
                <w:color w:val="000000" w:themeColor="text1"/>
              </w:rPr>
            </w:pPr>
          </w:p>
        </w:tc>
        <w:tc>
          <w:tcPr>
            <w:tcW w:w="1985" w:type="dxa"/>
            <w:vAlign w:val="center"/>
          </w:tcPr>
          <w:p w14:paraId="3C35E343" w14:textId="367E14F0" w:rsidR="0051502C" w:rsidRPr="007929D5" w:rsidRDefault="007929D5" w:rsidP="0051502C">
            <w:pPr>
              <w:rPr>
                <w:rFonts w:ascii="Quicksand" w:eastAsia="Quicksand" w:hAnsi="Quicksand" w:cs="Quicksand"/>
                <w:b/>
                <w:color w:val="000000" w:themeColor="text1"/>
              </w:rPr>
            </w:pPr>
            <w:r w:rsidRPr="007929D5">
              <w:rPr>
                <w:rFonts w:ascii="Quicksand" w:eastAsia="Quicksand" w:hAnsi="Quicksand" w:cs="Quicksand"/>
                <w:b/>
                <w:color w:val="000000" w:themeColor="text1"/>
              </w:rPr>
              <w:t>Alto costo para pequeñas empresas, enfoque corporativo</w:t>
            </w:r>
          </w:p>
        </w:tc>
        <w:tc>
          <w:tcPr>
            <w:tcW w:w="2268" w:type="dxa"/>
            <w:vAlign w:val="center"/>
          </w:tcPr>
          <w:p w14:paraId="7A5C4B84" w14:textId="56857F55" w:rsidR="0051502C" w:rsidRPr="0027453A"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Servicios dirigidos principalmente a grandes organizaciones</w:t>
            </w:r>
          </w:p>
        </w:tc>
      </w:tr>
    </w:tbl>
    <w:p w14:paraId="7C785226" w14:textId="03EF3B00" w:rsidR="00E833BA" w:rsidRDefault="008A259D">
      <w:pPr>
        <w:rPr>
          <w:color w:val="000000" w:themeColor="text1"/>
          <w:lang w:val="es-ES"/>
        </w:rPr>
      </w:pPr>
      <w:r w:rsidRPr="0027453A">
        <w:rPr>
          <w:color w:val="000000" w:themeColor="text1"/>
          <w:lang w:val="es-ES"/>
        </w:rPr>
        <w:t xml:space="preserve"> </w:t>
      </w:r>
    </w:p>
    <w:p w14:paraId="737FD378" w14:textId="77777777" w:rsidR="00E833BA" w:rsidRDefault="00E833BA">
      <w:pPr>
        <w:rPr>
          <w:color w:val="000000" w:themeColor="text1"/>
          <w:lang w:val="es-ES"/>
        </w:rPr>
      </w:pPr>
    </w:p>
    <w:tbl>
      <w:tblPr>
        <w:tblW w:w="9351"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00" w:firstRow="0" w:lastRow="0" w:firstColumn="0" w:lastColumn="0" w:noHBand="0" w:noVBand="1"/>
      </w:tblPr>
      <w:tblGrid>
        <w:gridCol w:w="3060"/>
        <w:gridCol w:w="2038"/>
        <w:gridCol w:w="1985"/>
        <w:gridCol w:w="2268"/>
      </w:tblGrid>
      <w:tr w:rsidR="00E833BA" w:rsidRPr="0027453A" w14:paraId="59406798" w14:textId="77777777" w:rsidTr="00571D3F">
        <w:trPr>
          <w:trHeight w:val="602"/>
          <w:jc w:val="center"/>
        </w:trPr>
        <w:tc>
          <w:tcPr>
            <w:tcW w:w="9351" w:type="dxa"/>
            <w:gridSpan w:val="4"/>
            <w:shd w:val="clear" w:color="auto" w:fill="A6A6A6" w:themeFill="background1" w:themeFillShade="A6"/>
            <w:vAlign w:val="center"/>
          </w:tcPr>
          <w:p w14:paraId="4B3206EC" w14:textId="6F4EAD25" w:rsidR="00E833BA" w:rsidRPr="0027453A" w:rsidRDefault="00E833BA" w:rsidP="00571D3F">
            <w:pPr>
              <w:jc w:val="center"/>
              <w:rPr>
                <w:rFonts w:ascii="Quicksand" w:eastAsia="Quicksand" w:hAnsi="Quicksand" w:cs="Quicksand"/>
                <w:b/>
                <w:color w:val="000000" w:themeColor="text1"/>
              </w:rPr>
            </w:pPr>
            <w:r w:rsidRPr="0027453A">
              <w:rPr>
                <w:rFonts w:ascii="Quicksand" w:eastAsia="Quicksand" w:hAnsi="Quicksand" w:cs="Quicksand"/>
                <w:b/>
                <w:color w:val="000000" w:themeColor="text1"/>
                <w:sz w:val="36"/>
                <w:szCs w:val="36"/>
              </w:rPr>
              <w:lastRenderedPageBreak/>
              <w:t>Análisis de la competencia</w:t>
            </w:r>
            <w:r>
              <w:rPr>
                <w:rFonts w:ascii="Quicksand" w:eastAsia="Quicksand" w:hAnsi="Quicksand" w:cs="Quicksand"/>
                <w:b/>
                <w:color w:val="000000" w:themeColor="text1"/>
                <w:sz w:val="36"/>
                <w:szCs w:val="36"/>
              </w:rPr>
              <w:t xml:space="preserve"> Indirecta</w:t>
            </w:r>
          </w:p>
        </w:tc>
      </w:tr>
      <w:tr w:rsidR="00E833BA" w:rsidRPr="0027453A" w14:paraId="48450091" w14:textId="77777777" w:rsidTr="00571D3F">
        <w:trPr>
          <w:trHeight w:val="307"/>
          <w:jc w:val="center"/>
        </w:trPr>
        <w:tc>
          <w:tcPr>
            <w:tcW w:w="3060" w:type="dxa"/>
            <w:vAlign w:val="center"/>
          </w:tcPr>
          <w:p w14:paraId="16D32696"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Nombre del competidor</w:t>
            </w:r>
          </w:p>
        </w:tc>
        <w:tc>
          <w:tcPr>
            <w:tcW w:w="2038" w:type="dxa"/>
            <w:vAlign w:val="center"/>
          </w:tcPr>
          <w:p w14:paraId="3D7BFF57" w14:textId="70FDEA42" w:rsidR="00E833BA" w:rsidRPr="0027453A" w:rsidRDefault="00287026" w:rsidP="00571D3F">
            <w:pPr>
              <w:jc w:val="center"/>
              <w:rPr>
                <w:rFonts w:ascii="Quicksand" w:eastAsia="Quicksand" w:hAnsi="Quicksand" w:cs="Quicksand"/>
                <w:b/>
                <w:bCs/>
                <w:color w:val="000000" w:themeColor="text1"/>
              </w:rPr>
            </w:pPr>
            <w:r w:rsidRPr="00287026">
              <w:rPr>
                <w:rFonts w:ascii="Quicksand" w:eastAsia="Quicksand" w:hAnsi="Quicksand" w:cs="Quicksand"/>
                <w:b/>
                <w:bCs/>
                <w:color w:val="000000" w:themeColor="text1"/>
              </w:rPr>
              <w:t xml:space="preserve">Amazon Web </w:t>
            </w:r>
            <w:proofErr w:type="spellStart"/>
            <w:r w:rsidRPr="00287026">
              <w:rPr>
                <w:rFonts w:ascii="Quicksand" w:eastAsia="Quicksand" w:hAnsi="Quicksand" w:cs="Quicksand"/>
                <w:b/>
                <w:bCs/>
                <w:color w:val="000000" w:themeColor="text1"/>
              </w:rPr>
              <w:t>Services</w:t>
            </w:r>
            <w:proofErr w:type="spellEnd"/>
            <w:r w:rsidRPr="00287026">
              <w:rPr>
                <w:rFonts w:ascii="Quicksand" w:eastAsia="Quicksand" w:hAnsi="Quicksand" w:cs="Quicksand"/>
                <w:b/>
                <w:bCs/>
                <w:color w:val="000000" w:themeColor="text1"/>
              </w:rPr>
              <w:t xml:space="preserve"> (AWS)</w:t>
            </w:r>
          </w:p>
        </w:tc>
        <w:tc>
          <w:tcPr>
            <w:tcW w:w="1985" w:type="dxa"/>
            <w:vAlign w:val="center"/>
          </w:tcPr>
          <w:p w14:paraId="58FF84F2" w14:textId="49972932" w:rsidR="00E833BA" w:rsidRPr="0027453A" w:rsidRDefault="00DF55AE" w:rsidP="00DF55AE">
            <w:pPr>
              <w:rPr>
                <w:rFonts w:ascii="Quicksand" w:eastAsia="Quicksand" w:hAnsi="Quicksand" w:cs="Quicksand"/>
                <w:b/>
                <w:bCs/>
                <w:color w:val="000000" w:themeColor="text1"/>
              </w:rPr>
            </w:pPr>
            <w:r w:rsidRPr="00DF55AE">
              <w:rPr>
                <w:rFonts w:ascii="Quicksand" w:eastAsia="Quicksand" w:hAnsi="Quicksand" w:cs="Quicksand"/>
                <w:b/>
                <w:bCs/>
                <w:color w:val="000000" w:themeColor="text1"/>
              </w:rPr>
              <w:t>Google Cloud Colombia</w:t>
            </w:r>
          </w:p>
        </w:tc>
        <w:tc>
          <w:tcPr>
            <w:tcW w:w="2268" w:type="dxa"/>
            <w:vAlign w:val="center"/>
          </w:tcPr>
          <w:p w14:paraId="5D9C17AC" w14:textId="6375C1ED" w:rsidR="00E833BA" w:rsidRPr="0027453A" w:rsidRDefault="00E833BA" w:rsidP="00571D3F">
            <w:pPr>
              <w:rPr>
                <w:rFonts w:ascii="Quicksand" w:eastAsia="Quicksand" w:hAnsi="Quicksand" w:cs="Quicksand"/>
                <w:b/>
                <w:bCs/>
                <w:color w:val="000000" w:themeColor="text1"/>
              </w:rPr>
            </w:pPr>
            <w:r w:rsidRPr="0027453A">
              <w:rPr>
                <w:rFonts w:ascii="Quicksand" w:eastAsia="Quicksand" w:hAnsi="Quicksand" w:cs="Quicksand"/>
                <w:b/>
                <w:bCs/>
                <w:color w:val="000000" w:themeColor="text1"/>
              </w:rPr>
              <w:t> </w:t>
            </w:r>
            <w:r w:rsidR="00DF55AE" w:rsidRPr="00DF55AE">
              <w:rPr>
                <w:rFonts w:ascii="Quicksand" w:eastAsia="Quicksand" w:hAnsi="Quicksand" w:cs="Quicksand"/>
                <w:b/>
                <w:bCs/>
                <w:color w:val="000000" w:themeColor="text1"/>
              </w:rPr>
              <w:t>Microsoft Colombia S.A.S.</w:t>
            </w:r>
          </w:p>
        </w:tc>
      </w:tr>
      <w:tr w:rsidR="00E833BA" w:rsidRPr="0027453A" w14:paraId="1F29E04C" w14:textId="77777777" w:rsidTr="00571D3F">
        <w:trPr>
          <w:trHeight w:val="307"/>
          <w:jc w:val="center"/>
        </w:trPr>
        <w:tc>
          <w:tcPr>
            <w:tcW w:w="3060" w:type="dxa"/>
            <w:vAlign w:val="center"/>
          </w:tcPr>
          <w:p w14:paraId="1A33A7C6"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Ubicación (Dirección)</w:t>
            </w:r>
          </w:p>
        </w:tc>
        <w:tc>
          <w:tcPr>
            <w:tcW w:w="2038" w:type="dxa"/>
            <w:vAlign w:val="center"/>
          </w:tcPr>
          <w:p w14:paraId="4AB81C63" w14:textId="285C9157" w:rsidR="00E833BA" w:rsidRPr="00287026"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 xml:space="preserve">Operación en Colombia mediante oficinas comerciales y red de </w:t>
            </w:r>
            <w:proofErr w:type="spellStart"/>
            <w:r w:rsidRPr="00287026">
              <w:rPr>
                <w:rFonts w:ascii="Quicksand" w:eastAsia="Quicksand" w:hAnsi="Quicksand" w:cs="Quicksand"/>
                <w:b/>
                <w:color w:val="000000" w:themeColor="text1"/>
              </w:rPr>
              <w:t>partners</w:t>
            </w:r>
            <w:proofErr w:type="spellEnd"/>
            <w:r w:rsidRPr="00287026">
              <w:rPr>
                <w:rFonts w:ascii="Quicksand" w:eastAsia="Quicksand" w:hAnsi="Quicksand" w:cs="Quicksand"/>
                <w:b/>
                <w:color w:val="000000" w:themeColor="text1"/>
              </w:rPr>
              <w:t>.</w:t>
            </w:r>
          </w:p>
        </w:tc>
        <w:tc>
          <w:tcPr>
            <w:tcW w:w="1985" w:type="dxa"/>
            <w:vAlign w:val="center"/>
          </w:tcPr>
          <w:p w14:paraId="1425EA6B" w14:textId="457EF57E" w:rsidR="00E833BA" w:rsidRPr="0027453A" w:rsidRDefault="00DF55AE" w:rsidP="00571D3F">
            <w:pPr>
              <w:rPr>
                <w:rFonts w:ascii="Quicksand" w:eastAsia="Quicksand" w:hAnsi="Quicksand" w:cs="Quicksand"/>
                <w:color w:val="000000" w:themeColor="text1"/>
              </w:rPr>
            </w:pPr>
            <w:r w:rsidRPr="00DF55AE">
              <w:rPr>
                <w:rFonts w:ascii="Quicksand" w:eastAsia="Quicksand" w:hAnsi="Quicksand" w:cs="Quicksand"/>
                <w:color w:val="000000" w:themeColor="text1"/>
              </w:rPr>
              <w:t>Bogotá D.C., Colombia (operación comercial para Latinoamérica).</w:t>
            </w:r>
          </w:p>
        </w:tc>
        <w:tc>
          <w:tcPr>
            <w:tcW w:w="2268" w:type="dxa"/>
            <w:vAlign w:val="center"/>
          </w:tcPr>
          <w:p w14:paraId="0D9EC64B" w14:textId="247AAB8E" w:rsidR="00E833BA" w:rsidRPr="0027453A" w:rsidRDefault="00BD4A9E" w:rsidP="00571D3F">
            <w:pPr>
              <w:rPr>
                <w:rFonts w:ascii="Quicksand" w:eastAsia="Quicksand" w:hAnsi="Quicksand" w:cs="Quicksand"/>
                <w:b/>
                <w:color w:val="000000" w:themeColor="text1"/>
              </w:rPr>
            </w:pPr>
            <w:r w:rsidRPr="00BD4A9E">
              <w:rPr>
                <w:rFonts w:ascii="Quicksand" w:eastAsia="Quicksand" w:hAnsi="Quicksand" w:cs="Quicksand"/>
                <w:b/>
                <w:color w:val="000000" w:themeColor="text1"/>
              </w:rPr>
              <w:t>Bogotá D.C., Colombia</w:t>
            </w:r>
          </w:p>
        </w:tc>
      </w:tr>
      <w:tr w:rsidR="00E833BA" w:rsidRPr="0027453A" w14:paraId="41D07F4F" w14:textId="77777777" w:rsidTr="00571D3F">
        <w:trPr>
          <w:trHeight w:val="602"/>
          <w:jc w:val="center"/>
        </w:trPr>
        <w:tc>
          <w:tcPr>
            <w:tcW w:w="3060" w:type="dxa"/>
            <w:vAlign w:val="center"/>
          </w:tcPr>
          <w:p w14:paraId="248E8E2A"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Segmento del mercado que atiende</w:t>
            </w:r>
          </w:p>
        </w:tc>
        <w:tc>
          <w:tcPr>
            <w:tcW w:w="2038" w:type="dxa"/>
            <w:vAlign w:val="center"/>
          </w:tcPr>
          <w:p w14:paraId="0BF0B0D6" w14:textId="11BDF384" w:rsidR="00E833BA" w:rsidRPr="00287026"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Empresas pequeñas, medianas, grandes y entidades gubernamentales.</w:t>
            </w:r>
          </w:p>
        </w:tc>
        <w:tc>
          <w:tcPr>
            <w:tcW w:w="1985" w:type="dxa"/>
            <w:vAlign w:val="center"/>
          </w:tcPr>
          <w:p w14:paraId="2BBCB179" w14:textId="0387C064" w:rsidR="00E833BA" w:rsidRPr="0027453A" w:rsidRDefault="00E833BA" w:rsidP="00571D3F">
            <w:pPr>
              <w:rPr>
                <w:rFonts w:ascii="Quicksand" w:eastAsia="Quicksand" w:hAnsi="Quicksand" w:cs="Quicksand"/>
                <w:color w:val="000000" w:themeColor="text1"/>
              </w:rPr>
            </w:pPr>
            <w:r w:rsidRPr="0027453A">
              <w:rPr>
                <w:rFonts w:ascii="Quicksand" w:eastAsia="Quicksand" w:hAnsi="Quicksand" w:cs="Quicksand"/>
                <w:color w:val="000000" w:themeColor="text1"/>
              </w:rPr>
              <w:t> </w:t>
            </w:r>
            <w:r w:rsidR="00DF55AE" w:rsidRPr="00DF55AE">
              <w:rPr>
                <w:rFonts w:ascii="Quicksand" w:eastAsia="Quicksand" w:hAnsi="Quicksand" w:cs="Quicksand"/>
                <w:color w:val="000000" w:themeColor="text1"/>
              </w:rPr>
              <w:t>Empresas de todos los tamaños.</w:t>
            </w:r>
          </w:p>
        </w:tc>
        <w:tc>
          <w:tcPr>
            <w:tcW w:w="2268" w:type="dxa"/>
            <w:vAlign w:val="center"/>
          </w:tcPr>
          <w:p w14:paraId="00F13D7C" w14:textId="4CF36FCF" w:rsidR="00E833BA" w:rsidRPr="0027453A" w:rsidRDefault="00BD4A9E" w:rsidP="00571D3F">
            <w:pPr>
              <w:rPr>
                <w:rFonts w:ascii="Quicksand" w:eastAsia="Quicksand" w:hAnsi="Quicksand" w:cs="Quicksand"/>
                <w:b/>
                <w:color w:val="000000" w:themeColor="text1"/>
              </w:rPr>
            </w:pPr>
            <w:r w:rsidRPr="00BD4A9E">
              <w:rPr>
                <w:rFonts w:ascii="Quicksand" w:eastAsia="Quicksand" w:hAnsi="Quicksand" w:cs="Quicksand"/>
                <w:b/>
                <w:color w:val="000000" w:themeColor="text1"/>
              </w:rPr>
              <w:t>Empresas de todos los tamaños, entidades públicas y privadas.</w:t>
            </w:r>
          </w:p>
        </w:tc>
      </w:tr>
      <w:tr w:rsidR="00E833BA" w:rsidRPr="0027453A" w14:paraId="6C732F84" w14:textId="77777777" w:rsidTr="00571D3F">
        <w:trPr>
          <w:trHeight w:val="602"/>
          <w:jc w:val="center"/>
        </w:trPr>
        <w:tc>
          <w:tcPr>
            <w:tcW w:w="3060" w:type="dxa"/>
            <w:vAlign w:val="center"/>
          </w:tcPr>
          <w:p w14:paraId="76B0DB8E"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Productos o servicios que ofrece</w:t>
            </w:r>
          </w:p>
        </w:tc>
        <w:tc>
          <w:tcPr>
            <w:tcW w:w="2038" w:type="dxa"/>
            <w:vAlign w:val="center"/>
          </w:tcPr>
          <w:p w14:paraId="79E3C46D" w14:textId="48D19C5C" w:rsidR="00E833BA" w:rsidRPr="00287026"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 xml:space="preserve">AWS </w:t>
            </w:r>
            <w:proofErr w:type="spellStart"/>
            <w:r w:rsidRPr="00287026">
              <w:rPr>
                <w:rFonts w:ascii="Quicksand" w:eastAsia="Quicksand" w:hAnsi="Quicksand" w:cs="Quicksand"/>
                <w:b/>
                <w:color w:val="000000" w:themeColor="text1"/>
              </w:rPr>
              <w:t>Glue</w:t>
            </w:r>
            <w:proofErr w:type="spellEnd"/>
            <w:r w:rsidRPr="00287026">
              <w:rPr>
                <w:rFonts w:ascii="Quicksand" w:eastAsia="Quicksand" w:hAnsi="Quicksand" w:cs="Quicksand"/>
                <w:b/>
                <w:color w:val="000000" w:themeColor="text1"/>
              </w:rPr>
              <w:t xml:space="preserve">, Amazon </w:t>
            </w:r>
            <w:proofErr w:type="spellStart"/>
            <w:r w:rsidRPr="00287026">
              <w:rPr>
                <w:rFonts w:ascii="Quicksand" w:eastAsia="Quicksand" w:hAnsi="Quicksand" w:cs="Quicksand"/>
                <w:b/>
                <w:color w:val="000000" w:themeColor="text1"/>
              </w:rPr>
              <w:t>Redshift</w:t>
            </w:r>
            <w:proofErr w:type="spellEnd"/>
            <w:r w:rsidRPr="00287026">
              <w:rPr>
                <w:rFonts w:ascii="Quicksand" w:eastAsia="Quicksand" w:hAnsi="Quicksand" w:cs="Quicksand"/>
                <w:b/>
                <w:color w:val="000000" w:themeColor="text1"/>
              </w:rPr>
              <w:t>, Amazon S3, AWS Lambda, servicios de almacenamiento y análisis de datos.</w:t>
            </w:r>
          </w:p>
        </w:tc>
        <w:tc>
          <w:tcPr>
            <w:tcW w:w="1985" w:type="dxa"/>
            <w:vAlign w:val="center"/>
          </w:tcPr>
          <w:p w14:paraId="31F394E4" w14:textId="6BC3ED05" w:rsidR="00E833BA" w:rsidRPr="0027453A" w:rsidRDefault="00DF55AE" w:rsidP="00571D3F">
            <w:pPr>
              <w:rPr>
                <w:rFonts w:ascii="Quicksand" w:eastAsia="Quicksand" w:hAnsi="Quicksand" w:cs="Quicksand"/>
                <w:color w:val="000000" w:themeColor="text1"/>
              </w:rPr>
            </w:pPr>
            <w:proofErr w:type="spellStart"/>
            <w:r w:rsidRPr="00DF55AE">
              <w:rPr>
                <w:rFonts w:ascii="Quicksand" w:eastAsia="Quicksand" w:hAnsi="Quicksand" w:cs="Quicksand"/>
                <w:color w:val="000000" w:themeColor="text1"/>
              </w:rPr>
              <w:t>BigQuery</w:t>
            </w:r>
            <w:proofErr w:type="spellEnd"/>
            <w:r w:rsidRPr="00DF55AE">
              <w:rPr>
                <w:rFonts w:ascii="Quicksand" w:eastAsia="Quicksand" w:hAnsi="Quicksand" w:cs="Quicksand"/>
                <w:color w:val="000000" w:themeColor="text1"/>
              </w:rPr>
              <w:t xml:space="preserve">, Cloud Storage, </w:t>
            </w:r>
            <w:proofErr w:type="spellStart"/>
            <w:r w:rsidRPr="00DF55AE">
              <w:rPr>
                <w:rFonts w:ascii="Quicksand" w:eastAsia="Quicksand" w:hAnsi="Quicksand" w:cs="Quicksand"/>
                <w:color w:val="000000" w:themeColor="text1"/>
              </w:rPr>
              <w:t>Looker</w:t>
            </w:r>
            <w:proofErr w:type="spellEnd"/>
            <w:r w:rsidRPr="00DF55AE">
              <w:rPr>
                <w:rFonts w:ascii="Quicksand" w:eastAsia="Quicksand" w:hAnsi="Quicksand" w:cs="Quicksand"/>
                <w:color w:val="000000" w:themeColor="text1"/>
              </w:rPr>
              <w:t xml:space="preserve">, </w:t>
            </w:r>
            <w:proofErr w:type="spellStart"/>
            <w:r w:rsidRPr="00DF55AE">
              <w:rPr>
                <w:rFonts w:ascii="Quicksand" w:eastAsia="Quicksand" w:hAnsi="Quicksand" w:cs="Quicksand"/>
                <w:color w:val="000000" w:themeColor="text1"/>
              </w:rPr>
              <w:t>Vertex</w:t>
            </w:r>
            <w:proofErr w:type="spellEnd"/>
            <w:r w:rsidRPr="00DF55AE">
              <w:rPr>
                <w:rFonts w:ascii="Quicksand" w:eastAsia="Quicksand" w:hAnsi="Quicksand" w:cs="Quicksand"/>
                <w:color w:val="000000" w:themeColor="text1"/>
              </w:rPr>
              <w:t xml:space="preserve"> AI, servicios de análisis de datos y computación en la nube.</w:t>
            </w:r>
          </w:p>
        </w:tc>
        <w:tc>
          <w:tcPr>
            <w:tcW w:w="2268" w:type="dxa"/>
            <w:vAlign w:val="center"/>
          </w:tcPr>
          <w:p w14:paraId="68A3BC14" w14:textId="2A8FE322" w:rsidR="00E833BA" w:rsidRPr="0027453A" w:rsidRDefault="00BD4A9E" w:rsidP="00571D3F">
            <w:pPr>
              <w:rPr>
                <w:rFonts w:ascii="Quicksand" w:eastAsia="Quicksand" w:hAnsi="Quicksand" w:cs="Quicksand"/>
                <w:b/>
                <w:color w:val="000000" w:themeColor="text1"/>
              </w:rPr>
            </w:pPr>
            <w:proofErr w:type="spellStart"/>
            <w:r w:rsidRPr="00BD4A9E">
              <w:rPr>
                <w:rFonts w:ascii="Quicksand" w:eastAsia="Quicksand" w:hAnsi="Quicksand" w:cs="Quicksand"/>
                <w:b/>
                <w:color w:val="000000" w:themeColor="text1"/>
              </w:rPr>
              <w:t>Azure</w:t>
            </w:r>
            <w:proofErr w:type="spellEnd"/>
            <w:r w:rsidRPr="00BD4A9E">
              <w:rPr>
                <w:rFonts w:ascii="Quicksand" w:eastAsia="Quicksand" w:hAnsi="Quicksand" w:cs="Quicksand"/>
                <w:b/>
                <w:color w:val="000000" w:themeColor="text1"/>
              </w:rPr>
              <w:t xml:space="preserve">, SQL Server, </w:t>
            </w:r>
            <w:proofErr w:type="spellStart"/>
            <w:r w:rsidRPr="00BD4A9E">
              <w:rPr>
                <w:rFonts w:ascii="Quicksand" w:eastAsia="Quicksand" w:hAnsi="Quicksand" w:cs="Quicksand"/>
                <w:b/>
                <w:color w:val="000000" w:themeColor="text1"/>
              </w:rPr>
              <w:t>Power</w:t>
            </w:r>
            <w:proofErr w:type="spellEnd"/>
            <w:r w:rsidRPr="00BD4A9E">
              <w:rPr>
                <w:rFonts w:ascii="Quicksand" w:eastAsia="Quicksand" w:hAnsi="Quicksand" w:cs="Quicksand"/>
                <w:b/>
                <w:color w:val="000000" w:themeColor="text1"/>
              </w:rPr>
              <w:t xml:space="preserve"> BI, Microsoft </w:t>
            </w:r>
            <w:proofErr w:type="spellStart"/>
            <w:r w:rsidRPr="00BD4A9E">
              <w:rPr>
                <w:rFonts w:ascii="Quicksand" w:eastAsia="Quicksand" w:hAnsi="Quicksand" w:cs="Quicksand"/>
                <w:b/>
                <w:color w:val="000000" w:themeColor="text1"/>
              </w:rPr>
              <w:t>Fabric</w:t>
            </w:r>
            <w:proofErr w:type="spellEnd"/>
            <w:r w:rsidRPr="00BD4A9E">
              <w:rPr>
                <w:rFonts w:ascii="Quicksand" w:eastAsia="Quicksand" w:hAnsi="Quicksand" w:cs="Quicksand"/>
                <w:b/>
                <w:color w:val="000000" w:themeColor="text1"/>
              </w:rPr>
              <w:t>, Microsoft 365, servicios en la nube.</w:t>
            </w:r>
          </w:p>
        </w:tc>
      </w:tr>
      <w:tr w:rsidR="00E833BA" w:rsidRPr="0027453A" w14:paraId="3961C733" w14:textId="77777777" w:rsidTr="00571D3F">
        <w:trPr>
          <w:trHeight w:val="602"/>
          <w:jc w:val="center"/>
        </w:trPr>
        <w:tc>
          <w:tcPr>
            <w:tcW w:w="3060" w:type="dxa"/>
            <w:vAlign w:val="center"/>
          </w:tcPr>
          <w:p w14:paraId="19F2DC82"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Estrategias de distribución</w:t>
            </w:r>
          </w:p>
        </w:tc>
        <w:tc>
          <w:tcPr>
            <w:tcW w:w="2038" w:type="dxa"/>
            <w:vAlign w:val="center"/>
          </w:tcPr>
          <w:p w14:paraId="15021CF4" w14:textId="37010A48" w:rsidR="00E833BA" w:rsidRPr="0027453A" w:rsidRDefault="00287026" w:rsidP="00571D3F">
            <w:pPr>
              <w:rPr>
                <w:rFonts w:ascii="Quicksand" w:eastAsia="Quicksand" w:hAnsi="Quicksand" w:cs="Quicksand"/>
                <w:b/>
                <w:color w:val="000000" w:themeColor="text1"/>
              </w:rPr>
            </w:pPr>
            <w:r w:rsidRPr="00287026">
              <w:rPr>
                <w:rFonts w:ascii="Quicksand" w:eastAsia="Quicksand" w:hAnsi="Quicksand" w:cs="Quicksand"/>
                <w:b/>
                <w:color w:val="000000" w:themeColor="text1"/>
              </w:rPr>
              <w:t xml:space="preserve">Plataforma en la nube, </w:t>
            </w:r>
            <w:proofErr w:type="spellStart"/>
            <w:r w:rsidRPr="00287026">
              <w:rPr>
                <w:rFonts w:ascii="Quicksand" w:eastAsia="Quicksand" w:hAnsi="Quicksand" w:cs="Quicksand"/>
                <w:b/>
                <w:color w:val="000000" w:themeColor="text1"/>
              </w:rPr>
              <w:t>partners</w:t>
            </w:r>
            <w:proofErr w:type="spellEnd"/>
            <w:r w:rsidRPr="00287026">
              <w:rPr>
                <w:rFonts w:ascii="Quicksand" w:eastAsia="Quicksand" w:hAnsi="Quicksand" w:cs="Quicksand"/>
                <w:b/>
                <w:color w:val="000000" w:themeColor="text1"/>
              </w:rPr>
              <w:t xml:space="preserve"> certificados y consultores especializados.</w:t>
            </w:r>
          </w:p>
        </w:tc>
        <w:tc>
          <w:tcPr>
            <w:tcW w:w="1985" w:type="dxa"/>
            <w:vAlign w:val="center"/>
          </w:tcPr>
          <w:p w14:paraId="0D1D7930" w14:textId="066A59A9" w:rsidR="00E833BA" w:rsidRPr="0027453A" w:rsidRDefault="00DF55AE" w:rsidP="00571D3F">
            <w:pPr>
              <w:rPr>
                <w:rFonts w:ascii="Quicksand" w:eastAsia="Quicksand" w:hAnsi="Quicksand" w:cs="Quicksand"/>
                <w:color w:val="000000" w:themeColor="text1"/>
              </w:rPr>
            </w:pPr>
            <w:r w:rsidRPr="00DF55AE">
              <w:rPr>
                <w:rFonts w:ascii="Quicksand" w:eastAsia="Quicksand" w:hAnsi="Quicksand" w:cs="Quicksand"/>
                <w:color w:val="000000" w:themeColor="text1"/>
              </w:rPr>
              <w:t xml:space="preserve">Plataforma en la nube y red de </w:t>
            </w:r>
            <w:proofErr w:type="spellStart"/>
            <w:r w:rsidRPr="00DF55AE">
              <w:rPr>
                <w:rFonts w:ascii="Quicksand" w:eastAsia="Quicksand" w:hAnsi="Quicksand" w:cs="Quicksand"/>
                <w:color w:val="000000" w:themeColor="text1"/>
              </w:rPr>
              <w:t>partners</w:t>
            </w:r>
            <w:proofErr w:type="spellEnd"/>
            <w:r w:rsidRPr="00DF55AE">
              <w:rPr>
                <w:rFonts w:ascii="Quicksand" w:eastAsia="Quicksand" w:hAnsi="Quicksand" w:cs="Quicksand"/>
                <w:color w:val="000000" w:themeColor="text1"/>
              </w:rPr>
              <w:t xml:space="preserve"> certificados.</w:t>
            </w:r>
          </w:p>
        </w:tc>
        <w:tc>
          <w:tcPr>
            <w:tcW w:w="2268" w:type="dxa"/>
            <w:vAlign w:val="center"/>
          </w:tcPr>
          <w:p w14:paraId="3EBED0EC" w14:textId="16CFED4B" w:rsidR="00E833BA" w:rsidRPr="0027453A" w:rsidRDefault="00BD4A9E" w:rsidP="00571D3F">
            <w:pPr>
              <w:rPr>
                <w:rFonts w:ascii="Quicksand" w:eastAsia="Quicksand" w:hAnsi="Quicksand" w:cs="Quicksand"/>
                <w:b/>
                <w:color w:val="000000" w:themeColor="text1"/>
              </w:rPr>
            </w:pPr>
            <w:r w:rsidRPr="00BD4A9E">
              <w:rPr>
                <w:rFonts w:ascii="Quicksand" w:eastAsia="Quicksand" w:hAnsi="Quicksand" w:cs="Quicksand"/>
                <w:b/>
                <w:color w:val="000000" w:themeColor="text1"/>
              </w:rPr>
              <w:t xml:space="preserve">Venta directa, distribuidores autorizados y </w:t>
            </w:r>
            <w:proofErr w:type="spellStart"/>
            <w:r w:rsidRPr="00BD4A9E">
              <w:rPr>
                <w:rFonts w:ascii="Quicksand" w:eastAsia="Quicksand" w:hAnsi="Quicksand" w:cs="Quicksand"/>
                <w:b/>
                <w:color w:val="000000" w:themeColor="text1"/>
              </w:rPr>
              <w:t>partners</w:t>
            </w:r>
            <w:proofErr w:type="spellEnd"/>
            <w:r w:rsidRPr="00BD4A9E">
              <w:rPr>
                <w:rFonts w:ascii="Quicksand" w:eastAsia="Quicksand" w:hAnsi="Quicksand" w:cs="Quicksand"/>
                <w:b/>
                <w:color w:val="000000" w:themeColor="text1"/>
              </w:rPr>
              <w:t xml:space="preserve"> certificados.</w:t>
            </w:r>
          </w:p>
        </w:tc>
      </w:tr>
      <w:tr w:rsidR="00E833BA" w:rsidRPr="0027453A" w14:paraId="5A5C5D90" w14:textId="77777777" w:rsidTr="00571D3F">
        <w:trPr>
          <w:trHeight w:val="448"/>
          <w:jc w:val="center"/>
        </w:trPr>
        <w:tc>
          <w:tcPr>
            <w:tcW w:w="3060" w:type="dxa"/>
            <w:vAlign w:val="center"/>
          </w:tcPr>
          <w:p w14:paraId="7723C4B8"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Estrategia</w:t>
            </w:r>
            <w:r>
              <w:rPr>
                <w:rFonts w:ascii="Quicksand" w:eastAsia="Quicksand" w:hAnsi="Quicksand" w:cs="Quicksand"/>
                <w:bCs/>
                <w:color w:val="000000" w:themeColor="text1"/>
              </w:rPr>
              <w:t>s</w:t>
            </w:r>
            <w:r w:rsidRPr="0027453A">
              <w:rPr>
                <w:rFonts w:ascii="Quicksand" w:eastAsia="Quicksand" w:hAnsi="Quicksand" w:cs="Quicksand"/>
                <w:bCs/>
                <w:color w:val="000000" w:themeColor="text1"/>
              </w:rPr>
              <w:t xml:space="preserve"> de mercadeo</w:t>
            </w:r>
          </w:p>
        </w:tc>
        <w:tc>
          <w:tcPr>
            <w:tcW w:w="2038" w:type="dxa"/>
            <w:vAlign w:val="center"/>
          </w:tcPr>
          <w:p w14:paraId="323EB4D7" w14:textId="23E4AEDD" w:rsidR="00E833BA" w:rsidRPr="0027453A" w:rsidRDefault="00E833BA"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287026" w:rsidRPr="00287026">
              <w:rPr>
                <w:rFonts w:ascii="Quicksand" w:eastAsia="Quicksand" w:hAnsi="Quicksand" w:cs="Quicksand"/>
                <w:b/>
                <w:color w:val="000000" w:themeColor="text1"/>
              </w:rPr>
              <w:t>Eventos tecnológicos, documentación técnica, cursos gratuitos, certificaciones y marketing digital.</w:t>
            </w:r>
          </w:p>
        </w:tc>
        <w:tc>
          <w:tcPr>
            <w:tcW w:w="1985" w:type="dxa"/>
            <w:vAlign w:val="center"/>
          </w:tcPr>
          <w:p w14:paraId="2AAC6876" w14:textId="058CE5EC" w:rsidR="00E833BA" w:rsidRPr="0027453A" w:rsidRDefault="00E833BA" w:rsidP="00571D3F">
            <w:pPr>
              <w:rPr>
                <w:rFonts w:ascii="Quicksand" w:eastAsia="Quicksand" w:hAnsi="Quicksand" w:cs="Quicksand"/>
                <w:color w:val="000000" w:themeColor="text1"/>
              </w:rPr>
            </w:pPr>
            <w:r w:rsidRPr="0027453A">
              <w:rPr>
                <w:rFonts w:ascii="Quicksand" w:eastAsia="Quicksand" w:hAnsi="Quicksand" w:cs="Quicksand"/>
                <w:color w:val="000000" w:themeColor="text1"/>
              </w:rPr>
              <w:t> </w:t>
            </w:r>
            <w:r w:rsidR="00DF55AE" w:rsidRPr="00DF55AE">
              <w:rPr>
                <w:rFonts w:ascii="Quicksand" w:eastAsia="Quicksand" w:hAnsi="Quicksand" w:cs="Quicksand"/>
                <w:color w:val="000000" w:themeColor="text1"/>
              </w:rPr>
              <w:t>Marketing digital, eventos, capacitaciones, certificaciones y documentación técnica.</w:t>
            </w:r>
          </w:p>
        </w:tc>
        <w:tc>
          <w:tcPr>
            <w:tcW w:w="2268" w:type="dxa"/>
            <w:vAlign w:val="center"/>
          </w:tcPr>
          <w:p w14:paraId="33302DDE" w14:textId="72D99894" w:rsidR="00E833BA" w:rsidRPr="0027453A" w:rsidRDefault="00BD4A9E" w:rsidP="00571D3F">
            <w:pPr>
              <w:rPr>
                <w:rFonts w:ascii="Quicksand" w:eastAsia="Quicksand" w:hAnsi="Quicksand" w:cs="Quicksand"/>
                <w:b/>
                <w:color w:val="000000" w:themeColor="text1"/>
              </w:rPr>
            </w:pPr>
            <w:r w:rsidRPr="00BD4A9E">
              <w:rPr>
                <w:rFonts w:ascii="Quicksand" w:eastAsia="Quicksand" w:hAnsi="Quicksand" w:cs="Quicksand"/>
                <w:b/>
                <w:color w:val="000000" w:themeColor="text1"/>
              </w:rPr>
              <w:t xml:space="preserve">Marketing digital, eventos tecnológicos, certificaciones, </w:t>
            </w:r>
            <w:proofErr w:type="spellStart"/>
            <w:r w:rsidRPr="00BD4A9E">
              <w:rPr>
                <w:rFonts w:ascii="Quicksand" w:eastAsia="Quicksand" w:hAnsi="Quicksand" w:cs="Quicksand"/>
                <w:b/>
                <w:color w:val="000000" w:themeColor="text1"/>
              </w:rPr>
              <w:t>webinars</w:t>
            </w:r>
            <w:proofErr w:type="spellEnd"/>
            <w:r w:rsidRPr="00BD4A9E">
              <w:rPr>
                <w:rFonts w:ascii="Quicksand" w:eastAsia="Quicksand" w:hAnsi="Quicksand" w:cs="Quicksand"/>
                <w:b/>
                <w:color w:val="000000" w:themeColor="text1"/>
              </w:rPr>
              <w:t xml:space="preserve"> y alianzas estratégicas.</w:t>
            </w:r>
          </w:p>
        </w:tc>
      </w:tr>
      <w:tr w:rsidR="00E833BA" w:rsidRPr="0027453A" w14:paraId="75D58E02" w14:textId="77777777" w:rsidTr="00571D3F">
        <w:trPr>
          <w:trHeight w:val="307"/>
          <w:jc w:val="center"/>
        </w:trPr>
        <w:tc>
          <w:tcPr>
            <w:tcW w:w="3060" w:type="dxa"/>
            <w:vAlign w:val="center"/>
          </w:tcPr>
          <w:p w14:paraId="247E34D5"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Tecnología utilizada</w:t>
            </w:r>
          </w:p>
        </w:tc>
        <w:tc>
          <w:tcPr>
            <w:tcW w:w="2038" w:type="dxa"/>
            <w:vAlign w:val="center"/>
          </w:tcPr>
          <w:p w14:paraId="18BD88DA" w14:textId="7A65BF41" w:rsidR="00E833BA" w:rsidRPr="0027453A" w:rsidRDefault="00E833BA"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287026" w:rsidRPr="00287026">
              <w:rPr>
                <w:rFonts w:ascii="Quicksand" w:eastAsia="Quicksand" w:hAnsi="Quicksand" w:cs="Quicksand"/>
                <w:b/>
                <w:color w:val="000000" w:themeColor="text1"/>
              </w:rPr>
              <w:t xml:space="preserve">Cloud Computing, Big Data, Inteligencia Artificial, Machine </w:t>
            </w:r>
            <w:proofErr w:type="spellStart"/>
            <w:r w:rsidR="00287026" w:rsidRPr="00287026">
              <w:rPr>
                <w:rFonts w:ascii="Quicksand" w:eastAsia="Quicksand" w:hAnsi="Quicksand" w:cs="Quicksand"/>
                <w:b/>
                <w:color w:val="000000" w:themeColor="text1"/>
              </w:rPr>
              <w:t>Learning</w:t>
            </w:r>
            <w:proofErr w:type="spellEnd"/>
            <w:r w:rsidR="00287026" w:rsidRPr="00287026">
              <w:rPr>
                <w:rFonts w:ascii="Quicksand" w:eastAsia="Quicksand" w:hAnsi="Quicksand" w:cs="Quicksand"/>
                <w:b/>
                <w:color w:val="000000" w:themeColor="text1"/>
              </w:rPr>
              <w:t xml:space="preserve"> y Analítica.</w:t>
            </w:r>
          </w:p>
          <w:p w14:paraId="3A37D2E3" w14:textId="77777777" w:rsidR="00E833BA" w:rsidRPr="0027453A" w:rsidRDefault="00E833BA" w:rsidP="00571D3F">
            <w:pPr>
              <w:rPr>
                <w:rFonts w:ascii="Quicksand" w:eastAsia="Quicksand" w:hAnsi="Quicksand" w:cs="Quicksand"/>
                <w:b/>
                <w:color w:val="000000" w:themeColor="text1"/>
              </w:rPr>
            </w:pPr>
          </w:p>
        </w:tc>
        <w:tc>
          <w:tcPr>
            <w:tcW w:w="1985" w:type="dxa"/>
            <w:vAlign w:val="center"/>
          </w:tcPr>
          <w:p w14:paraId="0AA21114" w14:textId="20F6C2A0" w:rsidR="00E833BA" w:rsidRPr="0027453A" w:rsidRDefault="00DF55AE" w:rsidP="00571D3F">
            <w:pPr>
              <w:rPr>
                <w:rFonts w:ascii="Quicksand" w:eastAsia="Quicksand" w:hAnsi="Quicksand" w:cs="Quicksand"/>
                <w:color w:val="000000" w:themeColor="text1"/>
              </w:rPr>
            </w:pPr>
            <w:proofErr w:type="spellStart"/>
            <w:r w:rsidRPr="00DF55AE">
              <w:rPr>
                <w:rFonts w:ascii="Quicksand" w:eastAsia="Quicksand" w:hAnsi="Quicksand" w:cs="Quicksand"/>
                <w:color w:val="000000" w:themeColor="text1"/>
              </w:rPr>
              <w:t>BigQuery</w:t>
            </w:r>
            <w:proofErr w:type="spellEnd"/>
            <w:r w:rsidRPr="00DF55AE">
              <w:rPr>
                <w:rFonts w:ascii="Quicksand" w:eastAsia="Quicksand" w:hAnsi="Quicksand" w:cs="Quicksand"/>
                <w:color w:val="000000" w:themeColor="text1"/>
              </w:rPr>
              <w:t xml:space="preserve">, Inteligencia Artificial, Machine </w:t>
            </w:r>
            <w:proofErr w:type="spellStart"/>
            <w:r w:rsidRPr="00DF55AE">
              <w:rPr>
                <w:rFonts w:ascii="Quicksand" w:eastAsia="Quicksand" w:hAnsi="Quicksand" w:cs="Quicksand"/>
                <w:color w:val="000000" w:themeColor="text1"/>
              </w:rPr>
              <w:t>Learning</w:t>
            </w:r>
            <w:proofErr w:type="spellEnd"/>
            <w:r w:rsidRPr="00DF55AE">
              <w:rPr>
                <w:rFonts w:ascii="Quicksand" w:eastAsia="Quicksand" w:hAnsi="Quicksand" w:cs="Quicksand"/>
                <w:color w:val="000000" w:themeColor="text1"/>
              </w:rPr>
              <w:t>, Cloud Computing y Analítica de Datos.</w:t>
            </w:r>
          </w:p>
        </w:tc>
        <w:tc>
          <w:tcPr>
            <w:tcW w:w="2268" w:type="dxa"/>
            <w:vAlign w:val="center"/>
          </w:tcPr>
          <w:p w14:paraId="0675F21A" w14:textId="09AFC87C" w:rsidR="00E833BA" w:rsidRPr="0027453A" w:rsidRDefault="00BD4A9E" w:rsidP="00571D3F">
            <w:pPr>
              <w:rPr>
                <w:rFonts w:ascii="Quicksand" w:eastAsia="Quicksand" w:hAnsi="Quicksand" w:cs="Quicksand"/>
                <w:b/>
                <w:color w:val="000000" w:themeColor="text1"/>
              </w:rPr>
            </w:pPr>
            <w:proofErr w:type="spellStart"/>
            <w:r w:rsidRPr="00BD4A9E">
              <w:rPr>
                <w:rFonts w:ascii="Quicksand" w:eastAsia="Quicksand" w:hAnsi="Quicksand" w:cs="Quicksand"/>
                <w:b/>
                <w:color w:val="000000" w:themeColor="text1"/>
              </w:rPr>
              <w:t>Azure</w:t>
            </w:r>
            <w:proofErr w:type="spellEnd"/>
            <w:r w:rsidRPr="00BD4A9E">
              <w:rPr>
                <w:rFonts w:ascii="Quicksand" w:eastAsia="Quicksand" w:hAnsi="Quicksand" w:cs="Quicksand"/>
                <w:b/>
                <w:color w:val="000000" w:themeColor="text1"/>
              </w:rPr>
              <w:t xml:space="preserve"> Cloud, SQL Server, </w:t>
            </w:r>
            <w:proofErr w:type="spellStart"/>
            <w:r w:rsidRPr="00BD4A9E">
              <w:rPr>
                <w:rFonts w:ascii="Quicksand" w:eastAsia="Quicksand" w:hAnsi="Quicksand" w:cs="Quicksand"/>
                <w:b/>
                <w:color w:val="000000" w:themeColor="text1"/>
              </w:rPr>
              <w:t>Power</w:t>
            </w:r>
            <w:proofErr w:type="spellEnd"/>
            <w:r w:rsidRPr="00BD4A9E">
              <w:rPr>
                <w:rFonts w:ascii="Quicksand" w:eastAsia="Quicksand" w:hAnsi="Quicksand" w:cs="Quicksand"/>
                <w:b/>
                <w:color w:val="000000" w:themeColor="text1"/>
              </w:rPr>
              <w:t xml:space="preserve"> BI, Inteligencia Artificial, Microsoft </w:t>
            </w:r>
            <w:proofErr w:type="spellStart"/>
            <w:r w:rsidRPr="00BD4A9E">
              <w:rPr>
                <w:rFonts w:ascii="Quicksand" w:eastAsia="Quicksand" w:hAnsi="Quicksand" w:cs="Quicksand"/>
                <w:b/>
                <w:color w:val="000000" w:themeColor="text1"/>
              </w:rPr>
              <w:t>Fabric</w:t>
            </w:r>
            <w:proofErr w:type="spellEnd"/>
            <w:r w:rsidRPr="00BD4A9E">
              <w:rPr>
                <w:rFonts w:ascii="Quicksand" w:eastAsia="Quicksand" w:hAnsi="Quicksand" w:cs="Quicksand"/>
                <w:b/>
                <w:color w:val="000000" w:themeColor="text1"/>
              </w:rPr>
              <w:t>.</w:t>
            </w:r>
          </w:p>
        </w:tc>
      </w:tr>
      <w:tr w:rsidR="00E833BA" w:rsidRPr="0027453A" w14:paraId="71E956E3" w14:textId="77777777" w:rsidTr="00571D3F">
        <w:trPr>
          <w:trHeight w:val="307"/>
          <w:jc w:val="center"/>
        </w:trPr>
        <w:tc>
          <w:tcPr>
            <w:tcW w:w="3060" w:type="dxa"/>
            <w:vAlign w:val="center"/>
          </w:tcPr>
          <w:p w14:paraId="1CB5D645"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lastRenderedPageBreak/>
              <w:t>Ventajas</w:t>
            </w:r>
          </w:p>
        </w:tc>
        <w:tc>
          <w:tcPr>
            <w:tcW w:w="2038" w:type="dxa"/>
            <w:vAlign w:val="center"/>
          </w:tcPr>
          <w:p w14:paraId="06E9CC24" w14:textId="4E974D55" w:rsidR="00E833BA" w:rsidRPr="0027453A" w:rsidRDefault="00E833BA"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287026" w:rsidRPr="00287026">
              <w:rPr>
                <w:rFonts w:ascii="Quicksand" w:eastAsia="Quicksand" w:hAnsi="Quicksand" w:cs="Quicksand"/>
                <w:b/>
                <w:color w:val="000000" w:themeColor="text1"/>
              </w:rPr>
              <w:t>Plataforma altamente escalable, presencia global y amplio catálogo de servicios.</w:t>
            </w:r>
          </w:p>
          <w:p w14:paraId="524947F6" w14:textId="77777777" w:rsidR="00E833BA" w:rsidRPr="0027453A" w:rsidRDefault="00E833BA" w:rsidP="00571D3F">
            <w:pPr>
              <w:rPr>
                <w:rFonts w:ascii="Quicksand" w:eastAsia="Quicksand" w:hAnsi="Quicksand" w:cs="Quicksand"/>
                <w:b/>
                <w:color w:val="000000" w:themeColor="text1"/>
              </w:rPr>
            </w:pPr>
          </w:p>
        </w:tc>
        <w:tc>
          <w:tcPr>
            <w:tcW w:w="1985" w:type="dxa"/>
            <w:vAlign w:val="center"/>
          </w:tcPr>
          <w:p w14:paraId="605A7BC3" w14:textId="58FB3C7B" w:rsidR="00E833BA" w:rsidRPr="0027453A" w:rsidRDefault="00DF55AE" w:rsidP="00571D3F">
            <w:pPr>
              <w:rPr>
                <w:rFonts w:ascii="Quicksand" w:eastAsia="Quicksand" w:hAnsi="Quicksand" w:cs="Quicksand"/>
                <w:color w:val="000000" w:themeColor="text1"/>
                <w:sz w:val="20"/>
                <w:szCs w:val="20"/>
              </w:rPr>
            </w:pPr>
            <w:r w:rsidRPr="00DF55AE">
              <w:rPr>
                <w:rFonts w:ascii="Quicksand" w:eastAsia="Quicksand" w:hAnsi="Quicksand" w:cs="Quicksand"/>
                <w:color w:val="000000" w:themeColor="text1"/>
                <w:sz w:val="20"/>
                <w:szCs w:val="20"/>
              </w:rPr>
              <w:t>Alto rendimiento para análisis de grandes volúmenes de datos, innovación tecnológica y escalabilidad.</w:t>
            </w:r>
          </w:p>
        </w:tc>
        <w:tc>
          <w:tcPr>
            <w:tcW w:w="2268" w:type="dxa"/>
            <w:vAlign w:val="center"/>
          </w:tcPr>
          <w:p w14:paraId="0A4AC80D" w14:textId="0648EA6A" w:rsidR="00E833BA" w:rsidRPr="0027453A" w:rsidRDefault="00BD4A9E" w:rsidP="00571D3F">
            <w:pPr>
              <w:rPr>
                <w:rFonts w:ascii="Quicksand" w:eastAsia="Quicksand" w:hAnsi="Quicksand" w:cs="Quicksand"/>
                <w:b/>
                <w:color w:val="000000" w:themeColor="text1"/>
              </w:rPr>
            </w:pPr>
            <w:r w:rsidRPr="00BD4A9E">
              <w:rPr>
                <w:rFonts w:ascii="Quicksand" w:eastAsia="Quicksand" w:hAnsi="Quicksand" w:cs="Quicksand"/>
                <w:b/>
                <w:color w:val="000000" w:themeColor="text1"/>
              </w:rPr>
              <w:t>Liderazgo mundial, innovación constante, amplio portafolio tecnológico y reconocimiento internacional.</w:t>
            </w:r>
          </w:p>
        </w:tc>
      </w:tr>
      <w:tr w:rsidR="00E833BA" w:rsidRPr="0027453A" w14:paraId="099C357C" w14:textId="77777777" w:rsidTr="00571D3F">
        <w:trPr>
          <w:trHeight w:val="307"/>
          <w:jc w:val="center"/>
        </w:trPr>
        <w:tc>
          <w:tcPr>
            <w:tcW w:w="3060" w:type="dxa"/>
            <w:vAlign w:val="center"/>
          </w:tcPr>
          <w:p w14:paraId="1FB73D33" w14:textId="77777777" w:rsidR="00E833BA" w:rsidRPr="0027453A" w:rsidRDefault="00E833BA" w:rsidP="00571D3F">
            <w:pPr>
              <w:jc w:val="center"/>
              <w:rPr>
                <w:rFonts w:ascii="Quicksand" w:eastAsia="Quicksand" w:hAnsi="Quicksand" w:cs="Quicksand"/>
                <w:bCs/>
                <w:color w:val="000000" w:themeColor="text1"/>
              </w:rPr>
            </w:pPr>
            <w:r w:rsidRPr="0027453A">
              <w:rPr>
                <w:rFonts w:ascii="Quicksand" w:eastAsia="Quicksand" w:hAnsi="Quicksand" w:cs="Quicksand"/>
                <w:bCs/>
                <w:color w:val="000000" w:themeColor="text1"/>
              </w:rPr>
              <w:t>Debilidades</w:t>
            </w:r>
          </w:p>
        </w:tc>
        <w:tc>
          <w:tcPr>
            <w:tcW w:w="2038" w:type="dxa"/>
            <w:vAlign w:val="center"/>
          </w:tcPr>
          <w:p w14:paraId="53B39562" w14:textId="02D8982C" w:rsidR="00E833BA" w:rsidRPr="0027453A" w:rsidRDefault="00E833BA" w:rsidP="00571D3F">
            <w:pPr>
              <w:rPr>
                <w:rFonts w:ascii="Quicksand" w:eastAsia="Quicksand" w:hAnsi="Quicksand" w:cs="Quicksand"/>
                <w:b/>
                <w:color w:val="000000" w:themeColor="text1"/>
              </w:rPr>
            </w:pPr>
            <w:r w:rsidRPr="0027453A">
              <w:rPr>
                <w:rFonts w:ascii="Quicksand" w:eastAsia="Quicksand" w:hAnsi="Quicksand" w:cs="Quicksand"/>
                <w:b/>
                <w:color w:val="000000" w:themeColor="text1"/>
              </w:rPr>
              <w:t> </w:t>
            </w:r>
            <w:r w:rsidR="00287026" w:rsidRPr="00287026">
              <w:rPr>
                <w:rFonts w:ascii="Quicksand" w:eastAsia="Quicksand" w:hAnsi="Quicksand" w:cs="Quicksand"/>
                <w:b/>
                <w:color w:val="000000" w:themeColor="text1"/>
              </w:rPr>
              <w:t>La implementación puede ser compleja para pequeñas empresas sin personal especializado.</w:t>
            </w:r>
          </w:p>
          <w:p w14:paraId="2B76B1DC" w14:textId="77777777" w:rsidR="00E833BA" w:rsidRPr="0027453A" w:rsidRDefault="00E833BA" w:rsidP="00571D3F">
            <w:pPr>
              <w:rPr>
                <w:rFonts w:ascii="Quicksand" w:eastAsia="Quicksand" w:hAnsi="Quicksand" w:cs="Quicksand"/>
                <w:b/>
                <w:color w:val="000000" w:themeColor="text1"/>
              </w:rPr>
            </w:pPr>
          </w:p>
          <w:p w14:paraId="039215EC" w14:textId="77777777" w:rsidR="00E833BA" w:rsidRPr="0027453A" w:rsidRDefault="00E833BA" w:rsidP="00571D3F">
            <w:pPr>
              <w:rPr>
                <w:rFonts w:ascii="Quicksand" w:eastAsia="Quicksand" w:hAnsi="Quicksand" w:cs="Quicksand"/>
                <w:b/>
                <w:color w:val="000000" w:themeColor="text1"/>
              </w:rPr>
            </w:pPr>
          </w:p>
        </w:tc>
        <w:tc>
          <w:tcPr>
            <w:tcW w:w="1985" w:type="dxa"/>
            <w:vAlign w:val="center"/>
          </w:tcPr>
          <w:p w14:paraId="165FBFC6" w14:textId="75BAA3FD" w:rsidR="00E833BA" w:rsidRPr="0027453A" w:rsidRDefault="00DF55AE" w:rsidP="00571D3F">
            <w:pPr>
              <w:rPr>
                <w:rFonts w:ascii="Quicksand" w:eastAsia="Quicksand" w:hAnsi="Quicksand" w:cs="Quicksand"/>
                <w:color w:val="000000" w:themeColor="text1"/>
              </w:rPr>
            </w:pPr>
            <w:r w:rsidRPr="00DF55AE">
              <w:rPr>
                <w:rFonts w:ascii="Quicksand" w:eastAsia="Quicksand" w:hAnsi="Quicksand" w:cs="Quicksand"/>
                <w:color w:val="000000" w:themeColor="text1"/>
              </w:rPr>
              <w:t>Requiere conocimientos técnicos para aprovechar todo su potencial y generalmente necesita empresas consultoras para su implementación.</w:t>
            </w:r>
          </w:p>
        </w:tc>
        <w:tc>
          <w:tcPr>
            <w:tcW w:w="2268" w:type="dxa"/>
            <w:vAlign w:val="center"/>
          </w:tcPr>
          <w:p w14:paraId="724CDBE1" w14:textId="0FC20E01" w:rsidR="00E833BA" w:rsidRPr="0027453A" w:rsidRDefault="00BD4A9E" w:rsidP="00571D3F">
            <w:pPr>
              <w:rPr>
                <w:rFonts w:ascii="Quicksand" w:eastAsia="Quicksand" w:hAnsi="Quicksand" w:cs="Quicksand"/>
                <w:b/>
                <w:color w:val="000000" w:themeColor="text1"/>
              </w:rPr>
            </w:pPr>
            <w:r w:rsidRPr="00BD4A9E">
              <w:rPr>
                <w:rFonts w:ascii="Quicksand" w:eastAsia="Quicksand" w:hAnsi="Quicksand" w:cs="Quicksand"/>
                <w:b/>
                <w:color w:val="000000" w:themeColor="text1"/>
              </w:rPr>
              <w:t>No desarrolla soluciones personalizadas para cada cliente de manera directa; requiere socios o consultoras para la implementación.</w:t>
            </w:r>
          </w:p>
        </w:tc>
      </w:tr>
    </w:tbl>
    <w:p w14:paraId="483C450E" w14:textId="77777777" w:rsidR="00E833BA" w:rsidRDefault="00E833BA">
      <w:pPr>
        <w:rPr>
          <w:color w:val="000000" w:themeColor="text1"/>
          <w:lang w:val="es-ES"/>
        </w:rPr>
      </w:pPr>
    </w:p>
    <w:p w14:paraId="2F330F77" w14:textId="5A72CBED" w:rsidR="007C21F3" w:rsidRDefault="007C21F3">
      <w:pPr>
        <w:rPr>
          <w:color w:val="000000" w:themeColor="text1"/>
          <w:lang w:val="es-ES"/>
        </w:rPr>
      </w:pPr>
    </w:p>
    <w:p w14:paraId="01061A18" w14:textId="6223B9C6" w:rsidR="00287026" w:rsidRDefault="00287026">
      <w:pPr>
        <w:rPr>
          <w:color w:val="000000" w:themeColor="text1"/>
          <w:lang w:val="es-ES"/>
        </w:rPr>
      </w:pPr>
    </w:p>
    <w:p w14:paraId="0F9ABD78" w14:textId="36723CE1" w:rsidR="00287026" w:rsidRDefault="00287026">
      <w:pPr>
        <w:rPr>
          <w:color w:val="000000" w:themeColor="text1"/>
          <w:lang w:val="es-ES"/>
        </w:rPr>
      </w:pPr>
    </w:p>
    <w:p w14:paraId="57965DCD" w14:textId="3E99680D" w:rsidR="00571D3F" w:rsidRDefault="00571D3F">
      <w:pPr>
        <w:rPr>
          <w:color w:val="000000" w:themeColor="text1"/>
          <w:lang w:val="es-ES"/>
        </w:rPr>
      </w:pPr>
    </w:p>
    <w:p w14:paraId="1E3987C0" w14:textId="2019A01A" w:rsidR="00571D3F" w:rsidRDefault="00571D3F">
      <w:pPr>
        <w:rPr>
          <w:color w:val="000000" w:themeColor="text1"/>
          <w:lang w:val="es-ES"/>
        </w:rPr>
      </w:pPr>
    </w:p>
    <w:p w14:paraId="121FC6A3" w14:textId="68140FBD" w:rsidR="00571D3F" w:rsidRDefault="00571D3F">
      <w:pPr>
        <w:rPr>
          <w:color w:val="000000" w:themeColor="text1"/>
          <w:lang w:val="es-ES"/>
        </w:rPr>
      </w:pPr>
    </w:p>
    <w:p w14:paraId="64ACAC29" w14:textId="4F558D51" w:rsidR="00571D3F" w:rsidRDefault="00571D3F">
      <w:pPr>
        <w:rPr>
          <w:color w:val="000000" w:themeColor="text1"/>
          <w:lang w:val="es-ES"/>
        </w:rPr>
      </w:pPr>
    </w:p>
    <w:p w14:paraId="201B2FE6" w14:textId="4E094B5E" w:rsidR="00571D3F" w:rsidRDefault="00571D3F">
      <w:pPr>
        <w:rPr>
          <w:color w:val="000000" w:themeColor="text1"/>
          <w:lang w:val="es-ES"/>
        </w:rPr>
      </w:pPr>
    </w:p>
    <w:p w14:paraId="559D338F" w14:textId="0ACFC9B2" w:rsidR="00571D3F" w:rsidRDefault="00571D3F">
      <w:pPr>
        <w:rPr>
          <w:color w:val="000000" w:themeColor="text1"/>
          <w:lang w:val="es-ES"/>
        </w:rPr>
      </w:pPr>
    </w:p>
    <w:p w14:paraId="607975D9" w14:textId="2EAAEAE9" w:rsidR="00571D3F" w:rsidRDefault="00571D3F">
      <w:pPr>
        <w:rPr>
          <w:color w:val="000000" w:themeColor="text1"/>
          <w:lang w:val="es-ES"/>
        </w:rPr>
      </w:pPr>
    </w:p>
    <w:p w14:paraId="6E02C7C1" w14:textId="7BB63284" w:rsidR="00571D3F" w:rsidRDefault="00571D3F">
      <w:pPr>
        <w:rPr>
          <w:color w:val="000000" w:themeColor="text1"/>
          <w:lang w:val="es-ES"/>
        </w:rPr>
      </w:pPr>
    </w:p>
    <w:p w14:paraId="17BCF874" w14:textId="47942F6A" w:rsidR="00571D3F" w:rsidRDefault="00571D3F">
      <w:pPr>
        <w:rPr>
          <w:color w:val="000000" w:themeColor="text1"/>
          <w:lang w:val="es-ES"/>
        </w:rPr>
      </w:pPr>
    </w:p>
    <w:p w14:paraId="1AEBD4F8" w14:textId="6455F14D" w:rsidR="00571D3F" w:rsidRDefault="00571D3F">
      <w:pPr>
        <w:rPr>
          <w:color w:val="000000" w:themeColor="text1"/>
          <w:lang w:val="es-ES"/>
        </w:rPr>
      </w:pPr>
    </w:p>
    <w:p w14:paraId="5017148D" w14:textId="207C4F8C" w:rsidR="00571D3F" w:rsidRDefault="00571D3F">
      <w:pPr>
        <w:rPr>
          <w:color w:val="000000" w:themeColor="text1"/>
          <w:lang w:val="es-ES"/>
        </w:rPr>
      </w:pPr>
    </w:p>
    <w:p w14:paraId="5C047E08" w14:textId="3363E062" w:rsidR="00571D3F" w:rsidRDefault="00571D3F">
      <w:pPr>
        <w:rPr>
          <w:color w:val="000000" w:themeColor="text1"/>
          <w:lang w:val="es-ES"/>
        </w:rPr>
      </w:pPr>
    </w:p>
    <w:p w14:paraId="19A3E386" w14:textId="3F5C4FF1" w:rsidR="00571D3F" w:rsidRDefault="00571D3F">
      <w:pPr>
        <w:rPr>
          <w:color w:val="000000" w:themeColor="text1"/>
          <w:lang w:val="es-ES"/>
        </w:rPr>
      </w:pPr>
    </w:p>
    <w:p w14:paraId="5373963C" w14:textId="145752CB" w:rsidR="00571D3F" w:rsidRDefault="00571D3F">
      <w:pPr>
        <w:rPr>
          <w:color w:val="000000" w:themeColor="text1"/>
          <w:lang w:val="es-ES"/>
        </w:rPr>
      </w:pPr>
    </w:p>
    <w:p w14:paraId="750FE4CC" w14:textId="7DC96901" w:rsidR="00571D3F" w:rsidRDefault="00571D3F">
      <w:pPr>
        <w:rPr>
          <w:color w:val="000000" w:themeColor="text1"/>
          <w:lang w:val="es-ES"/>
        </w:rPr>
      </w:pPr>
    </w:p>
    <w:p w14:paraId="32CE5828" w14:textId="3118B5B2" w:rsidR="00571D3F" w:rsidRDefault="00571D3F">
      <w:pPr>
        <w:rPr>
          <w:color w:val="000000" w:themeColor="text1"/>
          <w:lang w:val="es-ES"/>
        </w:rPr>
      </w:pPr>
    </w:p>
    <w:p w14:paraId="1BFF4C3A" w14:textId="2C1C0964" w:rsidR="00571D3F" w:rsidRDefault="00571D3F">
      <w:pPr>
        <w:rPr>
          <w:color w:val="000000" w:themeColor="text1"/>
          <w:lang w:val="es-ES"/>
        </w:rPr>
      </w:pPr>
    </w:p>
    <w:p w14:paraId="4AA0FD45" w14:textId="1D2125E5" w:rsidR="00571D3F" w:rsidRDefault="00571D3F">
      <w:pPr>
        <w:rPr>
          <w:color w:val="000000" w:themeColor="text1"/>
          <w:lang w:val="es-ES"/>
        </w:rPr>
      </w:pPr>
    </w:p>
    <w:p w14:paraId="1BB79643" w14:textId="6D0C5A89" w:rsidR="00571D3F" w:rsidRDefault="00571D3F">
      <w:pPr>
        <w:rPr>
          <w:color w:val="000000" w:themeColor="text1"/>
          <w:lang w:val="es-ES"/>
        </w:rPr>
      </w:pPr>
    </w:p>
    <w:p w14:paraId="0DFA1D94" w14:textId="77777777" w:rsidR="00571D3F" w:rsidRDefault="00571D3F">
      <w:pPr>
        <w:rPr>
          <w:color w:val="000000" w:themeColor="text1"/>
          <w:lang w:val="es-ES"/>
        </w:rPr>
      </w:pPr>
    </w:p>
    <w:p w14:paraId="07CE52D5" w14:textId="77777777" w:rsidR="00287026" w:rsidRDefault="00287026">
      <w:pPr>
        <w:rPr>
          <w:color w:val="000000" w:themeColor="text1"/>
          <w:lang w:val="es-ES"/>
        </w:rPr>
      </w:pPr>
    </w:p>
    <w:p w14:paraId="7262005A" w14:textId="4FB1949C" w:rsidR="007C21F3" w:rsidRPr="007C21F3" w:rsidRDefault="007C21F3">
      <w:pPr>
        <w:rPr>
          <w:b/>
          <w:bCs/>
          <w:color w:val="000000" w:themeColor="text1"/>
          <w:sz w:val="32"/>
          <w:szCs w:val="32"/>
          <w:lang w:val="es-ES"/>
        </w:rPr>
      </w:pPr>
      <w:r w:rsidRPr="007C21F3">
        <w:rPr>
          <w:b/>
          <w:bCs/>
          <w:color w:val="000000" w:themeColor="text1"/>
          <w:sz w:val="32"/>
          <w:szCs w:val="32"/>
          <w:lang w:val="es-ES"/>
        </w:rPr>
        <w:lastRenderedPageBreak/>
        <w:t>2.4 Estrategias de M</w:t>
      </w:r>
      <w:r w:rsidR="002F2FC8">
        <w:rPr>
          <w:b/>
          <w:bCs/>
          <w:color w:val="000000" w:themeColor="text1"/>
          <w:sz w:val="32"/>
          <w:szCs w:val="32"/>
          <w:lang w:val="es-ES"/>
        </w:rPr>
        <w:t>ercadeo</w:t>
      </w:r>
    </w:p>
    <w:p w14:paraId="07684080" w14:textId="77777777" w:rsidR="007C21F3" w:rsidRDefault="007C21F3">
      <w:pPr>
        <w:rPr>
          <w:color w:val="000000" w:themeColor="text1"/>
          <w:lang w:val="es-ES"/>
        </w:rPr>
      </w:pPr>
    </w:p>
    <w:p w14:paraId="2463FA5F" w14:textId="77777777" w:rsidR="00BD4A9E" w:rsidRPr="00571D3F" w:rsidRDefault="00BD4A9E" w:rsidP="00BD4A9E">
      <w:pPr>
        <w:pStyle w:val="Ttulo3"/>
        <w:rPr>
          <w:sz w:val="28"/>
          <w:szCs w:val="28"/>
        </w:rPr>
      </w:pPr>
      <w:r w:rsidRPr="00571D3F">
        <w:rPr>
          <w:sz w:val="28"/>
          <w:szCs w:val="28"/>
        </w:rPr>
        <w:t>Estrategia de Producto</w:t>
      </w:r>
    </w:p>
    <w:p w14:paraId="2A88C3F0" w14:textId="77777777" w:rsidR="00BD4A9E" w:rsidRDefault="00BD4A9E" w:rsidP="00BD4A9E">
      <w:pPr>
        <w:pStyle w:val="NormalWeb"/>
      </w:pPr>
      <w:r>
        <w:t xml:space="preserve">El principal servicio ofrecido por </w:t>
      </w:r>
      <w:proofErr w:type="spellStart"/>
      <w:r>
        <w:rPr>
          <w:rStyle w:val="Textoennegrita"/>
        </w:rPr>
        <w:t>DataFlow</w:t>
      </w:r>
      <w:proofErr w:type="spellEnd"/>
      <w:r>
        <w:rPr>
          <w:rStyle w:val="Textoennegrita"/>
        </w:rPr>
        <w:t xml:space="preserve"> Analytics</w:t>
      </w:r>
      <w:r>
        <w:t xml:space="preserve"> consiste en el diseño e implementación de soluciones de Ingeniería de Datos orientadas a optimizar la gestión de la información en empresas de comercio electrónico. La empresa desarrollará proyectos personalizados que permitan integrar datos provenientes de diferentes fuentes, transformarlos mediante procesos ETL y almacenarlos en un Data Warehouse para facilitar el análisis y la toma de decisiones.</w:t>
      </w:r>
    </w:p>
    <w:p w14:paraId="5BD19538" w14:textId="77777777" w:rsidR="00BD4A9E" w:rsidRDefault="00BD4A9E" w:rsidP="00BD4A9E">
      <w:pPr>
        <w:pStyle w:val="NormalWeb"/>
      </w:pPr>
      <w:r>
        <w:t>El portafolio de servicios estará conformado por:</w:t>
      </w:r>
    </w:p>
    <w:p w14:paraId="125666AE" w14:textId="77777777" w:rsidR="00BD4A9E" w:rsidRDefault="00BD4A9E" w:rsidP="00BD4A9E">
      <w:pPr>
        <w:numPr>
          <w:ilvl w:val="0"/>
          <w:numId w:val="6"/>
        </w:numPr>
        <w:spacing w:before="100" w:beforeAutospacing="1" w:after="100" w:afterAutospacing="1"/>
      </w:pPr>
      <w:r>
        <w:t>Diseño e implementación de procesos ETL (</w:t>
      </w:r>
      <w:proofErr w:type="spellStart"/>
      <w:r>
        <w:t>Extract</w:t>
      </w:r>
      <w:proofErr w:type="spellEnd"/>
      <w:r>
        <w:t xml:space="preserve">, </w:t>
      </w:r>
      <w:proofErr w:type="spellStart"/>
      <w:r>
        <w:t>Transform</w:t>
      </w:r>
      <w:proofErr w:type="spellEnd"/>
      <w:r>
        <w:t xml:space="preserve"> and Load). </w:t>
      </w:r>
    </w:p>
    <w:p w14:paraId="17ADD2D1" w14:textId="77777777" w:rsidR="00BD4A9E" w:rsidRDefault="00BD4A9E" w:rsidP="00BD4A9E">
      <w:pPr>
        <w:numPr>
          <w:ilvl w:val="0"/>
          <w:numId w:val="6"/>
        </w:numPr>
        <w:spacing w:before="100" w:beforeAutospacing="1" w:after="100" w:afterAutospacing="1"/>
      </w:pPr>
      <w:r>
        <w:t xml:space="preserve">Construcción de Data Warehouse utilizando Microsoft SQL Server. </w:t>
      </w:r>
    </w:p>
    <w:p w14:paraId="027D58D9" w14:textId="77777777" w:rsidR="00BD4A9E" w:rsidRDefault="00BD4A9E" w:rsidP="00BD4A9E">
      <w:pPr>
        <w:numPr>
          <w:ilvl w:val="0"/>
          <w:numId w:val="6"/>
        </w:numPr>
        <w:spacing w:before="100" w:beforeAutospacing="1" w:after="100" w:afterAutospacing="1"/>
      </w:pPr>
      <w:r>
        <w:t xml:space="preserve">Limpieza, transformación e integración de datos mediante Python y Pandas. </w:t>
      </w:r>
    </w:p>
    <w:p w14:paraId="1DC623CC" w14:textId="77777777" w:rsidR="00BD4A9E" w:rsidRDefault="00BD4A9E" w:rsidP="00BD4A9E">
      <w:pPr>
        <w:numPr>
          <w:ilvl w:val="0"/>
          <w:numId w:val="6"/>
        </w:numPr>
        <w:spacing w:before="100" w:beforeAutospacing="1" w:after="100" w:afterAutospacing="1"/>
      </w:pPr>
      <w:r>
        <w:t>Diseño de indicadores de gestión (</w:t>
      </w:r>
      <w:proofErr w:type="spellStart"/>
      <w:r>
        <w:t>KPIs</w:t>
      </w:r>
      <w:proofErr w:type="spellEnd"/>
      <w:r>
        <w:t xml:space="preserve">). </w:t>
      </w:r>
    </w:p>
    <w:p w14:paraId="55580DF8" w14:textId="77777777" w:rsidR="00BD4A9E" w:rsidRDefault="00BD4A9E" w:rsidP="00BD4A9E">
      <w:pPr>
        <w:numPr>
          <w:ilvl w:val="0"/>
          <w:numId w:val="6"/>
        </w:numPr>
        <w:spacing w:before="100" w:beforeAutospacing="1" w:after="100" w:afterAutospacing="1"/>
      </w:pPr>
      <w:r>
        <w:t xml:space="preserve">Automatización de procesos relacionados con el análisis de datos. </w:t>
      </w:r>
    </w:p>
    <w:p w14:paraId="2E1CD12A" w14:textId="77777777" w:rsidR="00BD4A9E" w:rsidRDefault="00BD4A9E" w:rsidP="00BD4A9E">
      <w:pPr>
        <w:numPr>
          <w:ilvl w:val="0"/>
          <w:numId w:val="6"/>
        </w:numPr>
        <w:spacing w:before="100" w:beforeAutospacing="1" w:after="100" w:afterAutospacing="1"/>
      </w:pPr>
      <w:r>
        <w:t xml:space="preserve">Elaboración de reportes técnicos y documentación de los proyectos. </w:t>
      </w:r>
    </w:p>
    <w:p w14:paraId="22910B95" w14:textId="77777777" w:rsidR="00BD4A9E" w:rsidRDefault="00BD4A9E" w:rsidP="00BD4A9E">
      <w:pPr>
        <w:numPr>
          <w:ilvl w:val="0"/>
          <w:numId w:val="6"/>
        </w:numPr>
        <w:spacing w:before="100" w:beforeAutospacing="1" w:after="100" w:afterAutospacing="1"/>
      </w:pPr>
      <w:r>
        <w:t xml:space="preserve">Consultoría en Ingeniería de Datos y Analítica Empresarial. </w:t>
      </w:r>
    </w:p>
    <w:p w14:paraId="31760602" w14:textId="77777777" w:rsidR="00BD4A9E" w:rsidRDefault="00BD4A9E" w:rsidP="00BD4A9E">
      <w:pPr>
        <w:pStyle w:val="NormalWeb"/>
      </w:pPr>
      <w:r>
        <w:t>Todos los servicios serán desarrollados bajo estándares de calidad, priorizando la seguridad de la información, la escalabilidad de las soluciones y el cumplimiento de las necesidades específicas de cada cliente.</w:t>
      </w:r>
    </w:p>
    <w:p w14:paraId="17D13B05" w14:textId="332C0E21" w:rsidR="00BD4A9E" w:rsidRDefault="00BD4A9E" w:rsidP="00BD4A9E">
      <w:pPr>
        <w:pStyle w:val="NormalWeb"/>
      </w:pPr>
      <w:r>
        <w:t>Como valor agregado, cada proyecto incluirá documentación técnica, manuales de funcionamiento, acompañamiento durante la implementación y soporte posterior a la entrega, garantizando una adecuada transferencia de conocimiento al cliente.</w:t>
      </w:r>
    </w:p>
    <w:p w14:paraId="2D27B8C4" w14:textId="67E803ED" w:rsidR="00571D3F" w:rsidRDefault="00571D3F" w:rsidP="00BD4A9E">
      <w:pPr>
        <w:pStyle w:val="NormalWeb"/>
      </w:pPr>
    </w:p>
    <w:p w14:paraId="72315549" w14:textId="77777777" w:rsidR="00BD4A9E" w:rsidRPr="00571D3F" w:rsidRDefault="00BD4A9E" w:rsidP="00BD4A9E">
      <w:pPr>
        <w:pStyle w:val="Ttulo3"/>
        <w:rPr>
          <w:sz w:val="28"/>
          <w:szCs w:val="28"/>
        </w:rPr>
      </w:pPr>
      <w:r w:rsidRPr="00571D3F">
        <w:rPr>
          <w:sz w:val="28"/>
          <w:szCs w:val="28"/>
        </w:rPr>
        <w:t>Estrategia de Precio</w:t>
      </w:r>
    </w:p>
    <w:p w14:paraId="69A1CF3F" w14:textId="77777777" w:rsidR="00BD4A9E" w:rsidRDefault="00BD4A9E" w:rsidP="00BD4A9E">
      <w:pPr>
        <w:pStyle w:val="NormalWeb"/>
      </w:pPr>
      <w:r>
        <w:t xml:space="preserve">La estrategia de precios de </w:t>
      </w:r>
      <w:proofErr w:type="spellStart"/>
      <w:r>
        <w:rPr>
          <w:rStyle w:val="Textoennegrita"/>
        </w:rPr>
        <w:t>DataFlow</w:t>
      </w:r>
      <w:proofErr w:type="spellEnd"/>
      <w:r>
        <w:rPr>
          <w:rStyle w:val="Textoennegrita"/>
        </w:rPr>
        <w:t xml:space="preserve"> Analytics</w:t>
      </w:r>
      <w:r>
        <w:t xml:space="preserve"> estará orientada a ofrecer servicios competitivos y accesibles para micro, pequeñas y medianas empresas, permitiendo que organizaciones con recursos limitados puedan acceder a soluciones de Ingeniería de Datos sin necesidad de realizar grandes inversiones.</w:t>
      </w:r>
    </w:p>
    <w:p w14:paraId="7F989C4B" w14:textId="77777777" w:rsidR="00BD4A9E" w:rsidRDefault="00BD4A9E" w:rsidP="00BD4A9E">
      <w:pPr>
        <w:pStyle w:val="NormalWeb"/>
      </w:pPr>
      <w:r>
        <w:t>Los precios serán definidos considerando factores como la complejidad del proyecto, el tiempo de desarrollo, el volumen de información procesada y los requerimientos específicos de cada cliente.</w:t>
      </w:r>
    </w:p>
    <w:p w14:paraId="1CB0E57B" w14:textId="77777777" w:rsidR="00BD4A9E" w:rsidRDefault="00BD4A9E" w:rsidP="00BD4A9E">
      <w:pPr>
        <w:pStyle w:val="NormalWeb"/>
      </w:pPr>
      <w:r>
        <w:t>Como referencia inicial, el portafolio de servicios tendrá los siguientes valores aproximados: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gridCol w:w="2349"/>
      </w:tblGrid>
      <w:tr w:rsidR="00BD4A9E" w14:paraId="178CDBE2" w14:textId="77777777" w:rsidTr="00BD4A9E">
        <w:trPr>
          <w:tblHeader/>
          <w:tblCellSpacing w:w="15" w:type="dxa"/>
        </w:trPr>
        <w:tc>
          <w:tcPr>
            <w:tcW w:w="0" w:type="auto"/>
            <w:vAlign w:val="center"/>
            <w:hideMark/>
          </w:tcPr>
          <w:p w14:paraId="49605974" w14:textId="77777777" w:rsidR="00BD4A9E" w:rsidRDefault="00BD4A9E">
            <w:pPr>
              <w:jc w:val="center"/>
              <w:rPr>
                <w:b/>
                <w:bCs/>
              </w:rPr>
            </w:pPr>
            <w:r>
              <w:rPr>
                <w:b/>
                <w:bCs/>
              </w:rPr>
              <w:lastRenderedPageBreak/>
              <w:t>Servicio</w:t>
            </w:r>
          </w:p>
        </w:tc>
        <w:tc>
          <w:tcPr>
            <w:tcW w:w="0" w:type="auto"/>
            <w:vAlign w:val="center"/>
            <w:hideMark/>
          </w:tcPr>
          <w:p w14:paraId="105492B5" w14:textId="77777777" w:rsidR="00BD4A9E" w:rsidRDefault="00BD4A9E">
            <w:pPr>
              <w:jc w:val="center"/>
              <w:rPr>
                <w:b/>
                <w:bCs/>
              </w:rPr>
            </w:pPr>
            <w:r>
              <w:rPr>
                <w:b/>
                <w:bCs/>
              </w:rPr>
              <w:t>Precio aproximado</w:t>
            </w:r>
          </w:p>
        </w:tc>
      </w:tr>
      <w:tr w:rsidR="00BD4A9E" w14:paraId="3907021A" w14:textId="77777777" w:rsidTr="00BD4A9E">
        <w:trPr>
          <w:tblCellSpacing w:w="15" w:type="dxa"/>
        </w:trPr>
        <w:tc>
          <w:tcPr>
            <w:tcW w:w="0" w:type="auto"/>
            <w:vAlign w:val="center"/>
            <w:hideMark/>
          </w:tcPr>
          <w:p w14:paraId="11DC3470" w14:textId="77777777" w:rsidR="00BD4A9E" w:rsidRDefault="00BD4A9E">
            <w:r>
              <w:t>Diagnóstico y análisis inicial</w:t>
            </w:r>
          </w:p>
        </w:tc>
        <w:tc>
          <w:tcPr>
            <w:tcW w:w="0" w:type="auto"/>
            <w:vAlign w:val="center"/>
            <w:hideMark/>
          </w:tcPr>
          <w:p w14:paraId="47D45D2A" w14:textId="77777777" w:rsidR="00BD4A9E" w:rsidRDefault="00BD4A9E">
            <w:r>
              <w:t>$800.000 COP</w:t>
            </w:r>
          </w:p>
        </w:tc>
      </w:tr>
      <w:tr w:rsidR="00BD4A9E" w14:paraId="3886103A" w14:textId="77777777" w:rsidTr="00BD4A9E">
        <w:trPr>
          <w:tblCellSpacing w:w="15" w:type="dxa"/>
        </w:trPr>
        <w:tc>
          <w:tcPr>
            <w:tcW w:w="0" w:type="auto"/>
            <w:vAlign w:val="center"/>
            <w:hideMark/>
          </w:tcPr>
          <w:p w14:paraId="5CE88439" w14:textId="77777777" w:rsidR="00BD4A9E" w:rsidRDefault="00BD4A9E">
            <w:r>
              <w:t>Desarrollo de procesos ETL</w:t>
            </w:r>
          </w:p>
        </w:tc>
        <w:tc>
          <w:tcPr>
            <w:tcW w:w="0" w:type="auto"/>
            <w:vAlign w:val="center"/>
            <w:hideMark/>
          </w:tcPr>
          <w:p w14:paraId="5F25644F" w14:textId="77777777" w:rsidR="00BD4A9E" w:rsidRDefault="00BD4A9E">
            <w:r>
              <w:t>Desde $2.500.000 COP</w:t>
            </w:r>
          </w:p>
        </w:tc>
      </w:tr>
      <w:tr w:rsidR="00BD4A9E" w14:paraId="5C9601ED" w14:textId="77777777" w:rsidTr="00BD4A9E">
        <w:trPr>
          <w:tblCellSpacing w:w="15" w:type="dxa"/>
        </w:trPr>
        <w:tc>
          <w:tcPr>
            <w:tcW w:w="0" w:type="auto"/>
            <w:vAlign w:val="center"/>
            <w:hideMark/>
          </w:tcPr>
          <w:p w14:paraId="0A295FA2" w14:textId="77777777" w:rsidR="00BD4A9E" w:rsidRDefault="00BD4A9E">
            <w:r>
              <w:t>Implementación de Data Warehouse</w:t>
            </w:r>
          </w:p>
        </w:tc>
        <w:tc>
          <w:tcPr>
            <w:tcW w:w="0" w:type="auto"/>
            <w:vAlign w:val="center"/>
            <w:hideMark/>
          </w:tcPr>
          <w:p w14:paraId="7046862B" w14:textId="77777777" w:rsidR="00BD4A9E" w:rsidRDefault="00BD4A9E">
            <w:r>
              <w:t>Desde $4.500.000 COP</w:t>
            </w:r>
          </w:p>
        </w:tc>
      </w:tr>
      <w:tr w:rsidR="00BD4A9E" w14:paraId="68F0B1D1" w14:textId="77777777" w:rsidTr="00BD4A9E">
        <w:trPr>
          <w:tblCellSpacing w:w="15" w:type="dxa"/>
        </w:trPr>
        <w:tc>
          <w:tcPr>
            <w:tcW w:w="0" w:type="auto"/>
            <w:vAlign w:val="center"/>
            <w:hideMark/>
          </w:tcPr>
          <w:p w14:paraId="01D4C6EE" w14:textId="77777777" w:rsidR="00BD4A9E" w:rsidRDefault="00BD4A9E">
            <w:r>
              <w:t xml:space="preserve">Diseño de </w:t>
            </w:r>
            <w:proofErr w:type="spellStart"/>
            <w:r>
              <w:t>KPIs</w:t>
            </w:r>
            <w:proofErr w:type="spellEnd"/>
            <w:r>
              <w:t xml:space="preserve"> y reportes</w:t>
            </w:r>
          </w:p>
        </w:tc>
        <w:tc>
          <w:tcPr>
            <w:tcW w:w="0" w:type="auto"/>
            <w:vAlign w:val="center"/>
            <w:hideMark/>
          </w:tcPr>
          <w:p w14:paraId="5AE0462A" w14:textId="77777777" w:rsidR="00BD4A9E" w:rsidRDefault="00BD4A9E">
            <w:r>
              <w:t>Desde $1.500.000 COP</w:t>
            </w:r>
          </w:p>
        </w:tc>
      </w:tr>
      <w:tr w:rsidR="00BD4A9E" w14:paraId="461012CE" w14:textId="77777777" w:rsidTr="00BD4A9E">
        <w:trPr>
          <w:tblCellSpacing w:w="15" w:type="dxa"/>
        </w:trPr>
        <w:tc>
          <w:tcPr>
            <w:tcW w:w="0" w:type="auto"/>
            <w:vAlign w:val="center"/>
            <w:hideMark/>
          </w:tcPr>
          <w:p w14:paraId="74E299BB" w14:textId="77777777" w:rsidR="00BD4A9E" w:rsidRDefault="00BD4A9E">
            <w:r>
              <w:t>Consultoría especializada</w:t>
            </w:r>
          </w:p>
        </w:tc>
        <w:tc>
          <w:tcPr>
            <w:tcW w:w="0" w:type="auto"/>
            <w:vAlign w:val="center"/>
            <w:hideMark/>
          </w:tcPr>
          <w:p w14:paraId="34308FF9" w14:textId="77777777" w:rsidR="00BD4A9E" w:rsidRDefault="00BD4A9E">
            <w:r>
              <w:t>$180.000 COP por hora</w:t>
            </w:r>
          </w:p>
        </w:tc>
      </w:tr>
    </w:tbl>
    <w:p w14:paraId="71AE5062" w14:textId="77777777" w:rsidR="00BD4A9E" w:rsidRDefault="00BD4A9E" w:rsidP="00BD4A9E">
      <w:pPr>
        <w:pStyle w:val="NormalWeb"/>
      </w:pPr>
      <w:r>
        <w:t>La empresa también ofrecerá paquetes personalizados y descuentos para clientes que contraten varios servicios de manera conjunta o establezcan relaciones comerciales de largo plazo.</w:t>
      </w:r>
    </w:p>
    <w:p w14:paraId="474EC0DA" w14:textId="42031E42" w:rsidR="00BD4A9E" w:rsidRDefault="00BD4A9E" w:rsidP="00BD4A9E">
      <w:pPr>
        <w:pStyle w:val="NormalWeb"/>
      </w:pPr>
      <w:r>
        <w:t>Esta estrategia permitirá posicionar la empresa como una alternativa de alta calidad y costos competitivos frente a consultoras de mayor tamaño.</w:t>
      </w:r>
    </w:p>
    <w:p w14:paraId="0CAC94D5" w14:textId="53D67476" w:rsidR="00571D3F" w:rsidRDefault="00571D3F" w:rsidP="00BD4A9E">
      <w:pPr>
        <w:pStyle w:val="NormalWeb"/>
      </w:pPr>
    </w:p>
    <w:p w14:paraId="653EBED6" w14:textId="77777777" w:rsidR="00571D3F" w:rsidRDefault="00571D3F" w:rsidP="00BD4A9E">
      <w:pPr>
        <w:pStyle w:val="NormalWeb"/>
      </w:pPr>
    </w:p>
    <w:p w14:paraId="1BCCB75B" w14:textId="77777777" w:rsidR="00BD4A9E" w:rsidRPr="00571D3F" w:rsidRDefault="00BD4A9E" w:rsidP="00BD4A9E">
      <w:pPr>
        <w:pStyle w:val="Ttulo3"/>
        <w:rPr>
          <w:sz w:val="28"/>
          <w:szCs w:val="28"/>
        </w:rPr>
      </w:pPr>
      <w:r w:rsidRPr="00571D3F">
        <w:rPr>
          <w:sz w:val="28"/>
          <w:szCs w:val="28"/>
        </w:rPr>
        <w:t>Estrategia de Distribución</w:t>
      </w:r>
    </w:p>
    <w:p w14:paraId="17A2DF40" w14:textId="77777777" w:rsidR="00BD4A9E" w:rsidRDefault="00BD4A9E" w:rsidP="00BD4A9E">
      <w:pPr>
        <w:pStyle w:val="NormalWeb"/>
      </w:pPr>
      <w:proofErr w:type="spellStart"/>
      <w:r>
        <w:rPr>
          <w:rStyle w:val="Textoennegrita"/>
        </w:rPr>
        <w:t>DataFlow</w:t>
      </w:r>
      <w:proofErr w:type="spellEnd"/>
      <w:r>
        <w:rPr>
          <w:rStyle w:val="Textoennegrita"/>
        </w:rPr>
        <w:t xml:space="preserve"> Analytics</w:t>
      </w:r>
      <w:r>
        <w:t xml:space="preserve"> implementará un modelo de prestación de servicios completamente digital, permitiendo atender clientes ubicados en cualquier ciudad de Colombia sin necesidad de desplazamientos permanentes.</w:t>
      </w:r>
    </w:p>
    <w:p w14:paraId="5E5B4EC6" w14:textId="77777777" w:rsidR="00BD4A9E" w:rsidRDefault="00BD4A9E" w:rsidP="00BD4A9E">
      <w:pPr>
        <w:pStyle w:val="NormalWeb"/>
      </w:pPr>
      <w:r>
        <w:t>La comercialización y ejecución de los proyectos se realizará mediante reuniones virtuales, plataformas de videoconferencia y herramientas colaborativas que faciliten la comunicación permanente con los clientes durante todas las fases del proyecto.</w:t>
      </w:r>
    </w:p>
    <w:p w14:paraId="6FE9E86E" w14:textId="77777777" w:rsidR="00BD4A9E" w:rsidRDefault="00BD4A9E" w:rsidP="00BD4A9E">
      <w:pPr>
        <w:pStyle w:val="NormalWeb"/>
      </w:pPr>
      <w:r>
        <w:t>Los principales canales de distribución serán:</w:t>
      </w:r>
    </w:p>
    <w:p w14:paraId="7B86B061" w14:textId="77777777" w:rsidR="00BD4A9E" w:rsidRDefault="00BD4A9E" w:rsidP="00BD4A9E">
      <w:pPr>
        <w:numPr>
          <w:ilvl w:val="0"/>
          <w:numId w:val="7"/>
        </w:numPr>
        <w:spacing w:before="100" w:beforeAutospacing="1" w:after="100" w:afterAutospacing="1"/>
      </w:pPr>
      <w:r>
        <w:t xml:space="preserve">Página web corporativa. </w:t>
      </w:r>
    </w:p>
    <w:p w14:paraId="79297325" w14:textId="77777777" w:rsidR="00BD4A9E" w:rsidRDefault="00BD4A9E" w:rsidP="00BD4A9E">
      <w:pPr>
        <w:numPr>
          <w:ilvl w:val="0"/>
          <w:numId w:val="7"/>
        </w:numPr>
        <w:spacing w:before="100" w:beforeAutospacing="1" w:after="100" w:afterAutospacing="1"/>
      </w:pPr>
      <w:r>
        <w:t xml:space="preserve">Correo electrónico empresarial. </w:t>
      </w:r>
    </w:p>
    <w:p w14:paraId="463340A9" w14:textId="77777777" w:rsidR="00BD4A9E" w:rsidRDefault="00BD4A9E" w:rsidP="00BD4A9E">
      <w:pPr>
        <w:numPr>
          <w:ilvl w:val="0"/>
          <w:numId w:val="7"/>
        </w:numPr>
        <w:spacing w:before="100" w:beforeAutospacing="1" w:after="100" w:afterAutospacing="1"/>
      </w:pPr>
      <w:r>
        <w:t xml:space="preserve">LinkedIn. </w:t>
      </w:r>
    </w:p>
    <w:p w14:paraId="374474BA" w14:textId="77777777" w:rsidR="00BD4A9E" w:rsidRDefault="00BD4A9E" w:rsidP="00BD4A9E">
      <w:pPr>
        <w:numPr>
          <w:ilvl w:val="0"/>
          <w:numId w:val="7"/>
        </w:numPr>
        <w:spacing w:before="100" w:beforeAutospacing="1" w:after="100" w:afterAutospacing="1"/>
      </w:pPr>
      <w:r>
        <w:t xml:space="preserve">GitHub como portafolio técnico. </w:t>
      </w:r>
    </w:p>
    <w:p w14:paraId="583EDB89" w14:textId="77777777" w:rsidR="00BD4A9E" w:rsidRDefault="00BD4A9E" w:rsidP="00BD4A9E">
      <w:pPr>
        <w:numPr>
          <w:ilvl w:val="0"/>
          <w:numId w:val="7"/>
        </w:numPr>
        <w:spacing w:before="100" w:beforeAutospacing="1" w:after="100" w:afterAutospacing="1"/>
      </w:pPr>
      <w:r>
        <w:t xml:space="preserve">Reuniones virtuales mediante Microsoft </w:t>
      </w:r>
      <w:proofErr w:type="spellStart"/>
      <w:r>
        <w:t>Teams</w:t>
      </w:r>
      <w:proofErr w:type="spellEnd"/>
      <w:r>
        <w:t xml:space="preserve"> o Google </w:t>
      </w:r>
      <w:proofErr w:type="spellStart"/>
      <w:r>
        <w:t>Meet</w:t>
      </w:r>
      <w:proofErr w:type="spellEnd"/>
      <w:r>
        <w:t xml:space="preserve">. </w:t>
      </w:r>
    </w:p>
    <w:p w14:paraId="7E78FA0C" w14:textId="77777777" w:rsidR="00BD4A9E" w:rsidRDefault="00BD4A9E" w:rsidP="00BD4A9E">
      <w:pPr>
        <w:numPr>
          <w:ilvl w:val="0"/>
          <w:numId w:val="7"/>
        </w:numPr>
        <w:spacing w:before="100" w:beforeAutospacing="1" w:after="100" w:afterAutospacing="1"/>
      </w:pPr>
      <w:r>
        <w:t xml:space="preserve">Referidos y recomendaciones de clientes satisfechos. </w:t>
      </w:r>
    </w:p>
    <w:p w14:paraId="021D920E" w14:textId="77777777" w:rsidR="00BD4A9E" w:rsidRDefault="00BD4A9E" w:rsidP="00BD4A9E">
      <w:pPr>
        <w:pStyle w:val="NormalWeb"/>
      </w:pPr>
      <w:r>
        <w:t>Gracias a este modelo de negocio, la empresa podrá reducir costos operativos, ampliar su cobertura geográfica y ofrecer una atención más ágil y personalizada.</w:t>
      </w:r>
    </w:p>
    <w:p w14:paraId="0AA74834" w14:textId="4AEB9B4D" w:rsidR="00BD4A9E" w:rsidRDefault="00BD4A9E" w:rsidP="00BD4A9E"/>
    <w:p w14:paraId="4BB1AAA5" w14:textId="79EC5554" w:rsidR="00571D3F" w:rsidRDefault="00571D3F" w:rsidP="00BD4A9E"/>
    <w:p w14:paraId="7A926C1A" w14:textId="77777777" w:rsidR="00571D3F" w:rsidRDefault="00571D3F" w:rsidP="00BD4A9E"/>
    <w:p w14:paraId="4E89998E" w14:textId="77777777" w:rsidR="00BD4A9E" w:rsidRPr="00571D3F" w:rsidRDefault="00BD4A9E" w:rsidP="00BD4A9E">
      <w:pPr>
        <w:pStyle w:val="Ttulo3"/>
        <w:rPr>
          <w:sz w:val="28"/>
          <w:szCs w:val="28"/>
        </w:rPr>
      </w:pPr>
      <w:r w:rsidRPr="00571D3F">
        <w:rPr>
          <w:sz w:val="28"/>
          <w:szCs w:val="28"/>
        </w:rPr>
        <w:lastRenderedPageBreak/>
        <w:t>Estrategia de Promoción</w:t>
      </w:r>
    </w:p>
    <w:p w14:paraId="0FD4ABF0" w14:textId="77777777" w:rsidR="00BD4A9E" w:rsidRDefault="00BD4A9E" w:rsidP="00BD4A9E">
      <w:pPr>
        <w:pStyle w:val="NormalWeb"/>
      </w:pPr>
      <w:r>
        <w:t xml:space="preserve">La estrategia de promoción estará orientada a posicionar la marca </w:t>
      </w:r>
      <w:proofErr w:type="spellStart"/>
      <w:r>
        <w:rPr>
          <w:rStyle w:val="Textoennegrita"/>
        </w:rPr>
        <w:t>DataFlow</w:t>
      </w:r>
      <w:proofErr w:type="spellEnd"/>
      <w:r>
        <w:rPr>
          <w:rStyle w:val="Textoennegrita"/>
        </w:rPr>
        <w:t xml:space="preserve"> Analytics</w:t>
      </w:r>
      <w:r>
        <w:t xml:space="preserve"> como una empresa especializada en Ingeniería de Datos para organizaciones del sector de comercio electrónico.</w:t>
      </w:r>
    </w:p>
    <w:p w14:paraId="6CD4D75F" w14:textId="77777777" w:rsidR="00BD4A9E" w:rsidRDefault="00BD4A9E" w:rsidP="00BD4A9E">
      <w:pPr>
        <w:pStyle w:val="NormalWeb"/>
      </w:pPr>
      <w:r>
        <w:t>Las principales acciones de comunicación comercial serán:</w:t>
      </w:r>
    </w:p>
    <w:p w14:paraId="3C5758C3" w14:textId="77777777" w:rsidR="00BD4A9E" w:rsidRDefault="00BD4A9E" w:rsidP="00BD4A9E">
      <w:pPr>
        <w:numPr>
          <w:ilvl w:val="0"/>
          <w:numId w:val="8"/>
        </w:numPr>
        <w:spacing w:before="100" w:beforeAutospacing="1" w:after="100" w:afterAutospacing="1"/>
      </w:pPr>
      <w:r>
        <w:t xml:space="preserve">Creación de una página web corporativa donde se presente el portafolio de servicios, casos de éxito y formulario de contacto. </w:t>
      </w:r>
    </w:p>
    <w:p w14:paraId="7DF5176A" w14:textId="77777777" w:rsidR="00BD4A9E" w:rsidRDefault="00BD4A9E" w:rsidP="00BD4A9E">
      <w:pPr>
        <w:numPr>
          <w:ilvl w:val="0"/>
          <w:numId w:val="8"/>
        </w:numPr>
        <w:spacing w:before="100" w:beforeAutospacing="1" w:after="100" w:afterAutospacing="1"/>
      </w:pPr>
      <w:r>
        <w:t xml:space="preserve">Publicación periódica de contenido técnico relacionado con Ingeniería de Datos, Python, SQL Server, ETL y Data Warehouse mediante LinkedIn. </w:t>
      </w:r>
    </w:p>
    <w:p w14:paraId="3E9030E6" w14:textId="77777777" w:rsidR="00BD4A9E" w:rsidRDefault="00BD4A9E" w:rsidP="00BD4A9E">
      <w:pPr>
        <w:numPr>
          <w:ilvl w:val="0"/>
          <w:numId w:val="8"/>
        </w:numPr>
        <w:spacing w:before="100" w:beforeAutospacing="1" w:after="100" w:afterAutospacing="1"/>
      </w:pPr>
      <w:r>
        <w:t xml:space="preserve">Desarrollo de un portafolio técnico en GitHub con proyectos demostrativos que evidencien la experiencia de la empresa. </w:t>
      </w:r>
    </w:p>
    <w:p w14:paraId="3CB0B6E7" w14:textId="77777777" w:rsidR="00BD4A9E" w:rsidRDefault="00BD4A9E" w:rsidP="00BD4A9E">
      <w:pPr>
        <w:numPr>
          <w:ilvl w:val="0"/>
          <w:numId w:val="8"/>
        </w:numPr>
        <w:spacing w:before="100" w:beforeAutospacing="1" w:after="100" w:afterAutospacing="1"/>
      </w:pPr>
      <w:r>
        <w:t xml:space="preserve">Implementación de estrategias de posicionamiento en buscadores (SEO) para aumentar la visibilidad de la empresa en internet. </w:t>
      </w:r>
    </w:p>
    <w:p w14:paraId="6265A378" w14:textId="77777777" w:rsidR="00BD4A9E" w:rsidRDefault="00BD4A9E" w:rsidP="00BD4A9E">
      <w:pPr>
        <w:numPr>
          <w:ilvl w:val="0"/>
          <w:numId w:val="8"/>
        </w:numPr>
        <w:spacing w:before="100" w:beforeAutospacing="1" w:after="100" w:afterAutospacing="1"/>
      </w:pPr>
      <w:r>
        <w:t xml:space="preserve">Participación en eventos, comunidades tecnológicas y espacios académicos relacionados con Ciencia de Datos e Ingeniería de Software. </w:t>
      </w:r>
    </w:p>
    <w:p w14:paraId="703D0D7B" w14:textId="77777777" w:rsidR="00BD4A9E" w:rsidRDefault="00BD4A9E" w:rsidP="00BD4A9E">
      <w:pPr>
        <w:numPr>
          <w:ilvl w:val="0"/>
          <w:numId w:val="8"/>
        </w:numPr>
        <w:spacing w:before="100" w:beforeAutospacing="1" w:after="100" w:afterAutospacing="1"/>
      </w:pPr>
      <w:r>
        <w:t xml:space="preserve">Utilización del marketing de contenidos como herramienta para generar confianza y atraer nuevos clientes. </w:t>
      </w:r>
    </w:p>
    <w:p w14:paraId="713B0E2F" w14:textId="77777777" w:rsidR="00BD4A9E" w:rsidRDefault="00BD4A9E" w:rsidP="00BD4A9E">
      <w:pPr>
        <w:pStyle w:val="NormalWeb"/>
      </w:pPr>
      <w:r>
        <w:t>Adicionalmente, se fomentará el marketing relacional mediante un servicio de atención personalizada y seguimiento continuo a cada cliente, promoviendo la fidelización y la recomendación de los servicios.</w:t>
      </w:r>
    </w:p>
    <w:p w14:paraId="019C0D80" w14:textId="0208BD1E" w:rsidR="00BD4A9E" w:rsidRDefault="00BD4A9E" w:rsidP="00BD4A9E"/>
    <w:p w14:paraId="244BDCBA" w14:textId="77777777" w:rsidR="00571D3F" w:rsidRDefault="00571D3F" w:rsidP="00BD4A9E"/>
    <w:p w14:paraId="5C5AC55B" w14:textId="77777777" w:rsidR="00BD4A9E" w:rsidRDefault="00BD4A9E" w:rsidP="00BD4A9E">
      <w:pPr>
        <w:pStyle w:val="Ttulo3"/>
      </w:pPr>
      <w:r>
        <w:t xml:space="preserve">Marketing </w:t>
      </w:r>
      <w:proofErr w:type="spellStart"/>
      <w:r>
        <w:t>Mix</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7128"/>
      </w:tblGrid>
      <w:tr w:rsidR="00BD4A9E" w14:paraId="6DDA0913" w14:textId="77777777" w:rsidTr="00BD4A9E">
        <w:trPr>
          <w:tblHeader/>
          <w:tblCellSpacing w:w="15" w:type="dxa"/>
        </w:trPr>
        <w:tc>
          <w:tcPr>
            <w:tcW w:w="0" w:type="auto"/>
            <w:vAlign w:val="center"/>
            <w:hideMark/>
          </w:tcPr>
          <w:p w14:paraId="215219D0" w14:textId="77777777" w:rsidR="00BD4A9E" w:rsidRDefault="00BD4A9E">
            <w:pPr>
              <w:jc w:val="center"/>
              <w:rPr>
                <w:b/>
                <w:bCs/>
              </w:rPr>
            </w:pPr>
            <w:r>
              <w:rPr>
                <w:b/>
                <w:bCs/>
              </w:rPr>
              <w:t>Variable</w:t>
            </w:r>
          </w:p>
        </w:tc>
        <w:tc>
          <w:tcPr>
            <w:tcW w:w="0" w:type="auto"/>
            <w:vAlign w:val="center"/>
            <w:hideMark/>
          </w:tcPr>
          <w:p w14:paraId="65B50DA9" w14:textId="77777777" w:rsidR="00BD4A9E" w:rsidRDefault="00BD4A9E">
            <w:pPr>
              <w:jc w:val="center"/>
              <w:rPr>
                <w:b/>
                <w:bCs/>
              </w:rPr>
            </w:pPr>
            <w:r>
              <w:rPr>
                <w:b/>
                <w:bCs/>
              </w:rPr>
              <w:t>Estrategia propuesta</w:t>
            </w:r>
          </w:p>
        </w:tc>
      </w:tr>
      <w:tr w:rsidR="00BD4A9E" w14:paraId="486228EE" w14:textId="77777777" w:rsidTr="00BD4A9E">
        <w:trPr>
          <w:tblCellSpacing w:w="15" w:type="dxa"/>
        </w:trPr>
        <w:tc>
          <w:tcPr>
            <w:tcW w:w="0" w:type="auto"/>
            <w:vAlign w:val="center"/>
            <w:hideMark/>
          </w:tcPr>
          <w:p w14:paraId="609B0155" w14:textId="77777777" w:rsidR="00BD4A9E" w:rsidRDefault="00BD4A9E">
            <w:r>
              <w:rPr>
                <w:rStyle w:val="Textoennegrita"/>
              </w:rPr>
              <w:t>Producto</w:t>
            </w:r>
          </w:p>
        </w:tc>
        <w:tc>
          <w:tcPr>
            <w:tcW w:w="0" w:type="auto"/>
            <w:vAlign w:val="center"/>
            <w:hideMark/>
          </w:tcPr>
          <w:p w14:paraId="358EF538" w14:textId="77777777" w:rsidR="00BD4A9E" w:rsidRDefault="00BD4A9E">
            <w:r>
              <w:t xml:space="preserve">Servicios especializados en Ingeniería de Datos, procesos ETL, Data Warehouse, integración de datos y generación de </w:t>
            </w:r>
            <w:proofErr w:type="spellStart"/>
            <w:r>
              <w:t>KPIs</w:t>
            </w:r>
            <w:proofErr w:type="spellEnd"/>
            <w:r>
              <w:t>.</w:t>
            </w:r>
          </w:p>
        </w:tc>
      </w:tr>
      <w:tr w:rsidR="00BD4A9E" w14:paraId="75A9234B" w14:textId="77777777" w:rsidTr="00BD4A9E">
        <w:trPr>
          <w:tblCellSpacing w:w="15" w:type="dxa"/>
        </w:trPr>
        <w:tc>
          <w:tcPr>
            <w:tcW w:w="0" w:type="auto"/>
            <w:vAlign w:val="center"/>
            <w:hideMark/>
          </w:tcPr>
          <w:p w14:paraId="78C90627" w14:textId="77777777" w:rsidR="00BD4A9E" w:rsidRDefault="00BD4A9E">
            <w:r>
              <w:rPr>
                <w:rStyle w:val="Textoennegrita"/>
              </w:rPr>
              <w:t>Precio</w:t>
            </w:r>
          </w:p>
        </w:tc>
        <w:tc>
          <w:tcPr>
            <w:tcW w:w="0" w:type="auto"/>
            <w:vAlign w:val="center"/>
            <w:hideMark/>
          </w:tcPr>
          <w:p w14:paraId="52FE0240" w14:textId="77777777" w:rsidR="00BD4A9E" w:rsidRDefault="00BD4A9E">
            <w:r>
              <w:t xml:space="preserve">Tarifas competitivas adaptadas a las necesidades de las </w:t>
            </w:r>
            <w:proofErr w:type="spellStart"/>
            <w:r>
              <w:t>MiPymes</w:t>
            </w:r>
            <w:proofErr w:type="spellEnd"/>
            <w:r>
              <w:t>, con paquetes personalizados y opciones de consultoría por horas.</w:t>
            </w:r>
          </w:p>
        </w:tc>
      </w:tr>
      <w:tr w:rsidR="00BD4A9E" w14:paraId="0D1F35C8" w14:textId="77777777" w:rsidTr="00BD4A9E">
        <w:trPr>
          <w:tblCellSpacing w:w="15" w:type="dxa"/>
        </w:trPr>
        <w:tc>
          <w:tcPr>
            <w:tcW w:w="0" w:type="auto"/>
            <w:vAlign w:val="center"/>
            <w:hideMark/>
          </w:tcPr>
          <w:p w14:paraId="74BBF079" w14:textId="77777777" w:rsidR="00BD4A9E" w:rsidRDefault="00BD4A9E">
            <w:r>
              <w:rPr>
                <w:rStyle w:val="Textoennegrita"/>
              </w:rPr>
              <w:t>Plaza (Distribución)</w:t>
            </w:r>
          </w:p>
        </w:tc>
        <w:tc>
          <w:tcPr>
            <w:tcW w:w="0" w:type="auto"/>
            <w:vAlign w:val="center"/>
            <w:hideMark/>
          </w:tcPr>
          <w:p w14:paraId="69055873" w14:textId="77777777" w:rsidR="00BD4A9E" w:rsidRDefault="00BD4A9E">
            <w:r>
              <w:t>Prestación de servicios de forma remota en todo el territorio colombiano mediante plataformas digitales y reuniones virtuales.</w:t>
            </w:r>
          </w:p>
        </w:tc>
      </w:tr>
      <w:tr w:rsidR="00BD4A9E" w14:paraId="636DDC5E" w14:textId="77777777" w:rsidTr="00BD4A9E">
        <w:trPr>
          <w:tblCellSpacing w:w="15" w:type="dxa"/>
        </w:trPr>
        <w:tc>
          <w:tcPr>
            <w:tcW w:w="0" w:type="auto"/>
            <w:vAlign w:val="center"/>
            <w:hideMark/>
          </w:tcPr>
          <w:p w14:paraId="015EF2C1" w14:textId="77777777" w:rsidR="00BD4A9E" w:rsidRDefault="00BD4A9E">
            <w:r>
              <w:rPr>
                <w:rStyle w:val="Textoennegrita"/>
              </w:rPr>
              <w:t>Promoción</w:t>
            </w:r>
          </w:p>
        </w:tc>
        <w:tc>
          <w:tcPr>
            <w:tcW w:w="0" w:type="auto"/>
            <w:vAlign w:val="center"/>
            <w:hideMark/>
          </w:tcPr>
          <w:p w14:paraId="13D06B22" w14:textId="77777777" w:rsidR="00BD4A9E" w:rsidRDefault="00BD4A9E">
            <w:r>
              <w:t xml:space="preserve">Página web, LinkedIn, GitHub, posicionamiento SEO, marketing de contenidos, </w:t>
            </w:r>
            <w:proofErr w:type="spellStart"/>
            <w:r>
              <w:t>networking</w:t>
            </w:r>
            <w:proofErr w:type="spellEnd"/>
            <w:r>
              <w:t xml:space="preserve"> y participación en eventos tecnológicos.</w:t>
            </w:r>
          </w:p>
          <w:p w14:paraId="32939953" w14:textId="258C561D" w:rsidR="00BD4A9E" w:rsidRDefault="00BD4A9E"/>
        </w:tc>
      </w:tr>
    </w:tbl>
    <w:p w14:paraId="4854EA51" w14:textId="2FEC8B69" w:rsidR="00BD4A9E" w:rsidRDefault="00BD4A9E" w:rsidP="00BD4A9E"/>
    <w:p w14:paraId="387D3189" w14:textId="77777777" w:rsidR="00571D3F" w:rsidRDefault="00571D3F" w:rsidP="00BD4A9E">
      <w:pPr>
        <w:pStyle w:val="Ttulo3"/>
      </w:pPr>
    </w:p>
    <w:p w14:paraId="7CADFD9D" w14:textId="214D95EC" w:rsidR="00BD4A9E" w:rsidRDefault="00BD4A9E" w:rsidP="00BD4A9E">
      <w:pPr>
        <w:pStyle w:val="Ttulo3"/>
      </w:pPr>
      <w:r>
        <w:lastRenderedPageBreak/>
        <w:t>Conclusión del estudio de mercado.</w:t>
      </w:r>
    </w:p>
    <w:p w14:paraId="39E76839" w14:textId="77777777" w:rsidR="00BD4A9E" w:rsidRDefault="00BD4A9E" w:rsidP="00BD4A9E">
      <w:pPr>
        <w:pStyle w:val="NormalWeb"/>
      </w:pPr>
      <w:r>
        <w:t xml:space="preserve">El estudio de mercado realizado evidencia que existe un entorno favorable para la creación de </w:t>
      </w:r>
      <w:proofErr w:type="spellStart"/>
      <w:r>
        <w:rPr>
          <w:rStyle w:val="Textoennegrita"/>
        </w:rPr>
        <w:t>DataFlow</w:t>
      </w:r>
      <w:proofErr w:type="spellEnd"/>
      <w:r>
        <w:rPr>
          <w:rStyle w:val="Textoennegrita"/>
        </w:rPr>
        <w:t xml:space="preserve"> Analytics</w:t>
      </w:r>
      <w:r>
        <w:t>, debido al crecimiento sostenido del comercio electrónico, el incremento en la transformación digital de las organizaciones y la necesidad de implementar soluciones que permitan gestionar y analizar grandes volúmenes de información.</w:t>
      </w:r>
    </w:p>
    <w:p w14:paraId="7D9613AB" w14:textId="77777777" w:rsidR="00BD4A9E" w:rsidRDefault="00BD4A9E" w:rsidP="00BD4A9E">
      <w:pPr>
        <w:pStyle w:val="NormalWeb"/>
      </w:pPr>
      <w:r>
        <w:t>El análisis permitió identificar un segmento de mercado conformado principalmente por micro, pequeñas y medianas empresas que requieren optimizar sus procesos mediante herramientas de Ingeniería de Datos. Asimismo, se evidenció que, aunque existe competencia en el sector tecnológico, la especialización en procesos ETL, Data Warehouse y análisis de datos constituye una oportunidad para diferenciar la propuesta de valor de la empresa.</w:t>
      </w:r>
    </w:p>
    <w:p w14:paraId="017D7379" w14:textId="77777777" w:rsidR="00BD4A9E" w:rsidRDefault="00BD4A9E" w:rsidP="00BD4A9E">
      <w:pPr>
        <w:pStyle w:val="NormalWeb"/>
      </w:pPr>
      <w:r>
        <w:t xml:space="preserve">Las estrategias de mercadeo definidas permitirán posicionar a </w:t>
      </w:r>
      <w:proofErr w:type="spellStart"/>
      <w:r>
        <w:t>DataFlow</w:t>
      </w:r>
      <w:proofErr w:type="spellEnd"/>
      <w:r>
        <w:t xml:space="preserve"> Analytics como una organización orientada a ofrecer soluciones personalizadas, tecnológicamente actualizadas y económicamente accesibles, fortaleciendo su competitividad y facilitando su crecimiento en el mercado nacional.</w:t>
      </w:r>
    </w:p>
    <w:p w14:paraId="4BFB5FEC" w14:textId="229FE4DC" w:rsidR="004213DC" w:rsidRPr="00BD4A9E" w:rsidRDefault="004213DC" w:rsidP="004213DC">
      <w:pPr>
        <w:jc w:val="both"/>
        <w:rPr>
          <w:color w:val="000000" w:themeColor="text1"/>
        </w:rPr>
      </w:pPr>
    </w:p>
    <w:sectPr w:rsidR="004213DC" w:rsidRPr="00BD4A9E">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E805C2" w14:textId="77777777" w:rsidR="000828D4" w:rsidRDefault="000828D4" w:rsidP="008A259D">
      <w:r>
        <w:separator/>
      </w:r>
    </w:p>
  </w:endnote>
  <w:endnote w:type="continuationSeparator" w:id="0">
    <w:p w14:paraId="68A14A03" w14:textId="77777777" w:rsidR="000828D4" w:rsidRDefault="000828D4" w:rsidP="008A2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icksand">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32E20" w14:textId="77777777" w:rsidR="000828D4" w:rsidRDefault="000828D4" w:rsidP="008A259D">
      <w:r>
        <w:separator/>
      </w:r>
    </w:p>
  </w:footnote>
  <w:footnote w:type="continuationSeparator" w:id="0">
    <w:p w14:paraId="1C99C34C" w14:textId="77777777" w:rsidR="000828D4" w:rsidRDefault="000828D4" w:rsidP="008A25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8F8A4" w14:textId="60BF151F" w:rsidR="00571D3F" w:rsidRDefault="00571D3F" w:rsidP="003D7DED">
    <w:pPr>
      <w:pStyle w:val="Encabezado"/>
      <w:tabs>
        <w:tab w:val="center" w:pos="4639"/>
      </w:tabs>
      <w:jc w:val="right"/>
    </w:pPr>
  </w:p>
  <w:p w14:paraId="75B24C82" w14:textId="77777777" w:rsidR="00571D3F" w:rsidRPr="008A259D" w:rsidRDefault="00571D3F" w:rsidP="008A259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61C2"/>
    <w:multiLevelType w:val="multilevel"/>
    <w:tmpl w:val="468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2239C"/>
    <w:multiLevelType w:val="multilevel"/>
    <w:tmpl w:val="C60A091A"/>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5F92177"/>
    <w:multiLevelType w:val="hybridMultilevel"/>
    <w:tmpl w:val="DE4EF5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2A3108"/>
    <w:multiLevelType w:val="multilevel"/>
    <w:tmpl w:val="6E24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B40A9"/>
    <w:multiLevelType w:val="multilevel"/>
    <w:tmpl w:val="AF6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A0F4D"/>
    <w:multiLevelType w:val="multilevel"/>
    <w:tmpl w:val="3DB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3140E"/>
    <w:multiLevelType w:val="hybridMultilevel"/>
    <w:tmpl w:val="A44CA38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EEF51E6"/>
    <w:multiLevelType w:val="multilevel"/>
    <w:tmpl w:val="729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147B2"/>
    <w:multiLevelType w:val="multilevel"/>
    <w:tmpl w:val="8BFC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55517"/>
    <w:multiLevelType w:val="multilevel"/>
    <w:tmpl w:val="11C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2681C"/>
    <w:multiLevelType w:val="multilevel"/>
    <w:tmpl w:val="9FA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73F7"/>
    <w:multiLevelType w:val="multilevel"/>
    <w:tmpl w:val="38C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11272"/>
    <w:multiLevelType w:val="multilevel"/>
    <w:tmpl w:val="BC0ED52A"/>
    <w:lvl w:ilvl="0">
      <w:start w:val="2"/>
      <w:numFmt w:val="decimal"/>
      <w:lvlText w:val="%1"/>
      <w:lvlJc w:val="left"/>
      <w:pPr>
        <w:ind w:left="420" w:hanging="420"/>
      </w:pPr>
      <w:rPr>
        <w:rFonts w:hint="default"/>
        <w:sz w:val="32"/>
      </w:rPr>
    </w:lvl>
    <w:lvl w:ilvl="1">
      <w:start w:val="3"/>
      <w:numFmt w:val="decimal"/>
      <w:lvlText w:val="%1.%2"/>
      <w:lvlJc w:val="left"/>
      <w:pPr>
        <w:ind w:left="420" w:hanging="4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13" w15:restartNumberingAfterBreak="0">
    <w:nsid w:val="6F44480F"/>
    <w:multiLevelType w:val="multilevel"/>
    <w:tmpl w:val="524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A3220"/>
    <w:multiLevelType w:val="multilevel"/>
    <w:tmpl w:val="6A5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1"/>
  </w:num>
  <w:num w:numId="4">
    <w:abstractNumId w:val="4"/>
  </w:num>
  <w:num w:numId="5">
    <w:abstractNumId w:val="10"/>
  </w:num>
  <w:num w:numId="6">
    <w:abstractNumId w:val="9"/>
  </w:num>
  <w:num w:numId="7">
    <w:abstractNumId w:val="14"/>
  </w:num>
  <w:num w:numId="8">
    <w:abstractNumId w:val="3"/>
  </w:num>
  <w:num w:numId="9">
    <w:abstractNumId w:val="6"/>
  </w:num>
  <w:num w:numId="10">
    <w:abstractNumId w:val="7"/>
  </w:num>
  <w:num w:numId="11">
    <w:abstractNumId w:val="8"/>
  </w:num>
  <w:num w:numId="12">
    <w:abstractNumId w:val="5"/>
  </w:num>
  <w:num w:numId="13">
    <w:abstractNumId w:val="13"/>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93E"/>
    <w:rsid w:val="00001C04"/>
    <w:rsid w:val="00017391"/>
    <w:rsid w:val="00042698"/>
    <w:rsid w:val="00057836"/>
    <w:rsid w:val="000828D4"/>
    <w:rsid w:val="000B4472"/>
    <w:rsid w:val="000C78D2"/>
    <w:rsid w:val="00133C53"/>
    <w:rsid w:val="00157A26"/>
    <w:rsid w:val="001A1CFF"/>
    <w:rsid w:val="001B3FED"/>
    <w:rsid w:val="00235232"/>
    <w:rsid w:val="002519E0"/>
    <w:rsid w:val="00264603"/>
    <w:rsid w:val="0027453A"/>
    <w:rsid w:val="00287026"/>
    <w:rsid w:val="00292C48"/>
    <w:rsid w:val="002B072A"/>
    <w:rsid w:val="002F2FC8"/>
    <w:rsid w:val="003127D3"/>
    <w:rsid w:val="00316D68"/>
    <w:rsid w:val="0039396A"/>
    <w:rsid w:val="003A1E36"/>
    <w:rsid w:val="003C6CAF"/>
    <w:rsid w:val="003D03C4"/>
    <w:rsid w:val="003D7DED"/>
    <w:rsid w:val="004213DC"/>
    <w:rsid w:val="00461EA5"/>
    <w:rsid w:val="00465499"/>
    <w:rsid w:val="00471FF8"/>
    <w:rsid w:val="00481D9A"/>
    <w:rsid w:val="00484CDA"/>
    <w:rsid w:val="004B62B2"/>
    <w:rsid w:val="004B75FF"/>
    <w:rsid w:val="004C2F0F"/>
    <w:rsid w:val="0051502C"/>
    <w:rsid w:val="00546F1E"/>
    <w:rsid w:val="00552D48"/>
    <w:rsid w:val="005654A3"/>
    <w:rsid w:val="00571D3F"/>
    <w:rsid w:val="00580042"/>
    <w:rsid w:val="0065340D"/>
    <w:rsid w:val="00663904"/>
    <w:rsid w:val="00704F8F"/>
    <w:rsid w:val="00761821"/>
    <w:rsid w:val="00774F13"/>
    <w:rsid w:val="007929D5"/>
    <w:rsid w:val="007C21F3"/>
    <w:rsid w:val="008025D3"/>
    <w:rsid w:val="008033B7"/>
    <w:rsid w:val="008418A0"/>
    <w:rsid w:val="00863D72"/>
    <w:rsid w:val="008A259D"/>
    <w:rsid w:val="008B7F55"/>
    <w:rsid w:val="00943773"/>
    <w:rsid w:val="00943BAD"/>
    <w:rsid w:val="00956258"/>
    <w:rsid w:val="0096637E"/>
    <w:rsid w:val="0099139E"/>
    <w:rsid w:val="009F6F7E"/>
    <w:rsid w:val="00A54498"/>
    <w:rsid w:val="00AA1AEC"/>
    <w:rsid w:val="00AF7287"/>
    <w:rsid w:val="00B30ABD"/>
    <w:rsid w:val="00B40F99"/>
    <w:rsid w:val="00B44DB8"/>
    <w:rsid w:val="00B6167C"/>
    <w:rsid w:val="00B744BD"/>
    <w:rsid w:val="00BD4A9E"/>
    <w:rsid w:val="00C53479"/>
    <w:rsid w:val="00C565BB"/>
    <w:rsid w:val="00C8193E"/>
    <w:rsid w:val="00D34085"/>
    <w:rsid w:val="00D35EAB"/>
    <w:rsid w:val="00DD6050"/>
    <w:rsid w:val="00DD6BB9"/>
    <w:rsid w:val="00DF55AE"/>
    <w:rsid w:val="00E833BA"/>
    <w:rsid w:val="00EF482F"/>
    <w:rsid w:val="00EF6B18"/>
    <w:rsid w:val="00F3210D"/>
    <w:rsid w:val="00F65198"/>
    <w:rsid w:val="00FE40D7"/>
    <w:rsid w:val="0D49D84F"/>
    <w:rsid w:val="0F0E13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56E1E"/>
  <w15:chartTrackingRefBased/>
  <w15:docId w15:val="{B6ECC95D-32E4-B947-BE7E-A4D61C2D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D4A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52D48"/>
    <w:pPr>
      <w:spacing w:before="100" w:beforeAutospacing="1" w:after="100" w:afterAutospacing="1"/>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552D48"/>
    <w:pPr>
      <w:spacing w:before="100" w:beforeAutospacing="1" w:after="100" w:afterAutospacing="1"/>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A259D"/>
    <w:pPr>
      <w:tabs>
        <w:tab w:val="center" w:pos="4419"/>
        <w:tab w:val="right" w:pos="8838"/>
      </w:tabs>
    </w:pPr>
  </w:style>
  <w:style w:type="character" w:customStyle="1" w:styleId="EncabezadoCar">
    <w:name w:val="Encabezado Car"/>
    <w:basedOn w:val="Fuentedeprrafopredeter"/>
    <w:link w:val="Encabezado"/>
    <w:uiPriority w:val="99"/>
    <w:rsid w:val="008A259D"/>
  </w:style>
  <w:style w:type="paragraph" w:styleId="Piedepgina">
    <w:name w:val="footer"/>
    <w:basedOn w:val="Normal"/>
    <w:link w:val="PiedepginaCar"/>
    <w:uiPriority w:val="99"/>
    <w:unhideWhenUsed/>
    <w:rsid w:val="008A259D"/>
    <w:pPr>
      <w:tabs>
        <w:tab w:val="center" w:pos="4419"/>
        <w:tab w:val="right" w:pos="8838"/>
      </w:tabs>
    </w:pPr>
  </w:style>
  <w:style w:type="character" w:customStyle="1" w:styleId="PiedepginaCar">
    <w:name w:val="Pie de página Car"/>
    <w:basedOn w:val="Fuentedeprrafopredeter"/>
    <w:link w:val="Piedepgina"/>
    <w:uiPriority w:val="99"/>
    <w:rsid w:val="008A259D"/>
  </w:style>
  <w:style w:type="table" w:styleId="Tablaconcuadrcula">
    <w:name w:val="Table Grid"/>
    <w:basedOn w:val="Tablanormal"/>
    <w:uiPriority w:val="39"/>
    <w:rsid w:val="00DD6B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57A26"/>
    <w:pPr>
      <w:ind w:left="720"/>
      <w:contextualSpacing/>
    </w:pPr>
  </w:style>
  <w:style w:type="paragraph" w:customStyle="1" w:styleId="pdq2pgselectionanchorcontainer">
    <w:name w:val="pdq2pg_selectionanchorcontainer"/>
    <w:basedOn w:val="Normal"/>
    <w:rsid w:val="00017391"/>
    <w:pPr>
      <w:spacing w:before="100" w:beforeAutospacing="1" w:after="100" w:afterAutospacing="1"/>
    </w:pPr>
    <w:rPr>
      <w:rFonts w:ascii="Times New Roman" w:eastAsia="Times New Roman" w:hAnsi="Times New Roman" w:cs="Times New Roman"/>
      <w:lang w:eastAsia="es-CO"/>
    </w:rPr>
  </w:style>
  <w:style w:type="character" w:styleId="Textoennegrita">
    <w:name w:val="Strong"/>
    <w:basedOn w:val="Fuentedeprrafopredeter"/>
    <w:uiPriority w:val="22"/>
    <w:qFormat/>
    <w:rsid w:val="00017391"/>
    <w:rPr>
      <w:b/>
      <w:bCs/>
    </w:rPr>
  </w:style>
  <w:style w:type="paragraph" w:styleId="NormalWeb">
    <w:name w:val="Normal (Web)"/>
    <w:basedOn w:val="Normal"/>
    <w:uiPriority w:val="99"/>
    <w:unhideWhenUsed/>
    <w:rsid w:val="00017391"/>
    <w:pPr>
      <w:spacing w:before="100" w:beforeAutospacing="1" w:after="100" w:afterAutospacing="1"/>
    </w:pPr>
    <w:rPr>
      <w:rFonts w:ascii="Times New Roman" w:eastAsia="Times New Roman" w:hAnsi="Times New Roman" w:cs="Times New Roman"/>
      <w:lang w:eastAsia="es-CO"/>
    </w:rPr>
  </w:style>
  <w:style w:type="character" w:customStyle="1" w:styleId="Ttulo2Car">
    <w:name w:val="Título 2 Car"/>
    <w:basedOn w:val="Fuentedeprrafopredeter"/>
    <w:link w:val="Ttulo2"/>
    <w:uiPriority w:val="9"/>
    <w:rsid w:val="00552D48"/>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552D48"/>
    <w:rPr>
      <w:rFonts w:ascii="Times New Roman" w:eastAsia="Times New Roman" w:hAnsi="Times New Roman" w:cs="Times New Roman"/>
      <w:b/>
      <w:bCs/>
      <w:sz w:val="27"/>
      <w:szCs w:val="27"/>
      <w:lang w:eastAsia="es-CO"/>
    </w:rPr>
  </w:style>
  <w:style w:type="character" w:customStyle="1" w:styleId="Ttulo1Car">
    <w:name w:val="Título 1 Car"/>
    <w:basedOn w:val="Fuentedeprrafopredeter"/>
    <w:link w:val="Ttulo1"/>
    <w:uiPriority w:val="9"/>
    <w:rsid w:val="00BD4A9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497671">
      <w:bodyDiv w:val="1"/>
      <w:marLeft w:val="0"/>
      <w:marRight w:val="0"/>
      <w:marTop w:val="0"/>
      <w:marBottom w:val="0"/>
      <w:divBdr>
        <w:top w:val="none" w:sz="0" w:space="0" w:color="auto"/>
        <w:left w:val="none" w:sz="0" w:space="0" w:color="auto"/>
        <w:bottom w:val="none" w:sz="0" w:space="0" w:color="auto"/>
        <w:right w:val="none" w:sz="0" w:space="0" w:color="auto"/>
      </w:divBdr>
    </w:div>
    <w:div w:id="229657385">
      <w:bodyDiv w:val="1"/>
      <w:marLeft w:val="0"/>
      <w:marRight w:val="0"/>
      <w:marTop w:val="0"/>
      <w:marBottom w:val="0"/>
      <w:divBdr>
        <w:top w:val="none" w:sz="0" w:space="0" w:color="auto"/>
        <w:left w:val="none" w:sz="0" w:space="0" w:color="auto"/>
        <w:bottom w:val="none" w:sz="0" w:space="0" w:color="auto"/>
        <w:right w:val="none" w:sz="0" w:space="0" w:color="auto"/>
      </w:divBdr>
    </w:div>
    <w:div w:id="234583804">
      <w:bodyDiv w:val="1"/>
      <w:marLeft w:val="0"/>
      <w:marRight w:val="0"/>
      <w:marTop w:val="0"/>
      <w:marBottom w:val="0"/>
      <w:divBdr>
        <w:top w:val="none" w:sz="0" w:space="0" w:color="auto"/>
        <w:left w:val="none" w:sz="0" w:space="0" w:color="auto"/>
        <w:bottom w:val="none" w:sz="0" w:space="0" w:color="auto"/>
        <w:right w:val="none" w:sz="0" w:space="0" w:color="auto"/>
      </w:divBdr>
    </w:div>
    <w:div w:id="285543915">
      <w:bodyDiv w:val="1"/>
      <w:marLeft w:val="0"/>
      <w:marRight w:val="0"/>
      <w:marTop w:val="0"/>
      <w:marBottom w:val="0"/>
      <w:divBdr>
        <w:top w:val="none" w:sz="0" w:space="0" w:color="auto"/>
        <w:left w:val="none" w:sz="0" w:space="0" w:color="auto"/>
        <w:bottom w:val="none" w:sz="0" w:space="0" w:color="auto"/>
        <w:right w:val="none" w:sz="0" w:space="0" w:color="auto"/>
      </w:divBdr>
    </w:div>
    <w:div w:id="366024733">
      <w:bodyDiv w:val="1"/>
      <w:marLeft w:val="0"/>
      <w:marRight w:val="0"/>
      <w:marTop w:val="0"/>
      <w:marBottom w:val="0"/>
      <w:divBdr>
        <w:top w:val="none" w:sz="0" w:space="0" w:color="auto"/>
        <w:left w:val="none" w:sz="0" w:space="0" w:color="auto"/>
        <w:bottom w:val="none" w:sz="0" w:space="0" w:color="auto"/>
        <w:right w:val="none" w:sz="0" w:space="0" w:color="auto"/>
      </w:divBdr>
    </w:div>
    <w:div w:id="436216729">
      <w:bodyDiv w:val="1"/>
      <w:marLeft w:val="0"/>
      <w:marRight w:val="0"/>
      <w:marTop w:val="0"/>
      <w:marBottom w:val="0"/>
      <w:divBdr>
        <w:top w:val="none" w:sz="0" w:space="0" w:color="auto"/>
        <w:left w:val="none" w:sz="0" w:space="0" w:color="auto"/>
        <w:bottom w:val="none" w:sz="0" w:space="0" w:color="auto"/>
        <w:right w:val="none" w:sz="0" w:space="0" w:color="auto"/>
      </w:divBdr>
    </w:div>
    <w:div w:id="452746199">
      <w:bodyDiv w:val="1"/>
      <w:marLeft w:val="0"/>
      <w:marRight w:val="0"/>
      <w:marTop w:val="0"/>
      <w:marBottom w:val="0"/>
      <w:divBdr>
        <w:top w:val="none" w:sz="0" w:space="0" w:color="auto"/>
        <w:left w:val="none" w:sz="0" w:space="0" w:color="auto"/>
        <w:bottom w:val="none" w:sz="0" w:space="0" w:color="auto"/>
        <w:right w:val="none" w:sz="0" w:space="0" w:color="auto"/>
      </w:divBdr>
    </w:div>
    <w:div w:id="455611860">
      <w:bodyDiv w:val="1"/>
      <w:marLeft w:val="0"/>
      <w:marRight w:val="0"/>
      <w:marTop w:val="0"/>
      <w:marBottom w:val="0"/>
      <w:divBdr>
        <w:top w:val="none" w:sz="0" w:space="0" w:color="auto"/>
        <w:left w:val="none" w:sz="0" w:space="0" w:color="auto"/>
        <w:bottom w:val="none" w:sz="0" w:space="0" w:color="auto"/>
        <w:right w:val="none" w:sz="0" w:space="0" w:color="auto"/>
      </w:divBdr>
    </w:div>
    <w:div w:id="475227072">
      <w:bodyDiv w:val="1"/>
      <w:marLeft w:val="0"/>
      <w:marRight w:val="0"/>
      <w:marTop w:val="0"/>
      <w:marBottom w:val="0"/>
      <w:divBdr>
        <w:top w:val="none" w:sz="0" w:space="0" w:color="auto"/>
        <w:left w:val="none" w:sz="0" w:space="0" w:color="auto"/>
        <w:bottom w:val="none" w:sz="0" w:space="0" w:color="auto"/>
        <w:right w:val="none" w:sz="0" w:space="0" w:color="auto"/>
      </w:divBdr>
    </w:div>
    <w:div w:id="524944194">
      <w:bodyDiv w:val="1"/>
      <w:marLeft w:val="0"/>
      <w:marRight w:val="0"/>
      <w:marTop w:val="0"/>
      <w:marBottom w:val="0"/>
      <w:divBdr>
        <w:top w:val="none" w:sz="0" w:space="0" w:color="auto"/>
        <w:left w:val="none" w:sz="0" w:space="0" w:color="auto"/>
        <w:bottom w:val="none" w:sz="0" w:space="0" w:color="auto"/>
        <w:right w:val="none" w:sz="0" w:space="0" w:color="auto"/>
      </w:divBdr>
    </w:div>
    <w:div w:id="593635703">
      <w:bodyDiv w:val="1"/>
      <w:marLeft w:val="0"/>
      <w:marRight w:val="0"/>
      <w:marTop w:val="0"/>
      <w:marBottom w:val="0"/>
      <w:divBdr>
        <w:top w:val="none" w:sz="0" w:space="0" w:color="auto"/>
        <w:left w:val="none" w:sz="0" w:space="0" w:color="auto"/>
        <w:bottom w:val="none" w:sz="0" w:space="0" w:color="auto"/>
        <w:right w:val="none" w:sz="0" w:space="0" w:color="auto"/>
      </w:divBdr>
    </w:div>
    <w:div w:id="652760368">
      <w:bodyDiv w:val="1"/>
      <w:marLeft w:val="0"/>
      <w:marRight w:val="0"/>
      <w:marTop w:val="0"/>
      <w:marBottom w:val="0"/>
      <w:divBdr>
        <w:top w:val="none" w:sz="0" w:space="0" w:color="auto"/>
        <w:left w:val="none" w:sz="0" w:space="0" w:color="auto"/>
        <w:bottom w:val="none" w:sz="0" w:space="0" w:color="auto"/>
        <w:right w:val="none" w:sz="0" w:space="0" w:color="auto"/>
      </w:divBdr>
    </w:div>
    <w:div w:id="885868446">
      <w:bodyDiv w:val="1"/>
      <w:marLeft w:val="0"/>
      <w:marRight w:val="0"/>
      <w:marTop w:val="0"/>
      <w:marBottom w:val="0"/>
      <w:divBdr>
        <w:top w:val="none" w:sz="0" w:space="0" w:color="auto"/>
        <w:left w:val="none" w:sz="0" w:space="0" w:color="auto"/>
        <w:bottom w:val="none" w:sz="0" w:space="0" w:color="auto"/>
        <w:right w:val="none" w:sz="0" w:space="0" w:color="auto"/>
      </w:divBdr>
    </w:div>
    <w:div w:id="1345128079">
      <w:bodyDiv w:val="1"/>
      <w:marLeft w:val="0"/>
      <w:marRight w:val="0"/>
      <w:marTop w:val="0"/>
      <w:marBottom w:val="0"/>
      <w:divBdr>
        <w:top w:val="none" w:sz="0" w:space="0" w:color="auto"/>
        <w:left w:val="none" w:sz="0" w:space="0" w:color="auto"/>
        <w:bottom w:val="none" w:sz="0" w:space="0" w:color="auto"/>
        <w:right w:val="none" w:sz="0" w:space="0" w:color="auto"/>
      </w:divBdr>
    </w:div>
    <w:div w:id="1410694795">
      <w:bodyDiv w:val="1"/>
      <w:marLeft w:val="0"/>
      <w:marRight w:val="0"/>
      <w:marTop w:val="0"/>
      <w:marBottom w:val="0"/>
      <w:divBdr>
        <w:top w:val="none" w:sz="0" w:space="0" w:color="auto"/>
        <w:left w:val="none" w:sz="0" w:space="0" w:color="auto"/>
        <w:bottom w:val="none" w:sz="0" w:space="0" w:color="auto"/>
        <w:right w:val="none" w:sz="0" w:space="0" w:color="auto"/>
      </w:divBdr>
      <w:divsChild>
        <w:div w:id="221134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334239">
      <w:bodyDiv w:val="1"/>
      <w:marLeft w:val="0"/>
      <w:marRight w:val="0"/>
      <w:marTop w:val="0"/>
      <w:marBottom w:val="0"/>
      <w:divBdr>
        <w:top w:val="none" w:sz="0" w:space="0" w:color="auto"/>
        <w:left w:val="none" w:sz="0" w:space="0" w:color="auto"/>
        <w:bottom w:val="none" w:sz="0" w:space="0" w:color="auto"/>
        <w:right w:val="none" w:sz="0" w:space="0" w:color="auto"/>
      </w:divBdr>
    </w:div>
    <w:div w:id="1609847062">
      <w:bodyDiv w:val="1"/>
      <w:marLeft w:val="0"/>
      <w:marRight w:val="0"/>
      <w:marTop w:val="0"/>
      <w:marBottom w:val="0"/>
      <w:divBdr>
        <w:top w:val="none" w:sz="0" w:space="0" w:color="auto"/>
        <w:left w:val="none" w:sz="0" w:space="0" w:color="auto"/>
        <w:bottom w:val="none" w:sz="0" w:space="0" w:color="auto"/>
        <w:right w:val="none" w:sz="0" w:space="0" w:color="auto"/>
      </w:divBdr>
    </w:div>
    <w:div w:id="1784684737">
      <w:bodyDiv w:val="1"/>
      <w:marLeft w:val="0"/>
      <w:marRight w:val="0"/>
      <w:marTop w:val="0"/>
      <w:marBottom w:val="0"/>
      <w:divBdr>
        <w:top w:val="none" w:sz="0" w:space="0" w:color="auto"/>
        <w:left w:val="none" w:sz="0" w:space="0" w:color="auto"/>
        <w:bottom w:val="none" w:sz="0" w:space="0" w:color="auto"/>
        <w:right w:val="none" w:sz="0" w:space="0" w:color="auto"/>
      </w:divBdr>
    </w:div>
    <w:div w:id="1821800304">
      <w:bodyDiv w:val="1"/>
      <w:marLeft w:val="0"/>
      <w:marRight w:val="0"/>
      <w:marTop w:val="0"/>
      <w:marBottom w:val="0"/>
      <w:divBdr>
        <w:top w:val="none" w:sz="0" w:space="0" w:color="auto"/>
        <w:left w:val="none" w:sz="0" w:space="0" w:color="auto"/>
        <w:bottom w:val="none" w:sz="0" w:space="0" w:color="auto"/>
        <w:right w:val="none" w:sz="0" w:space="0" w:color="auto"/>
      </w:divBdr>
      <w:divsChild>
        <w:div w:id="374086007">
          <w:marLeft w:val="0"/>
          <w:marRight w:val="0"/>
          <w:marTop w:val="0"/>
          <w:marBottom w:val="0"/>
          <w:divBdr>
            <w:top w:val="none" w:sz="0" w:space="0" w:color="auto"/>
            <w:left w:val="none" w:sz="0" w:space="0" w:color="auto"/>
            <w:bottom w:val="none" w:sz="0" w:space="0" w:color="auto"/>
            <w:right w:val="none" w:sz="0" w:space="0" w:color="auto"/>
          </w:divBdr>
          <w:divsChild>
            <w:div w:id="784155667">
              <w:marLeft w:val="0"/>
              <w:marRight w:val="0"/>
              <w:marTop w:val="0"/>
              <w:marBottom w:val="0"/>
              <w:divBdr>
                <w:top w:val="none" w:sz="0" w:space="0" w:color="auto"/>
                <w:left w:val="none" w:sz="0" w:space="0" w:color="auto"/>
                <w:bottom w:val="none" w:sz="0" w:space="0" w:color="auto"/>
                <w:right w:val="none" w:sz="0" w:space="0" w:color="auto"/>
              </w:divBdr>
            </w:div>
          </w:divsChild>
        </w:div>
        <w:div w:id="416362632">
          <w:marLeft w:val="0"/>
          <w:marRight w:val="0"/>
          <w:marTop w:val="0"/>
          <w:marBottom w:val="0"/>
          <w:divBdr>
            <w:top w:val="none" w:sz="0" w:space="0" w:color="auto"/>
            <w:left w:val="none" w:sz="0" w:space="0" w:color="auto"/>
            <w:bottom w:val="none" w:sz="0" w:space="0" w:color="auto"/>
            <w:right w:val="none" w:sz="0" w:space="0" w:color="auto"/>
          </w:divBdr>
          <w:divsChild>
            <w:div w:id="15377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6114">
      <w:bodyDiv w:val="1"/>
      <w:marLeft w:val="0"/>
      <w:marRight w:val="0"/>
      <w:marTop w:val="0"/>
      <w:marBottom w:val="0"/>
      <w:divBdr>
        <w:top w:val="none" w:sz="0" w:space="0" w:color="auto"/>
        <w:left w:val="none" w:sz="0" w:space="0" w:color="auto"/>
        <w:bottom w:val="none" w:sz="0" w:space="0" w:color="auto"/>
        <w:right w:val="none" w:sz="0" w:space="0" w:color="auto"/>
      </w:divBdr>
    </w:div>
    <w:div w:id="1990745238">
      <w:bodyDiv w:val="1"/>
      <w:marLeft w:val="0"/>
      <w:marRight w:val="0"/>
      <w:marTop w:val="0"/>
      <w:marBottom w:val="0"/>
      <w:divBdr>
        <w:top w:val="none" w:sz="0" w:space="0" w:color="auto"/>
        <w:left w:val="none" w:sz="0" w:space="0" w:color="auto"/>
        <w:bottom w:val="none" w:sz="0" w:space="0" w:color="auto"/>
        <w:right w:val="none" w:sz="0" w:space="0" w:color="auto"/>
      </w:divBdr>
    </w:div>
    <w:div w:id="2046710336">
      <w:bodyDiv w:val="1"/>
      <w:marLeft w:val="0"/>
      <w:marRight w:val="0"/>
      <w:marTop w:val="0"/>
      <w:marBottom w:val="0"/>
      <w:divBdr>
        <w:top w:val="none" w:sz="0" w:space="0" w:color="auto"/>
        <w:left w:val="none" w:sz="0" w:space="0" w:color="auto"/>
        <w:bottom w:val="none" w:sz="0" w:space="0" w:color="auto"/>
        <w:right w:val="none" w:sz="0" w:space="0" w:color="auto"/>
      </w:divBdr>
    </w:div>
    <w:div w:id="2074039129">
      <w:bodyDiv w:val="1"/>
      <w:marLeft w:val="0"/>
      <w:marRight w:val="0"/>
      <w:marTop w:val="0"/>
      <w:marBottom w:val="0"/>
      <w:divBdr>
        <w:top w:val="none" w:sz="0" w:space="0" w:color="auto"/>
        <w:left w:val="none" w:sz="0" w:space="0" w:color="auto"/>
        <w:bottom w:val="none" w:sz="0" w:space="0" w:color="auto"/>
        <w:right w:val="none" w:sz="0" w:space="0" w:color="auto"/>
      </w:divBdr>
    </w:div>
    <w:div w:id="210495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BA5F2EA819BDD49A75B8F89AA705563" ma:contentTypeVersion="2" ma:contentTypeDescription="Crear nuevo documento." ma:contentTypeScope="" ma:versionID="abd3ac4354d01c530d8145c6307d81a6">
  <xsd:schema xmlns:xsd="http://www.w3.org/2001/XMLSchema" xmlns:xs="http://www.w3.org/2001/XMLSchema" xmlns:p="http://schemas.microsoft.com/office/2006/metadata/properties" xmlns:ns2="a903a3ad-acb6-4a09-bd4f-4c8d27fe4542" targetNamespace="http://schemas.microsoft.com/office/2006/metadata/properties" ma:root="true" ma:fieldsID="1aa2264592977c90a8210e2ac8d03734" ns2:_="">
    <xsd:import namespace="a903a3ad-acb6-4a09-bd4f-4c8d27fe454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3a3ad-acb6-4a09-bd4f-4c8d27fe4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Min</b:Tag>
    <b:SourceType>InternetSite</b:SourceType>
    <b:Guid>{56B4F802-5BD7-4795-88F3-6ECF4A5DCFDF}</b:Guid>
    <b:Author>
      <b:Author>
        <b:NameList>
          <b:Person>
            <b:Last>TIC</b:Last>
            <b:First>Ministerio</b:First>
          </b:Person>
        </b:NameList>
      </b:Author>
    </b:Author>
    <b:URL>https://www.mintic.gov.co</b:URL>
    <b:RefOrder>1</b:RefOrder>
  </b:Source>
</b:Sources>
</file>

<file path=customXml/itemProps1.xml><?xml version="1.0" encoding="utf-8"?>
<ds:datastoreItem xmlns:ds="http://schemas.openxmlformats.org/officeDocument/2006/customXml" ds:itemID="{11D7C585-0B82-4531-8F2F-6B1E8C7D6A40}">
  <ds:schemaRefs>
    <ds:schemaRef ds:uri="http://schemas.microsoft.com/sharepoint/v3/contenttype/forms"/>
  </ds:schemaRefs>
</ds:datastoreItem>
</file>

<file path=customXml/itemProps2.xml><?xml version="1.0" encoding="utf-8"?>
<ds:datastoreItem xmlns:ds="http://schemas.openxmlformats.org/officeDocument/2006/customXml" ds:itemID="{4C9E8678-CD65-42CF-9F69-31C07EC7D9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009575-DA4A-41F3-9A81-A16B1717B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3a3ad-acb6-4a09-bd4f-4c8d27fe4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08CFDC-2580-42A0-A834-9D178A237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34</Pages>
  <Words>9672</Words>
  <Characters>53196</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RICARDO PINILLOS CASTILLO</dc:creator>
  <cp:keywords/>
  <dc:description/>
  <cp:lastModifiedBy>Hp</cp:lastModifiedBy>
  <cp:revision>274</cp:revision>
  <dcterms:created xsi:type="dcterms:W3CDTF">2021-07-06T17:49:00Z</dcterms:created>
  <dcterms:modified xsi:type="dcterms:W3CDTF">2026-06-29T23:35:00Z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0x0101005BA5F2EA819BDD49A75B8F89AA705563</vt:lpwstr>
  </property>
  <property fmtid="{D5CDD505-2E9C-101B-9397-08002B2CF9AE}" pid="3" name="GrammarlyDocumentId">
    <vt:lpwstr>c4abf573-86bd-4e21-a7c8-f182cac799ae</vt:lpwstr>
  </property>
</Properties>
</file>