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Seth Davis</w:t>
      </w:r>
    </w:p>
    <w:p w:rsidR="00000000" w:rsidDel="00000000" w:rsidP="00000000" w:rsidRDefault="00000000" w:rsidRPr="00000000">
      <w:pPr>
        <w:contextualSpacing w:val="0"/>
      </w:pPr>
      <w:bookmarkStart w:colFirst="0" w:colLast="0" w:name="h.7dzzsav066pp" w:id="0"/>
      <w:bookmarkEnd w:id="0"/>
      <w:r w:rsidDel="00000000" w:rsidR="00000000" w:rsidRPr="00000000">
        <w:rPr>
          <w:rtl w:val="0"/>
        </w:rPr>
        <w:t xml:space="preserve">Seth Davis, author and writer for Sports Illustrated Magazine spoke with Greg Goode about his recent work and experiences with CBS Sports, as well as offering insight to any rising athletes and students.</w:t>
      </w:r>
    </w:p>
    <w:p w:rsidR="00000000" w:rsidDel="00000000" w:rsidP="00000000" w:rsidRDefault="00000000" w:rsidRPr="00000000">
      <w:pPr>
        <w:contextualSpacing w:val="0"/>
      </w:pPr>
      <w:bookmarkStart w:colFirst="0" w:colLast="0" w:name="h.gjdgxs" w:id="1"/>
      <w:bookmarkEnd w:id="1"/>
      <w:r w:rsidDel="00000000" w:rsidR="00000000" w:rsidRPr="00000000">
        <w:rPr>
          <w:rtl w:val="0"/>
        </w:rPr>
        <w:t xml:space="preserve">https://soundcloud.com/wisu-fm/seth-davis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