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rFonts w:ascii="Times New Roman" w:hAnsi="Times New Roman"/>
          <w:b/>
          <w:b/>
          <w:bCs/>
          <w:sz w:val="44"/>
          <w:szCs w:val="44"/>
          <w:highlight w:val="white"/>
        </w:rPr>
      </w:pPr>
      <w:r>
        <w:rPr>
          <w:rFonts w:ascii="Times New Roman" w:hAnsi="Times New Roman"/>
          <w:b/>
          <w:bCs/>
          <w:sz w:val="44"/>
          <w:szCs w:val="44"/>
          <w:highlight w:val="white"/>
        </w:rPr>
        <w:t>Base de Dados Biblioteca – Análise de requisitos</w:t>
      </w:r>
    </w:p>
    <w:p>
      <w:pPr>
        <w:pStyle w:val="TextBody"/>
        <w:bidi w:val="0"/>
        <w:jc w:val="left"/>
        <w:rPr/>
      </w:pPr>
      <w:r>
        <w:rPr>
          <w:rFonts w:ascii="Times New Roman,Bold" w:hAnsi="Times New Roman,Bold"/>
          <w:b/>
          <w:bCs/>
          <w:sz w:val="32"/>
          <w:szCs w:val="32"/>
          <w:highlight w:val="white"/>
        </w:rPr>
        <w:t xml:space="preserve">Modele </w:t>
      </w:r>
      <w:r>
        <w:rPr>
          <w:rFonts w:eastAsia="Songti SC" w:cs="Arial Unicode MS" w:ascii="Times New Roman,Bold" w:hAnsi="Times New Roman,Bold"/>
          <w:b/>
          <w:bCs/>
          <w:color w:val="auto"/>
          <w:kern w:val="2"/>
          <w:sz w:val="32"/>
          <w:szCs w:val="32"/>
          <w:highlight w:val="white"/>
          <w:lang w:val="pt-BR" w:eastAsia="zh-CN" w:bidi="hi-IN"/>
        </w:rPr>
        <w:t>um banco de dados conforme descrito abaixo</w:t>
      </w:r>
      <w:r>
        <w:rPr>
          <w:rFonts w:ascii="Times New Roman,Bold" w:hAnsi="Times New Roman,Bold"/>
          <w:b/>
          <w:bCs/>
          <w:sz w:val="32"/>
          <w:szCs w:val="32"/>
          <w:highlight w:val="white"/>
        </w:rPr>
        <w:t xml:space="preserve">: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Times New Roman" w:hAnsi="Times New Roman"/>
          <w:sz w:val="32"/>
          <w:szCs w:val="32"/>
          <w:highlight w:val="white"/>
        </w:rPr>
        <w:t xml:space="preserve">Uma biblioteca pretende controlar empréstimos de livros. Os dados armazenados sobre cada biblioteca são: código, descrição, endereço. Uma biblioteca pode ter vários associados e vários livros cadastrados, uma mesma pessoa pode ser cadastrada em várias bibliotecas. No entanto, cada livro só pode pertencer a uma biblioteca.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Times New Roman" w:hAnsi="Times New Roman"/>
          <w:sz w:val="32"/>
          <w:szCs w:val="32"/>
          <w:highlight w:val="white"/>
        </w:rPr>
      </w:pPr>
      <w:r>
        <w:rPr>
          <w:rFonts w:ascii="Times New Roman" w:hAnsi="Times New Roman"/>
          <w:sz w:val="32"/>
          <w:szCs w:val="32"/>
          <w:highlight w:val="white"/>
        </w:rPr>
        <w:t xml:space="preserve">Empréstimos de livros só são realizados para associados cadastrados. Todo associado deve ter matrícula, nome e sexo. Os livros possuem ISBN e título.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Times New Roman" w:hAnsi="Times New Roman"/>
          <w:sz w:val="32"/>
          <w:szCs w:val="32"/>
          <w:highlight w:val="white"/>
        </w:rPr>
      </w:pPr>
      <w:r>
        <w:rPr>
          <w:rFonts w:ascii="Times New Roman" w:hAnsi="Times New Roman"/>
          <w:sz w:val="32"/>
          <w:szCs w:val="32"/>
          <w:highlight w:val="white"/>
        </w:rPr>
        <w:t xml:space="preserve">Em um dado momento, um livro só pode ser emprestado a um associado, porém um associado pode tomar vários livros emprestados.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Times New Roman" w:hAnsi="Times New Roman"/>
          <w:sz w:val="32"/>
          <w:szCs w:val="32"/>
          <w:highlight w:val="white"/>
        </w:rPr>
      </w:pPr>
      <w:r>
        <w:rPr>
          <w:rFonts w:ascii="Times New Roman" w:hAnsi="Times New Roman"/>
          <w:sz w:val="32"/>
          <w:szCs w:val="32"/>
          <w:highlight w:val="white"/>
        </w:rPr>
        <w:t xml:space="preserve">Um livro pode ser escrito por vários autores e um mesmo autor pode escrever vários livros. Os dados dos autores são: código e nome.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Times New Roman" w:hAnsi="Times New Roman"/>
          <w:sz w:val="32"/>
          <w:szCs w:val="32"/>
          <w:highlight w:val="white"/>
        </w:rPr>
      </w:pPr>
      <w:r>
        <w:rPr>
          <w:rFonts w:ascii="Times New Roman" w:hAnsi="Times New Roman"/>
          <w:sz w:val="32"/>
          <w:szCs w:val="32"/>
          <w:highlight w:val="white"/>
        </w:rPr>
        <w:t>Um livro pode abordar vários assuntos e um assunto pode ser abordado por vários livros. Os dados de assuntos são: código e descrição.</w:t>
      </w:r>
    </w:p>
    <w:p>
      <w:pPr>
        <w:pStyle w:val="TextBody"/>
        <w:bidi w:val="0"/>
        <w:jc w:val="left"/>
        <w:rPr>
          <w:rFonts w:ascii="Times New Roman" w:hAnsi="Times New Roman"/>
          <w:sz w:val="32"/>
          <w:szCs w:val="32"/>
          <w:highlight w:val="white"/>
        </w:rPr>
      </w:pPr>
      <w:r>
        <w:rPr>
          <w:rFonts w:ascii="Times New Roman" w:hAnsi="Times New Roman"/>
          <w:sz w:val="32"/>
          <w:szCs w:val="32"/>
          <w:highlight w:val="white"/>
        </w:rPr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  <w:sz w:val="32"/>
          <w:szCs w:val="32"/>
          <w:highlight w:val="white"/>
        </w:rPr>
      </w:pPr>
      <w:r>
        <w:rPr>
          <w:rFonts w:ascii="Times New Roman" w:hAnsi="Times New Roman"/>
          <w:b/>
          <w:bCs/>
          <w:sz w:val="32"/>
          <w:szCs w:val="32"/>
          <w:highlight w:val="white"/>
        </w:rPr>
        <w:t>Após a modelagem:</w:t>
      </w:r>
    </w:p>
    <w:p>
      <w:pPr>
        <w:pStyle w:val="TextBody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rFonts w:eastAsia="Songti SC" w:cs="Arial Unicode MS" w:ascii="Times New Roman" w:hAnsi="Times New Roman"/>
          <w:b w:val="false"/>
          <w:bCs w:val="false"/>
          <w:color w:val="auto"/>
          <w:kern w:val="2"/>
          <w:sz w:val="32"/>
          <w:szCs w:val="32"/>
          <w:highlight w:val="white"/>
          <w:lang w:val="pt-BR" w:eastAsia="zh-CN" w:bidi="hi-IN"/>
        </w:rPr>
        <w:t>Desenvolver páginas que referencie os itens descritos acima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</w:rPr>
        <w:t>.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highlight w:val="white"/>
        </w:rPr>
      </w:pPr>
      <w:r>
        <w:rPr>
          <w:rFonts w:eastAsia="Songti SC" w:cs="Arial Unicode MS" w:ascii="Times New Roman" w:hAnsi="Times New Roman"/>
          <w:b w:val="false"/>
          <w:bCs w:val="false"/>
          <w:color w:val="auto"/>
          <w:kern w:val="2"/>
          <w:sz w:val="32"/>
          <w:szCs w:val="32"/>
          <w:highlight w:val="white"/>
          <w:lang w:val="pt-BR" w:eastAsia="zh-CN" w:bidi="hi-IN"/>
        </w:rPr>
        <w:t>Implementar validações de campos que se julgue necessário para o modelo de negócio.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altName w:val="Bold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LibreOffice/6.4.6.2$MacOSX_X86_64 LibreOffice_project/0ce51a4fd21bff07a5c061082cc82c5ed232f115</Application>
  <Pages>1</Pages>
  <Words>183</Words>
  <Characters>958</Characters>
  <CharactersWithSpaces>1130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2020-12-21T16:44:52Z</dcterms:created>
  <dc:creator/>
  <dc:description/>
  <dc:language>pt-BR</dc:language>
  <cp:lastModifiedBy/>
  <dcterms:modified xsi:type="dcterms:W3CDTF">2020-12-21T17:42:31Z</dcterms:modified>
  <cp:revision>11</cp:revision>
  <dc:subject/>
  <dc:title/>
</cp:coreProperties>
</file>