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13" w:rsidRDefault="00B0134A" w:rsidP="00CC07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134A">
        <w:rPr>
          <w:rFonts w:ascii="Times New Roman" w:hAnsi="Times New Roman" w:cs="Times New Roman"/>
          <w:sz w:val="28"/>
          <w:szCs w:val="28"/>
        </w:rPr>
        <w:t>Тестирование сайта проката бюджетных автомобилей «</w:t>
      </w:r>
      <w:proofErr w:type="spellStart"/>
      <w:r w:rsidRPr="00B0134A">
        <w:rPr>
          <w:rFonts w:ascii="Times New Roman" w:hAnsi="Times New Roman" w:cs="Times New Roman"/>
          <w:sz w:val="28"/>
          <w:szCs w:val="28"/>
        </w:rPr>
        <w:t>Майбах+</w:t>
      </w:r>
      <w:proofErr w:type="spellEnd"/>
      <w:r w:rsidRPr="00B0134A">
        <w:rPr>
          <w:rFonts w:ascii="Times New Roman" w:hAnsi="Times New Roman" w:cs="Times New Roman"/>
          <w:sz w:val="28"/>
          <w:szCs w:val="28"/>
        </w:rPr>
        <w:t>»</w:t>
      </w:r>
    </w:p>
    <w:p w:rsidR="00B0134A" w:rsidRDefault="00B0134A" w:rsidP="00CC07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метода тестирования было выбрано анкетирование, в котором приняло участие 8 человек. Респондентам было предложено исполнить несколько сценариев (например, совершить бронирование) и дать им различную оценку (затраченное время, удобство и т.п.). Вопросы анкеты с диагра</w:t>
      </w:r>
      <w:r w:rsidR="00B67F0B">
        <w:rPr>
          <w:rFonts w:ascii="Times New Roman" w:hAnsi="Times New Roman" w:cs="Times New Roman"/>
          <w:sz w:val="28"/>
          <w:szCs w:val="28"/>
        </w:rPr>
        <w:t xml:space="preserve">ммами ответов представлены ниже; ссылки на </w:t>
      </w:r>
      <w:hyperlink r:id="rId5" w:history="1">
        <w:r w:rsidR="00B67F0B" w:rsidRPr="00B67F0B">
          <w:rPr>
            <w:rStyle w:val="a6"/>
            <w:rFonts w:ascii="Times New Roman" w:hAnsi="Times New Roman" w:cs="Times New Roman"/>
            <w:sz w:val="28"/>
            <w:szCs w:val="28"/>
          </w:rPr>
          <w:t>форму тестирования</w:t>
        </w:r>
      </w:hyperlink>
      <w:r w:rsidR="00B67F0B">
        <w:rPr>
          <w:rFonts w:ascii="Times New Roman" w:hAnsi="Times New Roman" w:cs="Times New Roman"/>
          <w:sz w:val="28"/>
          <w:szCs w:val="28"/>
        </w:rPr>
        <w:t xml:space="preserve"> и </w:t>
      </w:r>
      <w:hyperlink r:id="rId6" w:history="1">
        <w:r w:rsidR="00B67F0B" w:rsidRPr="00B67F0B">
          <w:rPr>
            <w:rStyle w:val="a6"/>
            <w:rFonts w:ascii="Times New Roman" w:hAnsi="Times New Roman" w:cs="Times New Roman"/>
            <w:sz w:val="28"/>
            <w:szCs w:val="28"/>
          </w:rPr>
          <w:t>тестируемый сайт</w:t>
        </w:r>
      </w:hyperlink>
      <w:r w:rsidR="00B67F0B">
        <w:rPr>
          <w:rFonts w:ascii="Times New Roman" w:hAnsi="Times New Roman" w:cs="Times New Roman"/>
          <w:sz w:val="28"/>
          <w:szCs w:val="28"/>
        </w:rPr>
        <w:t>.</w:t>
      </w:r>
    </w:p>
    <w:p w:rsidR="00B0134A" w:rsidRPr="00B0134A" w:rsidRDefault="00CC072A" w:rsidP="00CC072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67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418465</wp:posOffset>
            </wp:positionH>
            <wp:positionV relativeFrom="margin">
              <wp:posOffset>2118360</wp:posOffset>
            </wp:positionV>
            <wp:extent cx="5372100" cy="172402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134A" w:rsidRPr="00EB6766">
        <w:rPr>
          <w:rFonts w:ascii="Times New Roman" w:hAnsi="Times New Roman" w:cs="Times New Roman"/>
          <w:b/>
          <w:sz w:val="28"/>
          <w:szCs w:val="28"/>
        </w:rPr>
        <w:t>Зайдите, пожалуйста, на сайт с компьютера. Понятна ли тематика сайта?</w:t>
      </w:r>
      <w:r w:rsidR="00B0134A" w:rsidRPr="00EB6766">
        <w:rPr>
          <w:b/>
        </w:rPr>
        <w:t xml:space="preserve"> </w:t>
      </w:r>
      <w:r w:rsidR="00B0134A">
        <w:t xml:space="preserve"> </w:t>
      </w:r>
      <w:r w:rsidR="00B0134A" w:rsidRPr="00B0134A">
        <w:rPr>
          <w:rFonts w:ascii="Times New Roman" w:hAnsi="Times New Roman" w:cs="Times New Roman"/>
          <w:i/>
          <w:sz w:val="28"/>
          <w:szCs w:val="28"/>
        </w:rPr>
        <w:t>Варианты ответов: шкала от 1 до 5, где 1 – совсем непонятно, 5 – очевидн</w:t>
      </w:r>
      <w:r w:rsidR="00B0134A">
        <w:rPr>
          <w:rFonts w:ascii="Times New Roman" w:hAnsi="Times New Roman" w:cs="Times New Roman"/>
          <w:i/>
          <w:sz w:val="28"/>
          <w:szCs w:val="28"/>
        </w:rPr>
        <w:t>о</w:t>
      </w:r>
    </w:p>
    <w:p w:rsidR="00B0134A" w:rsidRPr="00CC072A" w:rsidRDefault="00CC072A" w:rsidP="00CC072A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B67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4842510</wp:posOffset>
            </wp:positionV>
            <wp:extent cx="5591175" cy="2124075"/>
            <wp:effectExtent l="19050" t="0" r="9525" b="0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134A" w:rsidRPr="00EB6766">
        <w:rPr>
          <w:rFonts w:ascii="Times New Roman" w:hAnsi="Times New Roman" w:cs="Times New Roman"/>
          <w:b/>
          <w:sz w:val="28"/>
          <w:szCs w:val="28"/>
        </w:rPr>
        <w:t>Попробуйте забронировать автомобиль, примерно запоминая, сколько времени это заняло. Во-первых, насколько удобно это было сделать?</w:t>
      </w:r>
      <w:r w:rsidR="00B0134A">
        <w:rPr>
          <w:rFonts w:ascii="Times New Roman" w:hAnsi="Times New Roman" w:cs="Times New Roman"/>
          <w:sz w:val="28"/>
          <w:szCs w:val="28"/>
        </w:rPr>
        <w:t xml:space="preserve">  </w:t>
      </w:r>
      <w:r w:rsidR="00B0134A" w:rsidRPr="00B0134A">
        <w:rPr>
          <w:rFonts w:ascii="Times New Roman" w:hAnsi="Times New Roman" w:cs="Times New Roman"/>
          <w:i/>
          <w:sz w:val="28"/>
          <w:szCs w:val="28"/>
        </w:rPr>
        <w:t xml:space="preserve">Варианты ответов: шкала от 1 до 5, где 1 – совсем </w:t>
      </w:r>
      <w:r>
        <w:rPr>
          <w:rFonts w:ascii="Times New Roman" w:hAnsi="Times New Roman" w:cs="Times New Roman"/>
          <w:i/>
          <w:sz w:val="28"/>
          <w:szCs w:val="28"/>
        </w:rPr>
        <w:t>неудобно</w:t>
      </w:r>
      <w:r w:rsidR="00B0134A" w:rsidRPr="00B0134A">
        <w:rPr>
          <w:rFonts w:ascii="Times New Roman" w:hAnsi="Times New Roman" w:cs="Times New Roman"/>
          <w:i/>
          <w:sz w:val="28"/>
          <w:szCs w:val="28"/>
        </w:rPr>
        <w:t>, 5 – оч</w:t>
      </w:r>
      <w:r>
        <w:rPr>
          <w:rFonts w:ascii="Times New Roman" w:hAnsi="Times New Roman" w:cs="Times New Roman"/>
          <w:i/>
          <w:sz w:val="28"/>
          <w:szCs w:val="28"/>
        </w:rPr>
        <w:t>ень удобно</w:t>
      </w:r>
    </w:p>
    <w:p w:rsidR="00CC072A" w:rsidRPr="00EB6766" w:rsidRDefault="005949E9" w:rsidP="00CC072A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B67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7585710</wp:posOffset>
            </wp:positionV>
            <wp:extent cx="4610100" cy="1990725"/>
            <wp:effectExtent l="1905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766">
        <w:rPr>
          <w:rFonts w:ascii="Times New Roman" w:hAnsi="Times New Roman" w:cs="Times New Roman"/>
          <w:b/>
          <w:sz w:val="28"/>
          <w:szCs w:val="28"/>
        </w:rPr>
        <w:t>Во-вторых, сколько времени вы потратили с момента загрузки сайта до начала ввода личных данных в форму бронирования?</w:t>
      </w:r>
    </w:p>
    <w:p w:rsidR="005949E9" w:rsidRPr="00EB6766" w:rsidRDefault="003E40DA" w:rsidP="00CC072A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B67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676775" cy="1914525"/>
            <wp:effectExtent l="1905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766">
        <w:rPr>
          <w:rFonts w:ascii="Times New Roman" w:hAnsi="Times New Roman" w:cs="Times New Roman"/>
          <w:b/>
          <w:sz w:val="28"/>
          <w:szCs w:val="28"/>
        </w:rPr>
        <w:t>В-третьих, сколько времени вы потратили на ввод личных данных?</w:t>
      </w:r>
    </w:p>
    <w:p w:rsidR="003E40DA" w:rsidRPr="003E40DA" w:rsidRDefault="003E40DA" w:rsidP="00CC072A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B6766">
        <w:rPr>
          <w:rFonts w:ascii="Times New Roman" w:hAnsi="Times New Roman" w:cs="Times New Roman"/>
          <w:b/>
          <w:sz w:val="28"/>
          <w:szCs w:val="28"/>
        </w:rPr>
        <w:t xml:space="preserve">Если с бронированием возникли трудности, то в чем они заключались? </w:t>
      </w:r>
      <w:r w:rsidRPr="003E40DA">
        <w:rPr>
          <w:rFonts w:ascii="Times New Roman" w:hAnsi="Times New Roman" w:cs="Times New Roman"/>
          <w:i/>
          <w:sz w:val="28"/>
          <w:szCs w:val="28"/>
        </w:rPr>
        <w:t>Здесь респонденты в свободной форме оставили свои мнения</w:t>
      </w:r>
      <w:r>
        <w:rPr>
          <w:rFonts w:ascii="Times New Roman" w:hAnsi="Times New Roman" w:cs="Times New Roman"/>
          <w:i/>
          <w:sz w:val="28"/>
          <w:szCs w:val="28"/>
        </w:rPr>
        <w:t>, некоторые из них</w:t>
      </w:r>
      <w:r w:rsidRPr="003E40DA">
        <w:rPr>
          <w:rFonts w:ascii="Times New Roman" w:hAnsi="Times New Roman" w:cs="Times New Roman"/>
          <w:i/>
          <w:sz w:val="28"/>
          <w:szCs w:val="28"/>
        </w:rPr>
        <w:t>:</w:t>
      </w:r>
    </w:p>
    <w:p w:rsidR="003E40DA" w:rsidRPr="00B3562C" w:rsidRDefault="003E40DA" w:rsidP="003E40DA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562C">
        <w:rPr>
          <w:rFonts w:ascii="Times New Roman" w:hAnsi="Times New Roman" w:cs="Times New Roman"/>
          <w:sz w:val="28"/>
          <w:szCs w:val="28"/>
        </w:rPr>
        <w:t xml:space="preserve">Не увидел, что можно ниже посмотреть машины (а кнопочки </w:t>
      </w:r>
      <w:proofErr w:type="spellStart"/>
      <w:r w:rsidRPr="00B3562C">
        <w:rPr>
          <w:rFonts w:ascii="Times New Roman" w:hAnsi="Times New Roman" w:cs="Times New Roman"/>
          <w:sz w:val="28"/>
          <w:szCs w:val="28"/>
        </w:rPr>
        <w:t>неочивидно</w:t>
      </w:r>
      <w:proofErr w:type="spellEnd"/>
      <w:r w:rsidRPr="00B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62C">
        <w:rPr>
          <w:rFonts w:ascii="Times New Roman" w:hAnsi="Times New Roman" w:cs="Times New Roman"/>
          <w:sz w:val="28"/>
          <w:szCs w:val="28"/>
        </w:rPr>
        <w:t>кликабельны</w:t>
      </w:r>
      <w:proofErr w:type="spellEnd"/>
      <w:r w:rsidRPr="00B3562C">
        <w:rPr>
          <w:rFonts w:ascii="Times New Roman" w:hAnsi="Times New Roman" w:cs="Times New Roman"/>
          <w:sz w:val="28"/>
          <w:szCs w:val="28"/>
        </w:rPr>
        <w:t>)</w:t>
      </w:r>
    </w:p>
    <w:p w:rsidR="003E40DA" w:rsidRPr="00B3562C" w:rsidRDefault="003E40DA" w:rsidP="003E40DA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562C">
        <w:rPr>
          <w:rFonts w:ascii="Times New Roman" w:hAnsi="Times New Roman" w:cs="Times New Roman"/>
          <w:sz w:val="28"/>
          <w:szCs w:val="28"/>
        </w:rPr>
        <w:t>Непривычно, что в дате сначала месяц, а потом день, а не наоборот</w:t>
      </w:r>
    </w:p>
    <w:p w:rsidR="003E40DA" w:rsidRPr="00B3562C" w:rsidRDefault="003E40DA" w:rsidP="003E40DA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562C">
        <w:rPr>
          <w:rFonts w:ascii="Times New Roman" w:hAnsi="Times New Roman" w:cs="Times New Roman"/>
          <w:sz w:val="28"/>
          <w:szCs w:val="28"/>
        </w:rPr>
        <w:t>Когда я заполнял личные данные, подумал, что поля неактивны, так как имеют такой цвет, но потом все пошло хорошо</w:t>
      </w:r>
    </w:p>
    <w:p w:rsidR="003E40DA" w:rsidRPr="00B3562C" w:rsidRDefault="003E40DA" w:rsidP="003E40DA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562C">
        <w:rPr>
          <w:rFonts w:ascii="Times New Roman" w:hAnsi="Times New Roman" w:cs="Times New Roman"/>
          <w:sz w:val="28"/>
          <w:szCs w:val="28"/>
        </w:rPr>
        <w:t>Не очень удобно, что после бронирования окно не закрывается</w:t>
      </w:r>
    </w:p>
    <w:p w:rsidR="00AF3493" w:rsidRPr="00EB6766" w:rsidRDefault="00AF3493" w:rsidP="00B3562C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B67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713105</wp:posOffset>
            </wp:positionV>
            <wp:extent cx="5381625" cy="1943100"/>
            <wp:effectExtent l="19050" t="0" r="952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562C" w:rsidRPr="00EB6766">
        <w:rPr>
          <w:rFonts w:ascii="Times New Roman" w:hAnsi="Times New Roman" w:cs="Times New Roman"/>
          <w:b/>
          <w:sz w:val="28"/>
          <w:szCs w:val="28"/>
        </w:rPr>
        <w:t>Попробуйте воспользоваться (если вы этого еще не сделали) фильтрами для выбора автомобиля, и оцените этот сценарий, пожалуйста.</w:t>
      </w:r>
    </w:p>
    <w:p w:rsidR="00B3562C" w:rsidRPr="003A1BE0" w:rsidRDefault="00AF3493" w:rsidP="00B3562C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B6766">
        <w:rPr>
          <w:rFonts w:ascii="Times New Roman" w:hAnsi="Times New Roman" w:cs="Times New Roman"/>
          <w:b/>
          <w:sz w:val="28"/>
          <w:szCs w:val="28"/>
        </w:rPr>
        <w:t>Если с фильтрами возникли трудности, то в чем они заключались?</w:t>
      </w:r>
      <w:r w:rsidRPr="00AF3493">
        <w:rPr>
          <w:rFonts w:ascii="Times New Roman" w:hAnsi="Times New Roman" w:cs="Times New Roman"/>
          <w:sz w:val="28"/>
          <w:szCs w:val="28"/>
        </w:rPr>
        <w:t xml:space="preserve"> </w:t>
      </w:r>
      <w:r w:rsidR="00527E06" w:rsidRPr="003E40DA">
        <w:rPr>
          <w:rFonts w:ascii="Times New Roman" w:hAnsi="Times New Roman" w:cs="Times New Roman"/>
          <w:i/>
          <w:sz w:val="28"/>
          <w:szCs w:val="28"/>
        </w:rPr>
        <w:t>Здесь респонденты в свободной форме оставили свои мнения</w:t>
      </w:r>
      <w:r w:rsidR="00527E06">
        <w:rPr>
          <w:rFonts w:ascii="Times New Roman" w:hAnsi="Times New Roman" w:cs="Times New Roman"/>
          <w:i/>
          <w:sz w:val="28"/>
          <w:szCs w:val="28"/>
        </w:rPr>
        <w:t>, некоторые из них</w:t>
      </w:r>
      <w:r w:rsidR="00527E06" w:rsidRPr="003E40DA">
        <w:rPr>
          <w:rFonts w:ascii="Times New Roman" w:hAnsi="Times New Roman" w:cs="Times New Roman"/>
          <w:i/>
          <w:sz w:val="28"/>
          <w:szCs w:val="28"/>
        </w:rPr>
        <w:t>:</w:t>
      </w:r>
    </w:p>
    <w:p w:rsidR="003A1BE0" w:rsidRDefault="0039787B" w:rsidP="003A1BE0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9787B">
        <w:rPr>
          <w:rFonts w:ascii="Times New Roman" w:hAnsi="Times New Roman" w:cs="Times New Roman"/>
          <w:sz w:val="28"/>
          <w:szCs w:val="28"/>
        </w:rPr>
        <w:t>Не было трудностей.</w:t>
      </w:r>
    </w:p>
    <w:p w:rsidR="0039787B" w:rsidRDefault="0039787B" w:rsidP="003A1BE0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9787B">
        <w:rPr>
          <w:rFonts w:ascii="Times New Roman" w:hAnsi="Times New Roman" w:cs="Times New Roman"/>
          <w:sz w:val="28"/>
          <w:szCs w:val="28"/>
        </w:rPr>
        <w:t>В ситуации, когда фильтр не меняет результаты, то непонятно что он вообще проводит фильтрацию результатов, в какой-то момент залипла, а фильтруется ли вообще, хочется ка</w:t>
      </w:r>
      <w:r>
        <w:rPr>
          <w:rFonts w:ascii="Times New Roman" w:hAnsi="Times New Roman" w:cs="Times New Roman"/>
          <w:sz w:val="28"/>
          <w:szCs w:val="28"/>
        </w:rPr>
        <w:t>кой-то обратный отклик</w:t>
      </w:r>
    </w:p>
    <w:p w:rsidR="0039787B" w:rsidRDefault="0039787B" w:rsidP="003A1BE0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9787B">
        <w:rPr>
          <w:rFonts w:ascii="Times New Roman" w:hAnsi="Times New Roman" w:cs="Times New Roman"/>
          <w:sz w:val="28"/>
          <w:szCs w:val="28"/>
        </w:rPr>
        <w:t xml:space="preserve">Фильтры крутые, возможно, было бы так же удобно оба диапазона </w:t>
      </w:r>
      <w:r>
        <w:rPr>
          <w:rFonts w:ascii="Times New Roman" w:hAnsi="Times New Roman" w:cs="Times New Roman"/>
          <w:sz w:val="28"/>
          <w:szCs w:val="28"/>
        </w:rPr>
        <w:t xml:space="preserve">менять </w:t>
      </w:r>
      <w:r w:rsidRPr="0039787B">
        <w:rPr>
          <w:rFonts w:ascii="Times New Roman" w:hAnsi="Times New Roman" w:cs="Times New Roman"/>
          <w:sz w:val="28"/>
          <w:szCs w:val="28"/>
        </w:rPr>
        <w:t>вручную помимо ползунков</w:t>
      </w:r>
    </w:p>
    <w:p w:rsidR="005E0001" w:rsidRDefault="005E0001" w:rsidP="005E0001">
      <w:p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E0001" w:rsidRDefault="005E0001" w:rsidP="005E0001">
      <w:p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E0001" w:rsidRDefault="005E0001" w:rsidP="00997B2C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B6766">
        <w:rPr>
          <w:b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-415290</wp:posOffset>
            </wp:positionV>
            <wp:extent cx="6477000" cy="1647825"/>
            <wp:effectExtent l="19050" t="0" r="0" b="0"/>
            <wp:wrapThrough wrapText="bothSides">
              <wp:wrapPolygon edited="0">
                <wp:start x="-64" y="0"/>
                <wp:lineTo x="-64" y="21475"/>
                <wp:lineTo x="21600" y="21475"/>
                <wp:lineTo x="21600" y="0"/>
                <wp:lineTo x="-64" y="0"/>
              </wp:wrapPolygon>
            </wp:wrapThrough>
            <wp:docPr id="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7B2C" w:rsidRPr="00EB6766">
        <w:rPr>
          <w:rFonts w:ascii="Times New Roman" w:hAnsi="Times New Roman" w:cs="Times New Roman"/>
          <w:b/>
          <w:sz w:val="28"/>
          <w:szCs w:val="28"/>
        </w:rPr>
        <w:t>Пожелания</w:t>
      </w:r>
      <w:r w:rsidR="00997B2C">
        <w:rPr>
          <w:rFonts w:ascii="Times New Roman" w:hAnsi="Times New Roman" w:cs="Times New Roman"/>
          <w:sz w:val="28"/>
          <w:szCs w:val="28"/>
        </w:rPr>
        <w:t xml:space="preserve">: </w:t>
      </w:r>
      <w:r w:rsidR="00997B2C" w:rsidRPr="00997B2C">
        <w:rPr>
          <w:rFonts w:ascii="Times New Roman" w:hAnsi="Times New Roman" w:cs="Times New Roman"/>
          <w:i/>
          <w:sz w:val="28"/>
          <w:szCs w:val="28"/>
        </w:rPr>
        <w:t xml:space="preserve">в основном, пожелания относились к </w:t>
      </w:r>
      <w:proofErr w:type="spellStart"/>
      <w:r w:rsidR="00997B2C" w:rsidRPr="00997B2C">
        <w:rPr>
          <w:rFonts w:ascii="Times New Roman" w:hAnsi="Times New Roman" w:cs="Times New Roman"/>
          <w:i/>
          <w:sz w:val="28"/>
          <w:szCs w:val="28"/>
        </w:rPr>
        <w:t>контенту</w:t>
      </w:r>
      <w:proofErr w:type="spellEnd"/>
      <w:r w:rsidR="00997B2C" w:rsidRPr="00997B2C">
        <w:rPr>
          <w:rFonts w:ascii="Times New Roman" w:hAnsi="Times New Roman" w:cs="Times New Roman"/>
          <w:i/>
          <w:sz w:val="28"/>
          <w:szCs w:val="28"/>
        </w:rPr>
        <w:t xml:space="preserve"> сайта, а не интерфейсу, что в данном контексте не рассматривается.</w:t>
      </w:r>
    </w:p>
    <w:p w:rsidR="00D61423" w:rsidRDefault="00D61423" w:rsidP="00D61423">
      <w:pPr>
        <w:tabs>
          <w:tab w:val="left" w:pos="-198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61423" w:rsidRDefault="00D61423" w:rsidP="00D61423">
      <w:pPr>
        <w:tabs>
          <w:tab w:val="left" w:pos="-198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D61423" w:rsidRDefault="00D61423" w:rsidP="00D61423">
      <w:pPr>
        <w:tabs>
          <w:tab w:val="left" w:pos="-198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помогло оценить удобство и скорость выполнения основного сценария: бронирование автомобиля в прокат. В большинстве случаев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оказалось удобно сделать, причем зат</w:t>
      </w:r>
      <w:r w:rsidR="009A0F44">
        <w:rPr>
          <w:rFonts w:ascii="Times New Roman" w:hAnsi="Times New Roman" w:cs="Times New Roman"/>
          <w:sz w:val="28"/>
          <w:szCs w:val="28"/>
        </w:rPr>
        <w:t xml:space="preserve">раченное время, в среднем, было от 1 минуты 30 секунд до 2х минут – я считаю, что этот показатель соответствует нашим целям. </w:t>
      </w:r>
      <w:r w:rsidR="007C2476">
        <w:rPr>
          <w:rFonts w:ascii="Times New Roman" w:hAnsi="Times New Roman" w:cs="Times New Roman"/>
          <w:sz w:val="28"/>
          <w:szCs w:val="28"/>
        </w:rPr>
        <w:t xml:space="preserve"> С выбором автомобилей трудностей почти не возникло, что говорит об удобстве использования фильтров.</w:t>
      </w:r>
      <w:r w:rsidR="00D87497">
        <w:rPr>
          <w:rFonts w:ascii="Times New Roman" w:hAnsi="Times New Roman" w:cs="Times New Roman"/>
          <w:sz w:val="28"/>
          <w:szCs w:val="28"/>
        </w:rPr>
        <w:t xml:space="preserve"> </w:t>
      </w:r>
      <w:r w:rsidR="00A5748E">
        <w:rPr>
          <w:rFonts w:ascii="Times New Roman" w:hAnsi="Times New Roman" w:cs="Times New Roman"/>
          <w:sz w:val="28"/>
          <w:szCs w:val="28"/>
        </w:rPr>
        <w:t>Замечания респондентов были учтены, изменения представлены в таблице ниже:</w:t>
      </w:r>
    </w:p>
    <w:tbl>
      <w:tblPr>
        <w:tblStyle w:val="1-1"/>
        <w:tblW w:w="11908" w:type="dxa"/>
        <w:tblInd w:w="-885" w:type="dxa"/>
        <w:tblLook w:val="04A0"/>
      </w:tblPr>
      <w:tblGrid>
        <w:gridCol w:w="5796"/>
        <w:gridCol w:w="158"/>
        <w:gridCol w:w="5954"/>
      </w:tblGrid>
      <w:tr w:rsidR="00851660" w:rsidTr="009C5028">
        <w:trPr>
          <w:cnfStyle w:val="100000000000"/>
        </w:trPr>
        <w:tc>
          <w:tcPr>
            <w:cnfStyle w:val="001000000000"/>
            <w:tcW w:w="5796" w:type="dxa"/>
          </w:tcPr>
          <w:p w:rsidR="00851660" w:rsidRDefault="00851660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</w:tc>
        <w:tc>
          <w:tcPr>
            <w:tcW w:w="6112" w:type="dxa"/>
            <w:gridSpan w:val="2"/>
          </w:tcPr>
          <w:p w:rsidR="00851660" w:rsidRPr="00851660" w:rsidRDefault="00851660" w:rsidP="00851660">
            <w:pPr>
              <w:tabs>
                <w:tab w:val="left" w:pos="-1985"/>
              </w:tabs>
              <w:jc w:val="center"/>
              <w:cnfStyle w:val="1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1660">
              <w:rPr>
                <w:rFonts w:ascii="Times New Roman" w:hAnsi="Times New Roman" w:cs="Times New Roman"/>
                <w:b/>
                <w:sz w:val="28"/>
                <w:szCs w:val="28"/>
              </w:rPr>
              <w:t>После</w:t>
            </w:r>
          </w:p>
        </w:tc>
      </w:tr>
      <w:tr w:rsidR="00EF6B6E" w:rsidTr="009C5028">
        <w:trPr>
          <w:cnfStyle w:val="000000100000"/>
        </w:trPr>
        <w:tc>
          <w:tcPr>
            <w:cnfStyle w:val="001000000000"/>
            <w:tcW w:w="11908" w:type="dxa"/>
            <w:gridSpan w:val="3"/>
          </w:tcPr>
          <w:p w:rsidR="00EF6B6E" w:rsidRPr="00EF6B6E" w:rsidRDefault="00EF6B6E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6B6E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</w:tr>
      <w:tr w:rsidR="00851660" w:rsidTr="009C5028">
        <w:tc>
          <w:tcPr>
            <w:cnfStyle w:val="001000000000"/>
            <w:tcW w:w="5796" w:type="dxa"/>
          </w:tcPr>
          <w:p w:rsidR="00851660" w:rsidRPr="00851660" w:rsidRDefault="00851660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Применение фильтров изменяло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контент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, не давая дополнительной информации о результате фильтрации</w:t>
            </w:r>
          </w:p>
        </w:tc>
        <w:tc>
          <w:tcPr>
            <w:tcW w:w="6112" w:type="dxa"/>
            <w:gridSpan w:val="2"/>
          </w:tcPr>
          <w:p w:rsidR="00851660" w:rsidRPr="00851660" w:rsidRDefault="00851660" w:rsidP="00851660">
            <w:pPr>
              <w:tabs>
                <w:tab w:val="left" w:pos="-198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Добавлена анимация применения фильтров и выбора автомобиля</w:t>
            </w:r>
          </w:p>
        </w:tc>
      </w:tr>
      <w:tr w:rsidR="00886EDD" w:rsidTr="009C5028">
        <w:trPr>
          <w:cnfStyle w:val="000000100000"/>
        </w:trPr>
        <w:tc>
          <w:tcPr>
            <w:cnfStyle w:val="001000000000"/>
            <w:tcW w:w="11908" w:type="dxa"/>
            <w:gridSpan w:val="3"/>
          </w:tcPr>
          <w:p w:rsidR="00886EDD" w:rsidRDefault="00CF1DEE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заказа</w:t>
            </w:r>
          </w:p>
        </w:tc>
      </w:tr>
      <w:tr w:rsidR="00851660" w:rsidTr="009C5028">
        <w:tc>
          <w:tcPr>
            <w:cnfStyle w:val="001000000000"/>
            <w:tcW w:w="5796" w:type="dxa"/>
          </w:tcPr>
          <w:p w:rsidR="00851660" w:rsidRDefault="00906C11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438525" cy="3714750"/>
                  <wp:effectExtent l="19050" t="0" r="9525" b="0"/>
                  <wp:docPr id="16" name="Рисунок 15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2" w:type="dxa"/>
            <w:gridSpan w:val="2"/>
          </w:tcPr>
          <w:p w:rsidR="00851660" w:rsidRDefault="00906C11" w:rsidP="00851660">
            <w:pPr>
              <w:tabs>
                <w:tab w:val="left" w:pos="-198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438525" cy="3714750"/>
                  <wp:effectExtent l="19050" t="0" r="9525" b="0"/>
                  <wp:docPr id="17" name="Рисунок 16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028" w:rsidRPr="00851660" w:rsidTr="00B9382A">
        <w:trPr>
          <w:cnfStyle w:val="000000100000"/>
        </w:trPr>
        <w:tc>
          <w:tcPr>
            <w:cnfStyle w:val="001000000000"/>
            <w:tcW w:w="11908" w:type="dxa"/>
            <w:gridSpan w:val="3"/>
          </w:tcPr>
          <w:p w:rsidR="009C5028" w:rsidRPr="00851660" w:rsidRDefault="009C5028" w:rsidP="006A683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Форма бронирования</w:t>
            </w:r>
          </w:p>
        </w:tc>
      </w:tr>
      <w:tr w:rsidR="009C5028" w:rsidRPr="00851660" w:rsidTr="006070DE">
        <w:tc>
          <w:tcPr>
            <w:cnfStyle w:val="001000000000"/>
            <w:tcW w:w="5954" w:type="dxa"/>
            <w:gridSpan w:val="2"/>
          </w:tcPr>
          <w:p w:rsidR="009C5028" w:rsidRDefault="009C5028" w:rsidP="006A683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57550" cy="3590925"/>
                  <wp:effectExtent l="19050" t="0" r="0" b="0"/>
                  <wp:docPr id="18" name="Рисунок 17" descr="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:rsidR="009C5028" w:rsidRDefault="009C5028" w:rsidP="006A6830">
            <w:pPr>
              <w:tabs>
                <w:tab w:val="left" w:pos="-1985"/>
              </w:tabs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57550" cy="3590925"/>
                  <wp:effectExtent l="19050" t="0" r="0" b="0"/>
                  <wp:docPr id="19" name="Рисунок 18" descr="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660" w:rsidRPr="009A0F44" w:rsidRDefault="00851660" w:rsidP="00D61423">
      <w:pPr>
        <w:tabs>
          <w:tab w:val="left" w:pos="-198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851660" w:rsidRPr="009A0F44" w:rsidSect="003E40DA">
      <w:pgSz w:w="11906" w:h="16838"/>
      <w:pgMar w:top="1134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287D"/>
    <w:multiLevelType w:val="hybridMultilevel"/>
    <w:tmpl w:val="0396F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134A"/>
    <w:rsid w:val="002A7504"/>
    <w:rsid w:val="0039787B"/>
    <w:rsid w:val="003A1BE0"/>
    <w:rsid w:val="003E40DA"/>
    <w:rsid w:val="004846E1"/>
    <w:rsid w:val="00527E06"/>
    <w:rsid w:val="005949E9"/>
    <w:rsid w:val="005E0001"/>
    <w:rsid w:val="007C2476"/>
    <w:rsid w:val="00851660"/>
    <w:rsid w:val="00871219"/>
    <w:rsid w:val="00886EDD"/>
    <w:rsid w:val="00906C11"/>
    <w:rsid w:val="00997B2C"/>
    <w:rsid w:val="009A0F44"/>
    <w:rsid w:val="009C5028"/>
    <w:rsid w:val="00A452AF"/>
    <w:rsid w:val="00A5748E"/>
    <w:rsid w:val="00AF3493"/>
    <w:rsid w:val="00B0134A"/>
    <w:rsid w:val="00B3562C"/>
    <w:rsid w:val="00B63413"/>
    <w:rsid w:val="00B67F0B"/>
    <w:rsid w:val="00CC072A"/>
    <w:rsid w:val="00CF1DEE"/>
    <w:rsid w:val="00D61423"/>
    <w:rsid w:val="00D87497"/>
    <w:rsid w:val="00EB6766"/>
    <w:rsid w:val="00EF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3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13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67F0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51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">
    <w:name w:val="Medium List 1 Accent 1"/>
    <w:basedOn w:val="a1"/>
    <w:uiPriority w:val="65"/>
    <w:rsid w:val="0085166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maybahplus.azurewebsites.n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forms/d/e/1FAIpQLSfPJUTj8wfIesV3t6Qj6bVViS0wQ5XNM2MDGdoJ3f78ZGXsLw/viewfor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24</cp:revision>
  <dcterms:created xsi:type="dcterms:W3CDTF">2017-04-23T13:27:00Z</dcterms:created>
  <dcterms:modified xsi:type="dcterms:W3CDTF">2017-04-23T14:21:00Z</dcterms:modified>
</cp:coreProperties>
</file>