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F9825" w14:textId="77777777" w:rsidR="004C58F1" w:rsidRPr="004C58F1" w:rsidRDefault="004C58F1" w:rsidP="004C58F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C58F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차세대 LFP/LFP+ 배터리 양산 로드맵 및 SCM 최적화 전략</w:t>
      </w:r>
    </w:p>
    <w:p w14:paraId="1BFC98B6" w14:textId="77777777" w:rsidR="004C58F1" w:rsidRPr="004C58F1" w:rsidRDefault="004C58F1" w:rsidP="004C58F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C58F1">
        <w:rPr>
          <w:rFonts w:ascii="굴림" w:eastAsia="굴림" w:hAnsi="굴림" w:cs="굴림"/>
          <w:b/>
          <w:bCs/>
          <w:kern w:val="0"/>
          <w:sz w:val="24"/>
          <w14:ligatures w14:val="none"/>
        </w:rPr>
        <w:t>일시:</w:t>
      </w:r>
      <w:r w:rsidRPr="004C58F1">
        <w:rPr>
          <w:rFonts w:ascii="굴림" w:eastAsia="굴림" w:hAnsi="굴림" w:cs="굴림"/>
          <w:kern w:val="0"/>
          <w:sz w:val="24"/>
          <w14:ligatures w14:val="none"/>
        </w:rPr>
        <w:t xml:space="preserve"> 2026년 4월 21일 (화) 14:00 ~ 16:30</w:t>
      </w:r>
    </w:p>
    <w:p w14:paraId="447B4CB8" w14:textId="77777777" w:rsidR="004C58F1" w:rsidRPr="004C58F1" w:rsidRDefault="004C58F1" w:rsidP="004C58F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C58F1">
        <w:rPr>
          <w:rFonts w:ascii="굴림" w:eastAsia="굴림" w:hAnsi="굴림" w:cs="굴림"/>
          <w:b/>
          <w:bCs/>
          <w:kern w:val="0"/>
          <w:sz w:val="24"/>
          <w14:ligatures w14:val="none"/>
        </w:rPr>
        <w:t>참석자:</w:t>
      </w:r>
      <w:r w:rsidRPr="004C58F1">
        <w:rPr>
          <w:rFonts w:ascii="굴림" w:eastAsia="굴림" w:hAnsi="굴림" w:cs="굴림"/>
          <w:kern w:val="0"/>
          <w:sz w:val="24"/>
          <w14:ligatures w14:val="none"/>
        </w:rPr>
        <w:t xml:space="preserve"> 전략기획실장, R&amp;D 센터장, 구매본부 SCM </w:t>
      </w:r>
      <w:proofErr w:type="spellStart"/>
      <w:r w:rsidRPr="004C58F1">
        <w:rPr>
          <w:rFonts w:ascii="굴림" w:eastAsia="굴림" w:hAnsi="굴림" w:cs="굴림"/>
          <w:kern w:val="0"/>
          <w:sz w:val="24"/>
          <w14:ligatures w14:val="none"/>
        </w:rPr>
        <w:t>그룹장</w:t>
      </w:r>
      <w:proofErr w:type="spellEnd"/>
      <w:r w:rsidRPr="004C58F1">
        <w:rPr>
          <w:rFonts w:ascii="굴림" w:eastAsia="굴림" w:hAnsi="굴림" w:cs="굴림"/>
          <w:kern w:val="0"/>
          <w:sz w:val="24"/>
          <w14:ligatures w14:val="none"/>
        </w:rPr>
        <w:t>, 마케팅팀</w:t>
      </w:r>
    </w:p>
    <w:p w14:paraId="493AF713" w14:textId="77777777" w:rsidR="004C58F1" w:rsidRPr="004C58F1" w:rsidRDefault="004C58F1" w:rsidP="004C58F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C58F1">
        <w:rPr>
          <w:rFonts w:ascii="굴림" w:eastAsia="굴림" w:hAnsi="굴림" w:cs="굴림"/>
          <w:b/>
          <w:bCs/>
          <w:kern w:val="0"/>
          <w:sz w:val="24"/>
          <w14:ligatures w14:val="none"/>
        </w:rPr>
        <w:t>회의 상세 내용:</w:t>
      </w:r>
    </w:p>
    <w:p w14:paraId="762571A2" w14:textId="77777777" w:rsidR="004C58F1" w:rsidRPr="004C58F1" w:rsidRDefault="004C58F1" w:rsidP="004C58F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C58F1">
        <w:rPr>
          <w:rFonts w:ascii="굴림" w:eastAsia="굴림" w:hAnsi="굴림" w:cs="굴림"/>
          <w:b/>
          <w:bCs/>
          <w:kern w:val="0"/>
          <w:sz w:val="24"/>
          <w14:ligatures w14:val="none"/>
        </w:rPr>
        <w:t>시장 대응:</w:t>
      </w:r>
      <w:r w:rsidRPr="004C58F1">
        <w:rPr>
          <w:rFonts w:ascii="굴림" w:eastAsia="굴림" w:hAnsi="굴림" w:cs="굴림"/>
          <w:kern w:val="0"/>
          <w:sz w:val="24"/>
          <w14:ligatures w14:val="none"/>
        </w:rPr>
        <w:t xml:space="preserve"> 저가형 전기차(Entry EV) 시장의 급성장에 따라 기존 NCM(니켈·코발트·망간) 위주 포트폴리오에서 LFP로의 빠른 전환 압박 확인. 현대차·기아의 차기 프로젝트(프로젝트명 OS EV 등) 타겟팅 전략 논의.</w:t>
      </w:r>
    </w:p>
    <w:p w14:paraId="15855CF9" w14:textId="77777777" w:rsidR="004C58F1" w:rsidRPr="004C58F1" w:rsidRDefault="004C58F1" w:rsidP="004C58F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C58F1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기술 경쟁력:</w:t>
      </w:r>
      <w:r w:rsidRPr="004C58F1">
        <w:rPr>
          <w:rFonts w:ascii="굴림" w:eastAsia="굴림" w:hAnsi="굴림" w:cs="굴림"/>
          <w:kern w:val="0"/>
          <w:sz w:val="24"/>
          <w14:ligatures w14:val="none"/>
        </w:rPr>
        <w:t xml:space="preserve"> SK On 독자 기술인 'LFP+' 샘플의 에너지 밀도가 중국 경쟁사(C사, B사) 대비 약 8% 우위에 있으나, 영하 20도 이하 저온 방전 특성 보완이 핵심 과제로 대두.</w:t>
      </w:r>
    </w:p>
    <w:p w14:paraId="384C7F85" w14:textId="77777777" w:rsidR="004C58F1" w:rsidRPr="004C58F1" w:rsidRDefault="004C58F1" w:rsidP="004C58F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C58F1">
        <w:rPr>
          <w:rFonts w:ascii="굴림" w:eastAsia="굴림" w:hAnsi="굴림" w:cs="굴림"/>
          <w:b/>
          <w:bCs/>
          <w:kern w:val="0"/>
          <w:sz w:val="24"/>
          <w14:ligatures w14:val="none"/>
        </w:rPr>
        <w:t>SCM 최적화:</w:t>
      </w:r>
      <w:r w:rsidRPr="004C58F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4C58F1">
        <w:rPr>
          <w:rFonts w:ascii="굴림" w:eastAsia="굴림" w:hAnsi="굴림" w:cs="굴림"/>
          <w:kern w:val="0"/>
          <w:sz w:val="24"/>
          <w14:ligatures w14:val="none"/>
        </w:rPr>
        <w:t>인산철</w:t>
      </w:r>
      <w:proofErr w:type="spellEnd"/>
      <w:r w:rsidRPr="004C58F1">
        <w:rPr>
          <w:rFonts w:ascii="굴림" w:eastAsia="굴림" w:hAnsi="굴림" w:cs="굴림"/>
          <w:kern w:val="0"/>
          <w:sz w:val="24"/>
          <w14:ligatures w14:val="none"/>
        </w:rPr>
        <w:t xml:space="preserve"> 원소재의 중국 의존도를 낮추기 위해 모로코, 호주 등 신규 공급망 확보 현황 점검. </w:t>
      </w:r>
      <w:proofErr w:type="spellStart"/>
      <w:r w:rsidRPr="004C58F1">
        <w:rPr>
          <w:rFonts w:ascii="굴림" w:eastAsia="굴림" w:hAnsi="굴림" w:cs="굴림"/>
          <w:kern w:val="0"/>
          <w:sz w:val="24"/>
          <w14:ligatures w14:val="none"/>
        </w:rPr>
        <w:t>물류비</w:t>
      </w:r>
      <w:proofErr w:type="spellEnd"/>
      <w:r w:rsidRPr="004C58F1">
        <w:rPr>
          <w:rFonts w:ascii="굴림" w:eastAsia="굴림" w:hAnsi="굴림" w:cs="굴림"/>
          <w:kern w:val="0"/>
          <w:sz w:val="24"/>
          <w14:ligatures w14:val="none"/>
        </w:rPr>
        <w:t xml:space="preserve"> 절감을 위한 북미/유럽 현지 </w:t>
      </w:r>
      <w:proofErr w:type="spellStart"/>
      <w:r w:rsidRPr="004C58F1">
        <w:rPr>
          <w:rFonts w:ascii="굴림" w:eastAsia="굴림" w:hAnsi="굴림" w:cs="굴림"/>
          <w:kern w:val="0"/>
          <w:sz w:val="24"/>
          <w14:ligatures w14:val="none"/>
        </w:rPr>
        <w:t>전구체</w:t>
      </w:r>
      <w:proofErr w:type="spellEnd"/>
      <w:r w:rsidRPr="004C58F1">
        <w:rPr>
          <w:rFonts w:ascii="굴림" w:eastAsia="굴림" w:hAnsi="굴림" w:cs="굴림"/>
          <w:kern w:val="0"/>
          <w:sz w:val="24"/>
          <w14:ligatures w14:val="none"/>
        </w:rPr>
        <w:t xml:space="preserve"> 합작법인 설립 타당성 검토.</w:t>
      </w:r>
    </w:p>
    <w:p w14:paraId="69C4DA98" w14:textId="77777777" w:rsidR="004C58F1" w:rsidRPr="004C58F1" w:rsidRDefault="004C58F1" w:rsidP="004C58F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C58F1">
        <w:rPr>
          <w:rFonts w:ascii="굴림" w:eastAsia="굴림" w:hAnsi="굴림" w:cs="굴림"/>
          <w:b/>
          <w:bCs/>
          <w:kern w:val="0"/>
          <w:sz w:val="24"/>
          <w14:ligatures w14:val="none"/>
        </w:rPr>
        <w:t>결정 사항:</w:t>
      </w:r>
    </w:p>
    <w:p w14:paraId="4002EBC9" w14:textId="77777777" w:rsidR="004C58F1" w:rsidRPr="004C58F1" w:rsidRDefault="004C58F1" w:rsidP="004C58F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C58F1">
        <w:rPr>
          <w:rFonts w:ascii="굴림" w:eastAsia="굴림" w:hAnsi="굴림" w:cs="굴림"/>
          <w:kern w:val="0"/>
          <w:sz w:val="24"/>
          <w14:ligatures w14:val="none"/>
        </w:rPr>
        <w:t>2026년 하반기 대전 파일럿 라인 가동 후, 2027년 1분기 서산 혹은 헝가리 공장 내 전용 라인 구축 승인.</w:t>
      </w:r>
    </w:p>
    <w:p w14:paraId="4B1C4D71" w14:textId="77777777" w:rsidR="004C58F1" w:rsidRPr="004C58F1" w:rsidRDefault="004C58F1" w:rsidP="004C58F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C58F1">
        <w:rPr>
          <w:rFonts w:ascii="굴림" w:eastAsia="굴림" w:hAnsi="굴림" w:cs="굴림"/>
          <w:kern w:val="0"/>
          <w:sz w:val="24"/>
          <w14:ligatures w14:val="none"/>
        </w:rPr>
        <w:t>LFP 배터리용 신규 BMS(배터리 관리 시스템) 소프트웨어 개발팀 별도 구성.</w:t>
      </w:r>
    </w:p>
    <w:p w14:paraId="17D3D693" w14:textId="77777777" w:rsidR="004C58F1" w:rsidRPr="004C58F1" w:rsidRDefault="004C58F1" w:rsidP="004C58F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C58F1">
        <w:rPr>
          <w:rFonts w:ascii="굴림" w:eastAsia="굴림" w:hAnsi="굴림" w:cs="굴림"/>
          <w:b/>
          <w:bCs/>
          <w:kern w:val="0"/>
          <w:sz w:val="24"/>
          <w14:ligatures w14:val="none"/>
        </w:rPr>
        <w:t>Action Item:</w:t>
      </w:r>
    </w:p>
    <w:p w14:paraId="34DB75CF" w14:textId="77777777" w:rsidR="004C58F1" w:rsidRPr="004C58F1" w:rsidRDefault="004C58F1" w:rsidP="004C58F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C58F1">
        <w:rPr>
          <w:rFonts w:ascii="굴림" w:eastAsia="굴림" w:hAnsi="굴림" w:cs="굴림"/>
          <w:kern w:val="0"/>
          <w:sz w:val="24"/>
          <w14:ligatures w14:val="none"/>
        </w:rPr>
        <w:t>글로벌 광물 수급 리스크 시나리오별 원가 영향도 분석 보고 (SCM 그룹).</w:t>
      </w:r>
    </w:p>
    <w:p w14:paraId="624346B6" w14:textId="77777777" w:rsidR="004C58F1" w:rsidRPr="004C58F1" w:rsidRDefault="004C58F1" w:rsidP="004C58F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C58F1">
        <w:rPr>
          <w:rFonts w:ascii="굴림" w:eastAsia="굴림" w:hAnsi="굴림" w:cs="굴림"/>
          <w:kern w:val="0"/>
          <w:sz w:val="24"/>
          <w14:ligatures w14:val="none"/>
        </w:rPr>
        <w:t>LFP+ 샘플 고객사 최종 피드백 기반 스펙 확정 (마케팅팀).</w:t>
      </w:r>
    </w:p>
    <w:p w14:paraId="3402D19E" w14:textId="77777777" w:rsidR="001864D1" w:rsidRPr="004C58F1" w:rsidRDefault="001864D1" w:rsidP="004C58F1"/>
    <w:sectPr w:rsidR="001864D1" w:rsidRPr="004C58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04924"/>
    <w:multiLevelType w:val="multilevel"/>
    <w:tmpl w:val="649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E4BD9"/>
    <w:multiLevelType w:val="multilevel"/>
    <w:tmpl w:val="216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86940">
    <w:abstractNumId w:val="1"/>
  </w:num>
  <w:num w:numId="2" w16cid:durableId="152936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7D"/>
    <w:rsid w:val="001864D1"/>
    <w:rsid w:val="00365E39"/>
    <w:rsid w:val="004C58F1"/>
    <w:rsid w:val="00932B7D"/>
    <w:rsid w:val="00AE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C199"/>
  <w15:chartTrackingRefBased/>
  <w15:docId w15:val="{B16A2282-8248-4D8C-AAE3-4B12F8FD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2B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2B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2B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2B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2B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2B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2B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2B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2B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2B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2B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2B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2B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2B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2B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2B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2B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2B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2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송치벽</dc:creator>
  <cp:keywords/>
  <dc:description/>
  <cp:lastModifiedBy>송치벽</cp:lastModifiedBy>
  <cp:revision>2</cp:revision>
  <dcterms:created xsi:type="dcterms:W3CDTF">2026-04-26T03:17:00Z</dcterms:created>
  <dcterms:modified xsi:type="dcterms:W3CDTF">2026-04-26T03:17:00Z</dcterms:modified>
</cp:coreProperties>
</file>