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spacing w:after="120" w:before="240"/>
        <w:contextualSpacing w:val="false"/>
        <w:rPr/>
      </w:pPr>
      <w:r>
        <w:rPr/>
        <w:t>A Sample Article Title</w:t>
      </w:r>
    </w:p>
    <w:p>
      <w:pPr>
        <w:pStyle w:val="style16"/>
        <w:jc w:val="center"/>
        <w:rPr/>
      </w:pPr>
      <w:r>
        <w:rPr/>
        <w:t>Dr. Martin Paul Eve, University of Lincoln</w:t>
      </w:r>
    </w:p>
    <w:p>
      <w:pPr>
        <w:pStyle w:val="style16"/>
        <w:jc w:val="center"/>
        <w:rPr/>
      </w:pPr>
      <w:r>
        <w:rPr/>
        <w:t>The Journal Title, 5 (6), 2014</w:t>
      </w:r>
    </w:p>
    <w:p>
      <w:pPr>
        <w:pStyle w:val="style16"/>
        <w:jc w:val="center"/>
        <w:rPr/>
      </w:pPr>
      <w:r>
        <w:rPr/>
        <w:t>DOI: 10.1000/123456</w:t>
      </w:r>
    </w:p>
    <w:p>
      <w:pPr>
        <w:pStyle w:val="style16"/>
        <w:jc w:val="center"/>
        <w:rPr/>
      </w:pPr>
      <w:r>
        <w:rPr/>
      </w:r>
    </w:p>
    <w:p>
      <w:pPr>
        <w:pStyle w:val="style1"/>
        <w:numPr>
          <w:ilvl w:val="0"/>
          <w:numId w:val="1"/>
        </w:numPr>
        <w:rPr/>
      </w:pPr>
      <w:r>
        <w:rPr/>
        <w:t>A Heading</w:t>
      </w:r>
    </w:p>
    <w:p>
      <w:pPr>
        <w:pStyle w:val="style16"/>
        <w:rPr/>
      </w:pPr>
      <w:r>
        <w:rPr/>
        <w:t>Some article content.</w:t>
      </w:r>
    </w:p>
    <w:p>
      <w:pPr>
        <w:pStyle w:val="style16"/>
        <w:rPr/>
      </w:pPr>
      <w:bookmarkStart w:id="0" w:name="__DdeLink__1_1025035815"/>
      <w:bookmarkEnd w:id="0"/>
      <w:r>
        <w:rPr/>
        <w:t>Some more article content.</w:t>
      </w:r>
    </w:p>
    <w:p>
      <w:pPr>
        <w:pStyle w:val="style16"/>
        <w:spacing w:after="120" w:before="0"/>
        <w:contextualSpacing w:val="false"/>
        <w:rPr/>
      </w:pPr>
      <w:r>
        <w:rPr/>
        <w:t>Some article content. As Martin Paul Eve has noted, blah blah.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2014-03-31T10:05:21Z</dcterms:created>
  <dc:creator>Martin Eve</dc:creator>
  <cp:revision>0</cp:revision>
</cp:coreProperties>
</file>