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My Article</w:t>
      </w:r>
    </w:p>
    <w:p>
      <w:pPr>
        <w:pStyle w:val="style16"/>
        <w:rPr/>
      </w:pPr>
      <w:r>
        <w:rPr/>
        <w:t>A paragraph!</w:t>
      </w:r>
    </w:p>
    <w:p>
      <w:pPr>
        <w:pStyle w:val="style1"/>
        <w:numPr>
          <w:ilvl w:val="0"/>
          <w:numId w:val="1"/>
        </w:numPr>
        <w:rPr/>
      </w:pPr>
      <w:r>
        <w:rPr/>
        <w:t>References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/>
        <w:t xml:space="preserve">Eve, Martin Paul, </w:t>
      </w:r>
      <w:r>
        <w:rPr>
          <w:i/>
          <w:iCs/>
        </w:rPr>
        <w:t>Pynchon and Philosophy</w:t>
      </w:r>
      <w:r>
        <w:rPr>
          <w:i w:val="false"/>
          <w:iCs w:val="false"/>
        </w:rPr>
        <w:t xml:space="preserve"> (London: Palgrave MacMillan, 2014)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/>
        <w:t xml:space="preserve">Thomas, Samuel, </w:t>
      </w:r>
      <w:r>
        <w:rPr>
          <w:i/>
          <w:iCs/>
        </w:rPr>
        <w:t xml:space="preserve">Pynchon and the Political </w:t>
      </w:r>
      <w:r>
        <w:rPr>
          <w:i w:val="false"/>
          <w:iCs w:val="false"/>
        </w:rPr>
        <w:t>(New York: Routledge, 2007)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2014-02-05T12:39:44Z</dcterms:created>
  <dc:creator>Martin Eve</dc:creator>
  <cp:revision>0</cp:revision>
</cp:coreProperties>
</file>