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投标人：广盛建工集团</w:t>
      </w:r>
    </w:p>
    <w:p>
      <w:r>
        <w:t xml:space="preserve">投标人持有健全的组织机构与专业的工艺团队，现有各类专业技术人员120名，能够符合本标段兴建与运维的人员需求。</w:t>
      </w:r>
    </w:p>
    <w:p>
      <w:r>
        <w:t xml:space="preserve">广盛建工集团将依法独立完成本项目全部建设内容。</w:t>
      </w:r>
    </w:p>
    <w:tbl>
      <w:tr>
        <w:tc>
          <w:p>
            <w:r>
              <w:t xml:space="preserve">项目编码</w:t>
            </w:r>
          </w:p>
        </w:tc>
        <w:tc>
          <w:p>
            <w:r>
              <w:t xml:space="preserve">项目名称</w:t>
            </w:r>
          </w:p>
        </w:tc>
        <w:tc>
          <w:p>
            <w:r>
              <w:t xml:space="preserve">单位</w:t>
            </w:r>
          </w:p>
        </w:tc>
        <w:tc>
          <w:p>
            <w:r>
              <w:t xml:space="preserve">工程量</w:t>
            </w:r>
          </w:p>
        </w:tc>
        <w:tc>
          <w:p>
            <w:r>
              <w:t xml:space="preserve">综合单价</w:t>
            </w:r>
          </w:p>
        </w:tc>
        <w:tc>
          <w:p>
            <w:r>
              <w:t xml:space="preserve">合价</w:t>
            </w:r>
          </w:p>
        </w:tc>
      </w:tr>
      <w:tr>
        <w:tc>
          <w:p>
            <w:r>
              <w:t xml:space="preserve">030412001000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1674</w:t>
            </w:r>
          </w:p>
        </w:tc>
        <w:tc>
          <w:p>
            <w:r>
              <w:t xml:space="preserve">1674</w:t>
            </w:r>
          </w:p>
        </w:tc>
      </w:tr>
      <w:tr>
        <w:tc>
          <w:p>
            <w:r>
              <w:t xml:space="preserve">030412001001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3839</w:t>
            </w:r>
          </w:p>
        </w:tc>
        <w:tc>
          <w:p>
            <w:r>
              <w:t xml:space="preserve">7678</w:t>
            </w:r>
          </w:p>
        </w:tc>
      </w:tr>
      <w:tr>
        <w:tc>
          <w:p>
            <w:r>
              <w:t xml:space="preserve">030412001002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1289</w:t>
            </w:r>
          </w:p>
        </w:tc>
        <w:tc>
          <w:p>
            <w:r>
              <w:t xml:space="preserve">3867</w:t>
            </w:r>
          </w:p>
        </w:tc>
      </w:tr>
      <w:tr>
        <w:tc>
          <w:p>
            <w:r>
              <w:t xml:space="preserve">030412001003</w:t>
            </w:r>
          </w:p>
        </w:tc>
        <w:tc>
          <w:p>
            <w:r>
              <w:t xml:space="preserve">UPS 不间断电源及电池组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1909</w:t>
            </w:r>
          </w:p>
        </w:tc>
        <w:tc>
          <w:p>
            <w:r>
              <w:t xml:space="preserve">7636</w:t>
            </w:r>
          </w:p>
        </w:tc>
      </w:tr>
      <w:tr>
        <w:tc>
          <w:p>
            <w:r>
              <w:t xml:space="preserve">030412001004</w:t>
            </w:r>
          </w:p>
        </w:tc>
        <w:tc>
          <w:p>
            <w:r>
              <w:t xml:space="preserve">防火墙及入侵检测设备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3986</w:t>
            </w:r>
          </w:p>
        </w:tc>
        <w:tc>
          <w:p>
            <w:r>
              <w:t xml:space="preserve">19930</w:t>
            </w:r>
          </w:p>
        </w:tc>
      </w:tr>
      <w:tr>
        <w:tc>
          <w:p>
            <w:r>
              <w:t xml:space="preserve">030412001005</w:t>
            </w:r>
          </w:p>
        </w:tc>
        <w:tc>
          <w:p>
            <w:r>
              <w:t xml:space="preserve">机柜及配电单元安装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1640</w:t>
            </w:r>
          </w:p>
        </w:tc>
        <w:tc>
          <w:p>
            <w:r>
              <w:t xml:space="preserve">1640</w:t>
            </w:r>
          </w:p>
        </w:tc>
      </w:tr>
      <w:tr>
        <w:tc>
          <w:p>
            <w:r>
              <w:t xml:space="preserve">030412001006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1498</w:t>
            </w:r>
          </w:p>
        </w:tc>
        <w:tc>
          <w:p>
            <w:r>
              <w:t xml:space="preserve">2996</w:t>
            </w:r>
          </w:p>
        </w:tc>
      </w:tr>
      <w:tr>
        <w:tc>
          <w:p>
            <w:r>
              <w:t xml:space="preserve">030412001007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4010</w:t>
            </w:r>
          </w:p>
        </w:tc>
        <w:tc>
          <w:p>
            <w:r>
              <w:t xml:space="preserve">12030</w:t>
            </w:r>
          </w:p>
        </w:tc>
      </w:tr>
      <w:tr>
        <w:tc>
          <w:p>
            <w:r>
              <w:t xml:space="preserve">030412001008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台</w:t>
            </w:r>
          </w:p>
        </w:tc>
        <w:tc>
          <w:p>
            <w:r>
              <w:t xml:space="preserve">4</w:t>
            </w:r>
          </w:p>
        </w:tc>
        <w:tc>
          <w:p>
            <w:r>
              <w:t xml:space="preserve">1475</w:t>
            </w:r>
          </w:p>
        </w:tc>
        <w:tc>
          <w:p>
            <w:r>
              <w:t xml:space="preserve">5900</w:t>
            </w:r>
          </w:p>
        </w:tc>
      </w:tr>
      <w:tr>
        <w:tc>
          <w:p>
            <w:r>
              <w:t xml:space="preserve">030412001009</w:t>
            </w:r>
          </w:p>
        </w:tc>
        <w:tc>
          <w:p>
            <w:r>
              <w:t xml:space="preserve">UPS 不间断电源及电池组</w:t>
            </w:r>
          </w:p>
        </w:tc>
        <w:tc>
          <w:p>
            <w:r>
              <w:t xml:space="preserve">项</w:t>
            </w:r>
          </w:p>
        </w:tc>
        <w:tc>
          <w:p>
            <w:r>
              <w:t xml:space="preserve">5</w:t>
            </w:r>
          </w:p>
        </w:tc>
        <w:tc>
          <w:p>
            <w:r>
              <w:t xml:space="preserve">2070</w:t>
            </w:r>
          </w:p>
        </w:tc>
        <w:tc>
          <w:p>
            <w:r>
              <w:t xml:space="preserve">10350</w:t>
            </w:r>
          </w:p>
        </w:tc>
      </w:tr>
      <w:tr>
        <w:tc>
          <w:p>
            <w:r>
              <w:t xml:space="preserve">030412001010</w:t>
            </w:r>
          </w:p>
        </w:tc>
        <w:tc>
          <w:p>
            <w:r>
              <w:t xml:space="preserve">防火墙及入侵检测设备</w:t>
            </w:r>
          </w:p>
        </w:tc>
        <w:tc>
          <w:p>
            <w:r>
              <w:t xml:space="preserve">米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3679</w:t>
            </w:r>
          </w:p>
        </w:tc>
        <w:tc>
          <w:p>
            <w:r>
              <w:t xml:space="preserve">3679</w:t>
            </w:r>
          </w:p>
        </w:tc>
      </w:tr>
      <w:tr>
        <w:tc>
          <w:p>
            <w:r>
              <w:t xml:space="preserve">030412001011</w:t>
            </w:r>
          </w:p>
        </w:tc>
        <w:tc>
          <w:p>
            <w:r>
              <w:t xml:space="preserve">机柜及配电单元安装</w:t>
            </w:r>
          </w:p>
        </w:tc>
        <w:tc>
          <w:p>
            <w:r>
              <w:t xml:space="preserve">套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1390</w:t>
            </w:r>
          </w:p>
        </w:tc>
        <w:tc>
          <w:p>
            <w:r>
              <w:t xml:space="preserve">2780</w:t>
            </w:r>
          </w:p>
        </w:tc>
      </w:tr>
    </w:tbl>
  </w:body>
</w:document>
</file>

<file path=word/note_00CA.xml><?xml version="1.0" encoding="utf-8"?>
<note/>
</file>

<file path=word/settings.xml><?xml version="1.0" encoding="utf-8"?>
<w:settings xmlns:w="http://schemas.openxmlformats.org/wordprocessingml/2006/main">
  <w:zoom w:percent="100"/>
  <w:rsids>
    <w:rsidRoot w:val="00CAFFFF"/>
    <w:rsid w:val="00CA0000"/>
    <w:rsid w:val="00CA0001"/>
    <w:rsid w:val="00CA0002"/>
    <w:rsid w:val="00CA0003"/>
    <w:rsid w:val="00CA0004"/>
  </w:rsids>
</w:settings>
</file>

<file path=docProps/app.xml><?xml version="1.0" encoding="utf-8"?>
<Properties xmlns="http://schemas.openxmlformats.org/officeDocument/2006/extended-properties">
  <Application>Microsoft Office Word</Application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广盛建工集团</dc:creator>
  <cp:lastModifiedBy>广盛建工集团</cp:lastModifiedBy>
  <dcterms:created>2023-03-10T12:20:00Z</dcterms:created>
  <dcterms:modified>2023-03-10T12:20:00Z</dcterms:modified>
</cp:coreProperties>
</file>