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 The size of the array remains the same however because the assumption is that you would something in the now-unused slot.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If slots are not available then we need to resize the array using the concept of array resizing mentioned above.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jp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