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68AFB22" w14:textId="6866EAAA" w:rsidR="00BD44BA" w:rsidRDefault="000B6EDD" w:rsidP="00DF2F0B">
      <w:pPr>
        <w:jc w:val="center"/>
      </w:pPr>
      <w:r w:rsidRPr="000B6EDD">
        <w:rPr>
          <w:rFonts w:hint="eastAsia"/>
        </w:rPr>
        <w:t>主成分分析法（</w:t>
      </w:r>
      <w:r w:rsidRPr="000B6EDD">
        <w:t>PCA算法）</w:t>
      </w:r>
    </w:p>
    <w:p w14:paraId="34E8B7F2" w14:textId="2D31438B" w:rsidR="000B6EDD" w:rsidRDefault="000B6EDD" w:rsidP="000B6EDD">
      <w:pPr>
        <w:pStyle w:val="a3"/>
        <w:numPr>
          <w:ilvl w:val="0"/>
          <w:numId w:val="2"/>
        </w:numPr>
        <w:ind w:firstLineChars="0"/>
      </w:pPr>
      <w:r>
        <w:rPr>
          <w:rFonts w:hint="eastAsia"/>
        </w:rPr>
        <w:t>算法概述</w:t>
      </w:r>
    </w:p>
    <w:p w14:paraId="452305EB" w14:textId="7A723CE2" w:rsidR="009E6E01" w:rsidRDefault="000B6EDD" w:rsidP="009E6E01">
      <w:r>
        <w:rPr>
          <w:rFonts w:hint="eastAsia"/>
        </w:rPr>
        <w:t>主成分分析</w:t>
      </w:r>
      <w:r>
        <w:t>(PCA)，</w:t>
      </w:r>
      <w:r>
        <w:rPr>
          <w:rFonts w:hint="eastAsia"/>
        </w:rPr>
        <w:t>主成分分析是</w:t>
      </w:r>
      <w:proofErr w:type="gramStart"/>
      <w:r>
        <w:rPr>
          <w:rFonts w:hint="eastAsia"/>
        </w:rPr>
        <w:t>一种降维算法</w:t>
      </w:r>
      <w:proofErr w:type="gramEnd"/>
      <w:r>
        <w:rPr>
          <w:rFonts w:hint="eastAsia"/>
        </w:rPr>
        <w:t>，它能将多个指标转换为少数几个主成分，这些主成分是原始变量的线性组合，且彼此之间互不相关，其能反映出原始数据的大部分信息。一般来说，当研究的问题涉及到多变量且变量之间存在很强的相关性时，我们可考虑使用主成分分析的方法来对数据进行简化</w:t>
      </w:r>
      <w:r w:rsidR="009D5524">
        <w:rPr>
          <w:rFonts w:hint="eastAsia"/>
        </w:rPr>
        <w:t>。</w:t>
      </w:r>
    </w:p>
    <w:p w14:paraId="795769B6" w14:textId="63A630BE" w:rsidR="009E6E01" w:rsidRDefault="009E6E01" w:rsidP="007850B2"/>
    <w:p w14:paraId="297D3D5D" w14:textId="41C914D1" w:rsidR="009E6E01" w:rsidRDefault="009E6E01" w:rsidP="009E6E01">
      <w:pPr>
        <w:pStyle w:val="a3"/>
        <w:numPr>
          <w:ilvl w:val="0"/>
          <w:numId w:val="2"/>
        </w:numPr>
        <w:ind w:firstLineChars="0"/>
      </w:pPr>
      <w:r>
        <w:rPr>
          <w:rFonts w:hint="eastAsia"/>
        </w:rPr>
        <w:t>算法目的：</w:t>
      </w:r>
    </w:p>
    <w:p w14:paraId="70C0D4A5" w14:textId="07D1EEC6" w:rsidR="009E6E01" w:rsidRDefault="009E6E01" w:rsidP="009E6E01">
      <w:r>
        <w:rPr>
          <w:rFonts w:hint="eastAsia"/>
        </w:rPr>
        <w:t>主成分分析是把原来多个变量划为少数几个综合指标的一种统计分析方法。从数学角度来看，这是一种</w:t>
      </w:r>
      <w:proofErr w:type="gramStart"/>
      <w:r>
        <w:rPr>
          <w:rFonts w:hint="eastAsia"/>
        </w:rPr>
        <w:t>降维处理</w:t>
      </w:r>
      <w:proofErr w:type="gramEnd"/>
      <w:r>
        <w:rPr>
          <w:rFonts w:hint="eastAsia"/>
        </w:rPr>
        <w:t>技术。</w:t>
      </w:r>
      <w:r w:rsidR="007850B2">
        <w:rPr>
          <w:rFonts w:hint="eastAsia"/>
        </w:rPr>
        <w:t>这</w:t>
      </w:r>
      <w:r>
        <w:rPr>
          <w:rFonts w:hint="eastAsia"/>
        </w:rPr>
        <w:t>是要</w:t>
      </w:r>
      <w:r>
        <w:t>在力保数据信息丢失最小的原则下, 对高维变量空间进</w:t>
      </w:r>
      <w:r>
        <w:rPr>
          <w:rFonts w:hint="eastAsia"/>
        </w:rPr>
        <w:t>行</w:t>
      </w:r>
      <w:proofErr w:type="gramStart"/>
      <w:r>
        <w:rPr>
          <w:rFonts w:hint="eastAsia"/>
        </w:rPr>
        <w:t>降维处理</w:t>
      </w:r>
      <w:proofErr w:type="gramEnd"/>
      <w:r>
        <w:t>; 即在保证数据信息损失最小的前提下, 经线性变换和舍弃小部分信息, 以少 数</w:t>
      </w:r>
      <w:r>
        <w:rPr>
          <w:rFonts w:hint="eastAsia"/>
        </w:rPr>
        <w:t>的综</w:t>
      </w:r>
      <w:r>
        <w:t>合变量取代原始采用的多维变量</w:t>
      </w:r>
      <w:r>
        <w:rPr>
          <w:rFonts w:hint="eastAsia"/>
        </w:rPr>
        <w:t>。</w:t>
      </w:r>
      <w:r w:rsidR="00801B37">
        <w:rPr>
          <w:rFonts w:hint="eastAsia"/>
        </w:rPr>
        <w:t>也</w:t>
      </w:r>
      <w:r w:rsidR="00801B37" w:rsidRPr="00801B37">
        <w:rPr>
          <w:rFonts w:hint="eastAsia"/>
        </w:rPr>
        <w:t>可用来解决多重共线性的问题</w:t>
      </w:r>
      <w:r>
        <w:cr/>
      </w:r>
    </w:p>
    <w:p w14:paraId="152E00F7" w14:textId="574B732B" w:rsidR="000B6EDD" w:rsidRDefault="007850B2" w:rsidP="007850B2">
      <w:pPr>
        <w:pStyle w:val="a3"/>
        <w:numPr>
          <w:ilvl w:val="0"/>
          <w:numId w:val="2"/>
        </w:numPr>
        <w:ind w:firstLineChars="0"/>
      </w:pPr>
      <w:r>
        <w:rPr>
          <w:rFonts w:hint="eastAsia"/>
        </w:rPr>
        <w:t>算法原理：</w:t>
      </w:r>
    </w:p>
    <w:p w14:paraId="048E23D9" w14:textId="30920F93" w:rsidR="007850B2" w:rsidRDefault="007850B2" w:rsidP="007850B2">
      <w:r>
        <w:rPr>
          <w:noProof/>
        </w:rPr>
        <w:drawing>
          <wp:inline distT="0" distB="0" distL="0" distR="0" wp14:anchorId="6E6C4208" wp14:editId="77040289">
            <wp:extent cx="5274310" cy="2987040"/>
            <wp:effectExtent l="0" t="0" r="2540" b="381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274310" cy="2987040"/>
                    </a:xfrm>
                    <a:prstGeom prst="rect">
                      <a:avLst/>
                    </a:prstGeom>
                  </pic:spPr>
                </pic:pic>
              </a:graphicData>
            </a:graphic>
          </wp:inline>
        </w:drawing>
      </w:r>
    </w:p>
    <w:p w14:paraId="5139FB91" w14:textId="31A57A4B" w:rsidR="007850B2" w:rsidRDefault="007850B2" w:rsidP="007850B2">
      <w:r>
        <w:rPr>
          <w:noProof/>
        </w:rPr>
        <w:drawing>
          <wp:inline distT="0" distB="0" distL="0" distR="0" wp14:anchorId="32AF51C6" wp14:editId="61FCCE0E">
            <wp:extent cx="5274310" cy="2466340"/>
            <wp:effectExtent l="0" t="0" r="254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274310" cy="2466340"/>
                    </a:xfrm>
                    <a:prstGeom prst="rect">
                      <a:avLst/>
                    </a:prstGeom>
                  </pic:spPr>
                </pic:pic>
              </a:graphicData>
            </a:graphic>
          </wp:inline>
        </w:drawing>
      </w:r>
    </w:p>
    <w:p w14:paraId="34515707" w14:textId="186833BC" w:rsidR="007850B2" w:rsidRDefault="007850B2" w:rsidP="007850B2"/>
    <w:p w14:paraId="709569EB" w14:textId="4A23C0D7" w:rsidR="007850B2" w:rsidRDefault="007850B2" w:rsidP="007850B2">
      <w:r>
        <w:rPr>
          <w:rFonts w:hint="eastAsia"/>
        </w:rPr>
        <w:lastRenderedPageBreak/>
        <w:t>4.算法实现步骤：</w:t>
      </w:r>
    </w:p>
    <w:p w14:paraId="5B9CB3FD" w14:textId="04DA79FB" w:rsidR="007850B2" w:rsidRDefault="007850B2" w:rsidP="007850B2">
      <w:pPr>
        <w:ind w:left="300" w:firstLine="420"/>
      </w:pPr>
      <w:r>
        <w:rPr>
          <w:rFonts w:hint="eastAsia"/>
        </w:rPr>
        <w:t>1.首先对数据进行标准化。</w:t>
      </w:r>
    </w:p>
    <w:p w14:paraId="6F0AF37C" w14:textId="4ECDC4E5" w:rsidR="007850B2" w:rsidRDefault="007850B2" w:rsidP="007850B2">
      <w:pPr>
        <w:pStyle w:val="a3"/>
        <w:ind w:left="720" w:firstLineChars="0" w:firstLine="0"/>
      </w:pPr>
      <w:r>
        <w:rPr>
          <w:rFonts w:hint="eastAsia"/>
        </w:rPr>
        <w:t>2.计算样本</w:t>
      </w:r>
      <w:r w:rsidR="00584041">
        <w:rPr>
          <w:rFonts w:hint="eastAsia"/>
        </w:rPr>
        <w:t>相关系数</w:t>
      </w:r>
      <w:r>
        <w:rPr>
          <w:rFonts w:hint="eastAsia"/>
        </w:rPr>
        <w:t>矩阵。</w:t>
      </w:r>
    </w:p>
    <w:p w14:paraId="73261848" w14:textId="17BB3B31" w:rsidR="007850B2" w:rsidRDefault="007850B2" w:rsidP="007850B2">
      <w:pPr>
        <w:pStyle w:val="a3"/>
        <w:ind w:left="720" w:firstLineChars="0" w:firstLine="0"/>
      </w:pPr>
      <w:r>
        <w:rPr>
          <w:rFonts w:hint="eastAsia"/>
        </w:rPr>
        <w:t>3.计算R的特征值和特征向量。</w:t>
      </w:r>
    </w:p>
    <w:p w14:paraId="443F8877" w14:textId="5FEAE832" w:rsidR="007850B2" w:rsidRDefault="007850B2" w:rsidP="007850B2">
      <w:pPr>
        <w:pStyle w:val="a3"/>
        <w:ind w:left="720" w:firstLineChars="0" w:firstLine="0"/>
      </w:pPr>
      <w:r>
        <w:rPr>
          <w:rFonts w:hint="eastAsia"/>
        </w:rPr>
        <w:t>4.计算主成分贡献率和累计贡献率。</w:t>
      </w:r>
    </w:p>
    <w:p w14:paraId="435644F0" w14:textId="77777777" w:rsidR="00B65B4F" w:rsidRDefault="007850B2" w:rsidP="00B65B4F">
      <w:pPr>
        <w:pStyle w:val="a3"/>
        <w:ind w:left="720" w:firstLineChars="0" w:firstLine="0"/>
      </w:pPr>
      <w:r>
        <w:rPr>
          <w:rFonts w:hint="eastAsia"/>
        </w:rPr>
        <w:t>5.计算我们所需要的值。</w:t>
      </w:r>
    </w:p>
    <w:p w14:paraId="538D4E62" w14:textId="5F9F766A" w:rsidR="00B65B4F" w:rsidRDefault="00B65B4F" w:rsidP="00B65B4F">
      <w:r>
        <w:rPr>
          <w:rFonts w:hint="eastAsia"/>
        </w:rPr>
        <w:t>5.相关数学公式与流程</w:t>
      </w:r>
    </w:p>
    <w:p w14:paraId="395D8215" w14:textId="085124E2" w:rsidR="00B65B4F" w:rsidRDefault="00B65B4F" w:rsidP="00B65B4F">
      <w:pPr>
        <w:rPr>
          <w:rFonts w:hint="eastAsia"/>
        </w:rPr>
      </w:pPr>
      <w:r>
        <w:rPr>
          <w:noProof/>
        </w:rPr>
        <w:drawing>
          <wp:inline distT="0" distB="0" distL="0" distR="0" wp14:anchorId="2C00B491" wp14:editId="1C859298">
            <wp:extent cx="5274310" cy="4200525"/>
            <wp:effectExtent l="0" t="0" r="2540" b="952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274310" cy="4200525"/>
                    </a:xfrm>
                    <a:prstGeom prst="rect">
                      <a:avLst/>
                    </a:prstGeom>
                  </pic:spPr>
                </pic:pic>
              </a:graphicData>
            </a:graphic>
          </wp:inline>
        </w:drawing>
      </w:r>
    </w:p>
    <w:p w14:paraId="5ED4BD4B" w14:textId="77777777" w:rsidR="00B65B4F" w:rsidRDefault="00B65B4F" w:rsidP="00B65B4F"/>
    <w:p w14:paraId="713F7992" w14:textId="4B55872B" w:rsidR="00B65B4F" w:rsidRDefault="00B65B4F" w:rsidP="00B65B4F">
      <w:pPr>
        <w:rPr>
          <w:rFonts w:hint="eastAsia"/>
        </w:rPr>
      </w:pPr>
      <w:r>
        <w:rPr>
          <w:noProof/>
        </w:rPr>
        <w:drawing>
          <wp:inline distT="0" distB="0" distL="0" distR="0" wp14:anchorId="489CA9A7" wp14:editId="39F13AEF">
            <wp:extent cx="5295900" cy="2715260"/>
            <wp:effectExtent l="0" t="0" r="0" b="889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312859" cy="2723955"/>
                    </a:xfrm>
                    <a:prstGeom prst="rect">
                      <a:avLst/>
                    </a:prstGeom>
                    <a:noFill/>
                    <a:ln>
                      <a:noFill/>
                    </a:ln>
                  </pic:spPr>
                </pic:pic>
              </a:graphicData>
            </a:graphic>
          </wp:inline>
        </w:drawing>
      </w:r>
    </w:p>
    <w:p w14:paraId="7A044EFB" w14:textId="77777777" w:rsidR="00B65B4F" w:rsidRDefault="00B65B4F" w:rsidP="00B65B4F">
      <w:r>
        <w:rPr>
          <w:noProof/>
        </w:rPr>
        <w:lastRenderedPageBreak/>
        <w:drawing>
          <wp:inline distT="0" distB="0" distL="0" distR="0" wp14:anchorId="61B4AF9D" wp14:editId="234EE582">
            <wp:extent cx="5273040" cy="2087880"/>
            <wp:effectExtent l="0" t="0" r="3810" b="762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73040" cy="2087880"/>
                    </a:xfrm>
                    <a:prstGeom prst="rect">
                      <a:avLst/>
                    </a:prstGeom>
                    <a:noFill/>
                    <a:ln>
                      <a:noFill/>
                    </a:ln>
                  </pic:spPr>
                </pic:pic>
              </a:graphicData>
            </a:graphic>
          </wp:inline>
        </w:drawing>
      </w:r>
    </w:p>
    <w:p w14:paraId="165BD247" w14:textId="77777777" w:rsidR="00B65B4F" w:rsidRDefault="00B65B4F" w:rsidP="00B65B4F">
      <w:pPr>
        <w:rPr>
          <w:rFonts w:hint="eastAsia"/>
        </w:rPr>
      </w:pPr>
    </w:p>
    <w:p w14:paraId="60132E08" w14:textId="5E30EF5E" w:rsidR="007850B2" w:rsidRDefault="00B65B4F" w:rsidP="00B65B4F">
      <w:r>
        <w:rPr>
          <w:rFonts w:hint="eastAsia"/>
        </w:rPr>
        <w:t>6.</w:t>
      </w:r>
      <w:r w:rsidR="007850B2" w:rsidRPr="007850B2">
        <w:rPr>
          <w:rFonts w:hint="eastAsia"/>
        </w:rPr>
        <w:t>算法优缺点</w:t>
      </w:r>
    </w:p>
    <w:p w14:paraId="6951596C" w14:textId="01A99E4F" w:rsidR="009D5524" w:rsidRDefault="009D5524" w:rsidP="009D5524">
      <w:r>
        <w:rPr>
          <w:rFonts w:hint="eastAsia"/>
        </w:rPr>
        <w:t>优点：作为</w:t>
      </w:r>
      <w:proofErr w:type="gramStart"/>
      <w:r>
        <w:rPr>
          <w:rFonts w:hint="eastAsia"/>
        </w:rPr>
        <w:t>一种降维的</w:t>
      </w:r>
      <w:proofErr w:type="gramEnd"/>
      <w:r>
        <w:rPr>
          <w:rFonts w:hint="eastAsia"/>
        </w:rPr>
        <w:t>处理技术，它的优点是显而易见的，它可以帮我们在高维度的数据（指标太多）保留下最重要的一些特征，去除噪声和不重要的特征，从而实现提升数据处理速度</w:t>
      </w:r>
    </w:p>
    <w:p w14:paraId="70E06916" w14:textId="5E27F1A5" w:rsidR="009D5524" w:rsidRDefault="009D5524" w:rsidP="009D5524">
      <w:r>
        <w:rPr>
          <w:rFonts w:hint="eastAsia"/>
        </w:rPr>
        <w:t>的目的。以此来为我们节省大量的时间和成本，并使结果更容易被人理解，是一种应用非常广泛的数据预处理方法</w:t>
      </w:r>
      <w:r w:rsidR="00EB5999">
        <w:rPr>
          <w:rFonts w:hint="eastAsia"/>
        </w:rPr>
        <w:t>，并且能帮助我们实现可视化最后的聚类效果。</w:t>
      </w:r>
    </w:p>
    <w:p w14:paraId="03C74163" w14:textId="77777777" w:rsidR="009D5524" w:rsidRPr="009D5524" w:rsidRDefault="009D5524" w:rsidP="009D5524"/>
    <w:p w14:paraId="4ABE0CDC" w14:textId="3F460D76" w:rsidR="00801B37" w:rsidRDefault="00801B37" w:rsidP="00801B37">
      <w:r>
        <w:rPr>
          <w:rFonts w:hint="eastAsia"/>
        </w:rPr>
        <w:t>缺点：主成分的解释其含义一般多少带有点模糊性，不像原始变量的含义，那么清楚、确切，而且主成分的解释其含义一般多少带有点模糊性，不像原始变量的含义那么清楚、确切，这</w:t>
      </w:r>
      <w:r w:rsidR="009D5524">
        <w:rPr>
          <w:rFonts w:hint="eastAsia"/>
        </w:rPr>
        <w:t>些</w:t>
      </w:r>
      <w:r>
        <w:rPr>
          <w:rFonts w:hint="eastAsia"/>
        </w:rPr>
        <w:t>也是变量</w:t>
      </w:r>
      <w:proofErr w:type="gramStart"/>
      <w:r>
        <w:rPr>
          <w:rFonts w:hint="eastAsia"/>
        </w:rPr>
        <w:t>降维过程</w:t>
      </w:r>
      <w:proofErr w:type="gramEnd"/>
      <w:r>
        <w:rPr>
          <w:rFonts w:hint="eastAsia"/>
        </w:rPr>
        <w:t>中不得不付出的代价</w:t>
      </w:r>
      <w:r w:rsidR="009D5524">
        <w:rPr>
          <w:rFonts w:hint="eastAsia"/>
        </w:rPr>
        <w:t>。</w:t>
      </w:r>
      <w:r w:rsidR="00EB5999">
        <w:rPr>
          <w:rFonts w:hint="eastAsia"/>
        </w:rPr>
        <w:t>而且</w:t>
      </w:r>
      <w:r w:rsidR="00EB5999">
        <w:rPr>
          <w:rFonts w:hint="eastAsia"/>
        </w:rPr>
        <w:t>虽然</w:t>
      </w:r>
      <w:r w:rsidR="00EB5999">
        <w:rPr>
          <w:rFonts w:hint="eastAsia"/>
        </w:rPr>
        <w:t>使用主成分聚类是能够帮助我们可视化最后的聚类结果，</w:t>
      </w:r>
      <w:r w:rsidR="00EB5999">
        <w:rPr>
          <w:rFonts w:hint="eastAsia"/>
        </w:rPr>
        <w:t>但</w:t>
      </w:r>
      <w:r w:rsidR="00EB5999">
        <w:rPr>
          <w:rFonts w:hint="eastAsia"/>
        </w:rPr>
        <w:t>毕竟使用主成分是会降低部分信息的。</w:t>
      </w:r>
      <w:r w:rsidR="00EB5999">
        <w:rPr>
          <w:rFonts w:hint="eastAsia"/>
        </w:rPr>
        <w:t>所以一般我们</w:t>
      </w:r>
      <w:r w:rsidR="00EB5999">
        <w:rPr>
          <w:rFonts w:hint="eastAsia"/>
        </w:rPr>
        <w:t>只有指标个数特别多，指标之间有很强的相关性才使用主成分聚类</w:t>
      </w:r>
    </w:p>
    <w:p w14:paraId="4383BF99" w14:textId="1B14C771" w:rsidR="00801B37" w:rsidRDefault="00801B37" w:rsidP="007850B2"/>
    <w:p w14:paraId="0733FD6A" w14:textId="78C46193" w:rsidR="009D5524" w:rsidRDefault="009D5524" w:rsidP="007850B2"/>
    <w:p w14:paraId="20E04F19" w14:textId="58472DF3" w:rsidR="00EB5999" w:rsidRDefault="00EB5999" w:rsidP="007850B2"/>
    <w:p w14:paraId="3DBAA223" w14:textId="73EC4878" w:rsidR="00EB5999" w:rsidRDefault="00B65B4F" w:rsidP="00B65B4F">
      <w:r>
        <w:rPr>
          <w:rFonts w:hint="eastAsia"/>
        </w:rPr>
        <w:t>7.</w:t>
      </w:r>
      <w:r w:rsidR="00EB5999">
        <w:rPr>
          <w:rFonts w:hint="eastAsia"/>
        </w:rPr>
        <w:t>主成分分析法的在数学建模中的实际应用</w:t>
      </w:r>
    </w:p>
    <w:p w14:paraId="34A57AD4" w14:textId="21F7CDF3" w:rsidR="00EB5999" w:rsidRDefault="00EB5999" w:rsidP="00EB5999">
      <w:pPr>
        <w:ind w:firstLine="360"/>
      </w:pPr>
      <w:r>
        <w:rPr>
          <w:rFonts w:hint="eastAsia"/>
        </w:rPr>
        <w:t>主成分分析法也是数学建模内分析评价模型一种重要的应用方法，下面详细</w:t>
      </w:r>
      <w:r w:rsidR="00584041">
        <w:rPr>
          <w:rFonts w:hint="eastAsia"/>
        </w:rPr>
        <w:t>聊聊</w:t>
      </w:r>
      <w:r>
        <w:rPr>
          <w:rFonts w:hint="eastAsia"/>
        </w:rPr>
        <w:t>应用于数学建模中分析评价模型的主成分分析法，</w:t>
      </w:r>
    </w:p>
    <w:p w14:paraId="17953C95" w14:textId="11C8A072" w:rsidR="00EB5999" w:rsidRDefault="00EB5999" w:rsidP="00EB5999">
      <w:r>
        <w:tab/>
      </w:r>
      <w:r>
        <w:rPr>
          <w:rFonts w:hint="eastAsia"/>
        </w:rPr>
        <w:t>首先有一份</w:t>
      </w:r>
      <w:r w:rsidRPr="00EB5999">
        <w:t>1999年全国31个省份城镇居民家庭平均每人全年消费性支出数据</w:t>
      </w:r>
      <w:r>
        <w:rPr>
          <w:rFonts w:hint="eastAsia"/>
        </w:rPr>
        <w:t>（详情看附件），</w:t>
      </w:r>
      <w:r w:rsidR="00584041">
        <w:rPr>
          <w:rFonts w:hint="eastAsia"/>
        </w:rPr>
        <w:t>有31个省以及8项不同的消费支出方向，对应31个样本8个指标，将这些数据化为矩阵导入</w:t>
      </w:r>
      <w:proofErr w:type="spellStart"/>
      <w:r w:rsidR="00584041">
        <w:rPr>
          <w:rFonts w:hint="eastAsia"/>
        </w:rPr>
        <w:t>matlab</w:t>
      </w:r>
      <w:proofErr w:type="spellEnd"/>
      <w:r w:rsidR="00584041">
        <w:rPr>
          <w:rFonts w:hint="eastAsia"/>
        </w:rPr>
        <w:t>中。</w:t>
      </w:r>
    </w:p>
    <w:p w14:paraId="29C2569D" w14:textId="629027DC" w:rsidR="007860DA" w:rsidRDefault="00584041" w:rsidP="00EB5999">
      <w:pPr>
        <w:rPr>
          <w:rFonts w:hint="eastAsia"/>
        </w:rPr>
      </w:pPr>
      <w:r>
        <w:tab/>
      </w:r>
    </w:p>
    <w:p w14:paraId="58C001FD" w14:textId="672FA463" w:rsidR="00584041" w:rsidRDefault="004E5BDF" w:rsidP="00EB5999">
      <w:r>
        <w:rPr>
          <w:rFonts w:hint="eastAsia"/>
        </w:rPr>
        <w:t>并根据上面的流程</w:t>
      </w:r>
      <w:r w:rsidR="00584041">
        <w:rPr>
          <w:rFonts w:hint="eastAsia"/>
        </w:rPr>
        <w:t>依次实现</w:t>
      </w:r>
      <w:r>
        <w:rPr>
          <w:rFonts w:hint="eastAsia"/>
        </w:rPr>
        <w:t>的</w:t>
      </w:r>
      <w:r w:rsidR="00584041">
        <w:rPr>
          <w:rFonts w:hint="eastAsia"/>
        </w:rPr>
        <w:t>P</w:t>
      </w:r>
      <w:r w:rsidR="00584041">
        <w:t>CA</w:t>
      </w:r>
      <w:r w:rsidR="00584041">
        <w:rPr>
          <w:rFonts w:hint="eastAsia"/>
        </w:rPr>
        <w:t>算法</w:t>
      </w:r>
      <w:r w:rsidR="00B65B4F">
        <w:rPr>
          <w:rFonts w:hint="eastAsia"/>
        </w:rPr>
        <w:t>思路</w:t>
      </w:r>
      <w:r w:rsidR="00584041">
        <w:rPr>
          <w:rFonts w:hint="eastAsia"/>
        </w:rPr>
        <w:t>的步骤：</w:t>
      </w:r>
    </w:p>
    <w:p w14:paraId="02112AEC" w14:textId="7BB03A59" w:rsidR="00584041" w:rsidRPr="00584041" w:rsidRDefault="00584041" w:rsidP="00584041">
      <w:pPr>
        <w:pStyle w:val="a3"/>
        <w:numPr>
          <w:ilvl w:val="0"/>
          <w:numId w:val="8"/>
        </w:numPr>
        <w:autoSpaceDE w:val="0"/>
        <w:autoSpaceDN w:val="0"/>
        <w:adjustRightInd w:val="0"/>
        <w:ind w:firstLineChars="0"/>
        <w:jc w:val="left"/>
      </w:pPr>
      <w:r w:rsidRPr="00584041">
        <w:rPr>
          <w:rFonts w:hint="eastAsia"/>
        </w:rPr>
        <w:t>使用</w:t>
      </w:r>
      <w:proofErr w:type="spellStart"/>
      <w:r w:rsidRPr="00584041">
        <w:t>zscore</w:t>
      </w:r>
      <w:proofErr w:type="spellEnd"/>
      <w:r w:rsidRPr="00584041">
        <w:rPr>
          <w:rFonts w:hint="eastAsia"/>
        </w:rPr>
        <w:t>函数化为z标准型</w:t>
      </w:r>
      <w:r w:rsidR="00B65B4F">
        <w:rPr>
          <w:rFonts w:hint="eastAsia"/>
        </w:rPr>
        <w:t>（标准化处理）</w:t>
      </w:r>
    </w:p>
    <w:p w14:paraId="3B84217C" w14:textId="02D6FB30" w:rsidR="00584041" w:rsidRPr="00584041" w:rsidRDefault="00584041" w:rsidP="00584041">
      <w:pPr>
        <w:pStyle w:val="a3"/>
        <w:numPr>
          <w:ilvl w:val="0"/>
          <w:numId w:val="8"/>
        </w:numPr>
        <w:autoSpaceDE w:val="0"/>
        <w:autoSpaceDN w:val="0"/>
        <w:adjustRightInd w:val="0"/>
        <w:ind w:firstLineChars="0"/>
        <w:jc w:val="left"/>
      </w:pPr>
      <w:proofErr w:type="spellStart"/>
      <w:r w:rsidRPr="00584041">
        <w:t>C</w:t>
      </w:r>
      <w:r w:rsidRPr="00584041">
        <w:rPr>
          <w:rFonts w:hint="eastAsia"/>
        </w:rPr>
        <w:t>ov</w:t>
      </w:r>
      <w:proofErr w:type="spellEnd"/>
      <w:r w:rsidRPr="00584041">
        <w:rPr>
          <w:rFonts w:hint="eastAsia"/>
        </w:rPr>
        <w:t>函数化为样本系数矩阵</w:t>
      </w:r>
    </w:p>
    <w:p w14:paraId="4B3F0749" w14:textId="2E8CDA10" w:rsidR="00584041" w:rsidRDefault="00584041" w:rsidP="00584041">
      <w:pPr>
        <w:pStyle w:val="a3"/>
        <w:numPr>
          <w:ilvl w:val="0"/>
          <w:numId w:val="8"/>
        </w:numPr>
        <w:ind w:firstLineChars="0"/>
      </w:pPr>
      <w:r>
        <w:rPr>
          <w:rFonts w:hint="eastAsia"/>
        </w:rPr>
        <w:t>以及用</w:t>
      </w:r>
      <w:proofErr w:type="spellStart"/>
      <w:r>
        <w:rPr>
          <w:rFonts w:hint="eastAsia"/>
        </w:rPr>
        <w:t>eig</w:t>
      </w:r>
      <w:proofErr w:type="spellEnd"/>
      <w:r>
        <w:rPr>
          <w:rFonts w:hint="eastAsia"/>
        </w:rPr>
        <w:t>函数得到特征值和特征向量后，把特征值从大到小排列</w:t>
      </w:r>
    </w:p>
    <w:p w14:paraId="5C0FDB82" w14:textId="5872E81A" w:rsidR="00584041" w:rsidRDefault="00584041" w:rsidP="00584041">
      <w:pPr>
        <w:pStyle w:val="a3"/>
        <w:numPr>
          <w:ilvl w:val="0"/>
          <w:numId w:val="8"/>
        </w:numPr>
        <w:ind w:firstLineChars="0"/>
      </w:pPr>
      <w:r>
        <w:rPr>
          <w:rFonts w:hint="eastAsia"/>
        </w:rPr>
        <w:t>计算贡献率=特征值/特征值的数量</w:t>
      </w:r>
    </w:p>
    <w:p w14:paraId="13974ABD" w14:textId="7009FA14" w:rsidR="00584041" w:rsidRDefault="00584041" w:rsidP="00584041">
      <w:pPr>
        <w:pStyle w:val="a3"/>
        <w:numPr>
          <w:ilvl w:val="0"/>
          <w:numId w:val="8"/>
        </w:numPr>
        <w:ind w:firstLineChars="0"/>
      </w:pPr>
      <w:r>
        <w:rPr>
          <w:rFonts w:hint="eastAsia"/>
        </w:rPr>
        <w:t>计算累计特征值，前n</w:t>
      </w:r>
      <w:proofErr w:type="gramStart"/>
      <w:r>
        <w:rPr>
          <w:rFonts w:hint="eastAsia"/>
        </w:rPr>
        <w:t>个</w:t>
      </w:r>
      <w:proofErr w:type="gramEnd"/>
      <w:r>
        <w:rPr>
          <w:rFonts w:hint="eastAsia"/>
        </w:rPr>
        <w:t>特征值相加&gt;</w:t>
      </w:r>
      <w:r>
        <w:t>80%</w:t>
      </w:r>
      <w:r>
        <w:rPr>
          <w:rFonts w:hint="eastAsia"/>
        </w:rPr>
        <w:t>，就可以取n</w:t>
      </w:r>
      <w:proofErr w:type="gramStart"/>
      <w:r>
        <w:rPr>
          <w:rFonts w:hint="eastAsia"/>
        </w:rPr>
        <w:t>个</w:t>
      </w:r>
      <w:proofErr w:type="gramEnd"/>
      <w:r>
        <w:rPr>
          <w:rFonts w:hint="eastAsia"/>
        </w:rPr>
        <w:t>主成分</w:t>
      </w:r>
      <w:r w:rsidR="002B2673">
        <w:rPr>
          <w:rFonts w:hint="eastAsia"/>
        </w:rPr>
        <w:t>进行指标分析</w:t>
      </w:r>
    </w:p>
    <w:p w14:paraId="20B26DE2" w14:textId="062D026B" w:rsidR="002B2673" w:rsidRDefault="002B2673" w:rsidP="002B2673">
      <w:pPr>
        <w:rPr>
          <w:rFonts w:hint="eastAsia"/>
        </w:rPr>
      </w:pPr>
      <w:proofErr w:type="gramStart"/>
      <w:r>
        <w:rPr>
          <w:rFonts w:hint="eastAsia"/>
        </w:rPr>
        <w:t>降维后</w:t>
      </w:r>
      <w:proofErr w:type="gramEnd"/>
      <w:r>
        <w:rPr>
          <w:rFonts w:hint="eastAsia"/>
        </w:rPr>
        <w:t>用于聚类：</w:t>
      </w:r>
    </w:p>
    <w:p w14:paraId="237E4786" w14:textId="47FE6021" w:rsidR="00584041" w:rsidRDefault="002B2673" w:rsidP="002B2673">
      <w:pPr>
        <w:pStyle w:val="a3"/>
        <w:ind w:left="1200" w:firstLineChars="0" w:firstLine="0"/>
      </w:pPr>
      <w:r>
        <w:rPr>
          <w:rFonts w:hint="eastAsia"/>
        </w:rPr>
        <w:t>1.</w:t>
      </w:r>
      <w:r w:rsidR="00584041">
        <w:rPr>
          <w:rFonts w:hint="eastAsia"/>
        </w:rPr>
        <w:t>把前n</w:t>
      </w:r>
      <w:proofErr w:type="gramStart"/>
      <w:r w:rsidR="00584041">
        <w:rPr>
          <w:rFonts w:hint="eastAsia"/>
        </w:rPr>
        <w:t>个</w:t>
      </w:r>
      <w:proofErr w:type="gramEnd"/>
      <w:r w:rsidR="00584041">
        <w:rPr>
          <w:rFonts w:hint="eastAsia"/>
        </w:rPr>
        <w:t>特征值对应的特征向量</w:t>
      </w:r>
      <w:r w:rsidR="00B65B4F">
        <w:rPr>
          <w:rFonts w:hint="eastAsia"/>
        </w:rPr>
        <w:t>取出化为行向量</w:t>
      </w:r>
    </w:p>
    <w:p w14:paraId="24C4C695" w14:textId="4F9FD548" w:rsidR="00B65B4F" w:rsidRDefault="002B2673" w:rsidP="002B2673">
      <w:pPr>
        <w:pStyle w:val="a3"/>
        <w:ind w:left="1200" w:firstLineChars="0" w:firstLine="0"/>
      </w:pPr>
      <w:r>
        <w:rPr>
          <w:rFonts w:hint="eastAsia"/>
        </w:rPr>
        <w:t>2.</w:t>
      </w:r>
      <w:r w:rsidR="00B65B4F">
        <w:rPr>
          <w:rFonts w:hint="eastAsia"/>
        </w:rPr>
        <w:t>将每个行向量复制</w:t>
      </w:r>
      <w:r w:rsidR="007860DA">
        <w:rPr>
          <w:rFonts w:hint="eastAsia"/>
        </w:rPr>
        <w:t>n</w:t>
      </w:r>
      <w:proofErr w:type="gramStart"/>
      <w:r w:rsidR="00B65B4F">
        <w:rPr>
          <w:rFonts w:hint="eastAsia"/>
        </w:rPr>
        <w:t>个</w:t>
      </w:r>
      <w:proofErr w:type="gramEnd"/>
      <w:r w:rsidR="00B65B4F">
        <w:rPr>
          <w:rFonts w:hint="eastAsia"/>
        </w:rPr>
        <w:t>变成n*m的矩阵</w:t>
      </w:r>
    </w:p>
    <w:p w14:paraId="5A5884EF" w14:textId="6413D4CB" w:rsidR="00B65B4F" w:rsidRDefault="002B2673" w:rsidP="002B2673">
      <w:pPr>
        <w:ind w:left="780" w:firstLine="420"/>
      </w:pPr>
      <w:r>
        <w:rPr>
          <w:rFonts w:hint="eastAsia"/>
        </w:rPr>
        <w:t>3.</w:t>
      </w:r>
      <w:r w:rsidR="004E5BDF">
        <w:rPr>
          <w:rFonts w:hint="eastAsia"/>
        </w:rPr>
        <w:t>将</w:t>
      </w:r>
      <w:r w:rsidR="00B65B4F">
        <w:rPr>
          <w:rFonts w:hint="eastAsia"/>
        </w:rPr>
        <w:t>第n</w:t>
      </w:r>
      <w:proofErr w:type="gramStart"/>
      <w:r w:rsidR="00B65B4F">
        <w:rPr>
          <w:rFonts w:hint="eastAsia"/>
        </w:rPr>
        <w:t>个</w:t>
      </w:r>
      <w:proofErr w:type="gramEnd"/>
      <w:r w:rsidR="00B65B4F">
        <w:rPr>
          <w:rFonts w:hint="eastAsia"/>
        </w:rPr>
        <w:t>特征</w:t>
      </w:r>
      <w:r w:rsidR="004E5BDF">
        <w:rPr>
          <w:rFonts w:hint="eastAsia"/>
        </w:rPr>
        <w:t>向量对应的矩阵</w:t>
      </w:r>
      <w:r w:rsidR="00B65B4F">
        <w:rPr>
          <w:rFonts w:hint="eastAsia"/>
        </w:rPr>
        <w:t>取它的第n列</w:t>
      </w:r>
      <w:r w:rsidR="004E5BDF">
        <w:rPr>
          <w:rFonts w:hint="eastAsia"/>
        </w:rPr>
        <w:t>作为</w:t>
      </w:r>
      <w:proofErr w:type="spellStart"/>
      <w:r w:rsidR="004E5BDF">
        <w:t>F</w:t>
      </w:r>
      <w:r w:rsidR="004E5BDF">
        <w:rPr>
          <w:rFonts w:hint="eastAsia"/>
        </w:rPr>
        <w:t>n</w:t>
      </w:r>
      <w:proofErr w:type="spellEnd"/>
    </w:p>
    <w:p w14:paraId="2E259F63" w14:textId="74CFCA48" w:rsidR="004E5BDF" w:rsidRDefault="002B2673" w:rsidP="002B2673">
      <w:pPr>
        <w:pStyle w:val="a3"/>
        <w:ind w:left="1200" w:firstLineChars="0" w:firstLine="0"/>
        <w:rPr>
          <w:rFonts w:hint="eastAsia"/>
        </w:rPr>
      </w:pPr>
      <w:r>
        <w:rPr>
          <w:rFonts w:hint="eastAsia"/>
        </w:rPr>
        <w:t>4</w:t>
      </w:r>
      <w:r>
        <w:t>.</w:t>
      </w:r>
      <w:r w:rsidR="004E5BDF">
        <w:rPr>
          <w:rFonts w:hint="eastAsia"/>
        </w:rPr>
        <w:t>根据</w:t>
      </w:r>
      <w:proofErr w:type="spellStart"/>
      <w:r w:rsidR="004E5BDF">
        <w:rPr>
          <w:rFonts w:hint="eastAsia"/>
        </w:rPr>
        <w:t>Fn</w:t>
      </w:r>
      <w:proofErr w:type="spellEnd"/>
      <w:proofErr w:type="gramStart"/>
      <w:r w:rsidR="004E5BDF">
        <w:rPr>
          <w:rFonts w:hint="eastAsia"/>
        </w:rPr>
        <w:t>每个数</w:t>
      </w:r>
      <w:proofErr w:type="gramEnd"/>
      <w:r w:rsidR="004E5BDF">
        <w:rPr>
          <w:rFonts w:hint="eastAsia"/>
        </w:rPr>
        <w:t>的大小判断那个主成分的影响比较大</w:t>
      </w:r>
    </w:p>
    <w:p w14:paraId="04E87F02" w14:textId="05A72EB7" w:rsidR="004E5BDF" w:rsidRDefault="004E5BDF" w:rsidP="004E5BDF">
      <w:pPr>
        <w:ind w:left="420"/>
      </w:pPr>
      <w:r>
        <w:rPr>
          <w:rFonts w:hint="eastAsia"/>
        </w:rPr>
        <w:lastRenderedPageBreak/>
        <w:t>而在这个案例中我根据</w:t>
      </w:r>
      <w:proofErr w:type="spellStart"/>
      <w:r>
        <w:rPr>
          <w:rFonts w:hint="eastAsia"/>
        </w:rPr>
        <w:t>matlab</w:t>
      </w:r>
      <w:proofErr w:type="spellEnd"/>
      <w:r>
        <w:rPr>
          <w:rFonts w:hint="eastAsia"/>
        </w:rPr>
        <w:t>的计算可以得到8个指标的累计贡献率分别为：</w:t>
      </w:r>
    </w:p>
    <w:p w14:paraId="2E1331F2" w14:textId="2166E413" w:rsidR="004E5BDF" w:rsidRDefault="004E5BDF" w:rsidP="004E5BDF">
      <w:r>
        <w:rPr>
          <w:noProof/>
        </w:rPr>
        <w:drawing>
          <wp:inline distT="0" distB="0" distL="0" distR="0" wp14:anchorId="5A48CBCC" wp14:editId="514F07FA">
            <wp:extent cx="5274310" cy="624840"/>
            <wp:effectExtent l="0" t="0" r="2540" b="381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274310" cy="624840"/>
                    </a:xfrm>
                    <a:prstGeom prst="rect">
                      <a:avLst/>
                    </a:prstGeom>
                  </pic:spPr>
                </pic:pic>
              </a:graphicData>
            </a:graphic>
          </wp:inline>
        </w:drawing>
      </w:r>
    </w:p>
    <w:p w14:paraId="03486A93" w14:textId="72B3A68A" w:rsidR="002B2673" w:rsidRDefault="002B2673" w:rsidP="004E5BDF">
      <w:r>
        <w:rPr>
          <w:rFonts w:hint="eastAsia"/>
        </w:rPr>
        <w:t>且其对应的特征向量矩阵为：</w:t>
      </w:r>
    </w:p>
    <w:p w14:paraId="7108EE2C" w14:textId="029CE4C6" w:rsidR="002B2673" w:rsidRDefault="002B2673" w:rsidP="004E5BDF">
      <w:pPr>
        <w:rPr>
          <w:rFonts w:hint="eastAsia"/>
        </w:rPr>
      </w:pPr>
      <w:r>
        <w:rPr>
          <w:noProof/>
        </w:rPr>
        <w:drawing>
          <wp:inline distT="0" distB="0" distL="0" distR="0" wp14:anchorId="58013667" wp14:editId="2C88AC19">
            <wp:extent cx="4846320" cy="1869445"/>
            <wp:effectExtent l="0" t="0" r="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865506" cy="1876846"/>
                    </a:xfrm>
                    <a:prstGeom prst="rect">
                      <a:avLst/>
                    </a:prstGeom>
                  </pic:spPr>
                </pic:pic>
              </a:graphicData>
            </a:graphic>
          </wp:inline>
        </w:drawing>
      </w:r>
    </w:p>
    <w:p w14:paraId="23B81B02" w14:textId="77777777" w:rsidR="002B2673" w:rsidRDefault="002B2673" w:rsidP="00EB5999"/>
    <w:p w14:paraId="2653534B" w14:textId="5AF8690D" w:rsidR="002B2673" w:rsidRDefault="004E5BDF" w:rsidP="00EB5999">
      <w:r>
        <w:rPr>
          <w:rFonts w:hint="eastAsia"/>
        </w:rPr>
        <w:t>根据累计贡献率&gt;80就可以，前面2个指标已经达到80.62%，我以简单为原则，就只取前面两个指标，并提取出这两个指标的F</w:t>
      </w:r>
      <w:r>
        <w:t>1,F2</w:t>
      </w:r>
      <w:r w:rsidR="002B2673">
        <w:rPr>
          <w:rFonts w:hint="eastAsia"/>
        </w:rPr>
        <w:t>这两个主成分再分析（分析评价结果就懒得写了。）</w:t>
      </w:r>
    </w:p>
    <w:p w14:paraId="7750D6FB" w14:textId="14B8857E" w:rsidR="002B2673" w:rsidRDefault="002B2673" w:rsidP="002B2673">
      <w:pPr>
        <w:ind w:firstLine="420"/>
        <w:rPr>
          <w:rFonts w:hint="eastAsia"/>
        </w:rPr>
      </w:pPr>
      <w:r>
        <w:rPr>
          <w:rFonts w:hint="eastAsia"/>
        </w:rPr>
        <w:t>主成分聚类的应用：</w:t>
      </w:r>
    </w:p>
    <w:p w14:paraId="2051281F" w14:textId="148663C7" w:rsidR="00EB5999" w:rsidRDefault="002B2673" w:rsidP="002B2673">
      <w:pPr>
        <w:ind w:firstLine="420"/>
      </w:pPr>
      <w:r>
        <w:rPr>
          <w:rFonts w:hint="eastAsia"/>
        </w:rPr>
        <w:t>我把</w:t>
      </w:r>
      <w:r w:rsidR="004E5BDF">
        <w:rPr>
          <w:rFonts w:hint="eastAsia"/>
        </w:rPr>
        <w:t>主成分分析后的数据放到S</w:t>
      </w:r>
      <w:r w:rsidR="004E5BDF">
        <w:t>PSS</w:t>
      </w:r>
      <w:r w:rsidR="004E5BDF">
        <w:rPr>
          <w:rFonts w:hint="eastAsia"/>
        </w:rPr>
        <w:t>的聚类分析里面。</w:t>
      </w:r>
    </w:p>
    <w:p w14:paraId="622C238D" w14:textId="0D5D48A5" w:rsidR="004E5BDF" w:rsidRDefault="004E5BDF" w:rsidP="00EB5999">
      <w:r>
        <w:tab/>
      </w:r>
      <w:r>
        <w:rPr>
          <w:rFonts w:hint="eastAsia"/>
        </w:rPr>
        <w:t>而根据</w:t>
      </w:r>
      <w:r w:rsidR="002B2673">
        <w:t>SPSS</w:t>
      </w:r>
      <w:r w:rsidR="007860DA">
        <w:rPr>
          <w:rFonts w:hint="eastAsia"/>
        </w:rPr>
        <w:t>这个</w:t>
      </w:r>
      <w:r>
        <w:rPr>
          <w:rFonts w:hint="eastAsia"/>
        </w:rPr>
        <w:t>的</w:t>
      </w:r>
      <w:r w:rsidR="007860DA">
        <w:rPr>
          <w:rFonts w:hint="eastAsia"/>
        </w:rPr>
        <w:t>聚类图，我选择了聚成三类，并生成了聚类散点图。</w:t>
      </w:r>
    </w:p>
    <w:p w14:paraId="0122F8F1" w14:textId="3B02BEE6" w:rsidR="004E5BDF" w:rsidRDefault="004E5BDF" w:rsidP="00EB5999">
      <w:pPr>
        <w:rPr>
          <w:rFonts w:hint="eastAsia"/>
        </w:rPr>
      </w:pPr>
      <w:r>
        <w:rPr>
          <w:rFonts w:ascii="Times New Roman" w:cs="Times New Roman"/>
          <w:noProof/>
          <w:sz w:val="24"/>
          <w:szCs w:val="24"/>
        </w:rPr>
        <w:drawing>
          <wp:inline distT="0" distB="0" distL="0" distR="0" wp14:anchorId="35B4F949" wp14:editId="5009CC83">
            <wp:extent cx="4918710" cy="4183380"/>
            <wp:effectExtent l="0" t="0" r="0" b="762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961444" cy="4219725"/>
                    </a:xfrm>
                    <a:prstGeom prst="rect">
                      <a:avLst/>
                    </a:prstGeom>
                    <a:noFill/>
                    <a:ln>
                      <a:noFill/>
                    </a:ln>
                  </pic:spPr>
                </pic:pic>
              </a:graphicData>
            </a:graphic>
          </wp:inline>
        </w:drawing>
      </w:r>
    </w:p>
    <w:p w14:paraId="377BD835" w14:textId="77777777" w:rsidR="00EB5999" w:rsidRPr="00EB5999" w:rsidRDefault="00EB5999" w:rsidP="007850B2">
      <w:pPr>
        <w:rPr>
          <w:rFonts w:hint="eastAsia"/>
        </w:rPr>
      </w:pPr>
    </w:p>
    <w:p w14:paraId="1844B292" w14:textId="1CCBDAAA" w:rsidR="00EB5999" w:rsidRDefault="007860DA" w:rsidP="007850B2">
      <w:r>
        <w:rPr>
          <w:rFonts w:hint="eastAsia"/>
        </w:rPr>
        <w:t>聚类散点图如下：</w:t>
      </w:r>
    </w:p>
    <w:p w14:paraId="19B0A266" w14:textId="74F7AD68" w:rsidR="002B2673" w:rsidRPr="00ED7EC4" w:rsidRDefault="00ED7EC4" w:rsidP="007850B2">
      <w:pPr>
        <w:rPr>
          <w:rFonts w:hint="eastAsia"/>
          <w:b/>
          <w:bCs/>
        </w:rPr>
      </w:pPr>
      <w:r>
        <w:rPr>
          <w:rFonts w:ascii="Times New Roman" w:cs="Times New Roman"/>
          <w:noProof/>
          <w:sz w:val="24"/>
          <w:szCs w:val="24"/>
        </w:rPr>
        <w:drawing>
          <wp:inline distT="0" distB="0" distL="0" distR="0" wp14:anchorId="589C7B2D" wp14:editId="6B03E4F7">
            <wp:extent cx="5274310" cy="3766185"/>
            <wp:effectExtent l="0" t="0" r="2540" b="5715"/>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274310" cy="3766185"/>
                    </a:xfrm>
                    <a:prstGeom prst="rect">
                      <a:avLst/>
                    </a:prstGeom>
                    <a:noFill/>
                    <a:ln>
                      <a:noFill/>
                    </a:ln>
                  </pic:spPr>
                </pic:pic>
              </a:graphicData>
            </a:graphic>
          </wp:inline>
        </w:drawing>
      </w:r>
      <w:r>
        <w:rPr>
          <w:rFonts w:hint="eastAsia"/>
          <w:b/>
          <w:bCs/>
        </w:rPr>
        <w:t>（其他</w:t>
      </w:r>
      <w:r w:rsidR="002B2673" w:rsidRPr="00ED7EC4">
        <w:rPr>
          <w:rFonts w:hint="eastAsia"/>
          <w:b/>
          <w:bCs/>
        </w:rPr>
        <w:t>聚类结果图，见附件</w:t>
      </w:r>
      <w:r>
        <w:rPr>
          <w:rFonts w:hint="eastAsia"/>
          <w:b/>
          <w:bCs/>
        </w:rPr>
        <w:t>。）</w:t>
      </w:r>
    </w:p>
    <w:p w14:paraId="618EB647" w14:textId="67E260E0" w:rsidR="00EB5999" w:rsidRDefault="002B2673" w:rsidP="007850B2">
      <w:r>
        <w:tab/>
      </w:r>
      <w:r>
        <w:rPr>
          <w:rFonts w:hint="eastAsia"/>
        </w:rPr>
        <w:t>聚类后结果是显而易见的，</w:t>
      </w:r>
      <w:r w:rsidR="00ED7EC4">
        <w:rPr>
          <w:rFonts w:hint="eastAsia"/>
        </w:rPr>
        <w:t>1999年时</w:t>
      </w:r>
      <w:r>
        <w:rPr>
          <w:rFonts w:hint="eastAsia"/>
        </w:rPr>
        <w:t>广东、上海、浙江、北京等几个城市的主要消费方向</w:t>
      </w:r>
      <w:r w:rsidR="00ED7EC4">
        <w:rPr>
          <w:rFonts w:hint="eastAsia"/>
        </w:rPr>
        <w:t>和水平</w:t>
      </w:r>
      <w:r>
        <w:rPr>
          <w:rFonts w:hint="eastAsia"/>
        </w:rPr>
        <w:t>和绿点的城市差别比较大。</w:t>
      </w:r>
    </w:p>
    <w:p w14:paraId="564DFA39" w14:textId="01CA5BCE" w:rsidR="002B2673" w:rsidRDefault="002B2673" w:rsidP="007850B2">
      <w:pPr>
        <w:rPr>
          <w:rFonts w:hint="eastAsia"/>
        </w:rPr>
      </w:pPr>
      <w:r>
        <w:tab/>
      </w:r>
      <w:r>
        <w:rPr>
          <w:rFonts w:hint="eastAsia"/>
        </w:rPr>
        <w:t>因此得出结论，主成分分析法不仅能用于分析指标的重要性，找到主要的指标从而实现降维，并且</w:t>
      </w:r>
      <w:proofErr w:type="gramStart"/>
      <w:r>
        <w:rPr>
          <w:rFonts w:hint="eastAsia"/>
        </w:rPr>
        <w:t>降维后</w:t>
      </w:r>
      <w:proofErr w:type="gramEnd"/>
      <w:r>
        <w:rPr>
          <w:rFonts w:hint="eastAsia"/>
        </w:rPr>
        <w:t>用于聚类效果也是很合适的。</w:t>
      </w:r>
    </w:p>
    <w:p w14:paraId="32B6F8B5" w14:textId="77777777" w:rsidR="00EB5999" w:rsidRDefault="00EB5999" w:rsidP="007850B2">
      <w:pPr>
        <w:rPr>
          <w:rFonts w:hint="eastAsia"/>
        </w:rPr>
      </w:pPr>
    </w:p>
    <w:p w14:paraId="18567F57" w14:textId="77777777" w:rsidR="00EB5999" w:rsidRDefault="00EB5999" w:rsidP="00801B37"/>
    <w:p w14:paraId="7EE4EEA2" w14:textId="77777777" w:rsidR="00EB5999" w:rsidRDefault="00EB5999" w:rsidP="00801B37"/>
    <w:p w14:paraId="36650199" w14:textId="77777777" w:rsidR="00EB5999" w:rsidRDefault="00EB5999" w:rsidP="00801B37"/>
    <w:p w14:paraId="3D98CD0F" w14:textId="2FA3B50A" w:rsidR="00801B37" w:rsidRDefault="00801B37" w:rsidP="00801B37">
      <w:r w:rsidRPr="00801B37">
        <w:rPr>
          <w:rFonts w:hint="eastAsia"/>
        </w:rPr>
        <w:t>参考文献</w:t>
      </w:r>
    </w:p>
    <w:p w14:paraId="59C4BBAB" w14:textId="47B31E28" w:rsidR="00801B37" w:rsidRDefault="00801B37" w:rsidP="00801B37">
      <w:r w:rsidRPr="00801B37">
        <w:t>[</w:t>
      </w:r>
      <w:r>
        <w:rPr>
          <w:rFonts w:hint="eastAsia"/>
        </w:rPr>
        <w:t>1</w:t>
      </w:r>
      <w:r w:rsidRPr="00801B37">
        <w:t>]王学民.应用多元分析 (第二版) [M].上海:上海财经大学出版社, 2004.</w:t>
      </w:r>
    </w:p>
    <w:p w14:paraId="6BFB4DA8" w14:textId="77777777" w:rsidR="00801B37" w:rsidRPr="00801B37" w:rsidRDefault="00801B37" w:rsidP="00D54297">
      <w:pPr>
        <w:widowControl/>
        <w:shd w:val="clear" w:color="auto" w:fill="FFFFFF"/>
        <w:wordWrap w:val="0"/>
        <w:spacing w:line="480" w:lineRule="atLeast"/>
        <w:jc w:val="left"/>
      </w:pPr>
      <w:r w:rsidRPr="00801B37">
        <w:t>[</w:t>
      </w:r>
      <w:r w:rsidRPr="009D5524">
        <w:rPr>
          <w:rFonts w:hint="eastAsia"/>
        </w:rPr>
        <w:t>2</w:t>
      </w:r>
      <w:r w:rsidRPr="00801B37">
        <w:t>]王学民.对主成分分析中综合得分方法的质疑[J].统计与决策,2007(08):31-32.</w:t>
      </w:r>
    </w:p>
    <w:p w14:paraId="56BF56F7" w14:textId="77777777" w:rsidR="002B2673" w:rsidRDefault="002B2673" w:rsidP="00801B37"/>
    <w:p w14:paraId="3C6AE5B6" w14:textId="4420F0A2" w:rsidR="00801B37" w:rsidRPr="00801B37" w:rsidRDefault="002B2673" w:rsidP="00801B37">
      <w:pPr>
        <w:rPr>
          <w:rFonts w:hint="eastAsia"/>
        </w:rPr>
      </w:pPr>
      <w:r>
        <w:rPr>
          <w:rFonts w:hint="eastAsia"/>
        </w:rPr>
        <w:t>[</w:t>
      </w:r>
      <w:r>
        <w:t>3]</w:t>
      </w:r>
      <w:proofErr w:type="spellStart"/>
      <w:r>
        <w:t>bilibili</w:t>
      </w:r>
      <w:proofErr w:type="spellEnd"/>
      <w:r>
        <w:rPr>
          <w:rFonts w:hint="eastAsia"/>
        </w:rPr>
        <w:t>大学各个up主视频</w:t>
      </w:r>
    </w:p>
    <w:sectPr w:rsidR="00801B37" w:rsidRPr="00801B3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443B99F" w14:textId="77777777" w:rsidR="000822F2" w:rsidRDefault="000822F2" w:rsidP="00EB5999">
      <w:r>
        <w:separator/>
      </w:r>
    </w:p>
  </w:endnote>
  <w:endnote w:type="continuationSeparator" w:id="0">
    <w:p w14:paraId="55E68225" w14:textId="77777777" w:rsidR="000822F2" w:rsidRDefault="000822F2" w:rsidP="00EB59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D429B2B" w14:textId="77777777" w:rsidR="000822F2" w:rsidRDefault="000822F2" w:rsidP="00EB5999">
      <w:r>
        <w:separator/>
      </w:r>
    </w:p>
  </w:footnote>
  <w:footnote w:type="continuationSeparator" w:id="0">
    <w:p w14:paraId="58A4568C" w14:textId="77777777" w:rsidR="000822F2" w:rsidRDefault="000822F2" w:rsidP="00EB599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B8B07B3"/>
    <w:multiLevelType w:val="hybridMultilevel"/>
    <w:tmpl w:val="8660B822"/>
    <w:lvl w:ilvl="0" w:tplc="C1B26964">
      <w:start w:val="5"/>
      <w:numFmt w:val="bullet"/>
      <w:lvlText w:val="-"/>
      <w:lvlJc w:val="left"/>
      <w:pPr>
        <w:ind w:left="720" w:hanging="360"/>
      </w:pPr>
      <w:rPr>
        <w:rFonts w:ascii="等线" w:eastAsia="等线" w:hAnsi="等线" w:cstheme="minorBidi" w:hint="eastAsia"/>
      </w:rPr>
    </w:lvl>
    <w:lvl w:ilvl="1" w:tplc="04090003" w:tentative="1">
      <w:start w:val="1"/>
      <w:numFmt w:val="bullet"/>
      <w:lvlText w:val=""/>
      <w:lvlJc w:val="left"/>
      <w:pPr>
        <w:ind w:left="1200" w:hanging="420"/>
      </w:pPr>
      <w:rPr>
        <w:rFonts w:ascii="Wingdings" w:hAnsi="Wingdings" w:hint="default"/>
      </w:rPr>
    </w:lvl>
    <w:lvl w:ilvl="2" w:tplc="04090005" w:tentative="1">
      <w:start w:val="1"/>
      <w:numFmt w:val="bullet"/>
      <w:lvlText w:val=""/>
      <w:lvlJc w:val="left"/>
      <w:pPr>
        <w:ind w:left="1620" w:hanging="420"/>
      </w:pPr>
      <w:rPr>
        <w:rFonts w:ascii="Wingdings" w:hAnsi="Wingdings" w:hint="default"/>
      </w:rPr>
    </w:lvl>
    <w:lvl w:ilvl="3" w:tplc="04090001" w:tentative="1">
      <w:start w:val="1"/>
      <w:numFmt w:val="bullet"/>
      <w:lvlText w:val=""/>
      <w:lvlJc w:val="left"/>
      <w:pPr>
        <w:ind w:left="2040" w:hanging="420"/>
      </w:pPr>
      <w:rPr>
        <w:rFonts w:ascii="Wingdings" w:hAnsi="Wingdings" w:hint="default"/>
      </w:rPr>
    </w:lvl>
    <w:lvl w:ilvl="4" w:tplc="04090003" w:tentative="1">
      <w:start w:val="1"/>
      <w:numFmt w:val="bullet"/>
      <w:lvlText w:val=""/>
      <w:lvlJc w:val="left"/>
      <w:pPr>
        <w:ind w:left="2460" w:hanging="420"/>
      </w:pPr>
      <w:rPr>
        <w:rFonts w:ascii="Wingdings" w:hAnsi="Wingdings" w:hint="default"/>
      </w:rPr>
    </w:lvl>
    <w:lvl w:ilvl="5" w:tplc="04090005" w:tentative="1">
      <w:start w:val="1"/>
      <w:numFmt w:val="bullet"/>
      <w:lvlText w:val=""/>
      <w:lvlJc w:val="left"/>
      <w:pPr>
        <w:ind w:left="2880" w:hanging="420"/>
      </w:pPr>
      <w:rPr>
        <w:rFonts w:ascii="Wingdings" w:hAnsi="Wingdings" w:hint="default"/>
      </w:rPr>
    </w:lvl>
    <w:lvl w:ilvl="6" w:tplc="04090001" w:tentative="1">
      <w:start w:val="1"/>
      <w:numFmt w:val="bullet"/>
      <w:lvlText w:val=""/>
      <w:lvlJc w:val="left"/>
      <w:pPr>
        <w:ind w:left="3300" w:hanging="420"/>
      </w:pPr>
      <w:rPr>
        <w:rFonts w:ascii="Wingdings" w:hAnsi="Wingdings" w:hint="default"/>
      </w:rPr>
    </w:lvl>
    <w:lvl w:ilvl="7" w:tplc="04090003" w:tentative="1">
      <w:start w:val="1"/>
      <w:numFmt w:val="bullet"/>
      <w:lvlText w:val=""/>
      <w:lvlJc w:val="left"/>
      <w:pPr>
        <w:ind w:left="3720" w:hanging="420"/>
      </w:pPr>
      <w:rPr>
        <w:rFonts w:ascii="Wingdings" w:hAnsi="Wingdings" w:hint="default"/>
      </w:rPr>
    </w:lvl>
    <w:lvl w:ilvl="8" w:tplc="04090005" w:tentative="1">
      <w:start w:val="1"/>
      <w:numFmt w:val="bullet"/>
      <w:lvlText w:val=""/>
      <w:lvlJc w:val="left"/>
      <w:pPr>
        <w:ind w:left="4140" w:hanging="420"/>
      </w:pPr>
      <w:rPr>
        <w:rFonts w:ascii="Wingdings" w:hAnsi="Wingdings" w:hint="default"/>
      </w:rPr>
    </w:lvl>
  </w:abstractNum>
  <w:abstractNum w:abstractNumId="1" w15:restartNumberingAfterBreak="0">
    <w:nsid w:val="1583081D"/>
    <w:multiLevelType w:val="hybridMultilevel"/>
    <w:tmpl w:val="3D207E54"/>
    <w:lvl w:ilvl="0" w:tplc="555E64AA">
      <w:start w:val="1"/>
      <w:numFmt w:val="decimal"/>
      <w:lvlText w:val="%1."/>
      <w:lvlJc w:val="left"/>
      <w:pPr>
        <w:ind w:left="1200" w:hanging="360"/>
      </w:pPr>
      <w:rPr>
        <w:rFonts w:hint="default"/>
      </w:rPr>
    </w:lvl>
    <w:lvl w:ilvl="1" w:tplc="04090019">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2" w15:restartNumberingAfterBreak="0">
    <w:nsid w:val="370613AE"/>
    <w:multiLevelType w:val="hybridMultilevel"/>
    <w:tmpl w:val="7410EB70"/>
    <w:lvl w:ilvl="0" w:tplc="F154D002">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3" w15:restartNumberingAfterBreak="0">
    <w:nsid w:val="5358307A"/>
    <w:multiLevelType w:val="multilevel"/>
    <w:tmpl w:val="011A8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5403A0B"/>
    <w:multiLevelType w:val="hybridMultilevel"/>
    <w:tmpl w:val="EC9A68CA"/>
    <w:lvl w:ilvl="0" w:tplc="A288E3B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55F84BF7"/>
    <w:multiLevelType w:val="hybridMultilevel"/>
    <w:tmpl w:val="F9049972"/>
    <w:lvl w:ilvl="0" w:tplc="A584477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65705264"/>
    <w:multiLevelType w:val="hybridMultilevel"/>
    <w:tmpl w:val="101EC974"/>
    <w:lvl w:ilvl="0" w:tplc="0D3AADB2">
      <w:start w:val="3"/>
      <w:numFmt w:val="decimal"/>
      <w:lvlText w:val="%1．"/>
      <w:lvlJc w:val="left"/>
      <w:pPr>
        <w:ind w:left="1080" w:hanging="360"/>
      </w:pPr>
      <w:rPr>
        <w:rFonts w:hint="eastAsia"/>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7" w15:restartNumberingAfterBreak="0">
    <w:nsid w:val="73EC62B5"/>
    <w:multiLevelType w:val="hybridMultilevel"/>
    <w:tmpl w:val="C8501D8A"/>
    <w:lvl w:ilvl="0" w:tplc="463CECB6">
      <w:start w:val="3"/>
      <w:numFmt w:val="decimal"/>
      <w:lvlText w:val="%1."/>
      <w:lvlJc w:val="left"/>
      <w:pPr>
        <w:ind w:left="360" w:hanging="36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4"/>
  </w:num>
  <w:num w:numId="2">
    <w:abstractNumId w:val="5"/>
  </w:num>
  <w:num w:numId="3">
    <w:abstractNumId w:val="2"/>
  </w:num>
  <w:num w:numId="4">
    <w:abstractNumId w:val="0"/>
  </w:num>
  <w:num w:numId="5">
    <w:abstractNumId w:val="6"/>
  </w:num>
  <w:num w:numId="6">
    <w:abstractNumId w:val="7"/>
  </w:num>
  <w:num w:numId="7">
    <w:abstractNumId w:val="3"/>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5E99"/>
    <w:rsid w:val="000822F2"/>
    <w:rsid w:val="000B6EDD"/>
    <w:rsid w:val="00255493"/>
    <w:rsid w:val="002B2673"/>
    <w:rsid w:val="004E5BDF"/>
    <w:rsid w:val="00584041"/>
    <w:rsid w:val="007850B2"/>
    <w:rsid w:val="007860DA"/>
    <w:rsid w:val="00801B37"/>
    <w:rsid w:val="009D5524"/>
    <w:rsid w:val="009E6E01"/>
    <w:rsid w:val="00B65B4F"/>
    <w:rsid w:val="00BD44BA"/>
    <w:rsid w:val="00D05E99"/>
    <w:rsid w:val="00D54297"/>
    <w:rsid w:val="00DF2F0B"/>
    <w:rsid w:val="00EB5999"/>
    <w:rsid w:val="00ED7EC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9A01BE7"/>
  <w15:chartTrackingRefBased/>
  <w15:docId w15:val="{20A9AB93-87FA-41EA-8E0E-619ABD97DC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D5524"/>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0B6EDD"/>
    <w:pPr>
      <w:ind w:firstLineChars="200" w:firstLine="420"/>
    </w:pPr>
  </w:style>
  <w:style w:type="paragraph" w:styleId="a4">
    <w:name w:val="header"/>
    <w:basedOn w:val="a"/>
    <w:link w:val="a5"/>
    <w:uiPriority w:val="99"/>
    <w:unhideWhenUsed/>
    <w:rsid w:val="00EB5999"/>
    <w:pPr>
      <w:pBdr>
        <w:bottom w:val="single" w:sz="6" w:space="1" w:color="auto"/>
      </w:pBdr>
      <w:tabs>
        <w:tab w:val="center" w:pos="4153"/>
        <w:tab w:val="right" w:pos="8306"/>
      </w:tabs>
      <w:snapToGrid w:val="0"/>
      <w:jc w:val="center"/>
    </w:pPr>
    <w:rPr>
      <w:sz w:val="18"/>
      <w:szCs w:val="18"/>
    </w:rPr>
  </w:style>
  <w:style w:type="character" w:customStyle="1" w:styleId="a5">
    <w:name w:val="页眉 字符"/>
    <w:basedOn w:val="a0"/>
    <w:link w:val="a4"/>
    <w:uiPriority w:val="99"/>
    <w:rsid w:val="00EB5999"/>
    <w:rPr>
      <w:sz w:val="18"/>
      <w:szCs w:val="18"/>
    </w:rPr>
  </w:style>
  <w:style w:type="paragraph" w:styleId="a6">
    <w:name w:val="footer"/>
    <w:basedOn w:val="a"/>
    <w:link w:val="a7"/>
    <w:uiPriority w:val="99"/>
    <w:unhideWhenUsed/>
    <w:rsid w:val="00EB5999"/>
    <w:pPr>
      <w:tabs>
        <w:tab w:val="center" w:pos="4153"/>
        <w:tab w:val="right" w:pos="8306"/>
      </w:tabs>
      <w:snapToGrid w:val="0"/>
      <w:jc w:val="left"/>
    </w:pPr>
    <w:rPr>
      <w:sz w:val="18"/>
      <w:szCs w:val="18"/>
    </w:rPr>
  </w:style>
  <w:style w:type="character" w:customStyle="1" w:styleId="a7">
    <w:name w:val="页脚 字符"/>
    <w:basedOn w:val="a0"/>
    <w:link w:val="a6"/>
    <w:uiPriority w:val="99"/>
    <w:rsid w:val="00EB5999"/>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659425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175</TotalTime>
  <Pages>5</Pages>
  <Words>254</Words>
  <Characters>1453</Characters>
  <Application>Microsoft Office Word</Application>
  <DocSecurity>0</DocSecurity>
  <Lines>12</Lines>
  <Paragraphs>3</Paragraphs>
  <ScaleCrop>false</ScaleCrop>
  <Company/>
  <LinksUpToDate>false</LinksUpToDate>
  <CharactersWithSpaces>1704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 ASSIONTOP</dc:creator>
  <cp:keywords/>
  <dc:description/>
  <cp:lastModifiedBy>C ASSIONTOP</cp:lastModifiedBy>
  <cp:revision>6</cp:revision>
  <dcterms:created xsi:type="dcterms:W3CDTF">2021-03-20T03:30:00Z</dcterms:created>
  <dcterms:modified xsi:type="dcterms:W3CDTF">2021-03-28T14:08:00Z</dcterms:modified>
</cp:coreProperties>
</file>