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DC59" w14:textId="420241DA" w:rsidR="001B5C40" w:rsidRDefault="00293D83">
      <w:r>
        <w:rPr>
          <w:rFonts w:hint="eastAsia"/>
        </w:rPr>
        <w:t>RNN：</w:t>
      </w:r>
    </w:p>
    <w:p w14:paraId="07F60DB4" w14:textId="219144DE" w:rsidR="00293D83" w:rsidRDefault="00293D83">
      <w:r>
        <w:rPr>
          <w:rFonts w:hint="eastAsia"/>
        </w:rPr>
        <w:t>优点：结构简单计算快</w:t>
      </w:r>
    </w:p>
    <w:p w14:paraId="23869CEC" w14:textId="5893E235" w:rsidR="00293D83" w:rsidRDefault="00293D83">
      <w:r>
        <w:rPr>
          <w:rFonts w:hint="eastAsia"/>
        </w:rPr>
        <w:t>缺点：无法有效学习长期依赖</w:t>
      </w:r>
    </w:p>
    <w:p w14:paraId="643187CA" w14:textId="394582DF" w:rsidR="00293D83" w:rsidRDefault="00293D83">
      <w:r>
        <w:rPr>
          <w:rFonts w:hint="eastAsia"/>
        </w:rPr>
        <w:t>LSTM：</w:t>
      </w:r>
    </w:p>
    <w:p w14:paraId="158D6538" w14:textId="2092D819" w:rsidR="00293D83" w:rsidRDefault="00293D83">
      <w:r>
        <w:rPr>
          <w:rFonts w:hint="eastAsia"/>
        </w:rPr>
        <w:t>优点：长期记忆能力强，比较稳健</w:t>
      </w:r>
    </w:p>
    <w:p w14:paraId="5B4413BA" w14:textId="0990FB96" w:rsidR="00293D83" w:rsidRDefault="00293D83">
      <w:r>
        <w:rPr>
          <w:rFonts w:hint="eastAsia"/>
        </w:rPr>
        <w:t>缺点：参数多，计算慢</w:t>
      </w:r>
    </w:p>
    <w:p w14:paraId="7F94F5BB" w14:textId="7D56F69E" w:rsidR="00293D83" w:rsidRDefault="00293D83">
      <w:r>
        <w:rPr>
          <w:rFonts w:hint="eastAsia"/>
        </w:rPr>
        <w:t>GRU：</w:t>
      </w:r>
    </w:p>
    <w:p w14:paraId="0E7A5699" w14:textId="4E0BAA6A" w:rsidR="00293D83" w:rsidRDefault="00293D83">
      <w:r>
        <w:rPr>
          <w:rFonts w:hint="eastAsia"/>
        </w:rPr>
        <w:t>优点：</w:t>
      </w:r>
      <w:r w:rsidRPr="00293D83">
        <w:t>效率高，在多数任务上表现与LSTM相当</w:t>
      </w:r>
    </w:p>
    <w:p w14:paraId="72F1A46E" w14:textId="74A1FFB7" w:rsidR="00293D83" w:rsidRDefault="00293D83">
      <w:pPr>
        <w:rPr>
          <w:rFonts w:hint="eastAsia"/>
        </w:rPr>
      </w:pPr>
      <w:r>
        <w:rPr>
          <w:rFonts w:hint="eastAsia"/>
        </w:rPr>
        <w:t>缺点：</w:t>
      </w:r>
      <w:r w:rsidRPr="00293D83">
        <w:t>极端长序列任务上理论解释性不如LSTM</w:t>
      </w:r>
    </w:p>
    <w:sectPr w:rsidR="00293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DAB6" w14:textId="77777777" w:rsidR="00977187" w:rsidRDefault="00977187" w:rsidP="00293D83">
      <w:pPr>
        <w:rPr>
          <w:rFonts w:hint="eastAsia"/>
        </w:rPr>
      </w:pPr>
      <w:r>
        <w:separator/>
      </w:r>
    </w:p>
  </w:endnote>
  <w:endnote w:type="continuationSeparator" w:id="0">
    <w:p w14:paraId="14A7FDF5" w14:textId="77777777" w:rsidR="00977187" w:rsidRDefault="00977187" w:rsidP="00293D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C9D1" w14:textId="77777777" w:rsidR="00977187" w:rsidRDefault="00977187" w:rsidP="00293D83">
      <w:pPr>
        <w:rPr>
          <w:rFonts w:hint="eastAsia"/>
        </w:rPr>
      </w:pPr>
      <w:r>
        <w:separator/>
      </w:r>
    </w:p>
  </w:footnote>
  <w:footnote w:type="continuationSeparator" w:id="0">
    <w:p w14:paraId="004B4281" w14:textId="77777777" w:rsidR="00977187" w:rsidRDefault="00977187" w:rsidP="00293D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4D"/>
    <w:rsid w:val="001B5C40"/>
    <w:rsid w:val="00293D83"/>
    <w:rsid w:val="00977187"/>
    <w:rsid w:val="00BB644D"/>
    <w:rsid w:val="00BC2D76"/>
    <w:rsid w:val="00EA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CF61A"/>
  <w15:chartTrackingRefBased/>
  <w15:docId w15:val="{50DC8E3E-A963-4AAD-AF13-5EDBCF4C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64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4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4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4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4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4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4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4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4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4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4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64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4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4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4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4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4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4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4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4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4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64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3D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3D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3D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3D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2026-01-29T03:54:00Z</dcterms:created>
  <dcterms:modified xsi:type="dcterms:W3CDTF">2026-01-29T03:58:00Z</dcterms:modified>
</cp:coreProperties>
</file>