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F256A" w14:textId="77777777" w:rsidR="00F61FB3" w:rsidRDefault="00F61FB3" w:rsidP="00F61FB3">
      <w:pPr>
        <w:jc w:val="center"/>
        <w:rPr>
          <w:sz w:val="120"/>
          <w:szCs w:val="120"/>
          <w:lang w:val="en-US"/>
        </w:rPr>
      </w:pPr>
    </w:p>
    <w:p w14:paraId="3A84AE89" w14:textId="71C559A3" w:rsidR="00F61FB3" w:rsidRDefault="00F61FB3" w:rsidP="00F61FB3">
      <w:pPr>
        <w:jc w:val="center"/>
        <w:rPr>
          <w:sz w:val="120"/>
          <w:szCs w:val="120"/>
          <w:lang w:val="en-US"/>
        </w:rPr>
      </w:pPr>
      <w:r w:rsidRPr="00F61FB3">
        <w:rPr>
          <w:sz w:val="120"/>
          <w:szCs w:val="120"/>
          <w:lang w:val="en-US"/>
        </w:rPr>
        <w:t>BOOKSHOP</w:t>
      </w:r>
    </w:p>
    <w:p w14:paraId="3B0CAB91" w14:textId="77777777" w:rsidR="00F61FB3" w:rsidRDefault="00F61FB3" w:rsidP="00F61FB3">
      <w:pPr>
        <w:jc w:val="center"/>
        <w:rPr>
          <w:sz w:val="120"/>
          <w:szCs w:val="120"/>
          <w:lang w:val="en-US"/>
        </w:rPr>
      </w:pPr>
    </w:p>
    <w:p w14:paraId="6158C8F9" w14:textId="77777777" w:rsidR="00F61FB3" w:rsidRDefault="00F61FB3" w:rsidP="00F61FB3">
      <w:pPr>
        <w:jc w:val="center"/>
        <w:rPr>
          <w:sz w:val="120"/>
          <w:szCs w:val="120"/>
          <w:lang w:val="en-US"/>
        </w:rPr>
      </w:pPr>
      <w:r w:rsidRPr="00F61FB3">
        <w:rPr>
          <w:sz w:val="120"/>
          <w:szCs w:val="120"/>
          <w:lang w:val="en-US"/>
        </w:rPr>
        <w:t xml:space="preserve"> AUTOMATION</w:t>
      </w:r>
      <w:r>
        <w:rPr>
          <w:sz w:val="120"/>
          <w:szCs w:val="120"/>
          <w:lang w:val="en-US"/>
        </w:rPr>
        <w:t xml:space="preserve"> </w:t>
      </w:r>
    </w:p>
    <w:p w14:paraId="23D5DDA9" w14:textId="77777777" w:rsidR="00F61FB3" w:rsidRDefault="00F61FB3" w:rsidP="00F61FB3">
      <w:pPr>
        <w:jc w:val="center"/>
        <w:rPr>
          <w:sz w:val="120"/>
          <w:szCs w:val="120"/>
          <w:lang w:val="en-US"/>
        </w:rPr>
      </w:pPr>
    </w:p>
    <w:p w14:paraId="092BFE3D" w14:textId="1193E4C1" w:rsidR="00F61FB3" w:rsidRDefault="00F61FB3" w:rsidP="00F61FB3">
      <w:pPr>
        <w:jc w:val="center"/>
        <w:rPr>
          <w:sz w:val="120"/>
          <w:szCs w:val="120"/>
          <w:lang w:val="en-US"/>
        </w:rPr>
      </w:pPr>
      <w:r>
        <w:rPr>
          <w:sz w:val="120"/>
          <w:szCs w:val="120"/>
          <w:lang w:val="en-US"/>
        </w:rPr>
        <w:t>SOFTWARE</w:t>
      </w:r>
    </w:p>
    <w:p w14:paraId="403DC35A" w14:textId="44D6BD31" w:rsidR="00F61FB3" w:rsidRPr="00F61FB3" w:rsidRDefault="00F61FB3" w:rsidP="00F61FB3">
      <w:pPr>
        <w:ind w:left="2880" w:firstLine="720"/>
        <w:jc w:val="right"/>
        <w:rPr>
          <w:sz w:val="40"/>
          <w:szCs w:val="40"/>
          <w:lang w:val="en-US"/>
        </w:rPr>
      </w:pPr>
      <w:r w:rsidRPr="00F61FB3">
        <w:rPr>
          <w:sz w:val="40"/>
          <w:szCs w:val="40"/>
          <w:lang w:val="en-US"/>
        </w:rPr>
        <w:t>BY,</w:t>
      </w:r>
    </w:p>
    <w:p w14:paraId="7D24EC8B" w14:textId="1FFDC859" w:rsidR="00F61FB3" w:rsidRPr="00F61FB3" w:rsidRDefault="00F61FB3" w:rsidP="00F61FB3">
      <w:pPr>
        <w:jc w:val="right"/>
        <w:rPr>
          <w:sz w:val="40"/>
          <w:szCs w:val="40"/>
          <w:lang w:val="en-US"/>
        </w:rPr>
      </w:pPr>
      <w:r w:rsidRPr="00F61FB3">
        <w:rPr>
          <w:sz w:val="40"/>
          <w:szCs w:val="40"/>
          <w:lang w:val="en-US"/>
        </w:rPr>
        <w:t>NIRVAN ASHISH</w:t>
      </w:r>
    </w:p>
    <w:p w14:paraId="5385EF66" w14:textId="06C102C4" w:rsidR="00F61FB3" w:rsidRPr="00F61FB3" w:rsidRDefault="00F61FB3" w:rsidP="00F61FB3">
      <w:pPr>
        <w:jc w:val="right"/>
        <w:rPr>
          <w:sz w:val="40"/>
          <w:szCs w:val="40"/>
          <w:lang w:val="en-US"/>
        </w:rPr>
      </w:pPr>
      <w:r w:rsidRPr="00F61FB3">
        <w:rPr>
          <w:sz w:val="40"/>
          <w:szCs w:val="40"/>
          <w:lang w:val="en-US"/>
        </w:rPr>
        <w:t>C SAI TEJA</w:t>
      </w:r>
    </w:p>
    <w:p w14:paraId="3593DF69" w14:textId="2F3815FE" w:rsidR="00F61FB3" w:rsidRPr="00F61FB3" w:rsidRDefault="00F61FB3" w:rsidP="00F61FB3">
      <w:pPr>
        <w:ind w:left="1440" w:firstLine="720"/>
        <w:jc w:val="right"/>
        <w:rPr>
          <w:sz w:val="24"/>
          <w:szCs w:val="24"/>
          <w:lang w:val="en-US"/>
        </w:rPr>
      </w:pPr>
      <w:r w:rsidRPr="00F61FB3">
        <w:rPr>
          <w:sz w:val="24"/>
          <w:szCs w:val="24"/>
          <w:lang w:val="en-US"/>
        </w:rPr>
        <w:t>CHETAN VENKAT</w:t>
      </w:r>
    </w:p>
    <w:p w14:paraId="46CEFC27" w14:textId="0CC5DBEF" w:rsidR="00F61FB3" w:rsidRPr="001D0341" w:rsidRDefault="00F61FB3" w:rsidP="00F61FB3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bdr w:val="none" w:sz="0" w:space="0" w:color="auto" w:frame="1"/>
        </w:rPr>
      </w:pPr>
      <w:r w:rsidRPr="001D0341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bdr w:val="none" w:sz="0" w:space="0" w:color="auto" w:frame="1"/>
        </w:rPr>
        <w:lastRenderedPageBreak/>
        <w:t>Project Objective:</w:t>
      </w:r>
    </w:p>
    <w:p w14:paraId="1D9325CF" w14:textId="311E42B4" w:rsidR="00F61FB3" w:rsidRDefault="00F61FB3" w:rsidP="00F61FB3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</w:rPr>
      </w:pPr>
    </w:p>
    <w:p w14:paraId="70F1B852" w14:textId="77777777" w:rsidR="00F61FB3" w:rsidRPr="00F61FB3" w:rsidRDefault="00F61FB3" w:rsidP="00F61FB3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</w:rPr>
      </w:pPr>
    </w:p>
    <w:p w14:paraId="0DAC4847" w14:textId="687F82A6" w:rsidR="00F61FB3" w:rsidRPr="00F61FB3" w:rsidRDefault="00F61FB3" w:rsidP="00F61FB3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36"/>
          <w:szCs w:val="36"/>
        </w:rPr>
      </w:pPr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The main objective of this work is to reduce the difficulties that are found in the present system. The present system requires a lot of paper works" . The accuracy is less in the present system. The details must have to be stored manually in the present system. In the present system" the details of a particular  book)transaction are stored in different registers by different persons* this oftenleads to data isolation and inconsistency. There is always an objective behind every innovation and behind every </w:t>
      </w:r>
      <w:r w:rsidR="001D0341"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work. Edit</w:t>
      </w:r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 have many objectives for our project which are described as follows,</w:t>
      </w:r>
    </w:p>
    <w:p w14:paraId="0D056178" w14:textId="50EEDA31" w:rsidR="00F61FB3" w:rsidRPr="00F61FB3" w:rsidRDefault="00F61FB3" w:rsidP="00F61FB3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1D03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I.</w:t>
      </w:r>
      <w:r w:rsidRPr="001D0341">
        <w:rPr>
          <w:rFonts w:ascii="Times New Roman" w:eastAsia="Times New Roman" w:hAnsi="Times New Roman" w:cs="Times New Roman"/>
          <w:color w:val="000000"/>
          <w:spacing w:val="-15"/>
          <w:sz w:val="36"/>
          <w:szCs w:val="36"/>
          <w:bdr w:val="none" w:sz="0" w:space="0" w:color="auto" w:frame="1"/>
        </w:rPr>
        <w:t>To</w:t>
      </w:r>
      <w:proofErr w:type="spellEnd"/>
      <w:r w:rsidRPr="001D0341">
        <w:rPr>
          <w:rFonts w:ascii="Times New Roman" w:eastAsia="Times New Roman" w:hAnsi="Times New Roman" w:cs="Times New Roman"/>
          <w:color w:val="000000"/>
          <w:spacing w:val="-15"/>
          <w:sz w:val="36"/>
          <w:szCs w:val="36"/>
          <w:bdr w:val="none" w:sz="0" w:space="0" w:color="auto" w:frame="1"/>
        </w:rPr>
        <w:t xml:space="preserve"> search records of a book efficiently.</w:t>
      </w:r>
    </w:p>
    <w:p w14:paraId="1438FDE3" w14:textId="76355C98" w:rsidR="00F61FB3" w:rsidRPr="00F61FB3" w:rsidRDefault="00F61FB3" w:rsidP="00F61FB3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36"/>
          <w:szCs w:val="36"/>
        </w:rPr>
      </w:pPr>
      <w:r w:rsidRPr="001D03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II.</w:t>
      </w:r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-</w:t>
      </w:r>
      <w:r w:rsidR="001D0341"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P</w:t>
      </w:r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rocessing a large amount of data effectively and efficiently.</w:t>
      </w:r>
    </w:p>
    <w:p w14:paraId="212B8B9B" w14:textId="782E2867" w:rsidR="00F61FB3" w:rsidRPr="00F61FB3" w:rsidRDefault="00F61FB3" w:rsidP="00F61FB3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1D03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III.</w:t>
      </w:r>
      <w:r w:rsidRPr="001D0341">
        <w:rPr>
          <w:rFonts w:ascii="Times New Roman" w:eastAsia="Times New Roman" w:hAnsi="Times New Roman" w:cs="Times New Roman"/>
          <w:color w:val="000000"/>
          <w:spacing w:val="-15"/>
          <w:sz w:val="36"/>
          <w:szCs w:val="36"/>
          <w:bdr w:val="none" w:sz="0" w:space="0" w:color="auto" w:frame="1"/>
        </w:rPr>
        <w:t>To</w:t>
      </w:r>
      <w:proofErr w:type="spellEnd"/>
      <w:r w:rsidRPr="001D0341">
        <w:rPr>
          <w:rFonts w:ascii="Times New Roman" w:eastAsia="Times New Roman" w:hAnsi="Times New Roman" w:cs="Times New Roman"/>
          <w:color w:val="000000"/>
          <w:spacing w:val="-15"/>
          <w:sz w:val="36"/>
          <w:szCs w:val="36"/>
          <w:bdr w:val="none" w:sz="0" w:space="0" w:color="auto" w:frame="1"/>
        </w:rPr>
        <w:t xml:space="preserve"> provide better service.</w:t>
      </w:r>
    </w:p>
    <w:p w14:paraId="32186DFC" w14:textId="4E427A73" w:rsidR="00F61FB3" w:rsidRPr="00F61FB3" w:rsidRDefault="00F61FB3" w:rsidP="00F61FB3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36"/>
          <w:szCs w:val="36"/>
        </w:rPr>
      </w:pPr>
      <w:r w:rsidRPr="001D03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IV.</w:t>
      </w:r>
      <w:r w:rsidR="001D0341" w:rsidRPr="001D03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It keeps database of publishing details" price and Customer record.</w:t>
      </w:r>
    </w:p>
    <w:p w14:paraId="30CF4180" w14:textId="0BF6EC62" w:rsidR="00F61FB3" w:rsidRPr="00F61FB3" w:rsidRDefault="00F61FB3" w:rsidP="00F61FB3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36"/>
          <w:szCs w:val="36"/>
        </w:rPr>
      </w:pPr>
      <w:r w:rsidRPr="001D03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V.</w:t>
      </w:r>
      <w:r w:rsidR="001D0341" w:rsidRPr="001D03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1D0341">
        <w:rPr>
          <w:rFonts w:ascii="Times New Roman" w:eastAsia="Times New Roman" w:hAnsi="Times New Roman" w:cs="Times New Roman"/>
          <w:color w:val="000000"/>
          <w:spacing w:val="15"/>
          <w:sz w:val="36"/>
          <w:szCs w:val="36"/>
          <w:bdr w:val="none" w:sz="0" w:space="0" w:color="auto" w:frame="1"/>
        </w:rPr>
        <w:t xml:space="preserve">In such a huge project where the amount of data to handle was </w:t>
      </w:r>
      <w:r w:rsidR="001D0341" w:rsidRPr="001D0341">
        <w:rPr>
          <w:rFonts w:ascii="Times New Roman" w:eastAsia="Times New Roman" w:hAnsi="Times New Roman" w:cs="Times New Roman"/>
          <w:color w:val="000000"/>
          <w:spacing w:val="15"/>
          <w:sz w:val="36"/>
          <w:szCs w:val="36"/>
          <w:bdr w:val="none" w:sz="0" w:space="0" w:color="auto" w:frame="1"/>
        </w:rPr>
        <w:t xml:space="preserve">tremendous </w:t>
      </w:r>
      <w:r w:rsidR="001D0341"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“there</w:t>
      </w:r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 was strong demand for greater accuracy and consistency.</w:t>
      </w:r>
    </w:p>
    <w:p w14:paraId="091469C4" w14:textId="74875D71" w:rsidR="00F61FB3" w:rsidRPr="00F61FB3" w:rsidRDefault="001D0341" w:rsidP="00F61FB3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36"/>
          <w:szCs w:val="36"/>
        </w:rPr>
      </w:pPr>
      <w:r w:rsidRPr="001D03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VI.</w:t>
      </w:r>
      <w:r w:rsidRPr="001D0341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Since</w:t>
      </w:r>
      <w:r w:rsidR="00F61FB3"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 the system is subjected to be accessed by number users" the system </w:t>
      </w:r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must safeguard</w:t>
      </w:r>
      <w:r w:rsidR="00F61FB3"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 sensitive and important data in a form that is accessible only to </w:t>
      </w:r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authorize</w:t>
      </w:r>
      <w:r w:rsidR="00F61FB3"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 personal.</w:t>
      </w:r>
    </w:p>
    <w:p w14:paraId="446A0012" w14:textId="0FA7EC76" w:rsidR="00F61FB3" w:rsidRPr="00F61FB3" w:rsidRDefault="00F61FB3" w:rsidP="00F61FB3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1D03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VII.</w:t>
      </w:r>
      <w:r w:rsidRPr="001D0341">
        <w:rPr>
          <w:rFonts w:ascii="Times New Roman" w:eastAsia="Times New Roman" w:hAnsi="Times New Roman" w:cs="Times New Roman"/>
          <w:color w:val="000000"/>
          <w:spacing w:val="15"/>
          <w:sz w:val="36"/>
          <w:szCs w:val="36"/>
          <w:bdr w:val="none" w:sz="0" w:space="0" w:color="auto" w:frame="1"/>
        </w:rPr>
        <w:t>Input</w:t>
      </w:r>
      <w:proofErr w:type="spellEnd"/>
      <w:r w:rsidRPr="001D0341">
        <w:rPr>
          <w:rFonts w:ascii="Times New Roman" w:eastAsia="Times New Roman" w:hAnsi="Times New Roman" w:cs="Times New Roman"/>
          <w:color w:val="000000"/>
          <w:spacing w:val="15"/>
          <w:sz w:val="36"/>
          <w:szCs w:val="36"/>
          <w:bdr w:val="none" w:sz="0" w:space="0" w:color="auto" w:frame="1"/>
        </w:rPr>
        <w:t xml:space="preserve"> validation features to make sure that only correct information has been</w:t>
      </w:r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provided.</w:t>
      </w:r>
    </w:p>
    <w:p w14:paraId="353F53E1" w14:textId="38272623" w:rsidR="00F61FB3" w:rsidRPr="00F61FB3" w:rsidRDefault="00F61FB3" w:rsidP="00F61FB3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1D03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VIII.</w:t>
      </w:r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It</w:t>
      </w:r>
      <w:proofErr w:type="spellEnd"/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 is easiest way to ma</w:t>
      </w:r>
      <w:bookmarkStart w:id="0" w:name="_GoBack"/>
      <w:bookmarkEnd w:id="0"/>
      <w:r w:rsidRPr="001D0341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intain publishing record data.</w:t>
      </w:r>
    </w:p>
    <w:p w14:paraId="0E827629" w14:textId="4D87DB20" w:rsidR="00F61FB3" w:rsidRPr="001D0341" w:rsidRDefault="00F61FB3" w:rsidP="00F61FB3">
      <w:pPr>
        <w:rPr>
          <w:sz w:val="36"/>
          <w:szCs w:val="36"/>
          <w:lang w:val="en-US"/>
        </w:rPr>
      </w:pPr>
    </w:p>
    <w:sectPr w:rsidR="00F61FB3" w:rsidRPr="001D0341" w:rsidSect="00F61FB3">
      <w:pgSz w:w="11900" w:h="16840"/>
      <w:pgMar w:top="1440" w:right="1440" w:bottom="1440" w:left="1440" w:header="708" w:footer="708" w:gutter="0"/>
      <w:pgBorders w:offsetFrom="page">
        <w:top w:val="single" w:sz="6" w:space="24" w:color="000000" w:themeColor="text1" w:shadow="1"/>
        <w:left w:val="single" w:sz="6" w:space="24" w:color="000000" w:themeColor="text1" w:shadow="1"/>
        <w:bottom w:val="single" w:sz="6" w:space="24" w:color="000000" w:themeColor="text1" w:shadow="1"/>
        <w:right w:val="single" w:sz="6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B3"/>
    <w:rsid w:val="001D0341"/>
    <w:rsid w:val="00F61FB3"/>
    <w:rsid w:val="00F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5E54"/>
  <w15:chartTrackingRefBased/>
  <w15:docId w15:val="{8FC77FE8-6762-D145-9921-4AAC5226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FB3"/>
  </w:style>
  <w:style w:type="paragraph" w:styleId="Heading1">
    <w:name w:val="heading 1"/>
    <w:basedOn w:val="Normal"/>
    <w:next w:val="Normal"/>
    <w:link w:val="Heading1Char"/>
    <w:uiPriority w:val="9"/>
    <w:qFormat/>
    <w:rsid w:val="00F61FB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FB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FB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FB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FB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FB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FB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FB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FB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B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FB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FB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FB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FB3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FB3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FB3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FB3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FB3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1FB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1FB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61FB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B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1FB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61FB3"/>
    <w:rPr>
      <w:b/>
      <w:color w:val="ED7D31" w:themeColor="accent2"/>
    </w:rPr>
  </w:style>
  <w:style w:type="character" w:styleId="Emphasis">
    <w:name w:val="Emphasis"/>
    <w:uiPriority w:val="20"/>
    <w:qFormat/>
    <w:rsid w:val="00F61FB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61F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1F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1FB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61FB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FB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FB3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F61FB3"/>
    <w:rPr>
      <w:i/>
    </w:rPr>
  </w:style>
  <w:style w:type="character" w:styleId="IntenseEmphasis">
    <w:name w:val="Intense Emphasis"/>
    <w:uiPriority w:val="21"/>
    <w:qFormat/>
    <w:rsid w:val="00F61FB3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F61FB3"/>
    <w:rPr>
      <w:b/>
    </w:rPr>
  </w:style>
  <w:style w:type="character" w:styleId="IntenseReference">
    <w:name w:val="Intense Reference"/>
    <w:uiPriority w:val="32"/>
    <w:qFormat/>
    <w:rsid w:val="00F61FB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61F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1F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61FB3"/>
  </w:style>
  <w:style w:type="character" w:customStyle="1" w:styleId="a">
    <w:name w:val="a"/>
    <w:basedOn w:val="DefaultParagraphFont"/>
    <w:rsid w:val="00F61FB3"/>
  </w:style>
  <w:style w:type="character" w:customStyle="1" w:styleId="l6">
    <w:name w:val="l6"/>
    <w:basedOn w:val="DefaultParagraphFont"/>
    <w:rsid w:val="00F61FB3"/>
  </w:style>
  <w:style w:type="character" w:customStyle="1" w:styleId="l7">
    <w:name w:val="l7"/>
    <w:basedOn w:val="DefaultParagraphFont"/>
    <w:rsid w:val="00F6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2019-03-19T05:45:00Z</dcterms:created>
  <dcterms:modified xsi:type="dcterms:W3CDTF">2019-03-19T05:59:00Z</dcterms:modified>
</cp:coreProperties>
</file>