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1"/>
      </w:pPr>
    </w:p>
    <w:p>
      <w:pPr>
        <w:pStyle w:val="211"/>
      </w:pPr>
    </w:p>
    <w:p>
      <w:pPr>
        <w:jc w:val="center"/>
        <w:rPr>
          <w:rFonts w:ascii="微软雅黑" w:hAnsi="微软雅黑" w:eastAsia="微软雅黑"/>
        </w:rPr>
      </w:pPr>
      <w:r>
        <w:rPr>
          <w:rFonts w:ascii="微软雅黑" w:hAnsi="微软雅黑" w:eastAsia="微软雅黑"/>
        </w:rPr>
        <w:drawing>
          <wp:inline distT="0" distB="0" distL="0" distR="0">
            <wp:extent cx="2771775" cy="805815"/>
            <wp:effectExtent l="0" t="0" r="0" b="0"/>
            <wp:docPr id="18" name="Picture 1" descr="C:\Users\vinegar\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C:\Users\vinegar\Desktop\未标题-1.png"/>
                    <pic:cNvPicPr>
                      <a:picLocks noChangeAspect="1" noChangeArrowheads="1"/>
                    </pic:cNvPicPr>
                  </pic:nvPicPr>
                  <pic:blipFill>
                    <a:blip r:embed="rId6" cstate="print"/>
                    <a:srcRect/>
                    <a:stretch>
                      <a:fillRect/>
                    </a:stretch>
                  </pic:blipFill>
                  <pic:spPr>
                    <a:xfrm>
                      <a:off x="0" y="0"/>
                      <a:ext cx="2771800" cy="806342"/>
                    </a:xfrm>
                    <a:prstGeom prst="rect">
                      <a:avLst/>
                    </a:prstGeom>
                    <a:noFill/>
                  </pic:spPr>
                </pic:pic>
              </a:graphicData>
            </a:graphic>
          </wp:inline>
        </w:drawing>
      </w: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sz w:val="52"/>
          <w:szCs w:val="52"/>
        </w:rPr>
      </w:pPr>
      <w:r>
        <w:rPr>
          <w:rFonts w:hint="eastAsia" w:ascii="微软雅黑" w:hAnsi="微软雅黑" w:eastAsia="微软雅黑"/>
          <w:sz w:val="52"/>
          <w:szCs w:val="52"/>
        </w:rPr>
        <w:t>湘雅医学大数据数据集规范</w:t>
      </w:r>
    </w:p>
    <w:p>
      <w:pPr>
        <w:jc w:val="center"/>
        <w:rPr>
          <w:rFonts w:ascii="微软雅黑" w:hAnsi="微软雅黑" w:eastAsia="微软雅黑"/>
          <w:sz w:val="52"/>
          <w:szCs w:val="52"/>
        </w:rPr>
      </w:pPr>
      <w:r>
        <w:rPr>
          <w:rFonts w:hint="eastAsia" w:ascii="微软雅黑" w:hAnsi="微软雅黑" w:eastAsia="微软雅黑"/>
          <w:sz w:val="52"/>
          <w:szCs w:val="52"/>
        </w:rPr>
        <w:t>（基础数据集）</w:t>
      </w:r>
    </w:p>
    <w:p>
      <w:pPr>
        <w:ind w:left="240" w:right="240" w:firstLine="480"/>
        <w:jc w:val="center"/>
        <w:rPr>
          <w:rFonts w:ascii="微软雅黑" w:hAnsi="微软雅黑" w:eastAsia="微软雅黑" w:cs="Arial"/>
          <w:b/>
          <w:sz w:val="44"/>
          <w:szCs w:val="44"/>
        </w:rPr>
      </w:pPr>
      <w:r>
        <w:rPr>
          <w:rFonts w:ascii="微软雅黑" w:hAnsi="微软雅黑" w:eastAsia="微软雅黑" w:cstheme="minorBidi"/>
          <w:sz w:val="24"/>
        </w:rPr>
        <w:pict>
          <v:line id="直接连接符 30" o:spid="_x0000_s1065" o:spt="20" style="position:absolute;left:0pt;flip:y;margin-left:2.4pt;margin-top:13.85pt;height:0pt;width:414pt;z-index:-2516408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">
            <v:path arrowok="t"/>
            <v:fill focussize="0,0"/>
            <v:stroke weight="2.25pt"/>
            <v:imagedata o:title=""/>
            <o:lock v:ext="edit"/>
          </v:line>
        </w:pic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b/>
          <w:sz w:val="28"/>
        </w:rPr>
        <w:t>内部资料，注意保密</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sz w:val="32"/>
          <w:szCs w:val="32"/>
        </w:rPr>
      </w:pPr>
      <w:r>
        <w:rPr>
          <w:rFonts w:hint="eastAsia" w:ascii="微软雅黑" w:hAnsi="微软雅黑" w:eastAsia="微软雅黑"/>
          <w:b/>
          <w:sz w:val="32"/>
          <w:szCs w:val="32"/>
        </w:rPr>
        <w:t>201</w:t>
      </w:r>
      <w:r>
        <w:rPr>
          <w:rFonts w:ascii="微软雅黑" w:hAnsi="微软雅黑" w:eastAsia="微软雅黑"/>
          <w:b/>
          <w:sz w:val="32"/>
          <w:szCs w:val="32"/>
        </w:rPr>
        <w:t>6</w:t>
      </w:r>
      <w:r>
        <w:rPr>
          <w:rFonts w:hint="eastAsia" w:ascii="微软雅黑" w:hAnsi="微软雅黑" w:eastAsia="微软雅黑"/>
          <w:b/>
          <w:sz w:val="32"/>
          <w:szCs w:val="32"/>
        </w:rPr>
        <w:t>年</w:t>
      </w:r>
      <w:r>
        <w:rPr>
          <w:rFonts w:ascii="微软雅黑" w:hAnsi="微软雅黑" w:eastAsia="微软雅黑"/>
          <w:b/>
          <w:sz w:val="32"/>
          <w:szCs w:val="32"/>
        </w:rPr>
        <w:t>3</w:t>
      </w:r>
      <w:r>
        <w:rPr>
          <w:rFonts w:hint="eastAsia" w:ascii="微软雅黑" w:hAnsi="微软雅黑" w:eastAsia="微软雅黑"/>
          <w:b/>
          <w:sz w:val="32"/>
          <w:szCs w:val="32"/>
        </w:rPr>
        <w:t>月</w:t>
      </w:r>
    </w:p>
    <w:p>
      <w:pPr>
        <w:pStyle w:val="176"/>
      </w:pPr>
      <w:r>
        <w:br w:type="page"/>
      </w:r>
      <w:bookmarkStart w:id="0" w:name="_Toc486672221"/>
      <w:bookmarkStart w:id="1" w:name="_Toc486117497"/>
      <w:r>
        <w:rPr>
          <w:rFonts w:hint="eastAsia"/>
        </w:rPr>
        <w:t>记录更改历史</w:t>
      </w:r>
    </w:p>
    <w:tbl>
      <w:tblPr>
        <w:tblStyle w:val="61"/>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3395"/>
        <w:gridCol w:w="862"/>
        <w:gridCol w:w="1293"/>
        <w:gridCol w:w="150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r>
              <w:rPr>
                <w:rFonts w:hint="eastAsia"/>
              </w:rPr>
              <w:t>序号</w:t>
            </w:r>
          </w:p>
        </w:tc>
        <w:tc>
          <w:tcPr>
            <w:tcW w:w="3395" w:type="dxa"/>
            <w:vAlign w:val="center"/>
          </w:tcPr>
          <w:p>
            <w:pPr>
              <w:pStyle w:val="229"/>
            </w:pPr>
            <w:r>
              <w:rPr>
                <w:rFonts w:hint="eastAsia"/>
              </w:rPr>
              <w:t>更改原因</w:t>
            </w:r>
          </w:p>
        </w:tc>
        <w:tc>
          <w:tcPr>
            <w:tcW w:w="862" w:type="dxa"/>
            <w:vAlign w:val="center"/>
          </w:tcPr>
          <w:p>
            <w:pPr>
              <w:pStyle w:val="229"/>
            </w:pPr>
            <w:r>
              <w:rPr>
                <w:rFonts w:hint="eastAsia"/>
              </w:rPr>
              <w:t>版本</w:t>
            </w:r>
          </w:p>
        </w:tc>
        <w:tc>
          <w:tcPr>
            <w:tcW w:w="1293" w:type="dxa"/>
            <w:vAlign w:val="center"/>
          </w:tcPr>
          <w:p>
            <w:pPr>
              <w:pStyle w:val="229"/>
            </w:pPr>
            <w:r>
              <w:rPr>
                <w:rFonts w:hint="eastAsia"/>
              </w:rPr>
              <w:t>作者</w:t>
            </w:r>
          </w:p>
        </w:tc>
        <w:tc>
          <w:tcPr>
            <w:tcW w:w="1508" w:type="dxa"/>
            <w:vAlign w:val="center"/>
          </w:tcPr>
          <w:p>
            <w:pPr>
              <w:pStyle w:val="229"/>
            </w:pPr>
            <w:r>
              <w:rPr>
                <w:rFonts w:hint="eastAsia"/>
              </w:rPr>
              <w:t>更改日期</w:t>
            </w:r>
          </w:p>
        </w:tc>
        <w:tc>
          <w:tcPr>
            <w:tcW w:w="1237" w:type="dxa"/>
            <w:vAlign w:val="center"/>
          </w:tcPr>
          <w:p>
            <w:pPr>
              <w:pStyle w:val="229"/>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6" w:hRule="atLeas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991" w:type="dxa"/>
            <w:vAlign w:val="center"/>
          </w:tcPr>
          <w:p>
            <w:pPr>
              <w:pStyle w:val="229"/>
            </w:pPr>
          </w:p>
        </w:tc>
        <w:tc>
          <w:tcPr>
            <w:tcW w:w="3395" w:type="dxa"/>
            <w:vAlign w:val="center"/>
          </w:tcPr>
          <w:p>
            <w:pPr>
              <w:pStyle w:val="229"/>
            </w:pPr>
          </w:p>
        </w:tc>
        <w:tc>
          <w:tcPr>
            <w:tcW w:w="862" w:type="dxa"/>
            <w:vAlign w:val="center"/>
          </w:tcPr>
          <w:p>
            <w:pPr>
              <w:pStyle w:val="229"/>
            </w:pPr>
          </w:p>
        </w:tc>
        <w:tc>
          <w:tcPr>
            <w:tcW w:w="1293" w:type="dxa"/>
            <w:vAlign w:val="center"/>
          </w:tcPr>
          <w:p>
            <w:pPr>
              <w:pStyle w:val="229"/>
            </w:pPr>
          </w:p>
        </w:tc>
        <w:tc>
          <w:tcPr>
            <w:tcW w:w="1508" w:type="dxa"/>
            <w:vAlign w:val="center"/>
          </w:tcPr>
          <w:p>
            <w:pPr>
              <w:pStyle w:val="229"/>
            </w:pPr>
          </w:p>
        </w:tc>
        <w:tc>
          <w:tcPr>
            <w:tcW w:w="1237" w:type="dxa"/>
            <w:vAlign w:val="center"/>
          </w:tcPr>
          <w:p>
            <w:pPr>
              <w:pStyle w:val="229"/>
            </w:pPr>
          </w:p>
        </w:tc>
      </w:tr>
      <w:bookmarkEnd w:id="0"/>
      <w:bookmarkEnd w:id="1"/>
    </w:tbl>
    <w:p>
      <w:pPr/>
    </w:p>
    <w:p>
      <w:pPr>
        <w:pStyle w:val="212"/>
      </w:pPr>
      <w:bookmarkStart w:id="2" w:name="_Toc60196502"/>
      <w:bookmarkEnd w:id="2"/>
      <w:bookmarkStart w:id="3" w:name="_Toc60196503"/>
      <w:bookmarkEnd w:id="3"/>
      <w:bookmarkStart w:id="4" w:name="_Toc34476826"/>
      <w:bookmarkEnd w:id="4"/>
      <w:bookmarkStart w:id="5" w:name="_Toc34476825"/>
      <w:bookmarkEnd w:id="5"/>
      <w:bookmarkStart w:id="6" w:name="_Toc60196504"/>
      <w:bookmarkEnd w:id="6"/>
      <w:bookmarkStart w:id="7" w:name="_Toc34476827"/>
      <w:bookmarkEnd w:id="7"/>
      <w:bookmarkStart w:id="8" w:name="_Toc60196505"/>
      <w:bookmarkEnd w:id="8"/>
      <w:r>
        <w:br w:type="page"/>
      </w:r>
      <w:r>
        <w:rPr>
          <w:rFonts w:hint="eastAsia"/>
        </w:rPr>
        <w:t>目录</w:t>
      </w:r>
    </w:p>
    <w:p>
      <w:pPr>
        <w:pStyle w:val="37"/>
        <w:spacing w:before="31" w:after="31"/>
        <w:rPr>
          <w:rFonts w:asciiTheme="minorHAnsi" w:hAnsiTheme="minorHAnsi" w:eastAsiaTheme="minorEastAsia" w:cstheme="minorBidi"/>
          <w:b w:val="0"/>
          <w:szCs w:val="22"/>
        </w:rPr>
      </w:pPr>
      <w:r>
        <w:fldChar w:fldCharType="begin"/>
      </w:r>
      <w:r>
        <w:instrText xml:space="preserve"> TOC \o "1-2" \u \t "标题 3,3" </w:instrText>
      </w:r>
      <w:r>
        <w:fldChar w:fldCharType="separate"/>
      </w:r>
      <w:r>
        <w:t>1</w:t>
      </w:r>
      <w:r>
        <w:rPr>
          <w:rFonts w:asciiTheme="minorHAnsi" w:hAnsiTheme="minorHAnsi" w:eastAsiaTheme="minorEastAsia" w:cstheme="minorBidi"/>
          <w:b w:val="0"/>
          <w:szCs w:val="22"/>
        </w:rPr>
        <w:tab/>
      </w:r>
      <w:r>
        <w:rPr>
          <w:rFonts w:hint="eastAsia"/>
        </w:rPr>
        <w:t>范围</w:t>
      </w:r>
      <w:r>
        <w:tab/>
      </w:r>
      <w:r>
        <w:fldChar w:fldCharType="begin"/>
      </w:r>
      <w:r>
        <w:instrText xml:space="preserve"> PAGEREF _Toc446602966 \h </w:instrText>
      </w:r>
      <w:r>
        <w:fldChar w:fldCharType="separate"/>
      </w:r>
      <w:r>
        <w:t>1</w:t>
      </w:r>
      <w:r>
        <w:fldChar w:fldCharType="end"/>
      </w:r>
    </w:p>
    <w:p>
      <w:pPr>
        <w:pStyle w:val="37"/>
        <w:spacing w:before="31" w:after="31"/>
        <w:rPr>
          <w:rFonts w:asciiTheme="minorHAnsi" w:hAnsiTheme="minorHAnsi" w:eastAsiaTheme="minorEastAsia" w:cstheme="minorBidi"/>
          <w:b w:val="0"/>
          <w:szCs w:val="22"/>
        </w:rPr>
      </w:pPr>
      <w:r>
        <w:t>2</w:t>
      </w:r>
      <w:r>
        <w:rPr>
          <w:rFonts w:asciiTheme="minorHAnsi" w:hAnsiTheme="minorHAnsi" w:eastAsiaTheme="minorEastAsia" w:cstheme="minorBidi"/>
          <w:b w:val="0"/>
          <w:szCs w:val="22"/>
        </w:rPr>
        <w:tab/>
      </w:r>
      <w:r>
        <w:rPr>
          <w:rFonts w:hint="eastAsia"/>
        </w:rPr>
        <w:t>规范性引用文件</w:t>
      </w:r>
      <w:r>
        <w:tab/>
      </w:r>
      <w:r>
        <w:fldChar w:fldCharType="begin"/>
      </w:r>
      <w:r>
        <w:instrText xml:space="preserve"> PAGEREF _Toc446602967 \h </w:instrText>
      </w:r>
      <w:r>
        <w:fldChar w:fldCharType="separate"/>
      </w:r>
      <w:r>
        <w:t>1</w:t>
      </w:r>
      <w:r>
        <w:fldChar w:fldCharType="end"/>
      </w:r>
    </w:p>
    <w:p>
      <w:pPr>
        <w:pStyle w:val="37"/>
        <w:spacing w:before="31" w:after="31"/>
        <w:rPr>
          <w:rFonts w:asciiTheme="minorHAnsi" w:hAnsiTheme="minorHAnsi" w:eastAsiaTheme="minorEastAsia" w:cstheme="minorBidi"/>
          <w:b w:val="0"/>
          <w:szCs w:val="22"/>
        </w:rPr>
      </w:pPr>
      <w:r>
        <w:t>3</w:t>
      </w:r>
      <w:r>
        <w:rPr>
          <w:rFonts w:asciiTheme="minorHAnsi" w:hAnsiTheme="minorHAnsi" w:eastAsiaTheme="minorEastAsia" w:cstheme="minorBidi"/>
          <w:b w:val="0"/>
          <w:szCs w:val="22"/>
        </w:rPr>
        <w:tab/>
      </w:r>
      <w:r>
        <w:rPr>
          <w:rFonts w:hint="eastAsia"/>
        </w:rPr>
        <w:t>术语与定义</w:t>
      </w:r>
      <w:r>
        <w:tab/>
      </w:r>
      <w:r>
        <w:fldChar w:fldCharType="begin"/>
      </w:r>
      <w:r>
        <w:instrText xml:space="preserve"> PAGEREF _Toc446602968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3.1</w:t>
      </w:r>
      <w:r>
        <w:rPr>
          <w:rFonts w:asciiTheme="minorHAnsi" w:hAnsiTheme="minorHAnsi" w:eastAsiaTheme="minorEastAsia" w:cstheme="minorBidi"/>
          <w:szCs w:val="22"/>
        </w:rPr>
        <w:tab/>
      </w:r>
      <w:r>
        <w:rPr>
          <w:rFonts w:hint="eastAsia"/>
        </w:rPr>
        <w:t>术语</w:t>
      </w:r>
      <w:r>
        <w:tab/>
      </w:r>
      <w:r>
        <w:fldChar w:fldCharType="begin"/>
      </w:r>
      <w:r>
        <w:instrText xml:space="preserve"> PAGEREF _Toc446602969 \h </w:instrText>
      </w:r>
      <w:r>
        <w:fldChar w:fldCharType="separate"/>
      </w:r>
      <w:r>
        <w:t>2</w:t>
      </w:r>
      <w:r>
        <w:fldChar w:fldCharType="end"/>
      </w:r>
    </w:p>
    <w:p>
      <w:pPr>
        <w:pStyle w:val="27"/>
        <w:tabs>
          <w:tab w:val="left" w:pos="1523"/>
          <w:tab w:val="right" w:leader="dot" w:pos="9060"/>
        </w:tabs>
        <w:rPr>
          <w:rFonts w:asciiTheme="minorHAnsi" w:hAnsiTheme="minorHAnsi" w:eastAsiaTheme="minorEastAsia" w:cstheme="minorBidi"/>
          <w:szCs w:val="22"/>
        </w:rPr>
      </w:pPr>
      <w:r>
        <w:t>3.1.1</w:t>
      </w:r>
      <w:r>
        <w:rPr>
          <w:rFonts w:asciiTheme="minorHAnsi" w:hAnsiTheme="minorHAnsi" w:eastAsiaTheme="minorEastAsia" w:cstheme="minorBidi"/>
          <w:szCs w:val="22"/>
        </w:rPr>
        <w:tab/>
      </w:r>
      <w:r>
        <w:rPr>
          <w:rFonts w:hint="eastAsia"/>
        </w:rPr>
        <w:t>卫生事件</w:t>
      </w:r>
      <w:r>
        <w:tab/>
      </w:r>
      <w:r>
        <w:fldChar w:fldCharType="begin"/>
      </w:r>
      <w:r>
        <w:instrText xml:space="preserve"> PAGEREF _Toc446602970 \h </w:instrText>
      </w:r>
      <w:r>
        <w:fldChar w:fldCharType="separate"/>
      </w:r>
      <w:r>
        <w:t>2</w:t>
      </w:r>
      <w:r>
        <w:fldChar w:fldCharType="end"/>
      </w:r>
    </w:p>
    <w:p>
      <w:pPr>
        <w:pStyle w:val="37"/>
        <w:spacing w:before="31" w:after="31"/>
        <w:rPr>
          <w:rFonts w:asciiTheme="minorHAnsi" w:hAnsiTheme="minorHAnsi" w:eastAsiaTheme="minorEastAsia" w:cstheme="minorBidi"/>
          <w:b w:val="0"/>
          <w:szCs w:val="22"/>
        </w:rPr>
      </w:pPr>
      <w:r>
        <w:t>4</w:t>
      </w:r>
      <w:r>
        <w:rPr>
          <w:rFonts w:asciiTheme="minorHAnsi" w:hAnsiTheme="minorHAnsi" w:eastAsiaTheme="minorEastAsia" w:cstheme="minorBidi"/>
          <w:b w:val="0"/>
          <w:szCs w:val="22"/>
        </w:rPr>
        <w:tab/>
      </w:r>
      <w:r>
        <w:rPr>
          <w:rFonts w:hint="eastAsia"/>
        </w:rPr>
        <w:t>数据元描述规则</w:t>
      </w:r>
      <w:r>
        <w:tab/>
      </w:r>
      <w:r>
        <w:fldChar w:fldCharType="begin"/>
      </w:r>
      <w:r>
        <w:instrText xml:space="preserve"> PAGEREF _Toc446602971 \h </w:instrText>
      </w:r>
      <w:r>
        <w:fldChar w:fldCharType="separate"/>
      </w:r>
      <w:r>
        <w:t>2</w:t>
      </w:r>
      <w:r>
        <w:fldChar w:fldCharType="end"/>
      </w:r>
    </w:p>
    <w:p>
      <w:pPr>
        <w:pStyle w:val="47"/>
        <w:tabs>
          <w:tab w:val="left" w:pos="1470"/>
          <w:tab w:val="right" w:leader="dot" w:pos="9060"/>
        </w:tabs>
        <w:rPr>
          <w:rFonts w:asciiTheme="minorHAnsi" w:hAnsiTheme="minorHAnsi" w:eastAsiaTheme="minorEastAsia" w:cstheme="minorBidi"/>
          <w:szCs w:val="22"/>
        </w:rPr>
      </w:pPr>
      <w:r>
        <w:t>4.1</w:t>
      </w:r>
      <w:r>
        <w:rPr>
          <w:rFonts w:asciiTheme="minorHAnsi" w:hAnsiTheme="minorHAnsi" w:eastAsiaTheme="minorEastAsia" w:cstheme="minorBidi"/>
          <w:szCs w:val="22"/>
        </w:rPr>
        <w:tab/>
      </w:r>
      <w:r>
        <w:rPr>
          <w:rFonts w:hint="eastAsia"/>
        </w:rPr>
        <w:t>描述内容</w:t>
      </w:r>
      <w:r>
        <w:tab/>
      </w:r>
      <w:r>
        <w:fldChar w:fldCharType="begin"/>
      </w:r>
      <w:r>
        <w:instrText xml:space="preserve"> PAGEREF _Toc446602972 \h </w:instrText>
      </w:r>
      <w:r>
        <w:fldChar w:fldCharType="separate"/>
      </w:r>
      <w:r>
        <w:t>2</w:t>
      </w:r>
      <w:r>
        <w:fldChar w:fldCharType="end"/>
      </w:r>
    </w:p>
    <w:p>
      <w:pPr>
        <w:pStyle w:val="47"/>
        <w:tabs>
          <w:tab w:val="left" w:pos="1470"/>
          <w:tab w:val="right" w:leader="dot" w:pos="9060"/>
        </w:tabs>
        <w:rPr>
          <w:rFonts w:asciiTheme="minorHAnsi" w:hAnsiTheme="minorHAnsi" w:eastAsiaTheme="minorEastAsia" w:cstheme="minorBidi"/>
          <w:szCs w:val="22"/>
        </w:rPr>
      </w:pPr>
      <w:r>
        <w:t>4.2</w:t>
      </w:r>
      <w:r>
        <w:rPr>
          <w:rFonts w:asciiTheme="minorHAnsi" w:hAnsiTheme="minorHAnsi" w:eastAsiaTheme="minorEastAsia" w:cstheme="minorBidi"/>
          <w:szCs w:val="22"/>
        </w:rPr>
        <w:tab/>
      </w:r>
      <w:r>
        <w:rPr>
          <w:rFonts w:hint="eastAsia"/>
        </w:rPr>
        <w:t>内部标识符编码规则</w:t>
      </w:r>
      <w:r>
        <w:tab/>
      </w:r>
      <w:r>
        <w:fldChar w:fldCharType="begin"/>
      </w:r>
      <w:r>
        <w:instrText xml:space="preserve"> PAGEREF _Toc446602973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4.3</w:t>
      </w:r>
      <w:r>
        <w:rPr>
          <w:rFonts w:asciiTheme="minorHAnsi" w:hAnsiTheme="minorHAnsi" w:eastAsiaTheme="minorEastAsia" w:cstheme="minorBidi"/>
          <w:szCs w:val="22"/>
        </w:rPr>
        <w:tab/>
      </w:r>
      <w:r>
        <w:rPr>
          <w:rFonts w:hint="eastAsia"/>
        </w:rPr>
        <w:t>数据元标识符编码规则</w:t>
      </w:r>
      <w:r>
        <w:tab/>
      </w:r>
      <w:r>
        <w:fldChar w:fldCharType="begin"/>
      </w:r>
      <w:r>
        <w:instrText xml:space="preserve"> PAGEREF _Toc446602974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4.4</w:t>
      </w:r>
      <w:r>
        <w:rPr>
          <w:rFonts w:asciiTheme="minorHAnsi" w:hAnsiTheme="minorHAnsi" w:eastAsiaTheme="minorEastAsia" w:cstheme="minorBidi"/>
          <w:szCs w:val="22"/>
        </w:rPr>
        <w:tab/>
      </w:r>
      <w:r>
        <w:rPr>
          <w:rFonts w:hint="eastAsia"/>
        </w:rPr>
        <w:t>数据元名称</w:t>
      </w:r>
      <w:r>
        <w:tab/>
      </w:r>
      <w:r>
        <w:fldChar w:fldCharType="begin"/>
      </w:r>
      <w:r>
        <w:instrText xml:space="preserve"> PAGEREF _Toc446602975 \h </w:instrText>
      </w:r>
      <w:r>
        <w:fldChar w:fldCharType="separate"/>
      </w:r>
      <w:r>
        <w:t>4</w:t>
      </w:r>
      <w:r>
        <w:fldChar w:fldCharType="end"/>
      </w:r>
    </w:p>
    <w:p>
      <w:pPr>
        <w:pStyle w:val="47"/>
        <w:tabs>
          <w:tab w:val="left" w:pos="1470"/>
          <w:tab w:val="right" w:leader="dot" w:pos="9060"/>
        </w:tabs>
        <w:rPr>
          <w:rFonts w:asciiTheme="minorHAnsi" w:hAnsiTheme="minorHAnsi" w:eastAsiaTheme="minorEastAsia" w:cstheme="minorBidi"/>
          <w:szCs w:val="22"/>
        </w:rPr>
      </w:pPr>
      <w:r>
        <w:t>4.5</w:t>
      </w:r>
      <w:r>
        <w:rPr>
          <w:rFonts w:asciiTheme="minorHAnsi" w:hAnsiTheme="minorHAnsi" w:eastAsiaTheme="minorEastAsia" w:cstheme="minorBidi"/>
          <w:szCs w:val="22"/>
        </w:rPr>
        <w:tab/>
      </w:r>
      <w:r>
        <w:rPr>
          <w:rFonts w:hint="eastAsia"/>
        </w:rPr>
        <w:t>数据元的表示类属性</w:t>
      </w:r>
      <w:r>
        <w:tab/>
      </w:r>
      <w:r>
        <w:fldChar w:fldCharType="begin"/>
      </w:r>
      <w:r>
        <w:instrText xml:space="preserve"> PAGEREF _Toc446602976 \h </w:instrText>
      </w:r>
      <w:r>
        <w:fldChar w:fldCharType="separate"/>
      </w:r>
      <w:r>
        <w:t>5</w:t>
      </w:r>
      <w:r>
        <w:fldChar w:fldCharType="end"/>
      </w:r>
    </w:p>
    <w:p>
      <w:pPr>
        <w:pStyle w:val="37"/>
        <w:spacing w:before="31" w:after="31"/>
        <w:rPr>
          <w:rFonts w:asciiTheme="minorHAnsi" w:hAnsiTheme="minorHAnsi" w:eastAsiaTheme="minorEastAsia" w:cstheme="minorBidi"/>
          <w:b w:val="0"/>
          <w:szCs w:val="22"/>
        </w:rPr>
      </w:pPr>
      <w:r>
        <w:t>5</w:t>
      </w:r>
      <w:r>
        <w:rPr>
          <w:rFonts w:asciiTheme="minorHAnsi" w:hAnsiTheme="minorHAnsi" w:eastAsiaTheme="minorEastAsia" w:cstheme="minorBidi"/>
          <w:b w:val="0"/>
          <w:szCs w:val="22"/>
        </w:rPr>
        <w:tab/>
      </w:r>
      <w:r>
        <w:rPr>
          <w:rFonts w:hint="eastAsia"/>
        </w:rPr>
        <w:t>数据集描述规则</w:t>
      </w:r>
      <w:r>
        <w:tab/>
      </w:r>
      <w:r>
        <w:fldChar w:fldCharType="begin"/>
      </w:r>
      <w:r>
        <w:instrText xml:space="preserve"> PAGEREF _Toc446602977 \h </w:instrText>
      </w:r>
      <w:r>
        <w:fldChar w:fldCharType="separate"/>
      </w:r>
      <w:r>
        <w:t>10</w:t>
      </w:r>
      <w:r>
        <w:fldChar w:fldCharType="end"/>
      </w:r>
    </w:p>
    <w:p>
      <w:pPr>
        <w:pStyle w:val="47"/>
        <w:tabs>
          <w:tab w:val="left" w:pos="1470"/>
          <w:tab w:val="right" w:leader="dot" w:pos="9060"/>
        </w:tabs>
        <w:rPr>
          <w:rFonts w:asciiTheme="minorHAnsi" w:hAnsiTheme="minorHAnsi" w:eastAsiaTheme="minorEastAsia" w:cstheme="minorBidi"/>
          <w:szCs w:val="22"/>
        </w:rPr>
      </w:pPr>
      <w:r>
        <w:t>5.1</w:t>
      </w:r>
      <w:r>
        <w:rPr>
          <w:rFonts w:asciiTheme="minorHAnsi" w:hAnsiTheme="minorHAnsi" w:eastAsiaTheme="minorEastAsia" w:cstheme="minorBidi"/>
          <w:szCs w:val="22"/>
        </w:rPr>
        <w:tab/>
      </w:r>
      <w:r>
        <w:rPr>
          <w:rFonts w:hint="eastAsia"/>
        </w:rPr>
        <w:t>描述内容和格式</w:t>
      </w:r>
      <w:r>
        <w:tab/>
      </w:r>
      <w:r>
        <w:fldChar w:fldCharType="begin"/>
      </w:r>
      <w:r>
        <w:instrText xml:space="preserve"> PAGEREF _Toc446602978 \h </w:instrText>
      </w:r>
      <w:r>
        <w:fldChar w:fldCharType="separate"/>
      </w:r>
      <w:r>
        <w:t>10</w:t>
      </w:r>
      <w:r>
        <w:fldChar w:fldCharType="end"/>
      </w:r>
    </w:p>
    <w:p>
      <w:pPr>
        <w:pStyle w:val="47"/>
        <w:tabs>
          <w:tab w:val="left" w:pos="1470"/>
          <w:tab w:val="right" w:leader="dot" w:pos="9060"/>
        </w:tabs>
        <w:rPr>
          <w:rFonts w:asciiTheme="minorHAnsi" w:hAnsiTheme="minorHAnsi" w:eastAsiaTheme="minorEastAsia" w:cstheme="minorBidi"/>
          <w:szCs w:val="22"/>
        </w:rPr>
      </w:pPr>
      <w:r>
        <w:t>5.2</w:t>
      </w:r>
      <w:r>
        <w:rPr>
          <w:rFonts w:asciiTheme="minorHAnsi" w:hAnsiTheme="minorHAnsi" w:eastAsiaTheme="minorEastAsia" w:cstheme="minorBidi"/>
          <w:szCs w:val="22"/>
        </w:rPr>
        <w:tab/>
      </w:r>
      <w:r>
        <w:rPr>
          <w:rFonts w:hint="eastAsia"/>
        </w:rPr>
        <w:t>数据集标识编码规则</w:t>
      </w:r>
      <w:r>
        <w:tab/>
      </w:r>
      <w:r>
        <w:fldChar w:fldCharType="begin"/>
      </w:r>
      <w:r>
        <w:instrText xml:space="preserve"> PAGEREF _Toc446602979 \h </w:instrText>
      </w:r>
      <w:r>
        <w:fldChar w:fldCharType="separate"/>
      </w:r>
      <w:r>
        <w:t>10</w:t>
      </w:r>
      <w:r>
        <w:fldChar w:fldCharType="end"/>
      </w:r>
    </w:p>
    <w:p>
      <w:pPr>
        <w:pStyle w:val="37"/>
        <w:spacing w:before="31" w:after="31"/>
        <w:rPr>
          <w:rFonts w:asciiTheme="minorHAnsi" w:hAnsiTheme="minorHAnsi" w:eastAsiaTheme="minorEastAsia" w:cstheme="minorBidi"/>
          <w:b w:val="0"/>
          <w:szCs w:val="22"/>
        </w:rPr>
      </w:pPr>
      <w:r>
        <w:t>6</w:t>
      </w:r>
      <w:r>
        <w:rPr>
          <w:rFonts w:asciiTheme="minorHAnsi" w:hAnsiTheme="minorHAnsi" w:eastAsiaTheme="minorEastAsia" w:cstheme="minorBidi"/>
          <w:b w:val="0"/>
          <w:szCs w:val="22"/>
        </w:rPr>
        <w:tab/>
      </w:r>
      <w:r>
        <w:rPr>
          <w:rFonts w:hint="eastAsia"/>
        </w:rPr>
        <w:t>数据集元数据</w:t>
      </w:r>
      <w:r>
        <w:tab/>
      </w:r>
      <w:r>
        <w:fldChar w:fldCharType="begin"/>
      </w:r>
      <w:r>
        <w:instrText xml:space="preserve"> PAGEREF _Toc446602980 \h </w:instrText>
      </w:r>
      <w:r>
        <w:fldChar w:fldCharType="separate"/>
      </w:r>
      <w:r>
        <w:t>1</w:t>
      </w:r>
      <w:r>
        <w:fldChar w:fldCharType="end"/>
      </w:r>
    </w:p>
    <w:p>
      <w:pPr>
        <w:pStyle w:val="37"/>
        <w:spacing w:before="31" w:after="31"/>
        <w:rPr>
          <w:rFonts w:asciiTheme="minorHAnsi" w:hAnsiTheme="minorHAnsi" w:eastAsiaTheme="minorEastAsia" w:cstheme="minorBidi"/>
          <w:b w:val="0"/>
          <w:szCs w:val="22"/>
        </w:rPr>
      </w:pPr>
      <w:r>
        <w:t>7</w:t>
      </w:r>
      <w:r>
        <w:rPr>
          <w:rFonts w:asciiTheme="minorHAnsi" w:hAnsiTheme="minorHAnsi" w:eastAsiaTheme="minorEastAsia" w:cstheme="minorBidi"/>
          <w:b w:val="0"/>
          <w:szCs w:val="22"/>
        </w:rPr>
        <w:tab/>
      </w:r>
      <w:r>
        <w:rPr>
          <w:rFonts w:hint="eastAsia"/>
        </w:rPr>
        <w:t>数据集明细</w:t>
      </w:r>
      <w:r>
        <w:tab/>
      </w:r>
      <w:bookmarkStart w:id="87" w:name="_GoBack"/>
      <w:bookmarkEnd w:id="87"/>
      <w:r>
        <w:fldChar w:fldCharType="begin"/>
      </w:r>
      <w:r>
        <w:instrText xml:space="preserve"> PAGEREF _Toc446602981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7.1</w:t>
      </w:r>
      <w:r>
        <w:rPr>
          <w:rFonts w:asciiTheme="minorHAnsi" w:hAnsiTheme="minorHAnsi" w:eastAsiaTheme="minorEastAsia" w:cstheme="minorBidi"/>
          <w:szCs w:val="22"/>
        </w:rPr>
        <w:tab/>
      </w:r>
      <w:r>
        <w:rPr>
          <w:rFonts w:hint="eastAsia"/>
        </w:rPr>
        <w:t>基本信息</w:t>
      </w:r>
      <w:r>
        <w:tab/>
      </w:r>
      <w:r>
        <w:fldChar w:fldCharType="begin"/>
      </w:r>
      <w:r>
        <w:instrText xml:space="preserve"> PAGEREF _Toc446602982 \h </w:instrText>
      </w:r>
      <w:r>
        <w:fldChar w:fldCharType="separate"/>
      </w:r>
      <w:r>
        <w:t>1</w:t>
      </w:r>
      <w:r>
        <w:fldChar w:fldCharType="end"/>
      </w:r>
    </w:p>
    <w:p>
      <w:pPr>
        <w:pStyle w:val="27"/>
        <w:tabs>
          <w:tab w:val="left" w:pos="1523"/>
          <w:tab w:val="right" w:leader="dot" w:pos="9060"/>
        </w:tabs>
        <w:rPr>
          <w:rFonts w:asciiTheme="minorHAnsi" w:hAnsiTheme="minorHAnsi" w:eastAsiaTheme="minorEastAsia" w:cstheme="minorBidi"/>
          <w:szCs w:val="22"/>
        </w:rPr>
      </w:pPr>
      <w:r>
        <w:t>7.1.1</w:t>
      </w:r>
      <w:r>
        <w:rPr>
          <w:rFonts w:asciiTheme="minorHAnsi" w:hAnsiTheme="minorHAnsi" w:eastAsiaTheme="minorEastAsia" w:cstheme="minorBidi"/>
          <w:szCs w:val="22"/>
        </w:rPr>
        <w:tab/>
      </w:r>
      <w:r>
        <w:rPr>
          <w:rFonts w:hint="eastAsia"/>
        </w:rPr>
        <w:t>个人信息基本数据集</w:t>
      </w:r>
      <w:r>
        <w:tab/>
      </w:r>
      <w:r>
        <w:fldChar w:fldCharType="begin"/>
      </w:r>
      <w:r>
        <w:instrText xml:space="preserve"> PAGEREF _Toc446602983 \h </w:instrText>
      </w:r>
      <w:r>
        <w:fldChar w:fldCharType="separate"/>
      </w:r>
      <w:r>
        <w:t>1</w:t>
      </w:r>
      <w:r>
        <w:fldChar w:fldCharType="end"/>
      </w:r>
    </w:p>
    <w:p>
      <w:pPr>
        <w:pStyle w:val="27"/>
        <w:tabs>
          <w:tab w:val="left" w:pos="1523"/>
          <w:tab w:val="right" w:leader="dot" w:pos="9060"/>
        </w:tabs>
        <w:rPr>
          <w:rFonts w:asciiTheme="minorHAnsi" w:hAnsiTheme="minorHAnsi" w:eastAsiaTheme="minorEastAsia" w:cstheme="minorBidi"/>
          <w:szCs w:val="22"/>
        </w:rPr>
      </w:pPr>
      <w:r>
        <w:t>7.1.2</w:t>
      </w:r>
      <w:r>
        <w:rPr>
          <w:rFonts w:asciiTheme="minorHAnsi" w:hAnsiTheme="minorHAnsi" w:eastAsiaTheme="minorEastAsia" w:cstheme="minorBidi"/>
          <w:szCs w:val="22"/>
        </w:rPr>
        <w:tab/>
      </w:r>
      <w:r>
        <w:rPr>
          <w:rFonts w:hint="eastAsia"/>
        </w:rPr>
        <w:t>医疗机构信息</w:t>
      </w:r>
      <w:r>
        <w:tab/>
      </w:r>
      <w:r>
        <w:fldChar w:fldCharType="begin"/>
      </w:r>
      <w:r>
        <w:instrText xml:space="preserve"> PAGEREF _Toc446602984 \h </w:instrText>
      </w:r>
      <w:r>
        <w:fldChar w:fldCharType="separate"/>
      </w:r>
      <w:r>
        <w:t>5</w:t>
      </w:r>
      <w:r>
        <w:fldChar w:fldCharType="end"/>
      </w:r>
    </w:p>
    <w:p>
      <w:pPr>
        <w:pStyle w:val="27"/>
        <w:tabs>
          <w:tab w:val="left" w:pos="1523"/>
          <w:tab w:val="right" w:leader="dot" w:pos="9060"/>
        </w:tabs>
        <w:rPr>
          <w:rFonts w:asciiTheme="minorHAnsi" w:hAnsiTheme="minorHAnsi" w:eastAsiaTheme="minorEastAsia" w:cstheme="minorBidi"/>
          <w:szCs w:val="22"/>
        </w:rPr>
      </w:pPr>
      <w:r>
        <w:t>7.1.3</w:t>
      </w:r>
      <w:r>
        <w:rPr>
          <w:rFonts w:asciiTheme="minorHAnsi" w:hAnsiTheme="minorHAnsi" w:eastAsiaTheme="minorEastAsia" w:cstheme="minorBidi"/>
          <w:szCs w:val="22"/>
        </w:rPr>
        <w:tab/>
      </w:r>
      <w:r>
        <w:rPr>
          <w:rFonts w:hint="eastAsia"/>
        </w:rPr>
        <w:t>医疗机构服务人员</w:t>
      </w:r>
      <w:r>
        <w:tab/>
      </w:r>
      <w:r>
        <w:fldChar w:fldCharType="begin"/>
      </w:r>
      <w:r>
        <w:instrText xml:space="preserve"> PAGEREF _Toc446602985 \h </w:instrText>
      </w:r>
      <w:r>
        <w:fldChar w:fldCharType="separate"/>
      </w:r>
      <w:r>
        <w:t>7</w:t>
      </w:r>
      <w:r>
        <w:fldChar w:fldCharType="end"/>
      </w:r>
    </w:p>
    <w:p>
      <w:pPr>
        <w:pStyle w:val="27"/>
        <w:tabs>
          <w:tab w:val="left" w:pos="1523"/>
          <w:tab w:val="right" w:leader="dot" w:pos="9060"/>
        </w:tabs>
        <w:rPr>
          <w:rFonts w:asciiTheme="minorHAnsi" w:hAnsiTheme="minorHAnsi" w:eastAsiaTheme="minorEastAsia" w:cstheme="minorBidi"/>
          <w:szCs w:val="22"/>
        </w:rPr>
      </w:pPr>
      <w:r>
        <w:t>7.1.4</w:t>
      </w:r>
      <w:r>
        <w:rPr>
          <w:rFonts w:asciiTheme="minorHAnsi" w:hAnsiTheme="minorHAnsi" w:eastAsiaTheme="minorEastAsia" w:cstheme="minorBidi"/>
          <w:szCs w:val="22"/>
        </w:rPr>
        <w:tab/>
      </w:r>
      <w:r>
        <w:rPr>
          <w:rFonts w:hint="eastAsia"/>
        </w:rPr>
        <w:t>卫生事件摘要</w:t>
      </w:r>
      <w:r>
        <w:tab/>
      </w:r>
      <w:r>
        <w:fldChar w:fldCharType="begin"/>
      </w:r>
      <w:r>
        <w:instrText xml:space="preserve"> PAGEREF _Toc446602986 \h </w:instrText>
      </w:r>
      <w:r>
        <w:fldChar w:fldCharType="separate"/>
      </w:r>
      <w:r>
        <w:t>9</w:t>
      </w:r>
      <w:r>
        <w:fldChar w:fldCharType="end"/>
      </w:r>
    </w:p>
    <w:p>
      <w:pPr>
        <w:pStyle w:val="47"/>
        <w:tabs>
          <w:tab w:val="left" w:pos="1470"/>
          <w:tab w:val="right" w:leader="dot" w:pos="9060"/>
        </w:tabs>
        <w:rPr>
          <w:rFonts w:asciiTheme="minorHAnsi" w:hAnsiTheme="minorHAnsi" w:eastAsiaTheme="minorEastAsia" w:cstheme="minorBidi"/>
          <w:szCs w:val="22"/>
        </w:rPr>
      </w:pPr>
      <w:r>
        <w:t>7.2</w:t>
      </w:r>
      <w:r>
        <w:rPr>
          <w:rFonts w:asciiTheme="minorHAnsi" w:hAnsiTheme="minorHAnsi" w:eastAsiaTheme="minorEastAsia" w:cstheme="minorBidi"/>
          <w:szCs w:val="22"/>
        </w:rPr>
        <w:tab/>
      </w:r>
      <w:r>
        <w:rPr>
          <w:rFonts w:hint="eastAsia"/>
        </w:rPr>
        <w:t>医疗机构基础数据</w:t>
      </w:r>
      <w:r>
        <w:tab/>
      </w:r>
      <w:r>
        <w:fldChar w:fldCharType="begin"/>
      </w:r>
      <w:r>
        <w:instrText xml:space="preserve"> PAGEREF _Toc446602987 \h </w:instrText>
      </w:r>
      <w:r>
        <w:fldChar w:fldCharType="separate"/>
      </w:r>
      <w:r>
        <w:t>12</w:t>
      </w:r>
      <w:r>
        <w:fldChar w:fldCharType="end"/>
      </w:r>
    </w:p>
    <w:p>
      <w:pPr>
        <w:pStyle w:val="27"/>
        <w:tabs>
          <w:tab w:val="left" w:pos="1523"/>
          <w:tab w:val="right" w:leader="dot" w:pos="9060"/>
        </w:tabs>
        <w:rPr>
          <w:rFonts w:asciiTheme="minorHAnsi" w:hAnsiTheme="minorHAnsi" w:eastAsiaTheme="minorEastAsia" w:cstheme="minorBidi"/>
          <w:szCs w:val="22"/>
        </w:rPr>
      </w:pPr>
      <w:r>
        <w:t>7.2.1</w:t>
      </w:r>
      <w:r>
        <w:rPr>
          <w:rFonts w:asciiTheme="minorHAnsi" w:hAnsiTheme="minorHAnsi" w:eastAsiaTheme="minorEastAsia" w:cstheme="minorBidi"/>
          <w:szCs w:val="22"/>
        </w:rPr>
        <w:tab/>
      </w:r>
      <w:r>
        <w:rPr>
          <w:rFonts w:hint="eastAsia"/>
        </w:rPr>
        <w:t>医疗机构患者信息</w:t>
      </w:r>
      <w:r>
        <w:tab/>
      </w:r>
      <w:r>
        <w:fldChar w:fldCharType="begin"/>
      </w:r>
      <w:r>
        <w:instrText xml:space="preserve"> PAGEREF _Toc446602988 \h </w:instrText>
      </w:r>
      <w:r>
        <w:fldChar w:fldCharType="separate"/>
      </w:r>
      <w:r>
        <w:t>12</w:t>
      </w:r>
      <w:r>
        <w:fldChar w:fldCharType="end"/>
      </w:r>
    </w:p>
    <w:p>
      <w:pPr>
        <w:pStyle w:val="27"/>
        <w:tabs>
          <w:tab w:val="left" w:pos="1523"/>
          <w:tab w:val="right" w:leader="dot" w:pos="9060"/>
        </w:tabs>
        <w:rPr>
          <w:rFonts w:asciiTheme="minorHAnsi" w:hAnsiTheme="minorHAnsi" w:eastAsiaTheme="minorEastAsia" w:cstheme="minorBidi"/>
          <w:szCs w:val="22"/>
        </w:rPr>
      </w:pPr>
      <w:r>
        <w:t>7.2.2</w:t>
      </w:r>
      <w:r>
        <w:rPr>
          <w:rFonts w:asciiTheme="minorHAnsi" w:hAnsiTheme="minorHAnsi" w:eastAsiaTheme="minorEastAsia" w:cstheme="minorBidi"/>
          <w:szCs w:val="22"/>
        </w:rPr>
        <w:tab/>
      </w:r>
      <w:r>
        <w:rPr>
          <w:rFonts w:hint="eastAsia"/>
        </w:rPr>
        <w:t>医疗机构药品信息</w:t>
      </w:r>
      <w:r>
        <w:tab/>
      </w:r>
      <w:r>
        <w:fldChar w:fldCharType="begin"/>
      </w:r>
      <w:r>
        <w:instrText xml:space="preserve"> PAGEREF _Toc446602989 \h </w:instrText>
      </w:r>
      <w:r>
        <w:fldChar w:fldCharType="separate"/>
      </w:r>
      <w:r>
        <w:t>15</w:t>
      </w:r>
      <w:r>
        <w:fldChar w:fldCharType="end"/>
      </w:r>
    </w:p>
    <w:p>
      <w:pPr>
        <w:pStyle w:val="27"/>
        <w:tabs>
          <w:tab w:val="left" w:pos="1523"/>
          <w:tab w:val="right" w:leader="dot" w:pos="9060"/>
        </w:tabs>
        <w:rPr>
          <w:rFonts w:asciiTheme="minorHAnsi" w:hAnsiTheme="minorHAnsi" w:eastAsiaTheme="minorEastAsia" w:cstheme="minorBidi"/>
          <w:szCs w:val="22"/>
        </w:rPr>
      </w:pPr>
      <w:r>
        <w:t>7.2.3</w:t>
      </w:r>
      <w:r>
        <w:rPr>
          <w:rFonts w:asciiTheme="minorHAnsi" w:hAnsiTheme="minorHAnsi" w:eastAsiaTheme="minorEastAsia" w:cstheme="minorBidi"/>
          <w:szCs w:val="22"/>
        </w:rPr>
        <w:tab/>
      </w:r>
      <w:r>
        <w:rPr>
          <w:rFonts w:hint="eastAsia"/>
        </w:rPr>
        <w:t>医疗机构检查项目</w:t>
      </w:r>
      <w:r>
        <w:tab/>
      </w:r>
      <w:r>
        <w:fldChar w:fldCharType="begin"/>
      </w:r>
      <w:r>
        <w:instrText xml:space="preserve"> PAGEREF _Toc446602990 \h </w:instrText>
      </w:r>
      <w:r>
        <w:fldChar w:fldCharType="separate"/>
      </w:r>
      <w:r>
        <w:t>16</w:t>
      </w:r>
      <w:r>
        <w:fldChar w:fldCharType="end"/>
      </w:r>
    </w:p>
    <w:p>
      <w:pPr>
        <w:pStyle w:val="27"/>
        <w:tabs>
          <w:tab w:val="left" w:pos="1523"/>
          <w:tab w:val="right" w:leader="dot" w:pos="9060"/>
        </w:tabs>
        <w:rPr>
          <w:rFonts w:asciiTheme="minorHAnsi" w:hAnsiTheme="minorHAnsi" w:eastAsiaTheme="minorEastAsia" w:cstheme="minorBidi"/>
          <w:szCs w:val="22"/>
        </w:rPr>
      </w:pPr>
      <w:r>
        <w:t>7.2.4</w:t>
      </w:r>
      <w:r>
        <w:rPr>
          <w:rFonts w:asciiTheme="minorHAnsi" w:hAnsiTheme="minorHAnsi" w:eastAsiaTheme="minorEastAsia" w:cstheme="minorBidi"/>
          <w:szCs w:val="22"/>
        </w:rPr>
        <w:tab/>
      </w:r>
      <w:r>
        <w:rPr>
          <w:rFonts w:hint="eastAsia"/>
        </w:rPr>
        <w:t>医疗机构检验项目与指标</w:t>
      </w:r>
      <w:r>
        <w:tab/>
      </w:r>
      <w:r>
        <w:fldChar w:fldCharType="begin"/>
      </w:r>
      <w:r>
        <w:instrText xml:space="preserve"> PAGEREF _Toc446602991 \h </w:instrText>
      </w:r>
      <w:r>
        <w:fldChar w:fldCharType="separate"/>
      </w:r>
      <w:r>
        <w:t>17</w:t>
      </w:r>
      <w:r>
        <w:fldChar w:fldCharType="end"/>
      </w:r>
    </w:p>
    <w:p>
      <w:pPr>
        <w:pStyle w:val="27"/>
        <w:tabs>
          <w:tab w:val="left" w:pos="1523"/>
          <w:tab w:val="right" w:leader="dot" w:pos="9060"/>
        </w:tabs>
        <w:rPr>
          <w:rFonts w:asciiTheme="minorHAnsi" w:hAnsiTheme="minorHAnsi" w:eastAsiaTheme="minorEastAsia" w:cstheme="minorBidi"/>
          <w:szCs w:val="22"/>
        </w:rPr>
      </w:pPr>
      <w:r>
        <w:t>7.2.5</w:t>
      </w:r>
      <w:r>
        <w:rPr>
          <w:rFonts w:asciiTheme="minorHAnsi" w:hAnsiTheme="minorHAnsi" w:eastAsiaTheme="minorEastAsia" w:cstheme="minorBidi"/>
          <w:szCs w:val="22"/>
        </w:rPr>
        <w:tab/>
      </w:r>
      <w:r>
        <w:rPr>
          <w:rFonts w:hint="eastAsia"/>
        </w:rPr>
        <w:t>医疗机构血库</w:t>
      </w:r>
      <w:r>
        <w:tab/>
      </w:r>
      <w:r>
        <w:fldChar w:fldCharType="begin"/>
      </w:r>
      <w:r>
        <w:instrText xml:space="preserve"> PAGEREF _Toc446602992 \h </w:instrText>
      </w:r>
      <w:r>
        <w:fldChar w:fldCharType="separate"/>
      </w:r>
      <w:r>
        <w:t>19</w:t>
      </w:r>
      <w:r>
        <w:fldChar w:fldCharType="end"/>
      </w:r>
    </w:p>
    <w:p>
      <w:pPr>
        <w:pStyle w:val="27"/>
        <w:tabs>
          <w:tab w:val="left" w:pos="1523"/>
          <w:tab w:val="right" w:leader="dot" w:pos="9060"/>
        </w:tabs>
        <w:rPr>
          <w:rFonts w:asciiTheme="minorHAnsi" w:hAnsiTheme="minorHAnsi" w:eastAsiaTheme="minorEastAsia" w:cstheme="minorBidi"/>
          <w:szCs w:val="22"/>
        </w:rPr>
      </w:pPr>
      <w:r>
        <w:t>7.2.6</w:t>
      </w:r>
      <w:r>
        <w:rPr>
          <w:rFonts w:asciiTheme="minorHAnsi" w:hAnsiTheme="minorHAnsi" w:eastAsiaTheme="minorEastAsia" w:cstheme="minorBidi"/>
          <w:szCs w:val="22"/>
        </w:rPr>
        <w:tab/>
      </w:r>
      <w:r>
        <w:rPr>
          <w:rFonts w:hint="eastAsia"/>
        </w:rPr>
        <w:t>医疗机构设备</w:t>
      </w:r>
      <w:r>
        <w:tab/>
      </w:r>
      <w:r>
        <w:fldChar w:fldCharType="begin"/>
      </w:r>
      <w:r>
        <w:instrText xml:space="preserve"> PAGEREF _Toc446602993 \h </w:instrText>
      </w:r>
      <w:r>
        <w:fldChar w:fldCharType="separate"/>
      </w:r>
      <w:r>
        <w:t>26</w:t>
      </w:r>
      <w:r>
        <w:fldChar w:fldCharType="end"/>
      </w:r>
    </w:p>
    <w:p>
      <w:pPr>
        <w:pStyle w:val="27"/>
        <w:tabs>
          <w:tab w:val="left" w:pos="1523"/>
          <w:tab w:val="right" w:leader="dot" w:pos="9060"/>
        </w:tabs>
        <w:rPr>
          <w:rFonts w:asciiTheme="minorHAnsi" w:hAnsiTheme="minorHAnsi" w:eastAsiaTheme="minorEastAsia" w:cstheme="minorBidi"/>
          <w:szCs w:val="22"/>
        </w:rPr>
      </w:pPr>
      <w:r>
        <w:t>7.2.7</w:t>
      </w:r>
      <w:r>
        <w:rPr>
          <w:rFonts w:asciiTheme="minorHAnsi" w:hAnsiTheme="minorHAnsi" w:eastAsiaTheme="minorEastAsia" w:cstheme="minorBidi"/>
          <w:szCs w:val="22"/>
        </w:rPr>
        <w:tab/>
      </w:r>
      <w:r>
        <w:rPr>
          <w:rFonts w:hint="eastAsia"/>
        </w:rPr>
        <w:t>医疗机构物资</w:t>
      </w:r>
      <w:r>
        <w:tab/>
      </w:r>
      <w:r>
        <w:fldChar w:fldCharType="begin"/>
      </w:r>
      <w:r>
        <w:instrText xml:space="preserve"> PAGEREF _Toc446602994 \h </w:instrText>
      </w:r>
      <w:r>
        <w:fldChar w:fldCharType="separate"/>
      </w:r>
      <w:r>
        <w:t>26</w:t>
      </w:r>
      <w:r>
        <w:fldChar w:fldCharType="end"/>
      </w:r>
    </w:p>
    <w:p>
      <w:pPr>
        <w:pStyle w:val="47"/>
        <w:tabs>
          <w:tab w:val="left" w:pos="1470"/>
          <w:tab w:val="right" w:leader="dot" w:pos="9060"/>
        </w:tabs>
        <w:rPr>
          <w:rFonts w:asciiTheme="minorHAnsi" w:hAnsiTheme="minorHAnsi" w:eastAsiaTheme="minorEastAsia" w:cstheme="minorBidi"/>
          <w:szCs w:val="22"/>
        </w:rPr>
      </w:pPr>
      <w:r>
        <w:t>7.3</w:t>
      </w:r>
      <w:r>
        <w:rPr>
          <w:rFonts w:asciiTheme="minorHAnsi" w:hAnsiTheme="minorHAnsi" w:eastAsiaTheme="minorEastAsia" w:cstheme="minorBidi"/>
          <w:szCs w:val="22"/>
        </w:rPr>
        <w:tab/>
      </w:r>
      <w:r>
        <w:rPr>
          <w:rFonts w:hint="eastAsia"/>
        </w:rPr>
        <w:t>门（急）诊记录</w:t>
      </w:r>
      <w:r>
        <w:tab/>
      </w:r>
      <w:r>
        <w:fldChar w:fldCharType="begin"/>
      </w:r>
      <w:r>
        <w:instrText xml:space="preserve"> PAGEREF _Toc446602995 \h </w:instrText>
      </w:r>
      <w:r>
        <w:fldChar w:fldCharType="separate"/>
      </w:r>
      <w:r>
        <w:t>31</w:t>
      </w:r>
      <w:r>
        <w:fldChar w:fldCharType="end"/>
      </w:r>
    </w:p>
    <w:p>
      <w:pPr>
        <w:pStyle w:val="27"/>
        <w:tabs>
          <w:tab w:val="left" w:pos="1523"/>
          <w:tab w:val="right" w:leader="dot" w:pos="9060"/>
        </w:tabs>
        <w:rPr>
          <w:rFonts w:asciiTheme="minorHAnsi" w:hAnsiTheme="minorHAnsi" w:eastAsiaTheme="minorEastAsia" w:cstheme="minorBidi"/>
          <w:szCs w:val="22"/>
        </w:rPr>
      </w:pPr>
      <w:r>
        <w:t>7.3.1</w:t>
      </w:r>
      <w:r>
        <w:rPr>
          <w:rFonts w:asciiTheme="minorHAnsi" w:hAnsiTheme="minorHAnsi" w:eastAsiaTheme="minorEastAsia" w:cstheme="minorBidi"/>
          <w:szCs w:val="22"/>
        </w:rPr>
        <w:tab/>
      </w:r>
      <w:r>
        <w:rPr>
          <w:rFonts w:hint="eastAsia"/>
        </w:rPr>
        <w:t>挂号</w:t>
      </w:r>
      <w:r>
        <w:tab/>
      </w:r>
      <w:r>
        <w:fldChar w:fldCharType="begin"/>
      </w:r>
      <w:r>
        <w:instrText xml:space="preserve"> PAGEREF _Toc446602996 \h </w:instrText>
      </w:r>
      <w:r>
        <w:fldChar w:fldCharType="separate"/>
      </w:r>
      <w:r>
        <w:t>31</w:t>
      </w:r>
      <w:r>
        <w:fldChar w:fldCharType="end"/>
      </w:r>
    </w:p>
    <w:p>
      <w:pPr>
        <w:pStyle w:val="27"/>
        <w:tabs>
          <w:tab w:val="left" w:pos="1523"/>
          <w:tab w:val="right" w:leader="dot" w:pos="9060"/>
        </w:tabs>
        <w:rPr>
          <w:rFonts w:asciiTheme="minorHAnsi" w:hAnsiTheme="minorHAnsi" w:eastAsiaTheme="minorEastAsia" w:cstheme="minorBidi"/>
          <w:szCs w:val="22"/>
        </w:rPr>
      </w:pPr>
      <w:r>
        <w:t>7.3.2</w:t>
      </w:r>
      <w:r>
        <w:rPr>
          <w:rFonts w:asciiTheme="minorHAnsi" w:hAnsiTheme="minorHAnsi" w:eastAsiaTheme="minorEastAsia" w:cstheme="minorBidi"/>
          <w:szCs w:val="22"/>
        </w:rPr>
        <w:tab/>
      </w:r>
      <w:r>
        <w:rPr>
          <w:rFonts w:hint="eastAsia"/>
        </w:rPr>
        <w:t>门（急）诊病历</w:t>
      </w:r>
      <w:r>
        <w:tab/>
      </w:r>
      <w:r>
        <w:fldChar w:fldCharType="begin"/>
      </w:r>
      <w:r>
        <w:instrText xml:space="preserve"> PAGEREF _Toc446602997 \h </w:instrText>
      </w:r>
      <w:r>
        <w:fldChar w:fldCharType="separate"/>
      </w:r>
      <w:r>
        <w:t>33</w:t>
      </w:r>
      <w:r>
        <w:fldChar w:fldCharType="end"/>
      </w:r>
    </w:p>
    <w:p>
      <w:pPr>
        <w:pStyle w:val="27"/>
        <w:tabs>
          <w:tab w:val="left" w:pos="1523"/>
          <w:tab w:val="right" w:leader="dot" w:pos="9060"/>
        </w:tabs>
        <w:rPr>
          <w:rFonts w:asciiTheme="minorHAnsi" w:hAnsiTheme="minorHAnsi" w:eastAsiaTheme="minorEastAsia" w:cstheme="minorBidi"/>
          <w:szCs w:val="22"/>
        </w:rPr>
      </w:pPr>
      <w:r>
        <w:t>7.3.3</w:t>
      </w:r>
      <w:r>
        <w:rPr>
          <w:rFonts w:asciiTheme="minorHAnsi" w:hAnsiTheme="minorHAnsi" w:eastAsiaTheme="minorEastAsia" w:cstheme="minorBidi"/>
          <w:szCs w:val="22"/>
        </w:rPr>
        <w:tab/>
      </w:r>
      <w:r>
        <w:rPr>
          <w:rFonts w:hint="eastAsia"/>
        </w:rPr>
        <w:t>门（急）诊诊断</w:t>
      </w:r>
      <w:r>
        <w:tab/>
      </w:r>
      <w:r>
        <w:fldChar w:fldCharType="begin"/>
      </w:r>
      <w:r>
        <w:instrText xml:space="preserve"> PAGEREF _Toc446602998 \h </w:instrText>
      </w:r>
      <w:r>
        <w:fldChar w:fldCharType="separate"/>
      </w:r>
      <w:r>
        <w:t>39</w:t>
      </w:r>
      <w:r>
        <w:fldChar w:fldCharType="end"/>
      </w:r>
    </w:p>
    <w:p>
      <w:pPr>
        <w:pStyle w:val="27"/>
        <w:tabs>
          <w:tab w:val="left" w:pos="1523"/>
          <w:tab w:val="right" w:leader="dot" w:pos="9060"/>
        </w:tabs>
        <w:rPr>
          <w:rFonts w:asciiTheme="minorHAnsi" w:hAnsiTheme="minorHAnsi" w:eastAsiaTheme="minorEastAsia" w:cstheme="minorBidi"/>
          <w:szCs w:val="22"/>
        </w:rPr>
      </w:pPr>
      <w:r>
        <w:t>7.3.4</w:t>
      </w:r>
      <w:r>
        <w:rPr>
          <w:rFonts w:asciiTheme="minorHAnsi" w:hAnsiTheme="minorHAnsi" w:eastAsiaTheme="minorEastAsia" w:cstheme="minorBidi"/>
          <w:szCs w:val="22"/>
        </w:rPr>
        <w:tab/>
      </w:r>
      <w:r>
        <w:rPr>
          <w:rFonts w:hint="eastAsia"/>
        </w:rPr>
        <w:t>门（急）诊医嘱</w:t>
      </w:r>
      <w:r>
        <w:tab/>
      </w:r>
      <w:r>
        <w:fldChar w:fldCharType="begin"/>
      </w:r>
      <w:r>
        <w:instrText xml:space="preserve"> PAGEREF _Toc446602999 \h </w:instrText>
      </w:r>
      <w:r>
        <w:fldChar w:fldCharType="separate"/>
      </w:r>
      <w:r>
        <w:t>40</w:t>
      </w:r>
      <w:r>
        <w:fldChar w:fldCharType="end"/>
      </w:r>
    </w:p>
    <w:p>
      <w:pPr>
        <w:pStyle w:val="27"/>
        <w:tabs>
          <w:tab w:val="left" w:pos="1523"/>
          <w:tab w:val="right" w:leader="dot" w:pos="9060"/>
        </w:tabs>
        <w:rPr>
          <w:rFonts w:asciiTheme="minorHAnsi" w:hAnsiTheme="minorHAnsi" w:eastAsiaTheme="minorEastAsia" w:cstheme="minorBidi"/>
          <w:szCs w:val="22"/>
        </w:rPr>
      </w:pPr>
      <w:r>
        <w:t>7.3.5</w:t>
      </w:r>
      <w:r>
        <w:rPr>
          <w:rFonts w:asciiTheme="minorHAnsi" w:hAnsiTheme="minorHAnsi" w:eastAsiaTheme="minorEastAsia" w:cstheme="minorBidi"/>
          <w:szCs w:val="22"/>
        </w:rPr>
        <w:tab/>
      </w:r>
      <w:r>
        <w:rPr>
          <w:rFonts w:hint="eastAsia"/>
        </w:rPr>
        <w:t>门（急）诊处方</w:t>
      </w:r>
      <w:r>
        <w:tab/>
      </w:r>
      <w:r>
        <w:fldChar w:fldCharType="begin"/>
      </w:r>
      <w:r>
        <w:instrText xml:space="preserve"> PAGEREF _Toc446603000 \h </w:instrText>
      </w:r>
      <w:r>
        <w:fldChar w:fldCharType="separate"/>
      </w:r>
      <w:r>
        <w:t>42</w:t>
      </w:r>
      <w:r>
        <w:fldChar w:fldCharType="end"/>
      </w:r>
    </w:p>
    <w:p>
      <w:pPr>
        <w:pStyle w:val="27"/>
        <w:tabs>
          <w:tab w:val="left" w:pos="1523"/>
          <w:tab w:val="right" w:leader="dot" w:pos="9060"/>
        </w:tabs>
        <w:rPr>
          <w:rFonts w:asciiTheme="minorHAnsi" w:hAnsiTheme="minorHAnsi" w:eastAsiaTheme="minorEastAsia" w:cstheme="minorBidi"/>
          <w:szCs w:val="22"/>
        </w:rPr>
      </w:pPr>
      <w:r>
        <w:t>7.3.6</w:t>
      </w:r>
      <w:r>
        <w:rPr>
          <w:rFonts w:asciiTheme="minorHAnsi" w:hAnsiTheme="minorHAnsi" w:eastAsiaTheme="minorEastAsia" w:cstheme="minorBidi"/>
          <w:szCs w:val="22"/>
        </w:rPr>
        <w:tab/>
      </w:r>
      <w:r>
        <w:rPr>
          <w:rFonts w:hint="eastAsia"/>
        </w:rPr>
        <w:t>门（急）诊费用</w:t>
      </w:r>
      <w:r>
        <w:tab/>
      </w:r>
      <w:r>
        <w:fldChar w:fldCharType="begin"/>
      </w:r>
      <w:r>
        <w:instrText xml:space="preserve"> PAGEREF _Toc446603001 \h </w:instrText>
      </w:r>
      <w:r>
        <w:fldChar w:fldCharType="separate"/>
      </w:r>
      <w:r>
        <w:t>47</w:t>
      </w:r>
      <w:r>
        <w:fldChar w:fldCharType="end"/>
      </w:r>
    </w:p>
    <w:p>
      <w:pPr>
        <w:pStyle w:val="47"/>
        <w:tabs>
          <w:tab w:val="left" w:pos="1470"/>
          <w:tab w:val="right" w:leader="dot" w:pos="9060"/>
        </w:tabs>
        <w:rPr>
          <w:rFonts w:asciiTheme="minorHAnsi" w:hAnsiTheme="minorHAnsi" w:eastAsiaTheme="minorEastAsia" w:cstheme="minorBidi"/>
          <w:szCs w:val="22"/>
        </w:rPr>
      </w:pPr>
      <w:r>
        <w:t>7.4</w:t>
      </w:r>
      <w:r>
        <w:rPr>
          <w:rFonts w:asciiTheme="minorHAnsi" w:hAnsiTheme="minorHAnsi" w:eastAsiaTheme="minorEastAsia" w:cstheme="minorBidi"/>
          <w:szCs w:val="22"/>
        </w:rPr>
        <w:tab/>
      </w:r>
      <w:r>
        <w:rPr>
          <w:rFonts w:hint="eastAsia"/>
        </w:rPr>
        <w:t>住院记录</w:t>
      </w:r>
      <w:r>
        <w:tab/>
      </w:r>
      <w:r>
        <w:fldChar w:fldCharType="begin"/>
      </w:r>
      <w:r>
        <w:instrText xml:space="preserve"> PAGEREF _Toc446603002 \h </w:instrText>
      </w:r>
      <w:r>
        <w:fldChar w:fldCharType="separate"/>
      </w:r>
      <w:r>
        <w:t>48</w:t>
      </w:r>
      <w:r>
        <w:fldChar w:fldCharType="end"/>
      </w:r>
    </w:p>
    <w:p>
      <w:pPr>
        <w:pStyle w:val="27"/>
        <w:tabs>
          <w:tab w:val="left" w:pos="1523"/>
          <w:tab w:val="right" w:leader="dot" w:pos="9060"/>
        </w:tabs>
        <w:rPr>
          <w:rFonts w:asciiTheme="minorHAnsi" w:hAnsiTheme="minorHAnsi" w:eastAsiaTheme="minorEastAsia" w:cstheme="minorBidi"/>
          <w:szCs w:val="22"/>
        </w:rPr>
      </w:pPr>
      <w:r>
        <w:t>7.4.1</w:t>
      </w:r>
      <w:r>
        <w:rPr>
          <w:rFonts w:asciiTheme="minorHAnsi" w:hAnsiTheme="minorHAnsi" w:eastAsiaTheme="minorEastAsia" w:cstheme="minorBidi"/>
          <w:szCs w:val="22"/>
        </w:rPr>
        <w:tab/>
      </w:r>
      <w:r>
        <w:rPr>
          <w:rFonts w:hint="eastAsia"/>
        </w:rPr>
        <w:t>入院记录</w:t>
      </w:r>
      <w:r>
        <w:tab/>
      </w:r>
      <w:r>
        <w:fldChar w:fldCharType="begin"/>
      </w:r>
      <w:r>
        <w:instrText xml:space="preserve"> PAGEREF _Toc446603003 \h </w:instrText>
      </w:r>
      <w:r>
        <w:fldChar w:fldCharType="separate"/>
      </w:r>
      <w:r>
        <w:t>48</w:t>
      </w:r>
      <w:r>
        <w:fldChar w:fldCharType="end"/>
      </w:r>
    </w:p>
    <w:p>
      <w:pPr>
        <w:pStyle w:val="27"/>
        <w:tabs>
          <w:tab w:val="left" w:pos="1523"/>
          <w:tab w:val="right" w:leader="dot" w:pos="9060"/>
        </w:tabs>
        <w:rPr>
          <w:rFonts w:asciiTheme="minorHAnsi" w:hAnsiTheme="minorHAnsi" w:eastAsiaTheme="minorEastAsia" w:cstheme="minorBidi"/>
          <w:szCs w:val="22"/>
        </w:rPr>
      </w:pPr>
      <w:r>
        <w:t>7.4.2</w:t>
      </w:r>
      <w:r>
        <w:rPr>
          <w:rFonts w:asciiTheme="minorHAnsi" w:hAnsiTheme="minorHAnsi" w:eastAsiaTheme="minorEastAsia" w:cstheme="minorBidi"/>
          <w:szCs w:val="22"/>
        </w:rPr>
        <w:tab/>
      </w:r>
      <w:r>
        <w:rPr>
          <w:rFonts w:hint="eastAsia"/>
        </w:rPr>
        <w:t>住院病案首页</w:t>
      </w:r>
      <w:r>
        <w:tab/>
      </w:r>
      <w:r>
        <w:fldChar w:fldCharType="begin"/>
      </w:r>
      <w:r>
        <w:instrText xml:space="preserve"> PAGEREF _Toc446603004 \h </w:instrText>
      </w:r>
      <w:r>
        <w:fldChar w:fldCharType="separate"/>
      </w:r>
      <w:r>
        <w:t>61</w:t>
      </w:r>
      <w:r>
        <w:fldChar w:fldCharType="end"/>
      </w:r>
    </w:p>
    <w:p>
      <w:pPr>
        <w:pStyle w:val="27"/>
        <w:tabs>
          <w:tab w:val="left" w:pos="1523"/>
          <w:tab w:val="right" w:leader="dot" w:pos="9060"/>
        </w:tabs>
        <w:rPr>
          <w:rFonts w:asciiTheme="minorHAnsi" w:hAnsiTheme="minorHAnsi" w:eastAsiaTheme="minorEastAsia" w:cstheme="minorBidi"/>
          <w:szCs w:val="22"/>
        </w:rPr>
      </w:pPr>
      <w:r>
        <w:t>7.4.3</w:t>
      </w:r>
      <w:r>
        <w:rPr>
          <w:rFonts w:asciiTheme="minorHAnsi" w:hAnsiTheme="minorHAnsi" w:eastAsiaTheme="minorEastAsia" w:cstheme="minorBidi"/>
          <w:szCs w:val="22"/>
        </w:rPr>
        <w:tab/>
      </w:r>
      <w:r>
        <w:rPr>
          <w:rFonts w:hint="eastAsia"/>
        </w:rPr>
        <w:t>住院医嘱</w:t>
      </w:r>
      <w:r>
        <w:tab/>
      </w:r>
      <w:r>
        <w:fldChar w:fldCharType="begin"/>
      </w:r>
      <w:r>
        <w:instrText xml:space="preserve"> PAGEREF _Toc446603005 \h </w:instrText>
      </w:r>
      <w:r>
        <w:fldChar w:fldCharType="separate"/>
      </w:r>
      <w:r>
        <w:t>84</w:t>
      </w:r>
      <w:r>
        <w:fldChar w:fldCharType="end"/>
      </w:r>
    </w:p>
    <w:p>
      <w:pPr>
        <w:pStyle w:val="27"/>
        <w:tabs>
          <w:tab w:val="left" w:pos="1523"/>
          <w:tab w:val="right" w:leader="dot" w:pos="9060"/>
        </w:tabs>
        <w:rPr>
          <w:rFonts w:asciiTheme="minorHAnsi" w:hAnsiTheme="minorHAnsi" w:eastAsiaTheme="minorEastAsia" w:cstheme="minorBidi"/>
          <w:szCs w:val="22"/>
        </w:rPr>
      </w:pPr>
      <w:r>
        <w:t>7.4.4</w:t>
      </w:r>
      <w:r>
        <w:rPr>
          <w:rFonts w:asciiTheme="minorHAnsi" w:hAnsiTheme="minorHAnsi" w:eastAsiaTheme="minorEastAsia" w:cstheme="minorBidi"/>
          <w:szCs w:val="22"/>
        </w:rPr>
        <w:tab/>
      </w:r>
      <w:r>
        <w:rPr>
          <w:rFonts w:hint="eastAsia"/>
        </w:rPr>
        <w:t>病程记录</w:t>
      </w:r>
      <w:r>
        <w:tab/>
      </w:r>
      <w:r>
        <w:fldChar w:fldCharType="begin"/>
      </w:r>
      <w:r>
        <w:instrText xml:space="preserve"> PAGEREF _Toc446603006 \h </w:instrText>
      </w:r>
      <w:r>
        <w:fldChar w:fldCharType="separate"/>
      </w:r>
      <w:r>
        <w:t>88</w:t>
      </w:r>
      <w:r>
        <w:fldChar w:fldCharType="end"/>
      </w:r>
    </w:p>
    <w:p>
      <w:pPr>
        <w:pStyle w:val="27"/>
        <w:tabs>
          <w:tab w:val="left" w:pos="1523"/>
          <w:tab w:val="right" w:leader="dot" w:pos="9060"/>
        </w:tabs>
        <w:rPr>
          <w:rFonts w:asciiTheme="minorHAnsi" w:hAnsiTheme="minorHAnsi" w:eastAsiaTheme="minorEastAsia" w:cstheme="minorBidi"/>
          <w:szCs w:val="22"/>
        </w:rPr>
      </w:pPr>
      <w:r>
        <w:t>7.4.5</w:t>
      </w:r>
      <w:r>
        <w:rPr>
          <w:rFonts w:asciiTheme="minorHAnsi" w:hAnsiTheme="minorHAnsi" w:eastAsiaTheme="minorEastAsia" w:cstheme="minorBidi"/>
          <w:szCs w:val="22"/>
        </w:rPr>
        <w:tab/>
      </w:r>
      <w:r>
        <w:rPr>
          <w:rFonts w:hint="eastAsia"/>
        </w:rPr>
        <w:t>出院小结</w:t>
      </w:r>
      <w:r>
        <w:tab/>
      </w:r>
      <w:r>
        <w:fldChar w:fldCharType="begin"/>
      </w:r>
      <w:r>
        <w:instrText xml:space="preserve"> PAGEREF _Toc446603007 \h </w:instrText>
      </w:r>
      <w:r>
        <w:fldChar w:fldCharType="separate"/>
      </w:r>
      <w:r>
        <w:t>122</w:t>
      </w:r>
      <w:r>
        <w:fldChar w:fldCharType="end"/>
      </w:r>
    </w:p>
    <w:p>
      <w:pPr>
        <w:pStyle w:val="27"/>
        <w:tabs>
          <w:tab w:val="left" w:pos="1523"/>
          <w:tab w:val="right" w:leader="dot" w:pos="9060"/>
        </w:tabs>
        <w:rPr>
          <w:rFonts w:asciiTheme="minorHAnsi" w:hAnsiTheme="minorHAnsi" w:eastAsiaTheme="minorEastAsia" w:cstheme="minorBidi"/>
          <w:szCs w:val="22"/>
        </w:rPr>
      </w:pPr>
      <w:r>
        <w:t>7.4.6</w:t>
      </w:r>
      <w:r>
        <w:rPr>
          <w:rFonts w:asciiTheme="minorHAnsi" w:hAnsiTheme="minorHAnsi" w:eastAsiaTheme="minorEastAsia" w:cstheme="minorBidi"/>
          <w:szCs w:val="22"/>
        </w:rPr>
        <w:tab/>
      </w:r>
      <w:r>
        <w:rPr>
          <w:rFonts w:hint="eastAsia"/>
        </w:rPr>
        <w:t>转诊（院）记录</w:t>
      </w:r>
      <w:r>
        <w:tab/>
      </w:r>
      <w:r>
        <w:fldChar w:fldCharType="begin"/>
      </w:r>
      <w:r>
        <w:instrText xml:space="preserve"> PAGEREF _Toc446603008 \h </w:instrText>
      </w:r>
      <w:r>
        <w:fldChar w:fldCharType="separate"/>
      </w:r>
      <w:r>
        <w:t>128</w:t>
      </w:r>
      <w:r>
        <w:fldChar w:fldCharType="end"/>
      </w:r>
    </w:p>
    <w:p>
      <w:pPr>
        <w:pStyle w:val="27"/>
        <w:tabs>
          <w:tab w:val="left" w:pos="1523"/>
          <w:tab w:val="right" w:leader="dot" w:pos="9060"/>
        </w:tabs>
        <w:rPr>
          <w:rFonts w:asciiTheme="minorHAnsi" w:hAnsiTheme="minorHAnsi" w:eastAsiaTheme="minorEastAsia" w:cstheme="minorBidi"/>
          <w:szCs w:val="22"/>
        </w:rPr>
      </w:pPr>
      <w:r>
        <w:t>7.4.7</w:t>
      </w:r>
      <w:r>
        <w:rPr>
          <w:rFonts w:asciiTheme="minorHAnsi" w:hAnsiTheme="minorHAnsi" w:eastAsiaTheme="minorEastAsia" w:cstheme="minorBidi"/>
          <w:szCs w:val="22"/>
        </w:rPr>
        <w:tab/>
      </w:r>
      <w:r>
        <w:rPr>
          <w:rFonts w:hint="eastAsia"/>
        </w:rPr>
        <w:t>住院费用</w:t>
      </w:r>
      <w:r>
        <w:tab/>
      </w:r>
      <w:r>
        <w:fldChar w:fldCharType="begin"/>
      </w:r>
      <w:r>
        <w:instrText xml:space="preserve"> PAGEREF _Toc446603009 \h </w:instrText>
      </w:r>
      <w:r>
        <w:fldChar w:fldCharType="separate"/>
      </w:r>
      <w:r>
        <w:t>130</w:t>
      </w:r>
      <w:r>
        <w:fldChar w:fldCharType="end"/>
      </w:r>
    </w:p>
    <w:p>
      <w:pPr>
        <w:pStyle w:val="27"/>
        <w:tabs>
          <w:tab w:val="left" w:pos="1523"/>
          <w:tab w:val="right" w:leader="dot" w:pos="9060"/>
        </w:tabs>
        <w:rPr>
          <w:rFonts w:asciiTheme="minorHAnsi" w:hAnsiTheme="minorHAnsi" w:eastAsiaTheme="minorEastAsia" w:cstheme="minorBidi"/>
          <w:szCs w:val="22"/>
        </w:rPr>
      </w:pPr>
      <w:r>
        <w:t>7.4.8</w:t>
      </w:r>
      <w:r>
        <w:rPr>
          <w:rFonts w:asciiTheme="minorHAnsi" w:hAnsiTheme="minorHAnsi" w:eastAsiaTheme="minorEastAsia" w:cstheme="minorBidi"/>
          <w:szCs w:val="22"/>
        </w:rPr>
        <w:tab/>
      </w:r>
      <w:r>
        <w:rPr>
          <w:rFonts w:hint="eastAsia"/>
        </w:rPr>
        <w:t>病历文书基本存储</w:t>
      </w:r>
      <w:r>
        <w:tab/>
      </w:r>
      <w:r>
        <w:fldChar w:fldCharType="begin"/>
      </w:r>
      <w:r>
        <w:instrText xml:space="preserve"> PAGEREF _Toc446603010 \h </w:instrText>
      </w:r>
      <w:r>
        <w:fldChar w:fldCharType="separate"/>
      </w:r>
      <w:r>
        <w:t>131</w:t>
      </w:r>
      <w:r>
        <w:fldChar w:fldCharType="end"/>
      </w:r>
    </w:p>
    <w:p>
      <w:pPr>
        <w:pStyle w:val="47"/>
        <w:tabs>
          <w:tab w:val="left" w:pos="1470"/>
          <w:tab w:val="right" w:leader="dot" w:pos="9060"/>
        </w:tabs>
        <w:rPr>
          <w:rFonts w:asciiTheme="minorHAnsi" w:hAnsiTheme="minorHAnsi" w:eastAsiaTheme="minorEastAsia" w:cstheme="minorBidi"/>
          <w:szCs w:val="22"/>
        </w:rPr>
      </w:pPr>
      <w:r>
        <w:t>7.5</w:t>
      </w:r>
      <w:r>
        <w:rPr>
          <w:rFonts w:asciiTheme="minorHAnsi" w:hAnsiTheme="minorHAnsi" w:eastAsiaTheme="minorEastAsia" w:cstheme="minorBidi"/>
          <w:szCs w:val="22"/>
        </w:rPr>
        <w:tab/>
      </w:r>
      <w:r>
        <w:rPr>
          <w:rFonts w:hint="eastAsia"/>
        </w:rPr>
        <w:t>检查检验记录</w:t>
      </w:r>
      <w:r>
        <w:tab/>
      </w:r>
      <w:r>
        <w:fldChar w:fldCharType="begin"/>
      </w:r>
      <w:r>
        <w:instrText xml:space="preserve"> PAGEREF _Toc446603011 \h </w:instrText>
      </w:r>
      <w:r>
        <w:fldChar w:fldCharType="separate"/>
      </w:r>
      <w:r>
        <w:t>134</w:t>
      </w:r>
      <w:r>
        <w:fldChar w:fldCharType="end"/>
      </w:r>
    </w:p>
    <w:p>
      <w:pPr>
        <w:pStyle w:val="27"/>
        <w:tabs>
          <w:tab w:val="left" w:pos="1523"/>
          <w:tab w:val="right" w:leader="dot" w:pos="9060"/>
        </w:tabs>
        <w:rPr>
          <w:rFonts w:asciiTheme="minorHAnsi" w:hAnsiTheme="minorHAnsi" w:eastAsiaTheme="minorEastAsia" w:cstheme="minorBidi"/>
          <w:szCs w:val="22"/>
        </w:rPr>
      </w:pPr>
      <w:r>
        <w:t>7.5.1</w:t>
      </w:r>
      <w:r>
        <w:rPr>
          <w:rFonts w:asciiTheme="minorHAnsi" w:hAnsiTheme="minorHAnsi" w:eastAsiaTheme="minorEastAsia" w:cstheme="minorBidi"/>
          <w:szCs w:val="22"/>
        </w:rPr>
        <w:tab/>
      </w:r>
      <w:r>
        <w:rPr>
          <w:rFonts w:hint="eastAsia"/>
        </w:rPr>
        <w:t>检查记录</w:t>
      </w:r>
      <w:r>
        <w:tab/>
      </w:r>
      <w:r>
        <w:fldChar w:fldCharType="begin"/>
      </w:r>
      <w:r>
        <w:instrText xml:space="preserve"> PAGEREF _Toc446603012 \h </w:instrText>
      </w:r>
      <w:r>
        <w:fldChar w:fldCharType="separate"/>
      </w:r>
      <w:r>
        <w:t>134</w:t>
      </w:r>
      <w:r>
        <w:fldChar w:fldCharType="end"/>
      </w:r>
    </w:p>
    <w:p>
      <w:pPr>
        <w:pStyle w:val="27"/>
        <w:tabs>
          <w:tab w:val="left" w:pos="1523"/>
          <w:tab w:val="right" w:leader="dot" w:pos="9060"/>
        </w:tabs>
        <w:rPr>
          <w:rFonts w:asciiTheme="minorHAnsi" w:hAnsiTheme="minorHAnsi" w:eastAsiaTheme="minorEastAsia" w:cstheme="minorBidi"/>
          <w:szCs w:val="22"/>
        </w:rPr>
      </w:pPr>
      <w:r>
        <w:t>7.5.2</w:t>
      </w:r>
      <w:r>
        <w:rPr>
          <w:rFonts w:asciiTheme="minorHAnsi" w:hAnsiTheme="minorHAnsi" w:eastAsiaTheme="minorEastAsia" w:cstheme="minorBidi"/>
          <w:szCs w:val="22"/>
        </w:rPr>
        <w:tab/>
      </w:r>
      <w:r>
        <w:rPr>
          <w:rFonts w:hint="eastAsia"/>
        </w:rPr>
        <w:t>检验记录</w:t>
      </w:r>
      <w:r>
        <w:tab/>
      </w:r>
      <w:r>
        <w:fldChar w:fldCharType="begin"/>
      </w:r>
      <w:r>
        <w:instrText xml:space="preserve"> PAGEREF _Toc446603013 \h </w:instrText>
      </w:r>
      <w:r>
        <w:fldChar w:fldCharType="separate"/>
      </w:r>
      <w:r>
        <w:t>138</w:t>
      </w:r>
      <w:r>
        <w:fldChar w:fldCharType="end"/>
      </w:r>
    </w:p>
    <w:p>
      <w:pPr>
        <w:pStyle w:val="27"/>
        <w:tabs>
          <w:tab w:val="left" w:pos="1523"/>
          <w:tab w:val="right" w:leader="dot" w:pos="9060"/>
        </w:tabs>
        <w:rPr>
          <w:rFonts w:asciiTheme="minorHAnsi" w:hAnsiTheme="minorHAnsi" w:eastAsiaTheme="minorEastAsia" w:cstheme="minorBidi"/>
          <w:szCs w:val="22"/>
        </w:rPr>
      </w:pPr>
      <w:r>
        <w:t>7.5.3</w:t>
      </w:r>
      <w:r>
        <w:rPr>
          <w:rFonts w:asciiTheme="minorHAnsi" w:hAnsiTheme="minorHAnsi" w:eastAsiaTheme="minorEastAsia" w:cstheme="minorBidi"/>
          <w:szCs w:val="22"/>
        </w:rPr>
        <w:tab/>
      </w:r>
      <w:r>
        <w:rPr>
          <w:rFonts w:hint="eastAsia"/>
        </w:rPr>
        <w:t>过敏记录</w:t>
      </w:r>
      <w:r>
        <w:tab/>
      </w:r>
      <w:r>
        <w:fldChar w:fldCharType="begin"/>
      </w:r>
      <w:r>
        <w:instrText xml:space="preserve"> PAGEREF _Toc446603014 \h </w:instrText>
      </w:r>
      <w:r>
        <w:fldChar w:fldCharType="separate"/>
      </w:r>
      <w:r>
        <w:t>142</w:t>
      </w:r>
      <w:r>
        <w:fldChar w:fldCharType="end"/>
      </w:r>
    </w:p>
    <w:p>
      <w:pPr>
        <w:pStyle w:val="47"/>
        <w:tabs>
          <w:tab w:val="left" w:pos="1470"/>
          <w:tab w:val="right" w:leader="dot" w:pos="9060"/>
        </w:tabs>
        <w:rPr>
          <w:rFonts w:asciiTheme="minorHAnsi" w:hAnsiTheme="minorHAnsi" w:eastAsiaTheme="minorEastAsia" w:cstheme="minorBidi"/>
          <w:szCs w:val="22"/>
        </w:rPr>
      </w:pPr>
      <w:r>
        <w:t>7.6</w:t>
      </w:r>
      <w:r>
        <w:rPr>
          <w:rFonts w:asciiTheme="minorHAnsi" w:hAnsiTheme="minorHAnsi" w:eastAsiaTheme="minorEastAsia" w:cstheme="minorBidi"/>
          <w:szCs w:val="22"/>
        </w:rPr>
        <w:tab/>
      </w:r>
      <w:r>
        <w:rPr>
          <w:rFonts w:hint="eastAsia"/>
        </w:rPr>
        <w:t>护理记录</w:t>
      </w:r>
      <w:r>
        <w:tab/>
      </w:r>
      <w:r>
        <w:fldChar w:fldCharType="begin"/>
      </w:r>
      <w:r>
        <w:instrText xml:space="preserve"> PAGEREF _Toc446603015 \h </w:instrText>
      </w:r>
      <w:r>
        <w:fldChar w:fldCharType="separate"/>
      </w:r>
      <w:r>
        <w:t>143</w:t>
      </w:r>
      <w:r>
        <w:fldChar w:fldCharType="end"/>
      </w:r>
    </w:p>
    <w:p>
      <w:pPr>
        <w:pStyle w:val="27"/>
        <w:tabs>
          <w:tab w:val="left" w:pos="1523"/>
          <w:tab w:val="right" w:leader="dot" w:pos="9060"/>
        </w:tabs>
        <w:rPr>
          <w:rFonts w:asciiTheme="minorHAnsi" w:hAnsiTheme="minorHAnsi" w:eastAsiaTheme="minorEastAsia" w:cstheme="minorBidi"/>
          <w:szCs w:val="22"/>
        </w:rPr>
      </w:pPr>
      <w:r>
        <w:t>7.6.1</w:t>
      </w:r>
      <w:r>
        <w:rPr>
          <w:rFonts w:asciiTheme="minorHAnsi" w:hAnsiTheme="minorHAnsi" w:eastAsiaTheme="minorEastAsia" w:cstheme="minorBidi"/>
          <w:szCs w:val="22"/>
        </w:rPr>
        <w:tab/>
      </w:r>
      <w:r>
        <w:rPr>
          <w:rFonts w:hint="eastAsia"/>
        </w:rPr>
        <w:t>护理操作记录</w:t>
      </w:r>
      <w:r>
        <w:tab/>
      </w:r>
      <w:r>
        <w:fldChar w:fldCharType="begin"/>
      </w:r>
      <w:r>
        <w:instrText xml:space="preserve"> PAGEREF _Toc446603016 \h </w:instrText>
      </w:r>
      <w:r>
        <w:fldChar w:fldCharType="separate"/>
      </w:r>
      <w:r>
        <w:t>143</w:t>
      </w:r>
      <w:r>
        <w:fldChar w:fldCharType="end"/>
      </w:r>
    </w:p>
    <w:p>
      <w:pPr>
        <w:pStyle w:val="27"/>
        <w:tabs>
          <w:tab w:val="left" w:pos="1523"/>
          <w:tab w:val="right" w:leader="dot" w:pos="9060"/>
        </w:tabs>
        <w:rPr>
          <w:rFonts w:asciiTheme="minorHAnsi" w:hAnsiTheme="minorHAnsi" w:eastAsiaTheme="minorEastAsia" w:cstheme="minorBidi"/>
          <w:szCs w:val="22"/>
        </w:rPr>
      </w:pPr>
      <w:r>
        <w:t>7.6.2</w:t>
      </w:r>
      <w:r>
        <w:rPr>
          <w:rFonts w:asciiTheme="minorHAnsi" w:hAnsiTheme="minorHAnsi" w:eastAsiaTheme="minorEastAsia" w:cstheme="minorBidi"/>
          <w:szCs w:val="22"/>
        </w:rPr>
        <w:tab/>
      </w:r>
      <w:r>
        <w:rPr>
          <w:rFonts w:hint="eastAsia"/>
        </w:rPr>
        <w:t>护理评估与计划</w:t>
      </w:r>
      <w:r>
        <w:tab/>
      </w:r>
      <w:r>
        <w:fldChar w:fldCharType="begin"/>
      </w:r>
      <w:r>
        <w:instrText xml:space="preserve"> PAGEREF _Toc446603017 \h </w:instrText>
      </w:r>
      <w:r>
        <w:fldChar w:fldCharType="separate"/>
      </w:r>
      <w:r>
        <w:t>162</w:t>
      </w:r>
      <w:r>
        <w:fldChar w:fldCharType="end"/>
      </w:r>
    </w:p>
    <w:p>
      <w:pPr>
        <w:pStyle w:val="47"/>
        <w:tabs>
          <w:tab w:val="left" w:pos="1470"/>
          <w:tab w:val="right" w:leader="dot" w:pos="9060"/>
        </w:tabs>
        <w:rPr>
          <w:rFonts w:asciiTheme="minorHAnsi" w:hAnsiTheme="minorHAnsi" w:eastAsiaTheme="minorEastAsia" w:cstheme="minorBidi"/>
          <w:szCs w:val="22"/>
        </w:rPr>
      </w:pPr>
      <w:r>
        <w:t>7.7</w:t>
      </w:r>
      <w:r>
        <w:rPr>
          <w:rFonts w:asciiTheme="minorHAnsi" w:hAnsiTheme="minorHAnsi" w:eastAsiaTheme="minorEastAsia" w:cstheme="minorBidi"/>
          <w:szCs w:val="22"/>
        </w:rPr>
        <w:tab/>
      </w:r>
      <w:r>
        <w:rPr>
          <w:rFonts w:hint="eastAsia"/>
        </w:rPr>
        <w:t>一般治疗处置记录</w:t>
      </w:r>
      <w:r>
        <w:tab/>
      </w:r>
      <w:r>
        <w:fldChar w:fldCharType="begin"/>
      </w:r>
      <w:r>
        <w:instrText xml:space="preserve"> PAGEREF _Toc446603018 \h </w:instrText>
      </w:r>
      <w:r>
        <w:fldChar w:fldCharType="separate"/>
      </w:r>
      <w:r>
        <w:t>173</w:t>
      </w:r>
      <w:r>
        <w:fldChar w:fldCharType="end"/>
      </w:r>
    </w:p>
    <w:p>
      <w:pPr>
        <w:pStyle w:val="27"/>
        <w:tabs>
          <w:tab w:val="left" w:pos="1523"/>
          <w:tab w:val="right" w:leader="dot" w:pos="9060"/>
        </w:tabs>
        <w:rPr>
          <w:rFonts w:asciiTheme="minorHAnsi" w:hAnsiTheme="minorHAnsi" w:eastAsiaTheme="minorEastAsia" w:cstheme="minorBidi"/>
          <w:szCs w:val="22"/>
        </w:rPr>
      </w:pPr>
      <w:r>
        <w:t>7.7.1</w:t>
      </w:r>
      <w:r>
        <w:rPr>
          <w:rFonts w:asciiTheme="minorHAnsi" w:hAnsiTheme="minorHAnsi" w:eastAsiaTheme="minorEastAsia" w:cstheme="minorBidi"/>
          <w:szCs w:val="22"/>
        </w:rPr>
        <w:tab/>
      </w:r>
      <w:r>
        <w:rPr>
          <w:rFonts w:hint="eastAsia"/>
        </w:rPr>
        <w:t>治疗记录</w:t>
      </w:r>
      <w:r>
        <w:tab/>
      </w:r>
      <w:r>
        <w:fldChar w:fldCharType="begin"/>
      </w:r>
      <w:r>
        <w:instrText xml:space="preserve"> PAGEREF _Toc446603019 \h </w:instrText>
      </w:r>
      <w:r>
        <w:fldChar w:fldCharType="separate"/>
      </w:r>
      <w:r>
        <w:t>173</w:t>
      </w:r>
      <w:r>
        <w:fldChar w:fldCharType="end"/>
      </w:r>
    </w:p>
    <w:p>
      <w:pPr>
        <w:pStyle w:val="27"/>
        <w:tabs>
          <w:tab w:val="left" w:pos="1523"/>
          <w:tab w:val="right" w:leader="dot" w:pos="9060"/>
        </w:tabs>
        <w:rPr>
          <w:rFonts w:asciiTheme="minorHAnsi" w:hAnsiTheme="minorHAnsi" w:eastAsiaTheme="minorEastAsia" w:cstheme="minorBidi"/>
          <w:szCs w:val="22"/>
        </w:rPr>
      </w:pPr>
      <w:r>
        <w:t>7.7.2</w:t>
      </w:r>
      <w:r>
        <w:rPr>
          <w:rFonts w:asciiTheme="minorHAnsi" w:hAnsiTheme="minorHAnsi" w:eastAsiaTheme="minorEastAsia" w:cstheme="minorBidi"/>
          <w:szCs w:val="22"/>
        </w:rPr>
        <w:tab/>
      </w:r>
      <w:r>
        <w:rPr>
          <w:rFonts w:hint="eastAsia"/>
        </w:rPr>
        <w:t>手术麻醉</w:t>
      </w:r>
      <w:r>
        <w:tab/>
      </w:r>
      <w:r>
        <w:fldChar w:fldCharType="begin"/>
      </w:r>
      <w:r>
        <w:instrText xml:space="preserve"> PAGEREF _Toc446603020 \h </w:instrText>
      </w:r>
      <w:r>
        <w:fldChar w:fldCharType="separate"/>
      </w:r>
      <w:r>
        <w:t>176</w:t>
      </w:r>
      <w:r>
        <w:fldChar w:fldCharType="end"/>
      </w:r>
    </w:p>
    <w:p>
      <w:pPr>
        <w:pStyle w:val="27"/>
        <w:tabs>
          <w:tab w:val="left" w:pos="1523"/>
          <w:tab w:val="right" w:leader="dot" w:pos="9060"/>
        </w:tabs>
        <w:rPr>
          <w:rFonts w:asciiTheme="minorHAnsi" w:hAnsiTheme="minorHAnsi" w:eastAsiaTheme="minorEastAsia" w:cstheme="minorBidi"/>
          <w:szCs w:val="22"/>
        </w:rPr>
      </w:pPr>
      <w:r>
        <w:t>7.7.3</w:t>
      </w:r>
      <w:r>
        <w:rPr>
          <w:rFonts w:asciiTheme="minorHAnsi" w:hAnsiTheme="minorHAnsi" w:eastAsiaTheme="minorEastAsia" w:cstheme="minorBidi"/>
          <w:szCs w:val="22"/>
        </w:rPr>
        <w:tab/>
      </w:r>
      <w:r>
        <w:rPr>
          <w:rFonts w:hint="eastAsia"/>
        </w:rPr>
        <w:t>输血</w:t>
      </w:r>
      <w:r>
        <w:tab/>
      </w:r>
      <w:r>
        <w:fldChar w:fldCharType="begin"/>
      </w:r>
      <w:r>
        <w:instrText xml:space="preserve"> PAGEREF _Toc446603021 \h </w:instrText>
      </w:r>
      <w:r>
        <w:fldChar w:fldCharType="separate"/>
      </w:r>
      <w:r>
        <w:t>191</w:t>
      </w:r>
      <w:r>
        <w:fldChar w:fldCharType="end"/>
      </w:r>
    </w:p>
    <w:p>
      <w:pPr>
        <w:pStyle w:val="27"/>
        <w:tabs>
          <w:tab w:val="left" w:pos="1523"/>
          <w:tab w:val="right" w:leader="dot" w:pos="9060"/>
        </w:tabs>
        <w:rPr>
          <w:rFonts w:asciiTheme="minorHAnsi" w:hAnsiTheme="minorHAnsi" w:eastAsiaTheme="minorEastAsia" w:cstheme="minorBidi"/>
          <w:szCs w:val="22"/>
        </w:rPr>
      </w:pPr>
      <w:r>
        <w:t>7.7.4</w:t>
      </w:r>
      <w:r>
        <w:rPr>
          <w:rFonts w:asciiTheme="minorHAnsi" w:hAnsiTheme="minorHAnsi" w:eastAsiaTheme="minorEastAsia" w:cstheme="minorBidi"/>
          <w:szCs w:val="22"/>
        </w:rPr>
        <w:tab/>
      </w:r>
      <w:r>
        <w:rPr>
          <w:rFonts w:hint="eastAsia"/>
        </w:rPr>
        <w:t>助产记录</w:t>
      </w:r>
      <w:r>
        <w:tab/>
      </w:r>
      <w:r>
        <w:fldChar w:fldCharType="begin"/>
      </w:r>
      <w:r>
        <w:instrText xml:space="preserve"> PAGEREF _Toc446603022 \h </w:instrText>
      </w:r>
      <w:r>
        <w:fldChar w:fldCharType="separate"/>
      </w:r>
      <w:r>
        <w:t>195</w:t>
      </w:r>
      <w:r>
        <w:fldChar w:fldCharType="end"/>
      </w:r>
    </w:p>
    <w:p>
      <w:pPr>
        <w:pStyle w:val="47"/>
        <w:tabs>
          <w:tab w:val="left" w:pos="1470"/>
          <w:tab w:val="right" w:leader="dot" w:pos="9060"/>
        </w:tabs>
        <w:rPr>
          <w:rFonts w:asciiTheme="minorHAnsi" w:hAnsiTheme="minorHAnsi" w:eastAsiaTheme="minorEastAsia" w:cstheme="minorBidi"/>
          <w:szCs w:val="22"/>
        </w:rPr>
      </w:pPr>
      <w:r>
        <w:t>7.8</w:t>
      </w:r>
      <w:r>
        <w:rPr>
          <w:rFonts w:asciiTheme="minorHAnsi" w:hAnsiTheme="minorHAnsi" w:eastAsiaTheme="minorEastAsia" w:cstheme="minorBidi"/>
          <w:szCs w:val="22"/>
        </w:rPr>
        <w:tab/>
      </w:r>
      <w:r>
        <w:rPr>
          <w:rFonts w:hint="eastAsia"/>
        </w:rPr>
        <w:t>知情告知信息</w:t>
      </w:r>
      <w:r>
        <w:tab/>
      </w:r>
      <w:r>
        <w:fldChar w:fldCharType="begin"/>
      </w:r>
      <w:r>
        <w:instrText xml:space="preserve"> PAGEREF _Toc446603023 \h </w:instrText>
      </w:r>
      <w:r>
        <w:fldChar w:fldCharType="separate"/>
      </w:r>
      <w:r>
        <w:t>208</w:t>
      </w:r>
      <w:r>
        <w:fldChar w:fldCharType="end"/>
      </w:r>
    </w:p>
    <w:p>
      <w:pPr>
        <w:pStyle w:val="27"/>
        <w:tabs>
          <w:tab w:val="left" w:pos="1523"/>
          <w:tab w:val="right" w:leader="dot" w:pos="9060"/>
        </w:tabs>
        <w:rPr>
          <w:rFonts w:asciiTheme="minorHAnsi" w:hAnsiTheme="minorHAnsi" w:eastAsiaTheme="minorEastAsia" w:cstheme="minorBidi"/>
          <w:szCs w:val="22"/>
        </w:rPr>
      </w:pPr>
      <w:r>
        <w:t>7.8.1</w:t>
      </w:r>
      <w:r>
        <w:rPr>
          <w:rFonts w:asciiTheme="minorHAnsi" w:hAnsiTheme="minorHAnsi" w:eastAsiaTheme="minorEastAsia" w:cstheme="minorBidi"/>
          <w:szCs w:val="22"/>
        </w:rPr>
        <w:tab/>
      </w:r>
      <w:r>
        <w:rPr>
          <w:rFonts w:hint="eastAsia"/>
        </w:rPr>
        <w:t>手术同意书</w:t>
      </w:r>
      <w:r>
        <w:tab/>
      </w:r>
      <w:r>
        <w:fldChar w:fldCharType="begin"/>
      </w:r>
      <w:r>
        <w:instrText xml:space="preserve"> PAGEREF _Toc446603024 \h </w:instrText>
      </w:r>
      <w:r>
        <w:fldChar w:fldCharType="separate"/>
      </w:r>
      <w:r>
        <w:t>208</w:t>
      </w:r>
      <w:r>
        <w:fldChar w:fldCharType="end"/>
      </w:r>
    </w:p>
    <w:p>
      <w:pPr>
        <w:pStyle w:val="27"/>
        <w:tabs>
          <w:tab w:val="left" w:pos="1523"/>
          <w:tab w:val="right" w:leader="dot" w:pos="9060"/>
        </w:tabs>
        <w:rPr>
          <w:rFonts w:asciiTheme="minorHAnsi" w:hAnsiTheme="minorHAnsi" w:eastAsiaTheme="minorEastAsia" w:cstheme="minorBidi"/>
          <w:szCs w:val="22"/>
        </w:rPr>
      </w:pPr>
      <w:r>
        <w:t>7.8.2</w:t>
      </w:r>
      <w:r>
        <w:rPr>
          <w:rFonts w:asciiTheme="minorHAnsi" w:hAnsiTheme="minorHAnsi" w:eastAsiaTheme="minorEastAsia" w:cstheme="minorBidi"/>
          <w:szCs w:val="22"/>
        </w:rPr>
        <w:tab/>
      </w:r>
      <w:r>
        <w:rPr>
          <w:rFonts w:hint="eastAsia"/>
        </w:rPr>
        <w:t>麻醉知情同意书</w:t>
      </w:r>
      <w:r>
        <w:tab/>
      </w:r>
      <w:r>
        <w:fldChar w:fldCharType="begin"/>
      </w:r>
      <w:r>
        <w:instrText xml:space="preserve"> PAGEREF _Toc446603025 \h </w:instrText>
      </w:r>
      <w:r>
        <w:fldChar w:fldCharType="separate"/>
      </w:r>
      <w:r>
        <w:t>212</w:t>
      </w:r>
      <w:r>
        <w:fldChar w:fldCharType="end"/>
      </w:r>
    </w:p>
    <w:p>
      <w:pPr>
        <w:pStyle w:val="27"/>
        <w:tabs>
          <w:tab w:val="left" w:pos="1523"/>
          <w:tab w:val="right" w:leader="dot" w:pos="9060"/>
        </w:tabs>
        <w:rPr>
          <w:rFonts w:asciiTheme="minorHAnsi" w:hAnsiTheme="minorHAnsi" w:eastAsiaTheme="minorEastAsia" w:cstheme="minorBidi"/>
          <w:szCs w:val="22"/>
        </w:rPr>
      </w:pPr>
      <w:r>
        <w:t>7.8.3</w:t>
      </w:r>
      <w:r>
        <w:rPr>
          <w:rFonts w:asciiTheme="minorHAnsi" w:hAnsiTheme="minorHAnsi" w:eastAsiaTheme="minorEastAsia" w:cstheme="minorBidi"/>
          <w:szCs w:val="22"/>
        </w:rPr>
        <w:tab/>
      </w:r>
      <w:r>
        <w:rPr>
          <w:rFonts w:hint="eastAsia"/>
        </w:rPr>
        <w:t>输血治疗同意书</w:t>
      </w:r>
      <w:r>
        <w:tab/>
      </w:r>
      <w:r>
        <w:fldChar w:fldCharType="begin"/>
      </w:r>
      <w:r>
        <w:instrText xml:space="preserve"> PAGEREF _Toc446603026 \h </w:instrText>
      </w:r>
      <w:r>
        <w:fldChar w:fldCharType="separate"/>
      </w:r>
      <w:r>
        <w:t>215</w:t>
      </w:r>
      <w:r>
        <w:fldChar w:fldCharType="end"/>
      </w:r>
    </w:p>
    <w:p>
      <w:pPr>
        <w:pStyle w:val="27"/>
        <w:tabs>
          <w:tab w:val="left" w:pos="1523"/>
          <w:tab w:val="right" w:leader="dot" w:pos="9060"/>
        </w:tabs>
        <w:rPr>
          <w:rFonts w:asciiTheme="minorHAnsi" w:hAnsiTheme="minorHAnsi" w:eastAsiaTheme="minorEastAsia" w:cstheme="minorBidi"/>
          <w:szCs w:val="22"/>
        </w:rPr>
      </w:pPr>
      <w:r>
        <w:t>7.8.4</w:t>
      </w:r>
      <w:r>
        <w:rPr>
          <w:rFonts w:asciiTheme="minorHAnsi" w:hAnsiTheme="minorHAnsi" w:eastAsiaTheme="minorEastAsia" w:cstheme="minorBidi"/>
          <w:szCs w:val="22"/>
        </w:rPr>
        <w:tab/>
      </w:r>
      <w:r>
        <w:rPr>
          <w:rFonts w:hint="eastAsia"/>
        </w:rPr>
        <w:t>特殊检查及特殊治疗同意书</w:t>
      </w:r>
      <w:r>
        <w:tab/>
      </w:r>
      <w:r>
        <w:fldChar w:fldCharType="begin"/>
      </w:r>
      <w:r>
        <w:instrText xml:space="preserve"> PAGEREF _Toc446603027 \h </w:instrText>
      </w:r>
      <w:r>
        <w:fldChar w:fldCharType="separate"/>
      </w:r>
      <w:r>
        <w:t>218</w:t>
      </w:r>
      <w:r>
        <w:fldChar w:fldCharType="end"/>
      </w:r>
    </w:p>
    <w:p>
      <w:pPr>
        <w:pStyle w:val="27"/>
        <w:tabs>
          <w:tab w:val="left" w:pos="1523"/>
          <w:tab w:val="right" w:leader="dot" w:pos="9060"/>
        </w:tabs>
        <w:rPr>
          <w:rFonts w:asciiTheme="minorHAnsi" w:hAnsiTheme="minorHAnsi" w:eastAsiaTheme="minorEastAsia" w:cstheme="minorBidi"/>
          <w:szCs w:val="22"/>
        </w:rPr>
      </w:pPr>
      <w:r>
        <w:t>7.8.5</w:t>
      </w:r>
      <w:r>
        <w:rPr>
          <w:rFonts w:asciiTheme="minorHAnsi" w:hAnsiTheme="minorHAnsi" w:eastAsiaTheme="minorEastAsia" w:cstheme="minorBidi"/>
          <w:szCs w:val="22"/>
        </w:rPr>
        <w:tab/>
      </w:r>
      <w:r>
        <w:rPr>
          <w:rFonts w:hint="eastAsia"/>
        </w:rPr>
        <w:t>病危（重）通知书</w:t>
      </w:r>
      <w:r>
        <w:tab/>
      </w:r>
      <w:r>
        <w:fldChar w:fldCharType="begin"/>
      </w:r>
      <w:r>
        <w:instrText xml:space="preserve"> PAGEREF _Toc446603028 \h </w:instrText>
      </w:r>
      <w:r>
        <w:fldChar w:fldCharType="separate"/>
      </w:r>
      <w:r>
        <w:t>220</w:t>
      </w:r>
      <w:r>
        <w:fldChar w:fldCharType="end"/>
      </w:r>
    </w:p>
    <w:p>
      <w:pPr>
        <w:pStyle w:val="27"/>
        <w:tabs>
          <w:tab w:val="left" w:pos="1523"/>
          <w:tab w:val="right" w:leader="dot" w:pos="9060"/>
        </w:tabs>
        <w:rPr>
          <w:rFonts w:asciiTheme="minorHAnsi" w:hAnsiTheme="minorHAnsi" w:eastAsiaTheme="minorEastAsia" w:cstheme="minorBidi"/>
          <w:szCs w:val="22"/>
        </w:rPr>
      </w:pPr>
      <w:r>
        <w:t>7.8.6</w:t>
      </w:r>
      <w:r>
        <w:rPr>
          <w:rFonts w:asciiTheme="minorHAnsi" w:hAnsiTheme="minorHAnsi" w:eastAsiaTheme="minorEastAsia" w:cstheme="minorBidi"/>
          <w:szCs w:val="22"/>
        </w:rPr>
        <w:tab/>
      </w:r>
      <w:r>
        <w:rPr>
          <w:rFonts w:hint="eastAsia"/>
        </w:rPr>
        <w:t>其他知情同意书</w:t>
      </w:r>
      <w:r>
        <w:tab/>
      </w:r>
      <w:r>
        <w:fldChar w:fldCharType="begin"/>
      </w:r>
      <w:r>
        <w:instrText xml:space="preserve"> PAGEREF _Toc446603029 \h </w:instrText>
      </w:r>
      <w:r>
        <w:fldChar w:fldCharType="separate"/>
      </w:r>
      <w:r>
        <w:t>222</w:t>
      </w:r>
      <w:r>
        <w:fldChar w:fldCharType="end"/>
      </w:r>
    </w:p>
    <w:p>
      <w:pPr>
        <w:pStyle w:val="47"/>
        <w:tabs>
          <w:tab w:val="left" w:pos="1470"/>
          <w:tab w:val="right" w:leader="dot" w:pos="9060"/>
        </w:tabs>
        <w:rPr>
          <w:rFonts w:asciiTheme="minorHAnsi" w:hAnsiTheme="minorHAnsi" w:eastAsiaTheme="minorEastAsia" w:cstheme="minorBidi"/>
          <w:szCs w:val="22"/>
        </w:rPr>
      </w:pPr>
      <w:r>
        <w:t>7.9</w:t>
      </w:r>
      <w:r>
        <w:rPr>
          <w:rFonts w:asciiTheme="minorHAnsi" w:hAnsiTheme="minorHAnsi" w:eastAsiaTheme="minorEastAsia" w:cstheme="minorBidi"/>
          <w:szCs w:val="22"/>
        </w:rPr>
        <w:tab/>
      </w:r>
      <w:r>
        <w:rPr>
          <w:rFonts w:hint="eastAsia"/>
        </w:rPr>
        <w:t>体检记录</w:t>
      </w:r>
      <w:r>
        <w:tab/>
      </w:r>
      <w:r>
        <w:fldChar w:fldCharType="begin"/>
      </w:r>
      <w:r>
        <w:instrText xml:space="preserve"> PAGEREF _Toc446603030 \h </w:instrText>
      </w:r>
      <w:r>
        <w:fldChar w:fldCharType="separate"/>
      </w:r>
      <w:r>
        <w:t>224</w:t>
      </w:r>
      <w:r>
        <w:fldChar w:fldCharType="end"/>
      </w:r>
    </w:p>
    <w:p>
      <w:pPr>
        <w:pStyle w:val="27"/>
        <w:tabs>
          <w:tab w:val="left" w:pos="1523"/>
          <w:tab w:val="right" w:leader="dot" w:pos="9060"/>
        </w:tabs>
        <w:rPr>
          <w:rFonts w:asciiTheme="minorHAnsi" w:hAnsiTheme="minorHAnsi" w:eastAsiaTheme="minorEastAsia" w:cstheme="minorBidi"/>
          <w:szCs w:val="22"/>
        </w:rPr>
      </w:pPr>
      <w:r>
        <w:t>7.9.1</w:t>
      </w:r>
      <w:r>
        <w:rPr>
          <w:rFonts w:asciiTheme="minorHAnsi" w:hAnsiTheme="minorHAnsi" w:eastAsiaTheme="minorEastAsia" w:cstheme="minorBidi"/>
          <w:szCs w:val="22"/>
        </w:rPr>
        <w:tab/>
      </w:r>
      <w:r>
        <w:rPr>
          <w:rFonts w:hint="eastAsia"/>
        </w:rPr>
        <w:t>体检记录信息</w:t>
      </w:r>
      <w:r>
        <w:tab/>
      </w:r>
      <w:r>
        <w:fldChar w:fldCharType="begin"/>
      </w:r>
      <w:r>
        <w:instrText xml:space="preserve"> PAGEREF _Toc446603031 \h </w:instrText>
      </w:r>
      <w:r>
        <w:fldChar w:fldCharType="separate"/>
      </w:r>
      <w:r>
        <w:t>224</w:t>
      </w:r>
      <w:r>
        <w:fldChar w:fldCharType="end"/>
      </w:r>
    </w:p>
    <w:p>
      <w:pPr>
        <w:pStyle w:val="27"/>
        <w:tabs>
          <w:tab w:val="left" w:pos="1523"/>
          <w:tab w:val="right" w:leader="dot" w:pos="9060"/>
        </w:tabs>
        <w:rPr>
          <w:rFonts w:asciiTheme="minorHAnsi" w:hAnsiTheme="minorHAnsi" w:eastAsiaTheme="minorEastAsia" w:cstheme="minorBidi"/>
          <w:szCs w:val="22"/>
        </w:rPr>
      </w:pPr>
      <w:r>
        <w:t>7.9.2</w:t>
      </w:r>
      <w:r>
        <w:rPr>
          <w:rFonts w:asciiTheme="minorHAnsi" w:hAnsiTheme="minorHAnsi" w:eastAsiaTheme="minorEastAsia" w:cstheme="minorBidi"/>
          <w:szCs w:val="22"/>
        </w:rPr>
        <w:tab/>
      </w:r>
      <w:r>
        <w:rPr>
          <w:rFonts w:hint="eastAsia"/>
        </w:rPr>
        <w:t>体检症状</w:t>
      </w:r>
      <w:r>
        <w:tab/>
      </w:r>
      <w:r>
        <w:fldChar w:fldCharType="begin"/>
      </w:r>
      <w:r>
        <w:instrText xml:space="preserve"> PAGEREF _Toc446603032 \h </w:instrText>
      </w:r>
      <w:r>
        <w:fldChar w:fldCharType="separate"/>
      </w:r>
      <w:r>
        <w:t>252</w:t>
      </w:r>
      <w:r>
        <w:fldChar w:fldCharType="end"/>
      </w:r>
    </w:p>
    <w:p>
      <w:pPr>
        <w:pStyle w:val="27"/>
        <w:tabs>
          <w:tab w:val="left" w:pos="1523"/>
          <w:tab w:val="right" w:leader="dot" w:pos="9060"/>
        </w:tabs>
        <w:rPr>
          <w:rFonts w:asciiTheme="minorHAnsi" w:hAnsiTheme="minorHAnsi" w:eastAsiaTheme="minorEastAsia" w:cstheme="minorBidi"/>
          <w:szCs w:val="22"/>
        </w:rPr>
      </w:pPr>
      <w:r>
        <w:t>7.9.3</w:t>
      </w:r>
      <w:r>
        <w:rPr>
          <w:rFonts w:asciiTheme="minorHAnsi" w:hAnsiTheme="minorHAnsi" w:eastAsiaTheme="minorEastAsia" w:cstheme="minorBidi"/>
          <w:szCs w:val="22"/>
        </w:rPr>
        <w:tab/>
      </w:r>
      <w:r>
        <w:rPr>
          <w:rFonts w:hint="eastAsia"/>
        </w:rPr>
        <w:t>饮食习惯</w:t>
      </w:r>
      <w:r>
        <w:tab/>
      </w:r>
      <w:r>
        <w:fldChar w:fldCharType="begin"/>
      </w:r>
      <w:r>
        <w:instrText xml:space="preserve"> PAGEREF _Toc446603033 \h </w:instrText>
      </w:r>
      <w:r>
        <w:fldChar w:fldCharType="separate"/>
      </w:r>
      <w:r>
        <w:t>253</w:t>
      </w:r>
      <w:r>
        <w:fldChar w:fldCharType="end"/>
      </w:r>
    </w:p>
    <w:p>
      <w:pPr>
        <w:pStyle w:val="27"/>
        <w:tabs>
          <w:tab w:val="left" w:pos="1523"/>
          <w:tab w:val="right" w:leader="dot" w:pos="9060"/>
        </w:tabs>
        <w:rPr>
          <w:rFonts w:asciiTheme="minorHAnsi" w:hAnsiTheme="minorHAnsi" w:eastAsiaTheme="minorEastAsia" w:cstheme="minorBidi"/>
          <w:szCs w:val="22"/>
        </w:rPr>
      </w:pPr>
      <w:r>
        <w:t>7.9.4</w:t>
      </w:r>
      <w:r>
        <w:rPr>
          <w:rFonts w:asciiTheme="minorHAnsi" w:hAnsiTheme="minorHAnsi" w:eastAsiaTheme="minorEastAsia" w:cstheme="minorBidi"/>
          <w:szCs w:val="22"/>
        </w:rPr>
        <w:tab/>
      </w:r>
      <w:r>
        <w:rPr>
          <w:rFonts w:hint="eastAsia"/>
        </w:rPr>
        <w:t>饮酒种类</w:t>
      </w:r>
      <w:r>
        <w:tab/>
      </w:r>
      <w:r>
        <w:fldChar w:fldCharType="begin"/>
      </w:r>
      <w:r>
        <w:instrText xml:space="preserve"> PAGEREF _Toc446603034 \h </w:instrText>
      </w:r>
      <w:r>
        <w:fldChar w:fldCharType="separate"/>
      </w:r>
      <w:r>
        <w:t>255</w:t>
      </w:r>
      <w:r>
        <w:fldChar w:fldCharType="end"/>
      </w:r>
    </w:p>
    <w:p>
      <w:pPr>
        <w:pStyle w:val="27"/>
        <w:tabs>
          <w:tab w:val="left" w:pos="1523"/>
          <w:tab w:val="right" w:leader="dot" w:pos="9060"/>
        </w:tabs>
        <w:rPr>
          <w:rFonts w:asciiTheme="minorHAnsi" w:hAnsiTheme="minorHAnsi" w:eastAsiaTheme="minorEastAsia" w:cstheme="minorBidi"/>
          <w:szCs w:val="22"/>
        </w:rPr>
      </w:pPr>
      <w:r>
        <w:t>7.9.5</w:t>
      </w:r>
      <w:r>
        <w:rPr>
          <w:rFonts w:asciiTheme="minorHAnsi" w:hAnsiTheme="minorHAnsi" w:eastAsiaTheme="minorEastAsia" w:cstheme="minorBidi"/>
          <w:szCs w:val="22"/>
        </w:rPr>
        <w:tab/>
      </w:r>
      <w:r>
        <w:rPr>
          <w:rFonts w:hint="eastAsia"/>
        </w:rPr>
        <w:t>职业暴露危险因素</w:t>
      </w:r>
      <w:r>
        <w:tab/>
      </w:r>
      <w:r>
        <w:fldChar w:fldCharType="begin"/>
      </w:r>
      <w:r>
        <w:instrText xml:space="preserve"> PAGEREF _Toc446603035 \h </w:instrText>
      </w:r>
      <w:r>
        <w:fldChar w:fldCharType="separate"/>
      </w:r>
      <w:r>
        <w:t>256</w:t>
      </w:r>
      <w:r>
        <w:fldChar w:fldCharType="end"/>
      </w:r>
    </w:p>
    <w:p>
      <w:pPr>
        <w:pStyle w:val="27"/>
        <w:tabs>
          <w:tab w:val="left" w:pos="1523"/>
          <w:tab w:val="right" w:leader="dot" w:pos="9060"/>
        </w:tabs>
        <w:rPr>
          <w:rFonts w:asciiTheme="minorHAnsi" w:hAnsiTheme="minorHAnsi" w:eastAsiaTheme="minorEastAsia" w:cstheme="minorBidi"/>
          <w:szCs w:val="22"/>
        </w:rPr>
      </w:pPr>
      <w:r>
        <w:t>7.9.6</w:t>
      </w:r>
      <w:r>
        <w:rPr>
          <w:rFonts w:asciiTheme="minorHAnsi" w:hAnsiTheme="minorHAnsi" w:eastAsiaTheme="minorEastAsia" w:cstheme="minorBidi"/>
          <w:szCs w:val="22"/>
        </w:rPr>
        <w:tab/>
      </w:r>
      <w:r>
        <w:rPr>
          <w:rFonts w:hint="eastAsia"/>
        </w:rPr>
        <w:t>中医体质</w:t>
      </w:r>
      <w:r>
        <w:tab/>
      </w:r>
      <w:r>
        <w:fldChar w:fldCharType="begin"/>
      </w:r>
      <w:r>
        <w:instrText xml:space="preserve"> PAGEREF _Toc446603036 \h </w:instrText>
      </w:r>
      <w:r>
        <w:fldChar w:fldCharType="separate"/>
      </w:r>
      <w:r>
        <w:t>258</w:t>
      </w:r>
      <w:r>
        <w:fldChar w:fldCharType="end"/>
      </w:r>
    </w:p>
    <w:p>
      <w:pPr>
        <w:pStyle w:val="27"/>
        <w:tabs>
          <w:tab w:val="left" w:pos="1523"/>
          <w:tab w:val="right" w:leader="dot" w:pos="9060"/>
        </w:tabs>
        <w:rPr>
          <w:rFonts w:asciiTheme="minorHAnsi" w:hAnsiTheme="minorHAnsi" w:eastAsiaTheme="minorEastAsia" w:cstheme="minorBidi"/>
          <w:szCs w:val="22"/>
        </w:rPr>
      </w:pPr>
      <w:r>
        <w:t>7.9.7</w:t>
      </w:r>
      <w:r>
        <w:rPr>
          <w:rFonts w:asciiTheme="minorHAnsi" w:hAnsiTheme="minorHAnsi" w:eastAsiaTheme="minorEastAsia" w:cstheme="minorBidi"/>
          <w:szCs w:val="22"/>
        </w:rPr>
        <w:tab/>
      </w:r>
      <w:r>
        <w:rPr>
          <w:rFonts w:hint="eastAsia"/>
        </w:rPr>
        <w:t>现存主要健康问题</w:t>
      </w:r>
      <w:r>
        <w:tab/>
      </w:r>
      <w:r>
        <w:fldChar w:fldCharType="begin"/>
      </w:r>
      <w:r>
        <w:instrText xml:space="preserve"> PAGEREF _Toc446603037 \h </w:instrText>
      </w:r>
      <w:r>
        <w:fldChar w:fldCharType="separate"/>
      </w:r>
      <w:r>
        <w:t>261</w:t>
      </w:r>
      <w:r>
        <w:fldChar w:fldCharType="end"/>
      </w:r>
    </w:p>
    <w:p>
      <w:pPr>
        <w:pStyle w:val="27"/>
        <w:tabs>
          <w:tab w:val="left" w:pos="1523"/>
          <w:tab w:val="right" w:leader="dot" w:pos="9060"/>
        </w:tabs>
        <w:rPr>
          <w:rFonts w:asciiTheme="minorHAnsi" w:hAnsiTheme="minorHAnsi" w:eastAsiaTheme="minorEastAsia" w:cstheme="minorBidi"/>
          <w:szCs w:val="22"/>
        </w:rPr>
      </w:pPr>
      <w:r>
        <w:t>7.9.8</w:t>
      </w:r>
      <w:r>
        <w:rPr>
          <w:rFonts w:asciiTheme="minorHAnsi" w:hAnsiTheme="minorHAnsi" w:eastAsiaTheme="minorEastAsia" w:cstheme="minorBidi"/>
          <w:szCs w:val="22"/>
        </w:rPr>
        <w:tab/>
      </w:r>
      <w:r>
        <w:rPr>
          <w:rFonts w:hint="eastAsia"/>
        </w:rPr>
        <w:t>住院治疗情况</w:t>
      </w:r>
      <w:r>
        <w:tab/>
      </w:r>
      <w:r>
        <w:fldChar w:fldCharType="begin"/>
      </w:r>
      <w:r>
        <w:instrText xml:space="preserve"> PAGEREF _Toc446603038 \h </w:instrText>
      </w:r>
      <w:r>
        <w:fldChar w:fldCharType="separate"/>
      </w:r>
      <w:r>
        <w:t>262</w:t>
      </w:r>
      <w:r>
        <w:fldChar w:fldCharType="end"/>
      </w:r>
    </w:p>
    <w:p>
      <w:pPr>
        <w:pStyle w:val="27"/>
        <w:tabs>
          <w:tab w:val="left" w:pos="1523"/>
          <w:tab w:val="right" w:leader="dot" w:pos="9060"/>
        </w:tabs>
        <w:rPr>
          <w:rFonts w:asciiTheme="minorHAnsi" w:hAnsiTheme="minorHAnsi" w:eastAsiaTheme="minorEastAsia" w:cstheme="minorBidi"/>
          <w:szCs w:val="22"/>
        </w:rPr>
      </w:pPr>
      <w:r>
        <w:t>7.9.9</w:t>
      </w:r>
      <w:r>
        <w:rPr>
          <w:rFonts w:asciiTheme="minorHAnsi" w:hAnsiTheme="minorHAnsi" w:eastAsiaTheme="minorEastAsia" w:cstheme="minorBidi"/>
          <w:szCs w:val="22"/>
        </w:rPr>
        <w:tab/>
      </w:r>
      <w:r>
        <w:rPr>
          <w:rFonts w:hint="eastAsia"/>
        </w:rPr>
        <w:t>用药情况</w:t>
      </w:r>
      <w:r>
        <w:tab/>
      </w:r>
      <w:r>
        <w:fldChar w:fldCharType="begin"/>
      </w:r>
      <w:r>
        <w:instrText xml:space="preserve"> PAGEREF _Toc446603039 \h </w:instrText>
      </w:r>
      <w:r>
        <w:fldChar w:fldCharType="separate"/>
      </w:r>
      <w:r>
        <w:t>264</w:t>
      </w:r>
      <w:r>
        <w:fldChar w:fldCharType="end"/>
      </w:r>
    </w:p>
    <w:p>
      <w:pPr>
        <w:pStyle w:val="27"/>
        <w:tabs>
          <w:tab w:val="left" w:pos="1628"/>
          <w:tab w:val="right" w:leader="dot" w:pos="9060"/>
        </w:tabs>
        <w:rPr>
          <w:rFonts w:asciiTheme="minorHAnsi" w:hAnsiTheme="minorHAnsi" w:eastAsiaTheme="minorEastAsia" w:cstheme="minorBidi"/>
          <w:szCs w:val="22"/>
        </w:rPr>
      </w:pPr>
      <w:r>
        <w:t>7.9.10</w:t>
      </w:r>
      <w:r>
        <w:rPr>
          <w:rFonts w:asciiTheme="minorHAnsi" w:hAnsiTheme="minorHAnsi" w:eastAsiaTheme="minorEastAsia" w:cstheme="minorBidi"/>
          <w:szCs w:val="22"/>
        </w:rPr>
        <w:tab/>
      </w:r>
      <w:r>
        <w:rPr>
          <w:rFonts w:hint="eastAsia"/>
        </w:rPr>
        <w:t>非免疫规划预防接种史</w:t>
      </w:r>
      <w:r>
        <w:tab/>
      </w:r>
      <w:r>
        <w:fldChar w:fldCharType="begin"/>
      </w:r>
      <w:r>
        <w:instrText xml:space="preserve"> PAGEREF _Toc446603040 \h </w:instrText>
      </w:r>
      <w:r>
        <w:fldChar w:fldCharType="separate"/>
      </w:r>
      <w:r>
        <w:t>267</w:t>
      </w:r>
      <w:r>
        <w:fldChar w:fldCharType="end"/>
      </w:r>
    </w:p>
    <w:p>
      <w:pPr>
        <w:pStyle w:val="27"/>
        <w:tabs>
          <w:tab w:val="left" w:pos="1620"/>
          <w:tab w:val="right" w:leader="dot" w:pos="9060"/>
        </w:tabs>
        <w:rPr>
          <w:rFonts w:asciiTheme="minorHAnsi" w:hAnsiTheme="minorHAnsi" w:eastAsiaTheme="minorEastAsia" w:cstheme="minorBidi"/>
          <w:szCs w:val="22"/>
        </w:rPr>
      </w:pPr>
      <w:r>
        <w:t>7.9.11</w:t>
      </w:r>
      <w:r>
        <w:rPr>
          <w:rFonts w:asciiTheme="minorHAnsi" w:hAnsiTheme="minorHAnsi" w:eastAsiaTheme="minorEastAsia" w:cstheme="minorBidi"/>
          <w:szCs w:val="22"/>
        </w:rPr>
        <w:tab/>
      </w:r>
      <w:r>
        <w:rPr>
          <w:rFonts w:hint="eastAsia"/>
        </w:rPr>
        <w:t>危险因素控制建议</w:t>
      </w:r>
      <w:r>
        <w:tab/>
      </w:r>
      <w:r>
        <w:fldChar w:fldCharType="begin"/>
      </w:r>
      <w:r>
        <w:instrText xml:space="preserve"> PAGEREF _Toc446603041 \h </w:instrText>
      </w:r>
      <w:r>
        <w:fldChar w:fldCharType="separate"/>
      </w:r>
      <w:r>
        <w:t>268</w:t>
      </w:r>
      <w:r>
        <w:fldChar w:fldCharType="end"/>
      </w:r>
    </w:p>
    <w:p>
      <w:pPr>
        <w:pStyle w:val="27"/>
        <w:tabs>
          <w:tab w:val="left" w:pos="1628"/>
          <w:tab w:val="right" w:leader="dot" w:pos="9060"/>
        </w:tabs>
        <w:rPr>
          <w:rFonts w:asciiTheme="minorHAnsi" w:hAnsiTheme="minorHAnsi" w:eastAsiaTheme="minorEastAsia" w:cstheme="minorBidi"/>
          <w:szCs w:val="22"/>
        </w:rPr>
      </w:pPr>
      <w:r>
        <w:t>7.9.12</w:t>
      </w:r>
      <w:r>
        <w:rPr>
          <w:rFonts w:asciiTheme="minorHAnsi" w:hAnsiTheme="minorHAnsi" w:eastAsiaTheme="minorEastAsia" w:cstheme="minorBidi"/>
          <w:szCs w:val="22"/>
        </w:rPr>
        <w:tab/>
      </w:r>
      <w:r>
        <w:rPr>
          <w:rFonts w:hint="eastAsia"/>
        </w:rPr>
        <w:t>体检</w:t>
      </w:r>
      <w:r>
        <w:t>-</w:t>
      </w:r>
      <w:r>
        <w:rPr>
          <w:rFonts w:hint="eastAsia"/>
        </w:rPr>
        <w:t>登记表</w:t>
      </w:r>
      <w:r>
        <w:tab/>
      </w:r>
      <w:r>
        <w:fldChar w:fldCharType="begin"/>
      </w:r>
      <w:r>
        <w:instrText xml:space="preserve"> PAGEREF _Toc446603042 \h </w:instrText>
      </w:r>
      <w:r>
        <w:fldChar w:fldCharType="separate"/>
      </w:r>
      <w:r>
        <w:t>271</w:t>
      </w:r>
      <w:r>
        <w:fldChar w:fldCharType="end"/>
      </w:r>
    </w:p>
    <w:p>
      <w:pPr>
        <w:pStyle w:val="37"/>
        <w:spacing w:before="31" w:after="31"/>
        <w:rPr>
          <w:rFonts w:asciiTheme="minorHAnsi" w:hAnsiTheme="minorHAnsi" w:eastAsiaTheme="minorEastAsia" w:cstheme="minorBidi"/>
          <w:b w:val="0"/>
          <w:szCs w:val="22"/>
        </w:rPr>
      </w:pPr>
      <w:r>
        <w:t>8</w:t>
      </w:r>
      <w:r>
        <w:rPr>
          <w:rFonts w:asciiTheme="minorHAnsi" w:hAnsiTheme="minorHAnsi" w:eastAsiaTheme="minorEastAsia" w:cstheme="minorBidi"/>
          <w:b w:val="0"/>
          <w:szCs w:val="22"/>
        </w:rPr>
        <w:tab/>
      </w:r>
      <w:r>
        <w:rPr>
          <w:rFonts w:hint="eastAsia"/>
        </w:rPr>
        <w:t>数据元值域标识表</w:t>
      </w:r>
      <w:r>
        <w:tab/>
      </w:r>
      <w:r>
        <w:fldChar w:fldCharType="begin"/>
      </w:r>
      <w:r>
        <w:instrText xml:space="preserve"> PAGEREF _Toc446603043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8.1</w:t>
      </w:r>
      <w:r>
        <w:rPr>
          <w:rFonts w:asciiTheme="minorHAnsi" w:hAnsiTheme="minorHAnsi" w:eastAsiaTheme="minorEastAsia" w:cstheme="minorBidi"/>
          <w:szCs w:val="22"/>
        </w:rPr>
        <w:tab/>
      </w:r>
      <w:r>
        <w:rPr>
          <w:rFonts w:hint="eastAsia"/>
        </w:rPr>
        <w:t>身份证件类别标识表</w:t>
      </w:r>
      <w:r>
        <w:tab/>
      </w:r>
      <w:r>
        <w:fldChar w:fldCharType="begin"/>
      </w:r>
      <w:r>
        <w:instrText xml:space="preserve"> PAGEREF _Toc446603044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8.2</w:t>
      </w:r>
      <w:r>
        <w:rPr>
          <w:rFonts w:asciiTheme="minorHAnsi" w:hAnsiTheme="minorHAnsi" w:eastAsiaTheme="minorEastAsia" w:cstheme="minorBidi"/>
          <w:szCs w:val="22"/>
        </w:rPr>
        <w:tab/>
      </w:r>
      <w:r>
        <w:rPr>
          <w:rFonts w:hint="eastAsia"/>
        </w:rPr>
        <w:t>患者类型标识表</w:t>
      </w:r>
      <w:r>
        <w:tab/>
      </w:r>
      <w:r>
        <w:fldChar w:fldCharType="begin"/>
      </w:r>
      <w:r>
        <w:instrText xml:space="preserve"> PAGEREF _Toc446603045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8.3</w:t>
      </w:r>
      <w:r>
        <w:rPr>
          <w:rFonts w:asciiTheme="minorHAnsi" w:hAnsiTheme="minorHAnsi" w:eastAsiaTheme="minorEastAsia" w:cstheme="minorBidi"/>
          <w:szCs w:val="22"/>
        </w:rPr>
        <w:tab/>
      </w:r>
      <w:r>
        <w:rPr>
          <w:rFonts w:hint="eastAsia"/>
        </w:rPr>
        <w:t>地址类别标识表</w:t>
      </w:r>
      <w:r>
        <w:tab/>
      </w:r>
      <w:r>
        <w:fldChar w:fldCharType="begin"/>
      </w:r>
      <w:r>
        <w:instrText xml:space="preserve"> PAGEREF _Toc446603046 \h </w:instrText>
      </w:r>
      <w:r>
        <w:fldChar w:fldCharType="separate"/>
      </w:r>
      <w:r>
        <w:t>1</w:t>
      </w:r>
      <w:r>
        <w:fldChar w:fldCharType="end"/>
      </w:r>
    </w:p>
    <w:p>
      <w:pPr>
        <w:pStyle w:val="47"/>
        <w:tabs>
          <w:tab w:val="left" w:pos="1470"/>
          <w:tab w:val="right" w:leader="dot" w:pos="9060"/>
        </w:tabs>
        <w:rPr>
          <w:rFonts w:asciiTheme="minorHAnsi" w:hAnsiTheme="minorHAnsi" w:eastAsiaTheme="minorEastAsia" w:cstheme="minorBidi"/>
          <w:szCs w:val="22"/>
        </w:rPr>
      </w:pPr>
      <w:r>
        <w:t>8.4</w:t>
      </w:r>
      <w:r>
        <w:rPr>
          <w:rFonts w:asciiTheme="minorHAnsi" w:hAnsiTheme="minorHAnsi" w:eastAsiaTheme="minorEastAsia" w:cstheme="minorBidi"/>
          <w:szCs w:val="22"/>
        </w:rPr>
        <w:tab/>
      </w:r>
      <w:r>
        <w:rPr>
          <w:rFonts w:hint="eastAsia"/>
        </w:rPr>
        <w:t>专业技术职务类别标识表</w:t>
      </w:r>
      <w:r>
        <w:tab/>
      </w:r>
      <w:r>
        <w:fldChar w:fldCharType="begin"/>
      </w:r>
      <w:r>
        <w:instrText xml:space="preserve"> PAGEREF _Toc446603047 \h </w:instrText>
      </w:r>
      <w:r>
        <w:fldChar w:fldCharType="separate"/>
      </w:r>
      <w:r>
        <w:t>2</w:t>
      </w:r>
      <w:r>
        <w:fldChar w:fldCharType="end"/>
      </w:r>
    </w:p>
    <w:p>
      <w:pPr>
        <w:pStyle w:val="47"/>
        <w:tabs>
          <w:tab w:val="left" w:pos="1470"/>
          <w:tab w:val="right" w:leader="dot" w:pos="9060"/>
        </w:tabs>
        <w:rPr>
          <w:rFonts w:asciiTheme="minorHAnsi" w:hAnsiTheme="minorHAnsi" w:eastAsiaTheme="minorEastAsia" w:cstheme="minorBidi"/>
          <w:szCs w:val="22"/>
        </w:rPr>
      </w:pPr>
      <w:r>
        <w:t>8.5</w:t>
      </w:r>
      <w:r>
        <w:rPr>
          <w:rFonts w:asciiTheme="minorHAnsi" w:hAnsiTheme="minorHAnsi" w:eastAsiaTheme="minorEastAsia" w:cstheme="minorBidi"/>
          <w:szCs w:val="22"/>
        </w:rPr>
        <w:tab/>
      </w:r>
      <w:r>
        <w:rPr>
          <w:rFonts w:hint="eastAsia"/>
        </w:rPr>
        <w:t>医疗保险类别标识表</w:t>
      </w:r>
      <w:r>
        <w:tab/>
      </w:r>
      <w:r>
        <w:fldChar w:fldCharType="begin"/>
      </w:r>
      <w:r>
        <w:instrText xml:space="preserve"> PAGEREF _Toc446603048 \h </w:instrText>
      </w:r>
      <w:r>
        <w:fldChar w:fldCharType="separate"/>
      </w:r>
      <w:r>
        <w:t>2</w:t>
      </w:r>
      <w:r>
        <w:fldChar w:fldCharType="end"/>
      </w:r>
    </w:p>
    <w:p>
      <w:pPr>
        <w:pStyle w:val="47"/>
        <w:tabs>
          <w:tab w:val="left" w:pos="1470"/>
          <w:tab w:val="right" w:leader="dot" w:pos="9060"/>
        </w:tabs>
        <w:rPr>
          <w:rFonts w:asciiTheme="minorHAnsi" w:hAnsiTheme="minorHAnsi" w:eastAsiaTheme="minorEastAsia" w:cstheme="minorBidi"/>
          <w:szCs w:val="22"/>
        </w:rPr>
      </w:pPr>
      <w:r>
        <w:t>8.6</w:t>
      </w:r>
      <w:r>
        <w:rPr>
          <w:rFonts w:asciiTheme="minorHAnsi" w:hAnsiTheme="minorHAnsi" w:eastAsiaTheme="minorEastAsia" w:cstheme="minorBidi"/>
          <w:szCs w:val="22"/>
        </w:rPr>
        <w:tab/>
      </w:r>
      <w:r>
        <w:rPr>
          <w:rFonts w:hint="eastAsia"/>
        </w:rPr>
        <w:t>医疗付费方式标识表</w:t>
      </w:r>
      <w:r>
        <w:tab/>
      </w:r>
      <w:r>
        <w:fldChar w:fldCharType="begin"/>
      </w:r>
      <w:r>
        <w:instrText xml:space="preserve"> PAGEREF _Toc446603049 \h </w:instrText>
      </w:r>
      <w:r>
        <w:fldChar w:fldCharType="separate"/>
      </w:r>
      <w:r>
        <w:t>2</w:t>
      </w:r>
      <w:r>
        <w:fldChar w:fldCharType="end"/>
      </w:r>
    </w:p>
    <w:p>
      <w:pPr>
        <w:pStyle w:val="47"/>
        <w:tabs>
          <w:tab w:val="left" w:pos="1470"/>
          <w:tab w:val="right" w:leader="dot" w:pos="9060"/>
        </w:tabs>
        <w:rPr>
          <w:rFonts w:asciiTheme="minorHAnsi" w:hAnsiTheme="minorHAnsi" w:eastAsiaTheme="minorEastAsia" w:cstheme="minorBidi"/>
          <w:szCs w:val="22"/>
        </w:rPr>
      </w:pPr>
      <w:r>
        <w:t>8.7</w:t>
      </w:r>
      <w:r>
        <w:rPr>
          <w:rFonts w:asciiTheme="minorHAnsi" w:hAnsiTheme="minorHAnsi" w:eastAsiaTheme="minorEastAsia" w:cstheme="minorBidi"/>
          <w:szCs w:val="22"/>
        </w:rPr>
        <w:tab/>
      </w:r>
      <w:r>
        <w:t>ABO</w:t>
      </w:r>
      <w:r>
        <w:rPr>
          <w:rFonts w:hint="eastAsia"/>
        </w:rPr>
        <w:t>血型标识表</w:t>
      </w:r>
      <w:r>
        <w:tab/>
      </w:r>
      <w:r>
        <w:fldChar w:fldCharType="begin"/>
      </w:r>
      <w:r>
        <w:instrText xml:space="preserve"> PAGEREF _Toc446603050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8.8</w:t>
      </w:r>
      <w:r>
        <w:rPr>
          <w:rFonts w:asciiTheme="minorHAnsi" w:hAnsiTheme="minorHAnsi" w:eastAsiaTheme="minorEastAsia" w:cstheme="minorBidi"/>
          <w:szCs w:val="22"/>
        </w:rPr>
        <w:tab/>
      </w:r>
      <w:r>
        <w:t>Rh</w:t>
      </w:r>
      <w:r>
        <w:rPr>
          <w:rFonts w:hint="eastAsia"/>
        </w:rPr>
        <w:t>（</w:t>
      </w:r>
      <w:r>
        <w:t>D</w:t>
      </w:r>
      <w:r>
        <w:rPr>
          <w:rFonts w:hint="eastAsia"/>
        </w:rPr>
        <w:t>）血型标识表</w:t>
      </w:r>
      <w:r>
        <w:tab/>
      </w:r>
      <w:r>
        <w:fldChar w:fldCharType="begin"/>
      </w:r>
      <w:r>
        <w:instrText xml:space="preserve"> PAGEREF _Toc446603051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8.9</w:t>
      </w:r>
      <w:r>
        <w:rPr>
          <w:rFonts w:asciiTheme="minorHAnsi" w:hAnsiTheme="minorHAnsi" w:eastAsiaTheme="minorEastAsia" w:cstheme="minorBidi"/>
          <w:szCs w:val="22"/>
        </w:rPr>
        <w:tab/>
      </w:r>
      <w:r>
        <w:rPr>
          <w:rFonts w:hint="eastAsia"/>
        </w:rPr>
        <w:t>治疗类别标识表</w:t>
      </w:r>
      <w:r>
        <w:tab/>
      </w:r>
      <w:r>
        <w:fldChar w:fldCharType="begin"/>
      </w:r>
      <w:r>
        <w:instrText xml:space="preserve"> PAGEREF _Toc446603052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8.10</w:t>
      </w:r>
      <w:r>
        <w:rPr>
          <w:rFonts w:asciiTheme="minorHAnsi" w:hAnsiTheme="minorHAnsi" w:eastAsiaTheme="minorEastAsia" w:cstheme="minorBidi"/>
          <w:szCs w:val="22"/>
        </w:rPr>
        <w:tab/>
      </w:r>
      <w:r>
        <w:rPr>
          <w:rFonts w:hint="eastAsia"/>
        </w:rPr>
        <w:t>医嘱项目类型标识表</w:t>
      </w:r>
      <w:r>
        <w:tab/>
      </w:r>
      <w:r>
        <w:fldChar w:fldCharType="begin"/>
      </w:r>
      <w:r>
        <w:instrText xml:space="preserve"> PAGEREF _Toc446603053 \h </w:instrText>
      </w:r>
      <w:r>
        <w:fldChar w:fldCharType="separate"/>
      </w:r>
      <w:r>
        <w:t>3</w:t>
      </w:r>
      <w:r>
        <w:fldChar w:fldCharType="end"/>
      </w:r>
    </w:p>
    <w:p>
      <w:pPr>
        <w:pStyle w:val="47"/>
        <w:tabs>
          <w:tab w:val="left" w:pos="1470"/>
          <w:tab w:val="right" w:leader="dot" w:pos="9060"/>
        </w:tabs>
        <w:rPr>
          <w:rFonts w:asciiTheme="minorHAnsi" w:hAnsiTheme="minorHAnsi" w:eastAsiaTheme="minorEastAsia" w:cstheme="minorBidi"/>
          <w:szCs w:val="22"/>
        </w:rPr>
      </w:pPr>
      <w:r>
        <w:t>8.11</w:t>
      </w:r>
      <w:r>
        <w:rPr>
          <w:rFonts w:asciiTheme="minorHAnsi" w:hAnsiTheme="minorHAnsi" w:eastAsiaTheme="minorEastAsia" w:cstheme="minorBidi"/>
          <w:szCs w:val="22"/>
        </w:rPr>
        <w:tab/>
      </w:r>
      <w:r>
        <w:rPr>
          <w:rFonts w:hint="eastAsia"/>
        </w:rPr>
        <w:t>病情转归标识表</w:t>
      </w:r>
      <w:r>
        <w:tab/>
      </w:r>
      <w:r>
        <w:fldChar w:fldCharType="begin"/>
      </w:r>
      <w:r>
        <w:instrText xml:space="preserve"> PAGEREF _Toc446603054 \h </w:instrText>
      </w:r>
      <w:r>
        <w:fldChar w:fldCharType="separate"/>
      </w:r>
      <w:r>
        <w:t>4</w:t>
      </w:r>
      <w:r>
        <w:fldChar w:fldCharType="end"/>
      </w:r>
    </w:p>
    <w:p>
      <w:pPr>
        <w:pStyle w:val="47"/>
        <w:tabs>
          <w:tab w:val="left" w:pos="1470"/>
          <w:tab w:val="right" w:leader="dot" w:pos="9060"/>
        </w:tabs>
        <w:rPr>
          <w:rFonts w:asciiTheme="minorHAnsi" w:hAnsiTheme="minorHAnsi" w:eastAsiaTheme="minorEastAsia" w:cstheme="minorBidi"/>
          <w:szCs w:val="22"/>
        </w:rPr>
      </w:pPr>
      <w:r>
        <w:t>8.12</w:t>
      </w:r>
      <w:r>
        <w:rPr>
          <w:rFonts w:asciiTheme="minorHAnsi" w:hAnsiTheme="minorHAnsi" w:eastAsiaTheme="minorEastAsia" w:cstheme="minorBidi"/>
          <w:szCs w:val="22"/>
        </w:rPr>
        <w:tab/>
      </w:r>
      <w:r>
        <w:rPr>
          <w:rFonts w:hint="eastAsia"/>
        </w:rPr>
        <w:t>中药使用类别标识表</w:t>
      </w:r>
      <w:r>
        <w:tab/>
      </w:r>
      <w:r>
        <w:fldChar w:fldCharType="begin"/>
      </w:r>
      <w:r>
        <w:instrText xml:space="preserve"> PAGEREF _Toc446603055 \h </w:instrText>
      </w:r>
      <w:r>
        <w:fldChar w:fldCharType="separate"/>
      </w:r>
      <w:r>
        <w:t>4</w:t>
      </w:r>
      <w:r>
        <w:fldChar w:fldCharType="end"/>
      </w:r>
    </w:p>
    <w:p>
      <w:pPr>
        <w:pStyle w:val="47"/>
        <w:tabs>
          <w:tab w:val="left" w:pos="1470"/>
          <w:tab w:val="right" w:leader="dot" w:pos="9060"/>
        </w:tabs>
        <w:rPr>
          <w:rFonts w:asciiTheme="minorHAnsi" w:hAnsiTheme="minorHAnsi" w:eastAsiaTheme="minorEastAsia" w:cstheme="minorBidi"/>
          <w:szCs w:val="22"/>
        </w:rPr>
      </w:pPr>
      <w:r>
        <w:t>8.13</w:t>
      </w:r>
      <w:r>
        <w:rPr>
          <w:rFonts w:asciiTheme="minorHAnsi" w:hAnsiTheme="minorHAnsi" w:eastAsiaTheme="minorEastAsia" w:cstheme="minorBidi"/>
          <w:szCs w:val="22"/>
        </w:rPr>
        <w:tab/>
      </w:r>
      <w:r>
        <w:rPr>
          <w:rFonts w:hint="eastAsia"/>
        </w:rPr>
        <w:t>用药途径代码表</w:t>
      </w:r>
      <w:r>
        <w:tab/>
      </w:r>
      <w:r>
        <w:fldChar w:fldCharType="begin"/>
      </w:r>
      <w:r>
        <w:instrText xml:space="preserve"> PAGEREF _Toc446603056 \h </w:instrText>
      </w:r>
      <w:r>
        <w:fldChar w:fldCharType="separate"/>
      </w:r>
      <w:r>
        <w:t>4</w:t>
      </w:r>
      <w:r>
        <w:fldChar w:fldCharType="end"/>
      </w:r>
    </w:p>
    <w:p>
      <w:pPr>
        <w:pStyle w:val="47"/>
        <w:tabs>
          <w:tab w:val="left" w:pos="1470"/>
          <w:tab w:val="right" w:leader="dot" w:pos="9060"/>
        </w:tabs>
        <w:rPr>
          <w:rFonts w:asciiTheme="minorHAnsi" w:hAnsiTheme="minorHAnsi" w:eastAsiaTheme="minorEastAsia" w:cstheme="minorBidi"/>
          <w:szCs w:val="22"/>
        </w:rPr>
      </w:pPr>
      <w:r>
        <w:t>8.14</w:t>
      </w:r>
      <w:r>
        <w:rPr>
          <w:rFonts w:asciiTheme="minorHAnsi" w:hAnsiTheme="minorHAnsi" w:eastAsiaTheme="minorEastAsia" w:cstheme="minorBidi"/>
          <w:szCs w:val="22"/>
        </w:rPr>
        <w:tab/>
      </w:r>
      <w:r>
        <w:rPr>
          <w:rFonts w:hint="eastAsia"/>
        </w:rPr>
        <w:t>药物剂型代码表</w:t>
      </w:r>
      <w:r>
        <w:tab/>
      </w:r>
      <w:r>
        <w:fldChar w:fldCharType="begin"/>
      </w:r>
      <w:r>
        <w:instrText xml:space="preserve"> PAGEREF _Toc446603057 \h </w:instrText>
      </w:r>
      <w:r>
        <w:fldChar w:fldCharType="separate"/>
      </w:r>
      <w:r>
        <w:t>5</w:t>
      </w:r>
      <w:r>
        <w:fldChar w:fldCharType="end"/>
      </w:r>
    </w:p>
    <w:p>
      <w:pPr>
        <w:pStyle w:val="47"/>
        <w:tabs>
          <w:tab w:val="left" w:pos="1470"/>
          <w:tab w:val="right" w:leader="dot" w:pos="9060"/>
        </w:tabs>
        <w:rPr>
          <w:rFonts w:asciiTheme="minorHAnsi" w:hAnsiTheme="minorHAnsi" w:eastAsiaTheme="minorEastAsia" w:cstheme="minorBidi"/>
          <w:szCs w:val="22"/>
        </w:rPr>
      </w:pPr>
      <w:r>
        <w:t>8.15</w:t>
      </w:r>
      <w:r>
        <w:rPr>
          <w:rFonts w:asciiTheme="minorHAnsi" w:hAnsiTheme="minorHAnsi" w:eastAsiaTheme="minorEastAsia" w:cstheme="minorBidi"/>
          <w:szCs w:val="22"/>
        </w:rPr>
        <w:tab/>
      </w:r>
      <w:r>
        <w:rPr>
          <w:rFonts w:hint="eastAsia"/>
        </w:rPr>
        <w:t>药物使用频次代码表</w:t>
      </w:r>
      <w:r>
        <w:tab/>
      </w:r>
      <w:r>
        <w:fldChar w:fldCharType="begin"/>
      </w:r>
      <w:r>
        <w:instrText xml:space="preserve"> PAGEREF _Toc446603058 \h </w:instrText>
      </w:r>
      <w:r>
        <w:fldChar w:fldCharType="separate"/>
      </w:r>
      <w:r>
        <w:t>6</w:t>
      </w:r>
      <w:r>
        <w:fldChar w:fldCharType="end"/>
      </w:r>
    </w:p>
    <w:p>
      <w:pPr>
        <w:pStyle w:val="47"/>
        <w:tabs>
          <w:tab w:val="left" w:pos="1470"/>
          <w:tab w:val="right" w:leader="dot" w:pos="9060"/>
        </w:tabs>
        <w:rPr>
          <w:rFonts w:asciiTheme="minorHAnsi" w:hAnsiTheme="minorHAnsi" w:eastAsiaTheme="minorEastAsia" w:cstheme="minorBidi"/>
          <w:szCs w:val="22"/>
        </w:rPr>
      </w:pPr>
      <w:r>
        <w:t>8.16</w:t>
      </w:r>
      <w:r>
        <w:rPr>
          <w:rFonts w:asciiTheme="minorHAnsi" w:hAnsiTheme="minorHAnsi" w:eastAsiaTheme="minorEastAsia" w:cstheme="minorBidi"/>
          <w:szCs w:val="22"/>
        </w:rPr>
        <w:tab/>
      </w:r>
      <w:r>
        <w:rPr>
          <w:rFonts w:hint="eastAsia"/>
        </w:rPr>
        <w:t>麻醉方法标识表</w:t>
      </w:r>
      <w:r>
        <w:tab/>
      </w:r>
      <w:r>
        <w:fldChar w:fldCharType="begin"/>
      </w:r>
      <w:r>
        <w:instrText xml:space="preserve"> PAGEREF _Toc446603059 \h </w:instrText>
      </w:r>
      <w:r>
        <w:fldChar w:fldCharType="separate"/>
      </w:r>
      <w:r>
        <w:t>7</w:t>
      </w:r>
      <w:r>
        <w:fldChar w:fldCharType="end"/>
      </w:r>
    </w:p>
    <w:p>
      <w:pPr>
        <w:pStyle w:val="47"/>
        <w:tabs>
          <w:tab w:val="left" w:pos="1470"/>
          <w:tab w:val="right" w:leader="dot" w:pos="9060"/>
        </w:tabs>
        <w:rPr>
          <w:rFonts w:asciiTheme="minorHAnsi" w:hAnsiTheme="minorHAnsi" w:eastAsiaTheme="minorEastAsia" w:cstheme="minorBidi"/>
          <w:szCs w:val="22"/>
        </w:rPr>
      </w:pPr>
      <w:r>
        <w:t>8.17</w:t>
      </w:r>
      <w:r>
        <w:rPr>
          <w:rFonts w:asciiTheme="minorHAnsi" w:hAnsiTheme="minorHAnsi" w:eastAsiaTheme="minorEastAsia" w:cstheme="minorBidi"/>
          <w:szCs w:val="22"/>
        </w:rPr>
        <w:tab/>
      </w:r>
      <w:r>
        <w:rPr>
          <w:rFonts w:hint="eastAsia"/>
        </w:rPr>
        <w:t>入院途径标识表</w:t>
      </w:r>
      <w:r>
        <w:tab/>
      </w:r>
      <w:r>
        <w:fldChar w:fldCharType="begin"/>
      </w:r>
      <w:r>
        <w:instrText xml:space="preserve"> PAGEREF _Toc446603060 \h </w:instrText>
      </w:r>
      <w:r>
        <w:fldChar w:fldCharType="separate"/>
      </w:r>
      <w:r>
        <w:t>8</w:t>
      </w:r>
      <w:r>
        <w:fldChar w:fldCharType="end"/>
      </w:r>
    </w:p>
    <w:p>
      <w:pPr>
        <w:pStyle w:val="47"/>
        <w:tabs>
          <w:tab w:val="left" w:pos="1470"/>
          <w:tab w:val="right" w:leader="dot" w:pos="9060"/>
        </w:tabs>
        <w:rPr>
          <w:rFonts w:asciiTheme="minorHAnsi" w:hAnsiTheme="minorHAnsi" w:eastAsiaTheme="minorEastAsia" w:cstheme="minorBidi"/>
          <w:szCs w:val="22"/>
        </w:rPr>
      </w:pPr>
      <w:r>
        <w:t>8.18</w:t>
      </w:r>
      <w:r>
        <w:rPr>
          <w:rFonts w:asciiTheme="minorHAnsi" w:hAnsiTheme="minorHAnsi" w:eastAsiaTheme="minorEastAsia" w:cstheme="minorBidi"/>
          <w:szCs w:val="22"/>
        </w:rPr>
        <w:tab/>
      </w:r>
      <w:r>
        <w:rPr>
          <w:rFonts w:hint="eastAsia"/>
        </w:rPr>
        <w:t>入院病情标识表</w:t>
      </w:r>
      <w:r>
        <w:tab/>
      </w:r>
      <w:r>
        <w:fldChar w:fldCharType="begin"/>
      </w:r>
      <w:r>
        <w:instrText xml:space="preserve"> PAGEREF _Toc446603061 \h </w:instrText>
      </w:r>
      <w:r>
        <w:fldChar w:fldCharType="separate"/>
      </w:r>
      <w:r>
        <w:t>8</w:t>
      </w:r>
      <w:r>
        <w:fldChar w:fldCharType="end"/>
      </w:r>
    </w:p>
    <w:p>
      <w:pPr>
        <w:pStyle w:val="47"/>
        <w:tabs>
          <w:tab w:val="left" w:pos="1470"/>
          <w:tab w:val="right" w:leader="dot" w:pos="9060"/>
        </w:tabs>
        <w:rPr>
          <w:rFonts w:asciiTheme="minorHAnsi" w:hAnsiTheme="minorHAnsi" w:eastAsiaTheme="minorEastAsia" w:cstheme="minorBidi"/>
          <w:szCs w:val="22"/>
        </w:rPr>
      </w:pPr>
      <w:r>
        <w:t>8.19</w:t>
      </w:r>
      <w:r>
        <w:rPr>
          <w:rFonts w:asciiTheme="minorHAnsi" w:hAnsiTheme="minorHAnsi" w:eastAsiaTheme="minorEastAsia" w:cstheme="minorBidi"/>
          <w:szCs w:val="22"/>
        </w:rPr>
        <w:tab/>
      </w:r>
      <w:r>
        <w:rPr>
          <w:rFonts w:hint="eastAsia"/>
        </w:rPr>
        <w:t>离院方式标识表</w:t>
      </w:r>
      <w:r>
        <w:tab/>
      </w:r>
      <w:r>
        <w:fldChar w:fldCharType="begin"/>
      </w:r>
      <w:r>
        <w:instrText xml:space="preserve"> PAGEREF _Toc446603062 \h </w:instrText>
      </w:r>
      <w:r>
        <w:fldChar w:fldCharType="separate"/>
      </w:r>
      <w:r>
        <w:t>8</w:t>
      </w:r>
      <w:r>
        <w:fldChar w:fldCharType="end"/>
      </w:r>
    </w:p>
    <w:p>
      <w:pPr>
        <w:pStyle w:val="47"/>
        <w:tabs>
          <w:tab w:val="left" w:pos="1470"/>
          <w:tab w:val="right" w:leader="dot" w:pos="9060"/>
        </w:tabs>
        <w:rPr>
          <w:rFonts w:asciiTheme="minorHAnsi" w:hAnsiTheme="minorHAnsi" w:eastAsiaTheme="minorEastAsia" w:cstheme="minorBidi"/>
          <w:szCs w:val="22"/>
        </w:rPr>
      </w:pPr>
      <w:r>
        <w:t>8.20</w:t>
      </w:r>
      <w:r>
        <w:rPr>
          <w:rFonts w:asciiTheme="minorHAnsi" w:hAnsiTheme="minorHAnsi" w:eastAsiaTheme="minorEastAsia" w:cstheme="minorBidi"/>
          <w:szCs w:val="22"/>
        </w:rPr>
        <w:tab/>
      </w:r>
      <w:r>
        <w:rPr>
          <w:rFonts w:hint="eastAsia"/>
        </w:rPr>
        <w:t>手术切口类别标识表</w:t>
      </w:r>
      <w:r>
        <w:tab/>
      </w:r>
      <w:r>
        <w:fldChar w:fldCharType="begin"/>
      </w:r>
      <w:r>
        <w:instrText xml:space="preserve"> PAGEREF _Toc446603063 \h </w:instrText>
      </w:r>
      <w:r>
        <w:fldChar w:fldCharType="separate"/>
      </w:r>
      <w:r>
        <w:t>8</w:t>
      </w:r>
      <w:r>
        <w:fldChar w:fldCharType="end"/>
      </w:r>
    </w:p>
    <w:p>
      <w:pPr>
        <w:pStyle w:val="47"/>
        <w:tabs>
          <w:tab w:val="left" w:pos="1470"/>
          <w:tab w:val="right" w:leader="dot" w:pos="9060"/>
        </w:tabs>
        <w:rPr>
          <w:rFonts w:asciiTheme="minorHAnsi" w:hAnsiTheme="minorHAnsi" w:eastAsiaTheme="minorEastAsia" w:cstheme="minorBidi"/>
          <w:szCs w:val="22"/>
        </w:rPr>
      </w:pPr>
      <w:r>
        <w:t>8.21</w:t>
      </w:r>
      <w:r>
        <w:rPr>
          <w:rFonts w:asciiTheme="minorHAnsi" w:hAnsiTheme="minorHAnsi" w:eastAsiaTheme="minorEastAsia" w:cstheme="minorBidi"/>
          <w:szCs w:val="22"/>
        </w:rPr>
        <w:tab/>
      </w:r>
      <w:r>
        <w:rPr>
          <w:rFonts w:hint="eastAsia"/>
        </w:rPr>
        <w:t>手术切口愈合等级标识表</w:t>
      </w:r>
      <w:r>
        <w:tab/>
      </w:r>
      <w:r>
        <w:fldChar w:fldCharType="begin"/>
      </w:r>
      <w:r>
        <w:instrText xml:space="preserve"> PAGEREF _Toc446603064 \h </w:instrText>
      </w:r>
      <w:r>
        <w:fldChar w:fldCharType="separate"/>
      </w:r>
      <w:r>
        <w:t>9</w:t>
      </w:r>
      <w:r>
        <w:fldChar w:fldCharType="end"/>
      </w:r>
    </w:p>
    <w:p>
      <w:pPr>
        <w:pStyle w:val="47"/>
        <w:tabs>
          <w:tab w:val="left" w:pos="1470"/>
          <w:tab w:val="right" w:leader="dot" w:pos="9060"/>
        </w:tabs>
        <w:rPr>
          <w:rFonts w:asciiTheme="minorHAnsi" w:hAnsiTheme="minorHAnsi" w:eastAsiaTheme="minorEastAsia" w:cstheme="minorBidi"/>
          <w:szCs w:val="22"/>
        </w:rPr>
      </w:pPr>
      <w:r>
        <w:t>8.22</w:t>
      </w:r>
      <w:r>
        <w:rPr>
          <w:rFonts w:asciiTheme="minorHAnsi" w:hAnsiTheme="minorHAnsi" w:eastAsiaTheme="minorEastAsia" w:cstheme="minorBidi"/>
          <w:szCs w:val="22"/>
        </w:rPr>
        <w:tab/>
      </w:r>
      <w:r>
        <w:rPr>
          <w:rFonts w:hint="eastAsia"/>
        </w:rPr>
        <w:t>手术级别标识表</w:t>
      </w:r>
      <w:r>
        <w:tab/>
      </w:r>
      <w:r>
        <w:fldChar w:fldCharType="begin"/>
      </w:r>
      <w:r>
        <w:instrText xml:space="preserve"> PAGEREF _Toc446603065 \h </w:instrText>
      </w:r>
      <w:r>
        <w:fldChar w:fldCharType="separate"/>
      </w:r>
      <w:r>
        <w:t>9</w:t>
      </w:r>
      <w:r>
        <w:fldChar w:fldCharType="end"/>
      </w:r>
    </w:p>
    <w:p>
      <w:pPr>
        <w:pStyle w:val="47"/>
        <w:tabs>
          <w:tab w:val="left" w:pos="1470"/>
          <w:tab w:val="right" w:leader="dot" w:pos="9060"/>
        </w:tabs>
        <w:rPr>
          <w:rFonts w:asciiTheme="minorHAnsi" w:hAnsiTheme="minorHAnsi" w:eastAsiaTheme="minorEastAsia" w:cstheme="minorBidi"/>
          <w:szCs w:val="22"/>
        </w:rPr>
      </w:pPr>
      <w:r>
        <w:t>8.23</w:t>
      </w:r>
      <w:r>
        <w:rPr>
          <w:rFonts w:asciiTheme="minorHAnsi" w:hAnsiTheme="minorHAnsi" w:eastAsiaTheme="minorEastAsia" w:cstheme="minorBidi"/>
          <w:szCs w:val="22"/>
        </w:rPr>
        <w:tab/>
      </w:r>
      <w:r>
        <w:rPr>
          <w:rFonts w:hint="eastAsia"/>
        </w:rPr>
        <w:t>手术体位标识表</w:t>
      </w:r>
      <w:r>
        <w:tab/>
      </w:r>
      <w:r>
        <w:fldChar w:fldCharType="begin"/>
      </w:r>
      <w:r>
        <w:instrText xml:space="preserve"> PAGEREF _Toc446603066 \h </w:instrText>
      </w:r>
      <w:r>
        <w:fldChar w:fldCharType="separate"/>
      </w:r>
      <w:r>
        <w:t>9</w:t>
      </w:r>
      <w:r>
        <w:fldChar w:fldCharType="end"/>
      </w:r>
    </w:p>
    <w:p>
      <w:pPr>
        <w:pStyle w:val="47"/>
        <w:tabs>
          <w:tab w:val="left" w:pos="1470"/>
          <w:tab w:val="right" w:leader="dot" w:pos="9060"/>
        </w:tabs>
        <w:rPr>
          <w:rFonts w:asciiTheme="minorHAnsi" w:hAnsiTheme="minorHAnsi" w:eastAsiaTheme="minorEastAsia" w:cstheme="minorBidi"/>
          <w:szCs w:val="22"/>
        </w:rPr>
      </w:pPr>
      <w:r>
        <w:t>8.24</w:t>
      </w:r>
      <w:r>
        <w:rPr>
          <w:rFonts w:asciiTheme="minorHAnsi" w:hAnsiTheme="minorHAnsi" w:eastAsiaTheme="minorEastAsia" w:cstheme="minorBidi"/>
          <w:szCs w:val="22"/>
        </w:rPr>
        <w:tab/>
      </w:r>
      <w:r>
        <w:rPr>
          <w:rFonts w:hint="eastAsia"/>
        </w:rPr>
        <w:t>操作部位标识表</w:t>
      </w:r>
      <w:r>
        <w:tab/>
      </w:r>
      <w:r>
        <w:fldChar w:fldCharType="begin"/>
      </w:r>
      <w:r>
        <w:instrText xml:space="preserve"> PAGEREF _Toc446603067 \h </w:instrText>
      </w:r>
      <w:r>
        <w:fldChar w:fldCharType="separate"/>
      </w:r>
      <w:r>
        <w:t>9</w:t>
      </w:r>
      <w:r>
        <w:fldChar w:fldCharType="end"/>
      </w:r>
    </w:p>
    <w:p>
      <w:pPr>
        <w:pStyle w:val="47"/>
        <w:tabs>
          <w:tab w:val="left" w:pos="1470"/>
          <w:tab w:val="right" w:leader="dot" w:pos="9060"/>
        </w:tabs>
        <w:rPr>
          <w:rFonts w:asciiTheme="minorHAnsi" w:hAnsiTheme="minorHAnsi" w:eastAsiaTheme="minorEastAsia" w:cstheme="minorBidi"/>
          <w:szCs w:val="22"/>
        </w:rPr>
      </w:pPr>
      <w:r>
        <w:t>8.25</w:t>
      </w:r>
      <w:r>
        <w:rPr>
          <w:rFonts w:asciiTheme="minorHAnsi" w:hAnsiTheme="minorHAnsi" w:eastAsiaTheme="minorEastAsia" w:cstheme="minorBidi"/>
          <w:szCs w:val="22"/>
        </w:rPr>
        <w:tab/>
      </w:r>
      <w:r>
        <w:rPr>
          <w:rFonts w:hint="eastAsia"/>
        </w:rPr>
        <w:t>随访方式标识表</w:t>
      </w:r>
      <w:r>
        <w:tab/>
      </w:r>
      <w:r>
        <w:fldChar w:fldCharType="begin"/>
      </w:r>
      <w:r>
        <w:instrText xml:space="preserve"> PAGEREF _Toc446603068 \h </w:instrText>
      </w:r>
      <w:r>
        <w:fldChar w:fldCharType="separate"/>
      </w:r>
      <w:r>
        <w:t>11</w:t>
      </w:r>
      <w:r>
        <w:fldChar w:fldCharType="end"/>
      </w:r>
    </w:p>
    <w:p>
      <w:pPr>
        <w:pStyle w:val="47"/>
        <w:tabs>
          <w:tab w:val="left" w:pos="1470"/>
          <w:tab w:val="right" w:leader="dot" w:pos="9060"/>
        </w:tabs>
        <w:rPr>
          <w:rFonts w:asciiTheme="minorHAnsi" w:hAnsiTheme="minorHAnsi" w:eastAsiaTheme="minorEastAsia" w:cstheme="minorBidi"/>
          <w:szCs w:val="22"/>
        </w:rPr>
      </w:pPr>
      <w:r>
        <w:t>8.26</w:t>
      </w:r>
      <w:r>
        <w:rPr>
          <w:rFonts w:asciiTheme="minorHAnsi" w:hAnsiTheme="minorHAnsi" w:eastAsiaTheme="minorEastAsia" w:cstheme="minorBidi"/>
          <w:szCs w:val="22"/>
        </w:rPr>
        <w:tab/>
      </w:r>
      <w:r>
        <w:rPr>
          <w:rFonts w:hint="eastAsia"/>
        </w:rPr>
        <w:t>随访周期建议标识表</w:t>
      </w:r>
      <w:r>
        <w:tab/>
      </w:r>
      <w:r>
        <w:fldChar w:fldCharType="begin"/>
      </w:r>
      <w:r>
        <w:instrText xml:space="preserve"> PAGEREF _Toc446603069 \h </w:instrText>
      </w:r>
      <w:r>
        <w:fldChar w:fldCharType="separate"/>
      </w:r>
      <w:r>
        <w:t>11</w:t>
      </w:r>
      <w:r>
        <w:fldChar w:fldCharType="end"/>
      </w:r>
    </w:p>
    <w:p>
      <w:pPr>
        <w:pStyle w:val="47"/>
        <w:tabs>
          <w:tab w:val="left" w:pos="1470"/>
          <w:tab w:val="right" w:leader="dot" w:pos="9060"/>
        </w:tabs>
        <w:rPr>
          <w:rFonts w:asciiTheme="minorHAnsi" w:hAnsiTheme="minorHAnsi" w:eastAsiaTheme="minorEastAsia" w:cstheme="minorBidi"/>
          <w:szCs w:val="22"/>
        </w:rPr>
      </w:pPr>
      <w:r>
        <w:t>8.27</w:t>
      </w:r>
      <w:r>
        <w:rPr>
          <w:rFonts w:asciiTheme="minorHAnsi" w:hAnsiTheme="minorHAnsi" w:eastAsiaTheme="minorEastAsia" w:cstheme="minorBidi"/>
          <w:szCs w:val="22"/>
        </w:rPr>
        <w:tab/>
      </w:r>
      <w:r>
        <w:rPr>
          <w:rFonts w:hint="eastAsia"/>
        </w:rPr>
        <w:t>输血品种标识表</w:t>
      </w:r>
      <w:r>
        <w:tab/>
      </w:r>
      <w:r>
        <w:fldChar w:fldCharType="begin"/>
      </w:r>
      <w:r>
        <w:instrText xml:space="preserve"> PAGEREF _Toc446603070 \h </w:instrText>
      </w:r>
      <w:r>
        <w:fldChar w:fldCharType="separate"/>
      </w:r>
      <w:r>
        <w:t>11</w:t>
      </w:r>
      <w:r>
        <w:fldChar w:fldCharType="end"/>
      </w:r>
    </w:p>
    <w:p>
      <w:pPr>
        <w:pStyle w:val="47"/>
        <w:tabs>
          <w:tab w:val="left" w:pos="1470"/>
          <w:tab w:val="right" w:leader="dot" w:pos="9060"/>
        </w:tabs>
        <w:rPr>
          <w:rFonts w:asciiTheme="minorHAnsi" w:hAnsiTheme="minorHAnsi" w:eastAsiaTheme="minorEastAsia" w:cstheme="minorBidi"/>
          <w:szCs w:val="22"/>
        </w:rPr>
      </w:pPr>
      <w:r>
        <w:t>8.28</w:t>
      </w:r>
      <w:r>
        <w:rPr>
          <w:rFonts w:asciiTheme="minorHAnsi" w:hAnsiTheme="minorHAnsi" w:eastAsiaTheme="minorEastAsia" w:cstheme="minorBidi"/>
          <w:szCs w:val="22"/>
        </w:rPr>
        <w:tab/>
      </w:r>
      <w:r>
        <w:rPr>
          <w:rFonts w:hint="eastAsia"/>
        </w:rPr>
        <w:t>输血反应类型标识表</w:t>
      </w:r>
      <w:r>
        <w:tab/>
      </w:r>
      <w:r>
        <w:fldChar w:fldCharType="begin"/>
      </w:r>
      <w:r>
        <w:instrText xml:space="preserve"> PAGEREF _Toc446603071 \h </w:instrText>
      </w:r>
      <w:r>
        <w:fldChar w:fldCharType="separate"/>
      </w:r>
      <w:r>
        <w:t>12</w:t>
      </w:r>
      <w:r>
        <w:fldChar w:fldCharType="end"/>
      </w:r>
    </w:p>
    <w:p>
      <w:pPr>
        <w:pStyle w:val="47"/>
        <w:tabs>
          <w:tab w:val="left" w:pos="1470"/>
          <w:tab w:val="right" w:leader="dot" w:pos="9060"/>
        </w:tabs>
        <w:rPr>
          <w:rFonts w:asciiTheme="minorHAnsi" w:hAnsiTheme="minorHAnsi" w:eastAsiaTheme="minorEastAsia" w:cstheme="minorBidi"/>
          <w:szCs w:val="22"/>
        </w:rPr>
      </w:pPr>
      <w:r>
        <w:t>8.29</w:t>
      </w:r>
      <w:r>
        <w:rPr>
          <w:rFonts w:asciiTheme="minorHAnsi" w:hAnsiTheme="minorHAnsi" w:eastAsiaTheme="minorEastAsia" w:cstheme="minorBidi"/>
          <w:szCs w:val="22"/>
        </w:rPr>
        <w:tab/>
      </w:r>
      <w:r>
        <w:rPr>
          <w:rFonts w:hint="eastAsia"/>
        </w:rPr>
        <w:t>美国麻醉医师协会</w:t>
      </w:r>
      <w:r>
        <w:t>(ASA)</w:t>
      </w:r>
      <w:r>
        <w:rPr>
          <w:rFonts w:hint="eastAsia"/>
        </w:rPr>
        <w:t>分级标准标识表</w:t>
      </w:r>
      <w:r>
        <w:tab/>
      </w:r>
      <w:r>
        <w:fldChar w:fldCharType="begin"/>
      </w:r>
      <w:r>
        <w:instrText xml:space="preserve"> PAGEREF _Toc446603072 \h </w:instrText>
      </w:r>
      <w:r>
        <w:fldChar w:fldCharType="separate"/>
      </w:r>
      <w:r>
        <w:t>12</w:t>
      </w:r>
      <w:r>
        <w:fldChar w:fldCharType="end"/>
      </w:r>
    </w:p>
    <w:p>
      <w:pPr>
        <w:pStyle w:val="47"/>
        <w:tabs>
          <w:tab w:val="left" w:pos="1470"/>
          <w:tab w:val="right" w:leader="dot" w:pos="9060"/>
        </w:tabs>
        <w:rPr>
          <w:rFonts w:asciiTheme="minorHAnsi" w:hAnsiTheme="minorHAnsi" w:eastAsiaTheme="minorEastAsia" w:cstheme="minorBidi"/>
          <w:szCs w:val="22"/>
        </w:rPr>
      </w:pPr>
      <w:r>
        <w:t>8.30</w:t>
      </w:r>
      <w:r>
        <w:rPr>
          <w:rFonts w:asciiTheme="minorHAnsi" w:hAnsiTheme="minorHAnsi" w:eastAsiaTheme="minorEastAsia" w:cstheme="minorBidi"/>
          <w:szCs w:val="22"/>
        </w:rPr>
        <w:tab/>
      </w:r>
      <w:r>
        <w:rPr>
          <w:rFonts w:hint="eastAsia"/>
        </w:rPr>
        <w:t>分娩方式标识表</w:t>
      </w:r>
      <w:r>
        <w:tab/>
      </w:r>
      <w:r>
        <w:fldChar w:fldCharType="begin"/>
      </w:r>
      <w:r>
        <w:instrText xml:space="preserve"> PAGEREF _Toc446603073 \h </w:instrText>
      </w:r>
      <w:r>
        <w:fldChar w:fldCharType="separate"/>
      </w:r>
      <w:r>
        <w:t>12</w:t>
      </w:r>
      <w:r>
        <w:fldChar w:fldCharType="end"/>
      </w:r>
    </w:p>
    <w:p>
      <w:pPr>
        <w:pStyle w:val="47"/>
        <w:tabs>
          <w:tab w:val="left" w:pos="1470"/>
          <w:tab w:val="right" w:leader="dot" w:pos="9060"/>
        </w:tabs>
        <w:rPr>
          <w:rFonts w:asciiTheme="minorHAnsi" w:hAnsiTheme="minorHAnsi" w:eastAsiaTheme="minorEastAsia" w:cstheme="minorBidi"/>
          <w:szCs w:val="22"/>
        </w:rPr>
      </w:pPr>
      <w:r>
        <w:t>8.31</w:t>
      </w:r>
      <w:r>
        <w:rPr>
          <w:rFonts w:asciiTheme="minorHAnsi" w:hAnsiTheme="minorHAnsi" w:eastAsiaTheme="minorEastAsia" w:cstheme="minorBidi"/>
          <w:szCs w:val="22"/>
        </w:rPr>
        <w:tab/>
      </w:r>
      <w:r>
        <w:rPr>
          <w:rFonts w:hint="eastAsia"/>
        </w:rPr>
        <w:t>胎方位标识表</w:t>
      </w:r>
      <w:r>
        <w:tab/>
      </w:r>
      <w:r>
        <w:fldChar w:fldCharType="begin"/>
      </w:r>
      <w:r>
        <w:instrText xml:space="preserve"> PAGEREF _Toc446603074 \h </w:instrText>
      </w:r>
      <w:r>
        <w:fldChar w:fldCharType="separate"/>
      </w:r>
      <w:r>
        <w:t>13</w:t>
      </w:r>
      <w:r>
        <w:fldChar w:fldCharType="end"/>
      </w:r>
    </w:p>
    <w:p>
      <w:pPr>
        <w:pStyle w:val="47"/>
        <w:tabs>
          <w:tab w:val="left" w:pos="1470"/>
          <w:tab w:val="right" w:leader="dot" w:pos="9060"/>
        </w:tabs>
        <w:rPr>
          <w:rFonts w:asciiTheme="minorHAnsi" w:hAnsiTheme="minorHAnsi" w:eastAsiaTheme="minorEastAsia" w:cstheme="minorBidi"/>
          <w:szCs w:val="22"/>
        </w:rPr>
      </w:pPr>
      <w:r>
        <w:t>8.32</w:t>
      </w:r>
      <w:r>
        <w:rPr>
          <w:rFonts w:asciiTheme="minorHAnsi" w:hAnsiTheme="minorHAnsi" w:eastAsiaTheme="minorEastAsia" w:cstheme="minorBidi"/>
          <w:szCs w:val="22"/>
        </w:rPr>
        <w:tab/>
      </w:r>
      <w:r>
        <w:rPr>
          <w:rFonts w:hint="eastAsia"/>
        </w:rPr>
        <w:t>会阴裂伤情况标识表</w:t>
      </w:r>
      <w:r>
        <w:tab/>
      </w:r>
      <w:r>
        <w:fldChar w:fldCharType="begin"/>
      </w:r>
      <w:r>
        <w:instrText xml:space="preserve"> PAGEREF _Toc446603075 \h </w:instrText>
      </w:r>
      <w:r>
        <w:fldChar w:fldCharType="separate"/>
      </w:r>
      <w:r>
        <w:t>13</w:t>
      </w:r>
      <w:r>
        <w:fldChar w:fldCharType="end"/>
      </w:r>
    </w:p>
    <w:p>
      <w:pPr>
        <w:pStyle w:val="47"/>
        <w:tabs>
          <w:tab w:val="left" w:pos="1470"/>
          <w:tab w:val="right" w:leader="dot" w:pos="9060"/>
        </w:tabs>
        <w:rPr>
          <w:rFonts w:asciiTheme="minorHAnsi" w:hAnsiTheme="minorHAnsi" w:eastAsiaTheme="minorEastAsia" w:cstheme="minorBidi"/>
          <w:szCs w:val="22"/>
        </w:rPr>
      </w:pPr>
      <w:r>
        <w:t>8.33</w:t>
      </w:r>
      <w:r>
        <w:rPr>
          <w:rFonts w:asciiTheme="minorHAnsi" w:hAnsiTheme="minorHAnsi" w:eastAsiaTheme="minorEastAsia" w:cstheme="minorBidi"/>
          <w:szCs w:val="22"/>
        </w:rPr>
        <w:tab/>
      </w:r>
      <w:r>
        <w:rPr>
          <w:rFonts w:hint="eastAsia"/>
        </w:rPr>
        <w:t>新生儿异常情况标识表</w:t>
      </w:r>
      <w:r>
        <w:tab/>
      </w:r>
      <w:r>
        <w:fldChar w:fldCharType="begin"/>
      </w:r>
      <w:r>
        <w:instrText xml:space="preserve"> PAGEREF _Toc446603076 \h </w:instrText>
      </w:r>
      <w:r>
        <w:fldChar w:fldCharType="separate"/>
      </w:r>
      <w:r>
        <w:t>14</w:t>
      </w:r>
      <w:r>
        <w:fldChar w:fldCharType="end"/>
      </w:r>
    </w:p>
    <w:p>
      <w:pPr>
        <w:pStyle w:val="47"/>
        <w:tabs>
          <w:tab w:val="left" w:pos="1470"/>
          <w:tab w:val="right" w:leader="dot" w:pos="9060"/>
        </w:tabs>
        <w:rPr>
          <w:rFonts w:asciiTheme="minorHAnsi" w:hAnsiTheme="minorHAnsi" w:eastAsiaTheme="minorEastAsia" w:cstheme="minorBidi"/>
          <w:szCs w:val="22"/>
        </w:rPr>
      </w:pPr>
      <w:r>
        <w:t>8.34</w:t>
      </w:r>
      <w:r>
        <w:rPr>
          <w:rFonts w:asciiTheme="minorHAnsi" w:hAnsiTheme="minorHAnsi" w:eastAsiaTheme="minorEastAsia" w:cstheme="minorBidi"/>
          <w:szCs w:val="22"/>
        </w:rPr>
        <w:tab/>
      </w:r>
      <w:r>
        <w:rPr>
          <w:rFonts w:hint="eastAsia"/>
        </w:rPr>
        <w:t>护理等级标识表</w:t>
      </w:r>
      <w:r>
        <w:tab/>
      </w:r>
      <w:r>
        <w:fldChar w:fldCharType="begin"/>
      </w:r>
      <w:r>
        <w:instrText xml:space="preserve"> PAGEREF _Toc446603077 \h </w:instrText>
      </w:r>
      <w:r>
        <w:fldChar w:fldCharType="separate"/>
      </w:r>
      <w:r>
        <w:t>14</w:t>
      </w:r>
      <w:r>
        <w:fldChar w:fldCharType="end"/>
      </w:r>
    </w:p>
    <w:p>
      <w:pPr>
        <w:pStyle w:val="47"/>
        <w:tabs>
          <w:tab w:val="left" w:pos="1470"/>
          <w:tab w:val="right" w:leader="dot" w:pos="9060"/>
        </w:tabs>
        <w:rPr>
          <w:rFonts w:asciiTheme="minorHAnsi" w:hAnsiTheme="minorHAnsi" w:eastAsiaTheme="minorEastAsia" w:cstheme="minorBidi"/>
          <w:szCs w:val="22"/>
        </w:rPr>
      </w:pPr>
      <w:r>
        <w:t>8.35</w:t>
      </w:r>
      <w:r>
        <w:rPr>
          <w:rFonts w:asciiTheme="minorHAnsi" w:hAnsiTheme="minorHAnsi" w:eastAsiaTheme="minorEastAsia" w:cstheme="minorBidi"/>
          <w:szCs w:val="22"/>
        </w:rPr>
        <w:tab/>
      </w:r>
      <w:r>
        <w:rPr>
          <w:rFonts w:hint="eastAsia"/>
        </w:rPr>
        <w:t>护理类型标识表</w:t>
      </w:r>
      <w:r>
        <w:tab/>
      </w:r>
      <w:r>
        <w:fldChar w:fldCharType="begin"/>
      </w:r>
      <w:r>
        <w:instrText xml:space="preserve"> PAGEREF _Toc446603078 \h </w:instrText>
      </w:r>
      <w:r>
        <w:fldChar w:fldCharType="separate"/>
      </w:r>
      <w:r>
        <w:t>14</w:t>
      </w:r>
      <w:r>
        <w:fldChar w:fldCharType="end"/>
      </w:r>
    </w:p>
    <w:p>
      <w:pPr>
        <w:pStyle w:val="47"/>
        <w:tabs>
          <w:tab w:val="left" w:pos="1470"/>
          <w:tab w:val="right" w:leader="dot" w:pos="9060"/>
        </w:tabs>
        <w:rPr>
          <w:rFonts w:asciiTheme="minorHAnsi" w:hAnsiTheme="minorHAnsi" w:eastAsiaTheme="minorEastAsia" w:cstheme="minorBidi"/>
          <w:szCs w:val="22"/>
        </w:rPr>
      </w:pPr>
      <w:r>
        <w:t>8.36</w:t>
      </w:r>
      <w:r>
        <w:rPr>
          <w:rFonts w:asciiTheme="minorHAnsi" w:hAnsiTheme="minorHAnsi" w:eastAsiaTheme="minorEastAsia" w:cstheme="minorBidi"/>
          <w:szCs w:val="22"/>
        </w:rPr>
        <w:tab/>
      </w:r>
      <w:r>
        <w:rPr>
          <w:rFonts w:hint="eastAsia"/>
        </w:rPr>
        <w:t>隔离种类标识表</w:t>
      </w:r>
      <w:r>
        <w:tab/>
      </w:r>
      <w:r>
        <w:fldChar w:fldCharType="begin"/>
      </w:r>
      <w:r>
        <w:instrText xml:space="preserve"> PAGEREF _Toc446603079 \h </w:instrText>
      </w:r>
      <w:r>
        <w:fldChar w:fldCharType="separate"/>
      </w:r>
      <w:r>
        <w:t>14</w:t>
      </w:r>
      <w:r>
        <w:fldChar w:fldCharType="end"/>
      </w:r>
    </w:p>
    <w:p>
      <w:pPr>
        <w:pStyle w:val="47"/>
        <w:tabs>
          <w:tab w:val="left" w:pos="1470"/>
          <w:tab w:val="right" w:leader="dot" w:pos="9060"/>
        </w:tabs>
        <w:rPr>
          <w:rFonts w:asciiTheme="minorHAnsi" w:hAnsiTheme="minorHAnsi" w:eastAsiaTheme="minorEastAsia" w:cstheme="minorBidi"/>
          <w:szCs w:val="22"/>
        </w:rPr>
      </w:pPr>
      <w:r>
        <w:t>8.37</w:t>
      </w:r>
      <w:r>
        <w:rPr>
          <w:rFonts w:asciiTheme="minorHAnsi" w:hAnsiTheme="minorHAnsi" w:eastAsiaTheme="minorEastAsia" w:cstheme="minorBidi"/>
          <w:szCs w:val="22"/>
        </w:rPr>
        <w:tab/>
      </w:r>
      <w:r>
        <w:rPr>
          <w:rFonts w:hint="eastAsia"/>
        </w:rPr>
        <w:t>饮食指导标识表</w:t>
      </w:r>
      <w:r>
        <w:tab/>
      </w:r>
      <w:r>
        <w:fldChar w:fldCharType="begin"/>
      </w:r>
      <w:r>
        <w:instrText xml:space="preserve"> PAGEREF _Toc446603080 \h </w:instrText>
      </w:r>
      <w:r>
        <w:fldChar w:fldCharType="separate"/>
      </w:r>
      <w:r>
        <w:t>15</w:t>
      </w:r>
      <w:r>
        <w:fldChar w:fldCharType="end"/>
      </w:r>
    </w:p>
    <w:p>
      <w:pPr>
        <w:pStyle w:val="47"/>
        <w:tabs>
          <w:tab w:val="left" w:pos="1470"/>
          <w:tab w:val="right" w:leader="dot" w:pos="9060"/>
        </w:tabs>
        <w:rPr>
          <w:rFonts w:asciiTheme="minorHAnsi" w:hAnsiTheme="minorHAnsi" w:eastAsiaTheme="minorEastAsia" w:cstheme="minorBidi"/>
          <w:szCs w:val="22"/>
        </w:rPr>
      </w:pPr>
      <w:r>
        <w:t>8.38</w:t>
      </w:r>
      <w:r>
        <w:rPr>
          <w:rFonts w:asciiTheme="minorHAnsi" w:hAnsiTheme="minorHAnsi" w:eastAsiaTheme="minorEastAsia" w:cstheme="minorBidi"/>
          <w:szCs w:val="22"/>
        </w:rPr>
        <w:tab/>
      </w:r>
      <w:r>
        <w:rPr>
          <w:rFonts w:hint="eastAsia"/>
        </w:rPr>
        <w:t>饮酒频率标识表</w:t>
      </w:r>
      <w:r>
        <w:tab/>
      </w:r>
      <w:r>
        <w:fldChar w:fldCharType="begin"/>
      </w:r>
      <w:r>
        <w:instrText xml:space="preserve"> PAGEREF _Toc446603081 \h </w:instrText>
      </w:r>
      <w:r>
        <w:fldChar w:fldCharType="separate"/>
      </w:r>
      <w:r>
        <w:t>15</w:t>
      </w:r>
      <w:r>
        <w:fldChar w:fldCharType="end"/>
      </w:r>
    </w:p>
    <w:p>
      <w:pPr>
        <w:pStyle w:val="47"/>
        <w:tabs>
          <w:tab w:val="left" w:pos="1470"/>
          <w:tab w:val="right" w:leader="dot" w:pos="9060"/>
        </w:tabs>
        <w:rPr>
          <w:rFonts w:asciiTheme="minorHAnsi" w:hAnsiTheme="minorHAnsi" w:eastAsiaTheme="minorEastAsia" w:cstheme="minorBidi"/>
          <w:szCs w:val="22"/>
        </w:rPr>
      </w:pPr>
      <w:r>
        <w:t>8.39</w:t>
      </w:r>
      <w:r>
        <w:rPr>
          <w:rFonts w:asciiTheme="minorHAnsi" w:hAnsiTheme="minorHAnsi" w:eastAsiaTheme="minorEastAsia" w:cstheme="minorBidi"/>
          <w:szCs w:val="22"/>
        </w:rPr>
        <w:tab/>
      </w:r>
      <w:r>
        <w:rPr>
          <w:rFonts w:hint="eastAsia"/>
        </w:rPr>
        <w:t>心理状态标识表</w:t>
      </w:r>
      <w:r>
        <w:tab/>
      </w:r>
      <w:r>
        <w:fldChar w:fldCharType="begin"/>
      </w:r>
      <w:r>
        <w:instrText xml:space="preserve"> PAGEREF _Toc446603082 \h </w:instrText>
      </w:r>
      <w:r>
        <w:fldChar w:fldCharType="separate"/>
      </w:r>
      <w:r>
        <w:t>15</w:t>
      </w:r>
      <w:r>
        <w:fldChar w:fldCharType="end"/>
      </w:r>
    </w:p>
    <w:p>
      <w:pPr/>
      <w:r>
        <w:fldChar w:fldCharType="end"/>
      </w:r>
    </w:p>
    <w:p>
      <w:pPr/>
    </w:p>
    <w:p>
      <w:pPr/>
    </w:p>
    <w:p>
      <w:pPr>
        <w:sectPr>
          <w:headerReference r:id="rId3" w:type="first"/>
          <w:footerReference r:id="rId4" w:type="default"/>
          <w:pgSz w:w="11906" w:h="16838"/>
          <w:pgMar w:top="1418" w:right="1418" w:bottom="1418" w:left="1418" w:header="567" w:footer="567" w:gutter="0"/>
          <w:pgNumType w:start="1"/>
          <w:cols w:space="720" w:num="1"/>
          <w:titlePg/>
          <w:docGrid w:type="lines" w:linePitch="312" w:charSpace="0"/>
        </w:sectPr>
      </w:pPr>
    </w:p>
    <w:p>
      <w:pPr/>
    </w:p>
    <w:p>
      <w:pPr>
        <w:pStyle w:val="2"/>
      </w:pPr>
      <w:bookmarkStart w:id="9" w:name="_Toc446602966"/>
      <w:r>
        <w:rPr>
          <w:rFonts w:hint="eastAsia"/>
        </w:rPr>
        <w:t>范围</w:t>
      </w:r>
      <w:bookmarkEnd w:id="9"/>
    </w:p>
    <w:p>
      <w:pPr>
        <w:autoSpaceDE w:val="0"/>
        <w:autoSpaceDN w:val="0"/>
        <w:adjustRightInd w:val="0"/>
        <w:spacing w:line="360" w:lineRule="auto"/>
        <w:ind w:firstLine="420" w:firstLineChars="200"/>
      </w:pPr>
      <w:r>
        <w:rPr>
          <w:rFonts w:hint="eastAsia"/>
          <w:szCs w:val="21"/>
        </w:rPr>
        <w:t>本标准阐述了湘雅医学大数据基本数据集的数据元、数据集、数据元值域的描述规则。本文对湘雅医学大数据业务领域中的基本信息领域的基本数据集进行了定义。本部分适用于指导湘雅医学大数据第一期数据的采集、存储、共享以及信息系统的开发。</w:t>
      </w:r>
    </w:p>
    <w:p>
      <w:pPr>
        <w:pStyle w:val="2"/>
      </w:pPr>
      <w:bookmarkStart w:id="10" w:name="_Toc446602967"/>
      <w:r>
        <w:rPr>
          <w:rFonts w:hint="eastAsia"/>
        </w:rPr>
        <w:t>规范性引用文件</w:t>
      </w:r>
      <w:bookmarkEnd w:id="10"/>
    </w:p>
    <w:p>
      <w:pPr>
        <w:autoSpaceDE w:val="0"/>
        <w:autoSpaceDN w:val="0"/>
        <w:adjustRightInd w:val="0"/>
        <w:spacing w:line="360" w:lineRule="auto"/>
        <w:ind w:firstLine="420" w:firstLineChars="200"/>
        <w:rPr>
          <w:szCs w:val="21"/>
        </w:rPr>
      </w:pPr>
      <w:r>
        <w:rPr>
          <w:szCs w:val="21"/>
        </w:rPr>
        <w:t>下列文件对于本文件的应用是必不可少的。凡是注日期的引用文件，仅注日期的版本适用于本文件。凡是不注日期的引用文件，其最新版本（包括所有的修改单）适用于本文件。</w:t>
      </w:r>
    </w:p>
    <w:p>
      <w:pPr>
        <w:autoSpaceDE w:val="0"/>
        <w:autoSpaceDN w:val="0"/>
        <w:adjustRightInd w:val="0"/>
        <w:spacing w:line="360" w:lineRule="auto"/>
        <w:ind w:firstLine="420" w:firstLineChars="200"/>
        <w:rPr>
          <w:szCs w:val="21"/>
        </w:rPr>
      </w:pPr>
      <w:r>
        <w:rPr>
          <w:rFonts w:hint="eastAsia"/>
          <w:szCs w:val="21"/>
        </w:rPr>
        <w:t>WS 445-2014 电子病历基本数据集</w:t>
      </w:r>
    </w:p>
    <w:p>
      <w:pPr>
        <w:autoSpaceDE w:val="0"/>
        <w:autoSpaceDN w:val="0"/>
        <w:adjustRightInd w:val="0"/>
        <w:spacing w:line="360" w:lineRule="auto"/>
        <w:ind w:firstLine="420" w:firstLineChars="200"/>
        <w:rPr>
          <w:szCs w:val="21"/>
        </w:rPr>
      </w:pPr>
      <w:r>
        <w:rPr>
          <w:rFonts w:hint="eastAsia"/>
          <w:szCs w:val="21"/>
        </w:rPr>
        <w:t>《湖南省区域卫生信息化平台数据接入标准》</w:t>
      </w:r>
    </w:p>
    <w:p>
      <w:pPr>
        <w:autoSpaceDE w:val="0"/>
        <w:autoSpaceDN w:val="0"/>
        <w:adjustRightInd w:val="0"/>
        <w:spacing w:line="360" w:lineRule="auto"/>
        <w:ind w:firstLine="420" w:firstLineChars="200"/>
        <w:rPr>
          <w:szCs w:val="21"/>
        </w:rPr>
      </w:pPr>
      <w:r>
        <w:rPr>
          <w:szCs w:val="21"/>
        </w:rPr>
        <w:t xml:space="preserve">GB/T 2261.1-2003 </w:t>
      </w:r>
      <w:r>
        <w:rPr>
          <w:rFonts w:ascii="宋体" w:hAnsi="宋体"/>
          <w:szCs w:val="21"/>
        </w:rPr>
        <w:t>个人基本信息分类与代码 第</w:t>
      </w:r>
      <w:r>
        <w:rPr>
          <w:szCs w:val="21"/>
        </w:rPr>
        <w:t>1</w:t>
      </w:r>
      <w:r>
        <w:rPr>
          <w:rFonts w:ascii="宋体" w:hAnsi="宋体"/>
          <w:szCs w:val="21"/>
        </w:rPr>
        <w:t>部分：人的性别代码</w:t>
      </w:r>
    </w:p>
    <w:p>
      <w:pPr>
        <w:autoSpaceDE w:val="0"/>
        <w:autoSpaceDN w:val="0"/>
        <w:adjustRightInd w:val="0"/>
        <w:spacing w:line="360" w:lineRule="auto"/>
        <w:ind w:firstLine="420" w:firstLineChars="200"/>
        <w:rPr>
          <w:szCs w:val="21"/>
        </w:rPr>
      </w:pPr>
      <w:r>
        <w:rPr>
          <w:szCs w:val="21"/>
        </w:rPr>
        <w:t xml:space="preserve">GB/T 15657-1995 </w:t>
      </w:r>
      <w:r>
        <w:rPr>
          <w:rFonts w:ascii="宋体" w:hAnsi="宋体"/>
          <w:szCs w:val="21"/>
        </w:rPr>
        <w:t>中医病证分类与代码</w:t>
      </w:r>
    </w:p>
    <w:p>
      <w:pPr>
        <w:autoSpaceDE w:val="0"/>
        <w:autoSpaceDN w:val="0"/>
        <w:adjustRightInd w:val="0"/>
        <w:spacing w:line="360" w:lineRule="auto"/>
        <w:ind w:firstLine="420" w:firstLineChars="200"/>
        <w:rPr>
          <w:szCs w:val="21"/>
        </w:rPr>
      </w:pPr>
      <w:r>
        <w:rPr>
          <w:szCs w:val="21"/>
        </w:rPr>
        <w:t xml:space="preserve">GB/T 16751.3-1997 </w:t>
      </w:r>
      <w:r>
        <w:rPr>
          <w:rFonts w:ascii="宋体" w:hAnsi="宋体"/>
          <w:szCs w:val="21"/>
        </w:rPr>
        <w:t>中医临床诊疗术语 治法部分</w:t>
      </w:r>
    </w:p>
    <w:p>
      <w:pPr>
        <w:autoSpaceDE w:val="0"/>
        <w:autoSpaceDN w:val="0"/>
        <w:adjustRightInd w:val="0"/>
        <w:spacing w:line="360" w:lineRule="auto"/>
        <w:ind w:firstLine="420" w:firstLineChars="200"/>
        <w:rPr>
          <w:szCs w:val="21"/>
        </w:rPr>
      </w:pPr>
      <w:r>
        <w:rPr>
          <w:szCs w:val="21"/>
        </w:rPr>
        <w:t xml:space="preserve">WS 218-2002 </w:t>
      </w:r>
      <w:r>
        <w:rPr>
          <w:rFonts w:ascii="宋体" w:hAnsi="宋体"/>
          <w:szCs w:val="21"/>
        </w:rPr>
        <w:t>卫生机构（组织）分类与代码</w:t>
      </w:r>
    </w:p>
    <w:p>
      <w:pPr>
        <w:autoSpaceDE w:val="0"/>
        <w:autoSpaceDN w:val="0"/>
        <w:adjustRightInd w:val="0"/>
        <w:spacing w:line="360" w:lineRule="auto"/>
        <w:ind w:firstLine="420" w:firstLineChars="200"/>
        <w:rPr>
          <w:szCs w:val="21"/>
        </w:rPr>
      </w:pPr>
      <w:r>
        <w:rPr>
          <w:szCs w:val="21"/>
        </w:rPr>
        <w:t xml:space="preserve">WS 364.12-2011 </w:t>
      </w:r>
      <w:r>
        <w:rPr>
          <w:rFonts w:ascii="宋体" w:hAnsi="宋体"/>
          <w:szCs w:val="21"/>
        </w:rPr>
        <w:t>卫生信息数据元值域代码 第</w:t>
      </w:r>
      <w:r>
        <w:rPr>
          <w:szCs w:val="21"/>
        </w:rPr>
        <w:t>12</w:t>
      </w:r>
      <w:r>
        <w:rPr>
          <w:rFonts w:ascii="宋体" w:hAnsi="宋体"/>
          <w:szCs w:val="21"/>
        </w:rPr>
        <w:t>部分：计划与干预</w:t>
      </w:r>
    </w:p>
    <w:p>
      <w:pPr>
        <w:autoSpaceDE w:val="0"/>
        <w:autoSpaceDN w:val="0"/>
        <w:adjustRightInd w:val="0"/>
        <w:spacing w:line="360" w:lineRule="auto"/>
        <w:ind w:firstLine="420" w:firstLineChars="200"/>
        <w:rPr>
          <w:szCs w:val="21"/>
        </w:rPr>
      </w:pPr>
      <w:r>
        <w:rPr>
          <w:szCs w:val="21"/>
        </w:rPr>
        <w:t xml:space="preserve">WS 364.16-2011 </w:t>
      </w:r>
      <w:r>
        <w:rPr>
          <w:rFonts w:ascii="宋体" w:hAnsi="宋体"/>
          <w:szCs w:val="21"/>
        </w:rPr>
        <w:t>卫生信息数据元值域代码 第</w:t>
      </w:r>
      <w:r>
        <w:rPr>
          <w:szCs w:val="21"/>
        </w:rPr>
        <w:t>16</w:t>
      </w:r>
      <w:r>
        <w:rPr>
          <w:rFonts w:ascii="宋体" w:hAnsi="宋体"/>
          <w:szCs w:val="21"/>
        </w:rPr>
        <w:t>部分：药品、设备与材料</w:t>
      </w:r>
    </w:p>
    <w:p>
      <w:pPr>
        <w:autoSpaceDE w:val="0"/>
        <w:autoSpaceDN w:val="0"/>
        <w:adjustRightInd w:val="0"/>
        <w:spacing w:line="360" w:lineRule="auto"/>
        <w:ind w:firstLine="420" w:firstLineChars="200"/>
        <w:rPr>
          <w:rFonts w:ascii="宋体" w:hAnsi="宋体"/>
          <w:szCs w:val="21"/>
        </w:rPr>
      </w:pPr>
      <w:r>
        <w:rPr>
          <w:szCs w:val="21"/>
        </w:rPr>
        <w:t xml:space="preserve">WS 370-2012  </w:t>
      </w:r>
      <w:r>
        <w:rPr>
          <w:rFonts w:ascii="宋体" w:hAnsi="宋体"/>
          <w:szCs w:val="21"/>
        </w:rPr>
        <w:t>卫生信息基本数据集编制规范</w:t>
      </w:r>
    </w:p>
    <w:p>
      <w:pPr>
        <w:autoSpaceDE w:val="0"/>
        <w:autoSpaceDN w:val="0"/>
        <w:adjustRightInd w:val="0"/>
        <w:spacing w:line="360" w:lineRule="auto"/>
        <w:ind w:firstLine="420" w:firstLineChars="200"/>
        <w:rPr>
          <w:szCs w:val="21"/>
        </w:rPr>
      </w:pPr>
      <w:r>
        <w:rPr>
          <w:szCs w:val="21"/>
        </w:rPr>
        <w:t xml:space="preserve">ICD-10 </w:t>
      </w:r>
      <w:r>
        <w:rPr>
          <w:rFonts w:ascii="宋体" w:hAnsi="宋体"/>
          <w:szCs w:val="21"/>
        </w:rPr>
        <w:t>国际疾病分类 第</w:t>
      </w:r>
      <w:r>
        <w:rPr>
          <w:szCs w:val="21"/>
        </w:rPr>
        <w:t>10</w:t>
      </w:r>
      <w:r>
        <w:rPr>
          <w:rFonts w:ascii="宋体" w:hAnsi="宋体"/>
          <w:szCs w:val="21"/>
        </w:rPr>
        <w:t>版</w:t>
      </w:r>
    </w:p>
    <w:p>
      <w:pPr/>
    </w:p>
    <w:p>
      <w:pPr>
        <w:pStyle w:val="2"/>
      </w:pPr>
      <w:bookmarkStart w:id="11" w:name="_Toc446602968"/>
      <w:r>
        <w:rPr>
          <w:rFonts w:hint="eastAsia"/>
        </w:rPr>
        <w:t>术语与定义</w:t>
      </w:r>
      <w:bookmarkEnd w:id="11"/>
    </w:p>
    <w:p>
      <w:pPr>
        <w:widowControl/>
        <w:autoSpaceDE w:val="0"/>
        <w:autoSpaceDN w:val="0"/>
        <w:spacing w:line="360" w:lineRule="auto"/>
        <w:ind w:firstLine="420" w:firstLineChars="200"/>
        <w:rPr>
          <w:rFonts w:ascii="Verdana" w:hAnsi="Verdana" w:cs="宋体"/>
          <w:kern w:val="0"/>
          <w:szCs w:val="21"/>
        </w:rPr>
      </w:pPr>
      <w:r>
        <w:rPr>
          <w:rFonts w:hint="eastAsia" w:ascii="Verdana" w:hAnsi="Verdana" w:cs="宋体"/>
          <w:kern w:val="0"/>
          <w:szCs w:val="21"/>
        </w:rPr>
        <w:t>《WS/T 303</w:t>
      </w:r>
      <w:r>
        <w:rPr>
          <w:rFonts w:hint="eastAsia" w:ascii="宋体" w:hAnsi="宋体" w:cs="宋体"/>
          <w:kern w:val="0"/>
          <w:szCs w:val="21"/>
        </w:rPr>
        <w:t>－</w:t>
      </w:r>
      <w:r>
        <w:rPr>
          <w:rFonts w:hint="eastAsia" w:ascii="Verdana" w:hAnsi="Verdana" w:cs="宋体"/>
          <w:kern w:val="0"/>
          <w:szCs w:val="21"/>
        </w:rPr>
        <w:t>2009</w:t>
      </w:r>
      <w:r>
        <w:rPr>
          <w:rFonts w:hint="eastAsia" w:ascii="宋体" w:hAnsi="宋体" w:cs="宋体"/>
          <w:kern w:val="0"/>
          <w:szCs w:val="21"/>
        </w:rPr>
        <w:t>卫生信息数据元标准化规则》、《</w:t>
      </w:r>
      <w:r>
        <w:rPr>
          <w:rFonts w:hint="eastAsia" w:ascii="Verdana" w:hAnsi="Verdana" w:cs="宋体"/>
          <w:kern w:val="0"/>
          <w:szCs w:val="21"/>
        </w:rPr>
        <w:t xml:space="preserve">WS/T 304-2009 </w:t>
      </w:r>
      <w:r>
        <w:rPr>
          <w:rFonts w:hint="eastAsia" w:ascii="宋体" w:hAnsi="宋体" w:cs="宋体"/>
          <w:kern w:val="0"/>
          <w:szCs w:val="21"/>
        </w:rPr>
        <w:t>卫生信息数据模式描述指南》、《</w:t>
      </w:r>
      <w:r>
        <w:rPr>
          <w:rFonts w:hint="eastAsia" w:ascii="Verdana" w:hAnsi="Verdana" w:cs="宋体"/>
          <w:kern w:val="0"/>
          <w:szCs w:val="21"/>
        </w:rPr>
        <w:t>WS/T 305</w:t>
      </w:r>
      <w:r>
        <w:rPr>
          <w:rFonts w:hint="eastAsia" w:ascii="宋体" w:hAnsi="宋体" w:cs="宋体"/>
          <w:kern w:val="0"/>
          <w:szCs w:val="21"/>
        </w:rPr>
        <w:t>－</w:t>
      </w:r>
      <w:r>
        <w:rPr>
          <w:rFonts w:hint="eastAsia" w:ascii="Verdana" w:hAnsi="Verdana" w:cs="宋体"/>
          <w:kern w:val="0"/>
          <w:szCs w:val="21"/>
        </w:rPr>
        <w:t xml:space="preserve">2009 </w:t>
      </w:r>
      <w:r>
        <w:rPr>
          <w:rFonts w:hint="eastAsia" w:ascii="宋体" w:hAnsi="宋体" w:cs="宋体"/>
          <w:kern w:val="0"/>
          <w:szCs w:val="21"/>
        </w:rPr>
        <w:t>卫生信息数据集元数据规范》、《</w:t>
      </w:r>
      <w:r>
        <w:rPr>
          <w:rFonts w:hint="eastAsia" w:ascii="Verdana" w:hAnsi="Verdana" w:cs="宋体"/>
          <w:kern w:val="0"/>
          <w:szCs w:val="21"/>
        </w:rPr>
        <w:t>WS/T 306</w:t>
      </w:r>
      <w:r>
        <w:rPr>
          <w:rFonts w:hint="eastAsia" w:ascii="宋体" w:hAnsi="宋体" w:cs="宋体"/>
          <w:kern w:val="0"/>
          <w:szCs w:val="21"/>
        </w:rPr>
        <w:t>－</w:t>
      </w:r>
      <w:r>
        <w:rPr>
          <w:rFonts w:hint="eastAsia" w:ascii="Verdana" w:hAnsi="Verdana" w:cs="宋体"/>
          <w:kern w:val="0"/>
          <w:szCs w:val="21"/>
        </w:rPr>
        <w:t>2009</w:t>
      </w:r>
      <w:r>
        <w:rPr>
          <w:rFonts w:hint="eastAsia" w:ascii="宋体" w:hAnsi="宋体" w:cs="宋体"/>
          <w:kern w:val="0"/>
          <w:szCs w:val="21"/>
        </w:rPr>
        <w:t>卫生信息数据集分类与编码规则》、《WS 370-2012 卫生信息基本数据集编制规范》中确立的及下列术语和定义适用于本部分。</w:t>
      </w:r>
    </w:p>
    <w:p>
      <w:pPr>
        <w:pStyle w:val="3"/>
      </w:pPr>
      <w:bookmarkStart w:id="12" w:name="_Toc446602969"/>
      <w:r>
        <w:rPr>
          <w:rFonts w:hint="eastAsia"/>
        </w:rPr>
        <w:t>术语</w:t>
      </w:r>
      <w:bookmarkEnd w:id="12"/>
    </w:p>
    <w:p>
      <w:pPr>
        <w:pStyle w:val="4"/>
      </w:pPr>
      <w:bookmarkStart w:id="13" w:name="_Toc446602970"/>
      <w:r>
        <w:rPr>
          <w:rFonts w:hint="eastAsia"/>
        </w:rPr>
        <w:t>卫生事件</w:t>
      </w:r>
      <w:bookmarkEnd w:id="13"/>
    </w:p>
    <w:p>
      <w:pPr>
        <w:autoSpaceDE w:val="0"/>
        <w:autoSpaceDN w:val="0"/>
        <w:adjustRightInd w:val="0"/>
        <w:spacing w:line="360" w:lineRule="auto"/>
        <w:ind w:firstLine="420" w:firstLineChars="200"/>
      </w:pPr>
      <w:r>
        <w:rPr>
          <w:rFonts w:hint="eastAsia"/>
          <w:szCs w:val="21"/>
        </w:rPr>
        <w:t>卫生事件指个人（健康主体）在医疗卫生机构进行的一次医疗健康服务过程，一次门（急）诊、住院、体验等都是一次卫生事件。</w:t>
      </w:r>
    </w:p>
    <w:p>
      <w:pPr>
        <w:pStyle w:val="2"/>
      </w:pPr>
      <w:bookmarkStart w:id="14" w:name="_Toc446602971"/>
      <w:r>
        <w:rPr>
          <w:rFonts w:hint="eastAsia"/>
        </w:rPr>
        <w:t>数据元描述规则</w:t>
      </w:r>
      <w:bookmarkEnd w:id="14"/>
    </w:p>
    <w:p>
      <w:pPr>
        <w:autoSpaceDE w:val="0"/>
        <w:autoSpaceDN w:val="0"/>
        <w:adjustRightInd w:val="0"/>
        <w:spacing w:line="360" w:lineRule="auto"/>
        <w:ind w:firstLine="420" w:firstLineChars="200"/>
        <w:rPr>
          <w:szCs w:val="21"/>
        </w:rPr>
      </w:pPr>
      <w:r>
        <w:rPr>
          <w:rFonts w:hint="eastAsia"/>
          <w:color w:val="FF0000"/>
          <w:szCs w:val="21"/>
        </w:rPr>
        <w:t>数据集中的数据元，对于直接引用的国家或省级相关数据标准中的数据元，直接使用原数据元的数据元标识符，对于湘雅医学大数据新增加的数据元，其数据元描述遵循</w:t>
      </w:r>
      <w:r>
        <w:rPr>
          <w:color w:val="FF0000"/>
          <w:szCs w:val="21"/>
        </w:rPr>
        <w:t>WS 370-2012  卫生信息基本数据集编制规范</w:t>
      </w:r>
      <w:r>
        <w:rPr>
          <w:rFonts w:hint="eastAsia"/>
          <w:color w:val="FF0000"/>
          <w:szCs w:val="21"/>
        </w:rPr>
        <w:t>的基本要求</w:t>
      </w:r>
      <w:r>
        <w:rPr>
          <w:rFonts w:hint="eastAsia"/>
          <w:szCs w:val="21"/>
        </w:rPr>
        <w:t>，具体规则如下：</w:t>
      </w:r>
    </w:p>
    <w:p>
      <w:pPr>
        <w:pStyle w:val="3"/>
      </w:pPr>
      <w:bookmarkStart w:id="15" w:name="_Toc251162161"/>
      <w:bookmarkStart w:id="16" w:name="_Toc446602972"/>
      <w:r>
        <w:rPr>
          <w:rFonts w:hint="eastAsia"/>
        </w:rPr>
        <w:t>描述内容</w:t>
      </w:r>
      <w:bookmarkEnd w:id="15"/>
      <w:bookmarkEnd w:id="16"/>
    </w:p>
    <w:p>
      <w:pPr>
        <w:pStyle w:val="72"/>
        <w:spacing w:line="360" w:lineRule="auto"/>
        <w:ind w:firstLine="440"/>
      </w:pPr>
      <w:r>
        <w:rPr>
          <w:rFonts w:hint="eastAsia"/>
        </w:rPr>
        <w:t>数据集中的数据元统一采下表中的5类14项属性进行描述。</w:t>
      </w:r>
    </w:p>
    <w:p>
      <w:pPr>
        <w:pStyle w:val="162"/>
        <w:numPr>
          <w:ilvl w:val="0"/>
          <w:numId w:val="21"/>
        </w:numPr>
        <w:tabs>
          <w:tab w:val="left" w:pos="360"/>
        </w:tabs>
        <w:spacing w:beforeLines="0" w:afterLines="0"/>
        <w:ind w:left="400" w:firstLine="0"/>
        <w:rPr>
          <w:rFonts w:hAnsi="宋体"/>
          <w:b/>
        </w:rPr>
      </w:pPr>
      <w:r>
        <w:rPr>
          <w:rFonts w:hint="eastAsia" w:hAnsi="宋体"/>
          <w:b/>
        </w:rPr>
        <w:t>表1 数据元属性列表</w:t>
      </w:r>
    </w:p>
    <w:tbl>
      <w:tblPr>
        <w:tblStyle w:val="61"/>
        <w:tblW w:w="6194" w:type="dxa"/>
        <w:tblInd w:w="1639"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34"/>
        <w:gridCol w:w="1798"/>
        <w:gridCol w:w="2348"/>
        <w:gridCol w:w="131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blHeader/>
        </w:trPr>
        <w:tc>
          <w:tcPr>
            <w:tcW w:w="734" w:type="dxa"/>
            <w:vAlign w:val="center"/>
          </w:tcPr>
          <w:p>
            <w:pPr>
              <w:adjustRightInd w:val="0"/>
              <w:snapToGrid w:val="0"/>
              <w:spacing w:line="240" w:lineRule="atLeast"/>
              <w:jc w:val="center"/>
              <w:rPr>
                <w:rFonts w:ascii="宋体" w:hAnsi="宋体"/>
                <w:b/>
                <w:sz w:val="18"/>
                <w:szCs w:val="18"/>
              </w:rPr>
            </w:pPr>
            <w:r>
              <w:rPr>
                <w:rFonts w:hint="eastAsia" w:ascii="宋体" w:hAnsi="宋体"/>
                <w:b/>
                <w:sz w:val="18"/>
                <w:szCs w:val="18"/>
              </w:rPr>
              <w:t>序号</w:t>
            </w:r>
          </w:p>
        </w:tc>
        <w:tc>
          <w:tcPr>
            <w:tcW w:w="1798" w:type="dxa"/>
            <w:vAlign w:val="center"/>
          </w:tcPr>
          <w:p>
            <w:pPr>
              <w:adjustRightInd w:val="0"/>
              <w:snapToGrid w:val="0"/>
              <w:spacing w:line="240" w:lineRule="atLeast"/>
              <w:jc w:val="center"/>
              <w:rPr>
                <w:rFonts w:ascii="宋体" w:hAnsi="宋体"/>
                <w:b/>
                <w:sz w:val="18"/>
                <w:szCs w:val="18"/>
              </w:rPr>
            </w:pPr>
            <w:r>
              <w:rPr>
                <w:rFonts w:hint="eastAsia" w:ascii="宋体" w:hAnsi="宋体"/>
                <w:b/>
                <w:sz w:val="18"/>
                <w:szCs w:val="18"/>
              </w:rPr>
              <w:t>属性种类</w:t>
            </w:r>
          </w:p>
        </w:tc>
        <w:tc>
          <w:tcPr>
            <w:tcW w:w="2348" w:type="dxa"/>
            <w:vAlign w:val="center"/>
          </w:tcPr>
          <w:p>
            <w:pPr>
              <w:adjustRightInd w:val="0"/>
              <w:snapToGrid w:val="0"/>
              <w:spacing w:line="240" w:lineRule="atLeast"/>
              <w:jc w:val="center"/>
              <w:rPr>
                <w:rFonts w:ascii="宋体" w:hAnsi="宋体"/>
                <w:b/>
                <w:sz w:val="18"/>
                <w:szCs w:val="18"/>
              </w:rPr>
            </w:pPr>
            <w:r>
              <w:rPr>
                <w:rFonts w:hint="eastAsia" w:ascii="宋体" w:hAnsi="宋体"/>
                <w:b/>
                <w:sz w:val="18"/>
                <w:szCs w:val="18"/>
              </w:rPr>
              <w:t>数据元属性名称</w:t>
            </w:r>
          </w:p>
        </w:tc>
        <w:tc>
          <w:tcPr>
            <w:tcW w:w="1314" w:type="dxa"/>
            <w:vAlign w:val="center"/>
          </w:tcPr>
          <w:p>
            <w:pPr>
              <w:adjustRightInd w:val="0"/>
              <w:snapToGrid w:val="0"/>
              <w:spacing w:line="240" w:lineRule="atLeast"/>
              <w:jc w:val="center"/>
              <w:rPr>
                <w:rFonts w:ascii="宋体" w:hAnsi="宋体"/>
                <w:b/>
                <w:sz w:val="18"/>
                <w:szCs w:val="18"/>
              </w:rPr>
            </w:pPr>
            <w:r>
              <w:rPr>
                <w:rFonts w:hint="eastAsia" w:ascii="宋体" w:hAnsi="宋体"/>
                <w:b/>
                <w:sz w:val="18"/>
                <w:szCs w:val="18"/>
              </w:rPr>
              <w:t>约束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restart"/>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标识类</w:t>
            </w: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内部标识符</w:t>
            </w:r>
          </w:p>
        </w:tc>
        <w:tc>
          <w:tcPr>
            <w:tcW w:w="1314" w:type="dxa"/>
            <w:vAlign w:val="center"/>
          </w:tcPr>
          <w:p>
            <w:pPr>
              <w:adjustRightInd w:val="0"/>
              <w:snapToGrid w:val="0"/>
              <w:spacing w:line="240" w:lineRule="exact"/>
              <w:jc w:val="center"/>
              <w:rPr>
                <w:rFonts w:ascii="宋体" w:hAnsi="宋体"/>
                <w:bCs/>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数据元标识符</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数据元名称</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版本</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注册机构</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相关环境</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定义类</w:t>
            </w: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定义</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关系类</w:t>
            </w: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分类模式</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restart"/>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表示类</w:t>
            </w: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数据元值的</w:t>
            </w:r>
            <w:r>
              <w:rPr>
                <w:rFonts w:ascii="宋体" w:hAnsi="宋体"/>
                <w:sz w:val="18"/>
                <w:szCs w:val="18"/>
              </w:rPr>
              <w:t>数据类型</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表示格式</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数据元允许值</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restart"/>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管理类</w:t>
            </w: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主管机构</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b/>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注册状态</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40" w:hRule="atLeast"/>
        </w:trPr>
        <w:tc>
          <w:tcPr>
            <w:tcW w:w="734" w:type="dxa"/>
            <w:vAlign w:val="center"/>
          </w:tcPr>
          <w:p>
            <w:pPr>
              <w:numPr>
                <w:ilvl w:val="0"/>
                <w:numId w:val="22"/>
              </w:numPr>
              <w:tabs>
                <w:tab w:val="left" w:pos="420"/>
              </w:tabs>
              <w:adjustRightInd w:val="0"/>
              <w:snapToGrid w:val="0"/>
              <w:spacing w:line="240" w:lineRule="exact"/>
              <w:jc w:val="center"/>
              <w:rPr>
                <w:rFonts w:ascii="宋体" w:hAnsi="宋体"/>
                <w:sz w:val="18"/>
                <w:szCs w:val="18"/>
              </w:rPr>
            </w:pPr>
          </w:p>
        </w:tc>
        <w:tc>
          <w:tcPr>
            <w:tcW w:w="1798" w:type="dxa"/>
            <w:vMerge w:val="continue"/>
            <w:vAlign w:val="center"/>
          </w:tcPr>
          <w:p>
            <w:pPr>
              <w:adjustRightInd w:val="0"/>
              <w:snapToGrid w:val="0"/>
              <w:spacing w:line="240" w:lineRule="exact"/>
              <w:jc w:val="center"/>
              <w:rPr>
                <w:rFonts w:ascii="宋体" w:hAnsi="宋体"/>
                <w:b/>
                <w:sz w:val="18"/>
                <w:szCs w:val="18"/>
              </w:rPr>
            </w:pPr>
          </w:p>
        </w:tc>
        <w:tc>
          <w:tcPr>
            <w:tcW w:w="2348" w:type="dxa"/>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提交机构</w:t>
            </w:r>
          </w:p>
        </w:tc>
        <w:tc>
          <w:tcPr>
            <w:tcW w:w="1314" w:type="dxa"/>
            <w:vAlign w:val="center"/>
          </w:tcPr>
          <w:p>
            <w:pPr>
              <w:adjustRightInd w:val="0"/>
              <w:snapToGrid w:val="0"/>
              <w:spacing w:line="240" w:lineRule="exact"/>
              <w:jc w:val="center"/>
              <w:rPr>
                <w:rFonts w:ascii="宋体" w:hAnsi="宋体"/>
                <w:sz w:val="18"/>
                <w:szCs w:val="18"/>
              </w:rPr>
            </w:pPr>
            <w:r>
              <w:rPr>
                <w:rFonts w:ascii="宋体" w:hAnsi="宋体"/>
                <w:bCs/>
                <w:sz w:val="18"/>
                <w:szCs w:val="18"/>
              </w:rPr>
              <w:t>必选</w:t>
            </w:r>
          </w:p>
        </w:tc>
      </w:tr>
    </w:tbl>
    <w:p>
      <w:pPr>
        <w:pStyle w:val="72"/>
        <w:spacing w:line="360" w:lineRule="auto"/>
        <w:ind w:firstLine="440"/>
      </w:pPr>
      <w:r>
        <w:rPr>
          <w:rFonts w:hint="eastAsia" w:hAnsi="宋体"/>
        </w:rPr>
        <w:t>其中</w:t>
      </w:r>
      <w:r>
        <w:rPr>
          <w:rFonts w:hint="eastAsia"/>
        </w:rPr>
        <w:t>，版本、注册机构、相关环境、分类模式、主管机构、注册状态、提交机构等</w:t>
      </w:r>
      <w:r>
        <w:rPr>
          <w:rFonts w:hint="eastAsia" w:hAnsi="宋体"/>
        </w:rPr>
        <w:t>7项属性为数据元的公用属性，即同一个数据集中不同数据元所共有的相同属性。</w:t>
      </w:r>
    </w:p>
    <w:p>
      <w:pPr>
        <w:pStyle w:val="3"/>
      </w:pPr>
      <w:bookmarkStart w:id="17" w:name="_Toc446602973"/>
      <w:r>
        <w:rPr>
          <w:rFonts w:hint="eastAsia"/>
        </w:rPr>
        <w:t>内部标识符编码规则</w:t>
      </w:r>
      <w:bookmarkEnd w:id="17"/>
    </w:p>
    <w:p>
      <w:pPr>
        <w:pStyle w:val="72"/>
        <w:spacing w:line="360" w:lineRule="auto"/>
        <w:ind w:firstLine="440"/>
      </w:pPr>
      <w:r>
        <w:rPr>
          <w:rFonts w:hint="eastAsia" w:hAnsi="宋体"/>
          <w:color w:val="FF0000"/>
          <w:szCs w:val="21"/>
        </w:rPr>
        <w:t>内部标识符指数据元在特定数据集中的唯一标识代码。</w:t>
      </w:r>
      <w:r>
        <w:rPr>
          <w:rFonts w:hint="eastAsia"/>
          <w:color w:val="FF0000"/>
        </w:rPr>
        <w:t>采用长度11位的字母数字混合码，含小数点1位</w:t>
      </w:r>
      <w:r>
        <w:rPr>
          <w:rFonts w:hint="eastAsia"/>
        </w:rPr>
        <w:t>。结构见图（1）：</w:t>
      </w:r>
    </w:p>
    <w:p>
      <w:pPr>
        <w:widowControl/>
        <w:jc w:val="left"/>
        <w:rPr>
          <w:rFonts w:ascii="宋体"/>
          <w:kern w:val="0"/>
          <w:sz w:val="22"/>
          <w:szCs w:val="22"/>
        </w:rPr>
      </w:pPr>
    </w:p>
    <w:p>
      <w:pPr>
        <w:pStyle w:val="72"/>
        <w:spacing w:line="360" w:lineRule="auto"/>
        <w:ind w:firstLine="440"/>
      </w:pPr>
    </w:p>
    <w:p>
      <w:pPr>
        <w:ind w:firstLine="2310" w:firstLineChars="1100"/>
        <w:rPr>
          <w:rFonts w:ascii="宋体" w:hAnsi="宋体"/>
          <w:szCs w:val="21"/>
        </w:rPr>
      </w:pPr>
      <w:r>
        <w:rPr>
          <w:rFonts w:ascii="宋体" w:hAnsi="宋体"/>
          <w:szCs w:val="21"/>
        </w:rPr>
        <w:t>□□□□□□□</w:t>
      </w:r>
      <w:r>
        <w:rPr>
          <w:rFonts w:hint="eastAsia" w:ascii="宋体" w:hAnsi="宋体"/>
          <w:szCs w:val="21"/>
        </w:rPr>
        <w:t xml:space="preserve">  .  </w:t>
      </w:r>
      <w:r>
        <w:rPr>
          <w:rFonts w:ascii="宋体" w:hAnsi="宋体"/>
          <w:szCs w:val="21"/>
        </w:rPr>
        <w:t>□□□</w:t>
      </w:r>
    </w:p>
    <w:p>
      <w:pPr>
        <w:ind w:firstLine="5880" w:firstLineChars="2800"/>
        <w:rPr>
          <w:rFonts w:ascii="宋体" w:hAnsi="宋体"/>
          <w:szCs w:val="21"/>
        </w:rPr>
      </w:pPr>
      <w:r>
        <w:rPr>
          <w:rFonts w:ascii="宋体" w:hAnsi="宋体"/>
          <w:szCs w:val="21"/>
        </w:rPr>
        <w:pict>
          <v:group id="_x0000_s1041" o:spid="_x0000_s1041" o:spt="203" style="position:absolute;left:0pt;margin-left:162pt;margin-top:9.15pt;height:93.6pt;width:135pt;z-index:251666432;mso-width-relative:page;mso-height-relative:page;" coordorigin="4834,6392" coordsize="1980,1404">
            <o:lock v:ext="edit"/>
            <v:line id="_x0000_s1042" o:spid="_x0000_s1042" o:spt="20" style="position:absolute;left:4834;top:6392;height:1404;width:0;" coordsize="21600,21600">
              <v:path arrowok="t"/>
              <v:fill focussize="0,0"/>
              <v:stroke/>
              <v:imagedata o:title=""/>
              <o:lock v:ext="edit"/>
            </v:line>
            <v:line id="_x0000_s1043" o:spid="_x0000_s1043" o:spt="20" style="position:absolute;left:4847;top:7796;height:0;width:1967;" coordsize="21600,21600">
              <v:path arrowok="t"/>
              <v:fill focussize="0,0"/>
              <v:stroke/>
              <v:imagedata o:title=""/>
              <o:lock v:ext="edit"/>
            </v:line>
          </v:group>
        </w:pict>
      </w:r>
      <w:r>
        <w:rPr>
          <w:rFonts w:ascii="宋体" w:hAnsi="宋体"/>
          <w:szCs w:val="21"/>
        </w:rPr>
        <w:pict>
          <v:group id="_x0000_s1038" o:spid="_x0000_s1038" o:spt="203" style="position:absolute;left:0pt;margin-left:234pt;margin-top:9.15pt;height:46.8pt;width:63pt;z-index:251665408;mso-width-relative:page;mso-height-relative:page;" coordorigin="6720,3186" coordsize="1560,1218">
            <o:lock v:ext="edit"/>
            <v:line id="_x0000_s1039" o:spid="_x0000_s1039" o:spt="20" style="position:absolute;left:6720;top:3186;height:1218;width:0;" coordsize="21600,21600">
              <v:path arrowok="t"/>
              <v:fill focussize="0,0"/>
              <v:stroke/>
              <v:imagedata o:title=""/>
              <o:lock v:ext="edit"/>
            </v:line>
            <v:line id="_x0000_s1040" o:spid="_x0000_s1040" o:spt="20" style="position:absolute;left:6735;top:4404;height:0;width:1545;" coordsize="21600,21600">
              <v:path arrowok="t"/>
              <v:fill focussize="0,0"/>
              <v:stroke/>
              <v:imagedata o:title=""/>
              <o:lock v:ext="edit"/>
            </v:line>
          </v:group>
        </w:pict>
      </w:r>
    </w:p>
    <w:p>
      <w:pPr>
        <w:rPr>
          <w:rFonts w:ascii="宋体" w:hAnsi="宋体"/>
          <w:sz w:val="18"/>
          <w:szCs w:val="18"/>
        </w:rPr>
      </w:pPr>
    </w:p>
    <w:p>
      <w:pPr>
        <w:ind w:firstLine="5310" w:firstLineChars="2950"/>
        <w:rPr>
          <w:rFonts w:ascii="宋体" w:hAnsi="宋体"/>
          <w:sz w:val="18"/>
          <w:szCs w:val="18"/>
        </w:rPr>
      </w:pPr>
    </w:p>
    <w:p>
      <w:pPr>
        <w:rPr>
          <w:rFonts w:ascii="宋体" w:hAnsi="宋体"/>
          <w:sz w:val="18"/>
          <w:szCs w:val="18"/>
        </w:rPr>
      </w:pPr>
      <w:r>
        <w:rPr>
          <w:rFonts w:hint="eastAsia" w:ascii="宋体" w:hAnsi="宋体"/>
          <w:sz w:val="18"/>
          <w:szCs w:val="18"/>
        </w:rPr>
        <w:t xml:space="preserve">            数据元顺序号</w:t>
      </w:r>
    </w:p>
    <w:p>
      <w:pPr>
        <w:rPr>
          <w:rFonts w:ascii="宋体" w:hAnsi="宋体"/>
          <w:sz w:val="18"/>
          <w:szCs w:val="18"/>
        </w:rPr>
      </w:pPr>
    </w:p>
    <w:p>
      <w:pPr>
        <w:rPr>
          <w:rFonts w:ascii="宋体" w:hAnsi="宋体"/>
          <w:sz w:val="18"/>
          <w:szCs w:val="18"/>
        </w:rPr>
      </w:pPr>
    </w:p>
    <w:p>
      <w:pPr>
        <w:ind w:firstLine="5040" w:firstLineChars="2800"/>
        <w:rPr>
          <w:rFonts w:ascii="宋体" w:hAnsi="宋体"/>
          <w:sz w:val="18"/>
          <w:szCs w:val="18"/>
        </w:rPr>
      </w:pPr>
      <w:r>
        <w:rPr>
          <w:rFonts w:hint="eastAsia" w:ascii="宋体" w:hAnsi="宋体"/>
          <w:sz w:val="18"/>
          <w:szCs w:val="18"/>
        </w:rPr>
        <w:t xml:space="preserve">            数据集分类编码</w:t>
      </w:r>
    </w:p>
    <w:p>
      <w:pPr>
        <w:pStyle w:val="146"/>
        <w:numPr>
          <w:ilvl w:val="0"/>
          <w:numId w:val="23"/>
        </w:numPr>
        <w:spacing w:beforeLines="0" w:afterLines="0"/>
        <w:ind w:left="0" w:firstLine="0"/>
        <w:rPr>
          <w:rFonts w:hAnsi="宋体"/>
        </w:rPr>
      </w:pPr>
      <w:r>
        <w:rPr>
          <w:rFonts w:hint="eastAsia" w:hAnsi="宋体"/>
        </w:rPr>
        <w:t>图1内部</w:t>
      </w:r>
      <w:r>
        <w:rPr>
          <w:rFonts w:hint="eastAsia" w:hAnsi="宋体"/>
          <w:szCs w:val="21"/>
        </w:rPr>
        <w:t>标识符</w:t>
      </w:r>
      <w:r>
        <w:rPr>
          <w:rFonts w:hint="eastAsia" w:hAnsi="宋体"/>
        </w:rPr>
        <w:t>结构</w:t>
      </w:r>
    </w:p>
    <w:p>
      <w:pPr>
        <w:pStyle w:val="22"/>
        <w:spacing w:after="0" w:line="360" w:lineRule="auto"/>
        <w:ind w:left="210" w:leftChars="100" w:firstLine="416" w:firstLineChars="198"/>
        <w:rPr>
          <w:rFonts w:ascii="宋体" w:hAnsi="宋体"/>
        </w:rPr>
      </w:pPr>
      <w:r>
        <w:rPr>
          <w:rFonts w:hint="eastAsia" w:ascii="宋体" w:hAnsi="宋体"/>
        </w:rPr>
        <w:t>图（1）中：</w:t>
      </w:r>
    </w:p>
    <w:p>
      <w:pPr>
        <w:pStyle w:val="179"/>
        <w:numPr>
          <w:ilvl w:val="0"/>
          <w:numId w:val="0"/>
        </w:numPr>
        <w:tabs>
          <w:tab w:val="clear" w:pos="0"/>
          <w:tab w:val="clear" w:pos="260"/>
          <w:tab w:val="clear" w:pos="420"/>
          <w:tab w:val="clear" w:pos="432"/>
          <w:tab w:val="clear" w:pos="720"/>
          <w:tab w:val="clear" w:pos="780"/>
          <w:tab w:val="clear" w:pos="839"/>
        </w:tabs>
        <w:spacing w:line="360" w:lineRule="auto"/>
        <w:ind w:left="840"/>
      </w:pPr>
      <w:r>
        <w:rPr>
          <w:rFonts w:hint="eastAsia"/>
        </w:rPr>
        <w:t>－ 数据集分类编码：分类代码用7位字母数字混合码表示。</w:t>
      </w:r>
    </w:p>
    <w:p>
      <w:pPr>
        <w:pStyle w:val="179"/>
        <w:numPr>
          <w:ilvl w:val="0"/>
          <w:numId w:val="0"/>
        </w:numPr>
        <w:tabs>
          <w:tab w:val="clear" w:pos="0"/>
          <w:tab w:val="clear" w:pos="260"/>
          <w:tab w:val="clear" w:pos="420"/>
          <w:tab w:val="clear" w:pos="432"/>
          <w:tab w:val="clear" w:pos="720"/>
          <w:tab w:val="clear" w:pos="780"/>
          <w:tab w:val="clear" w:pos="839"/>
        </w:tabs>
        <w:spacing w:line="360" w:lineRule="auto"/>
        <w:ind w:left="1155" w:leftChars="400" w:hanging="315" w:hangingChars="150"/>
      </w:pPr>
      <w:r>
        <w:rPr>
          <w:rFonts w:hint="eastAsia"/>
        </w:rPr>
        <w:t>－ 数据元顺序号：用3位数字表示，代表数据元在特定数据集中的序号，从001开始顺序编码，数字大小无含义。数据元顺序号与数据集分类编码之间加“.”区分。</w:t>
      </w:r>
    </w:p>
    <w:p>
      <w:pPr>
        <w:pStyle w:val="3"/>
      </w:pPr>
      <w:bookmarkStart w:id="18" w:name="_Toc446602974"/>
      <w:r>
        <w:rPr>
          <w:rFonts w:hint="eastAsia"/>
        </w:rPr>
        <w:t>数据元标识符编码规则</w:t>
      </w:r>
      <w:bookmarkEnd w:id="18"/>
    </w:p>
    <w:p>
      <w:pPr>
        <w:pStyle w:val="72"/>
        <w:spacing w:before="156" w:after="156" w:line="360" w:lineRule="auto"/>
        <w:ind w:firstLine="376" w:firstLineChars="171"/>
        <w:rPr>
          <w:rFonts w:hAnsi="宋体"/>
          <w:szCs w:val="21"/>
        </w:rPr>
      </w:pPr>
      <w:r>
        <w:rPr>
          <w:rFonts w:hint="eastAsia"/>
        </w:rPr>
        <w:t>数据集的数据元</w:t>
      </w:r>
      <w:r>
        <w:rPr>
          <w:rFonts w:hAnsi="宋体"/>
          <w:szCs w:val="21"/>
        </w:rPr>
        <w:t>标识符</w:t>
      </w:r>
      <w:r>
        <w:rPr>
          <w:rFonts w:hint="eastAsia" w:hAnsi="宋体"/>
        </w:rPr>
        <w:t>采用</w:t>
      </w:r>
      <w:r>
        <w:rPr>
          <w:rFonts w:hint="eastAsia"/>
        </w:rPr>
        <w:t>字母数字混合码</w:t>
      </w:r>
      <w:r>
        <w:rPr>
          <w:rFonts w:hint="eastAsia" w:hAnsi="宋体"/>
          <w:szCs w:val="21"/>
        </w:rPr>
        <w:t>，</w:t>
      </w:r>
      <w:r>
        <w:rPr>
          <w:rFonts w:hint="eastAsia"/>
        </w:rPr>
        <w:t>数据元</w:t>
      </w:r>
      <w:r>
        <w:rPr>
          <w:rFonts w:hAnsi="宋体"/>
          <w:szCs w:val="21"/>
        </w:rPr>
        <w:t>标识符</w:t>
      </w:r>
      <w:r>
        <w:rPr>
          <w:rFonts w:hint="eastAsia"/>
        </w:rPr>
        <w:t>结构为</w:t>
      </w:r>
      <w:r>
        <w:rPr>
          <w:rFonts w:hint="eastAsia" w:hAnsi="宋体"/>
          <w:szCs w:val="21"/>
        </w:rPr>
        <w:t>：</w:t>
      </w:r>
    </w:p>
    <w:p>
      <w:pPr>
        <w:pStyle w:val="72"/>
        <w:spacing w:before="156" w:after="156" w:line="360" w:lineRule="auto"/>
        <w:ind w:firstLine="376" w:firstLineChars="171"/>
        <w:rPr>
          <w:rFonts w:hAnsi="宋体"/>
          <w:color w:val="FF0000"/>
          <w:szCs w:val="21"/>
        </w:rPr>
      </w:pPr>
      <w:r>
        <w:rPr>
          <w:rFonts w:hAnsi="宋体"/>
          <w:color w:val="FF0000"/>
          <w:szCs w:val="21"/>
        </w:rPr>
        <w:t>数据标识符(DI)</w:t>
      </w:r>
      <w:r>
        <w:rPr>
          <w:rFonts w:hint="eastAsia" w:hAnsi="宋体"/>
          <w:color w:val="FF0000"/>
          <w:szCs w:val="21"/>
        </w:rPr>
        <w:t xml:space="preserve">＋ </w:t>
      </w:r>
      <w:r>
        <w:rPr>
          <w:rFonts w:hAnsi="宋体"/>
          <w:color w:val="FF0000"/>
          <w:szCs w:val="21"/>
        </w:rPr>
        <w:t>版本标识符（VI）</w:t>
      </w:r>
    </w:p>
    <w:p>
      <w:pPr>
        <w:pStyle w:val="72"/>
        <w:spacing w:line="360" w:lineRule="auto"/>
        <w:ind w:firstLine="376" w:firstLineChars="171"/>
        <w:rPr>
          <w:rFonts w:hAnsi="宋体"/>
        </w:rPr>
      </w:pPr>
      <w:r>
        <w:rPr>
          <w:rFonts w:hint="eastAsia" w:hAnsi="宋体"/>
        </w:rPr>
        <w:t>其中：</w:t>
      </w:r>
    </w:p>
    <w:p>
      <w:pPr>
        <w:tabs>
          <w:tab w:val="left" w:pos="1410"/>
        </w:tabs>
        <w:spacing w:line="360" w:lineRule="auto"/>
        <w:ind w:firstLine="420"/>
        <w:rPr>
          <w:rFonts w:hAnsi="宋体"/>
          <w:szCs w:val="21"/>
        </w:rPr>
      </w:pPr>
      <w:r>
        <w:rPr>
          <w:rFonts w:hint="eastAsia" w:hAnsi="宋体"/>
          <w:szCs w:val="21"/>
        </w:rPr>
        <w:t>数据标识符</w:t>
      </w:r>
      <w:r>
        <w:rPr>
          <w:rFonts w:hAnsi="宋体"/>
          <w:szCs w:val="21"/>
        </w:rPr>
        <w:t>(DI)</w:t>
      </w:r>
      <w:r>
        <w:rPr>
          <w:rFonts w:hint="eastAsia" w:hAnsi="宋体"/>
          <w:szCs w:val="21"/>
        </w:rPr>
        <w:t>：按照分类法和流水号相结合的方式，采用长度8位的字母数字混合码。按业务领域代码、大类代码、小类代码、顺序号从左向右顺序排列。</w:t>
      </w:r>
    </w:p>
    <w:p>
      <w:pPr>
        <w:pStyle w:val="72"/>
        <w:ind w:firstLine="440"/>
      </w:pPr>
      <w:r>
        <w:rPr>
          <w:rFonts w:hint="eastAsia"/>
        </w:rPr>
        <w:t>结构见图（2）：</w:t>
      </w:r>
    </w:p>
    <w:p>
      <w:pPr>
        <w:ind w:firstLine="2205" w:firstLineChars="1050"/>
        <w:rPr>
          <w:rFonts w:ascii="宋体" w:hAnsi="宋体"/>
          <w:szCs w:val="21"/>
        </w:rPr>
      </w:pPr>
      <w:r>
        <w:rPr>
          <w:rFonts w:hint="eastAsia" w:ascii="华文中宋" w:hAnsi="华文中宋" w:eastAsia="华文中宋"/>
          <w:szCs w:val="21"/>
        </w:rPr>
        <w:t>XY</w:t>
      </w:r>
      <w:r>
        <w:rPr>
          <w:rFonts w:ascii="宋体" w:hAnsi="宋体"/>
          <w:szCs w:val="21"/>
        </w:rPr>
        <w:t>□□□</w:t>
      </w:r>
      <w:r>
        <w:rPr>
          <w:rFonts w:hint="eastAsia" w:ascii="宋体" w:hAnsi="宋体"/>
          <w:szCs w:val="21"/>
        </w:rPr>
        <w:t xml:space="preserve">  .   </w:t>
      </w:r>
      <w:r>
        <w:rPr>
          <w:rFonts w:ascii="宋体" w:hAnsi="宋体"/>
          <w:szCs w:val="21"/>
        </w:rPr>
        <w:t>□□□</w:t>
      </w:r>
    </w:p>
    <w:p>
      <w:pPr>
        <w:ind w:firstLine="5880" w:firstLineChars="2800"/>
        <w:rPr>
          <w:rFonts w:ascii="宋体" w:hAnsi="宋体"/>
          <w:szCs w:val="21"/>
        </w:rPr>
      </w:pPr>
      <w:r>
        <w:rPr>
          <w:rFonts w:ascii="宋体" w:hAnsi="宋体"/>
          <w:szCs w:val="21"/>
        </w:rPr>
        <w:pict>
          <v:group id="_x0000_s1044" o:spid="_x0000_s1044" o:spt="203" style="position:absolute;left:0pt;margin-left:234pt;margin-top:3.8pt;height:23.4pt;width:18pt;z-index:251667456;mso-width-relative:page;mso-height-relative:page;" coordorigin="7515,3171" coordsize="735,609">
            <o:lock v:ext="edit"/>
            <v:line id="_x0000_s1045" o:spid="_x0000_s1045" o:spt="20" style="position:absolute;left:7515;top:3171;height:609;width:0;" coordsize="21600,21600">
              <v:path arrowok="t"/>
              <v:fill focussize="0,0"/>
              <v:stroke/>
              <v:imagedata o:title=""/>
              <o:lock v:ext="edit"/>
            </v:line>
            <v:line id="_x0000_s1046" o:spid="_x0000_s1046" o:spt="20" style="position:absolute;left:7530;top:3780;height:0;width:720;" coordsize="21600,21600">
              <v:path arrowok="t"/>
              <v:fill focussize="0,0"/>
              <v:stroke/>
              <v:imagedata o:title=""/>
              <o:lock v:ext="edit"/>
            </v:line>
          </v:group>
        </w:pict>
      </w:r>
      <w:r>
        <w:rPr>
          <w:rFonts w:ascii="宋体" w:hAnsi="宋体"/>
          <w:szCs w:val="21"/>
        </w:rPr>
        <w:pict>
          <v:group id="_x0000_s1047" o:spid="_x0000_s1047" o:spt="203" style="position:absolute;left:0pt;margin-left:189pt;margin-top:3.8pt;height:46.8pt;width:63pt;z-index:251668480;mso-width-relative:page;mso-height-relative:page;" coordorigin="6720,3186" coordsize="1560,1218">
            <o:lock v:ext="edit"/>
            <v:line id="_x0000_s1048" o:spid="_x0000_s1048" o:spt="20" style="position:absolute;left:6720;top:3186;height:1218;width:0;" coordsize="21600,21600">
              <v:path arrowok="t"/>
              <v:fill focussize="0,0"/>
              <v:stroke/>
              <v:imagedata o:title=""/>
              <o:lock v:ext="edit"/>
            </v:line>
            <v:line id="_x0000_s1049" o:spid="_x0000_s1049" o:spt="20" style="position:absolute;left:6735;top:4404;height:0;width:1545;" coordsize="21600,21600">
              <v:path arrowok="t"/>
              <v:fill focussize="0,0"/>
              <v:stroke/>
              <v:imagedata o:title=""/>
              <o:lock v:ext="edit"/>
            </v:line>
          </v:group>
        </w:pict>
      </w:r>
      <w:r>
        <w:rPr>
          <w:rFonts w:ascii="宋体" w:hAnsi="宋体"/>
          <w:szCs w:val="21"/>
        </w:rPr>
        <w:pict>
          <v:group id="_x0000_s1053" o:spid="_x0000_s1053" o:spt="203" style="position:absolute;left:0pt;margin-left:153pt;margin-top:3.8pt;height:70.2pt;width:99pt;z-index:251670528;mso-width-relative:page;mso-height-relative:page;" coordorigin="4834,6392" coordsize="1980,1404">
            <o:lock v:ext="edit"/>
            <v:line id="_x0000_s1054" o:spid="_x0000_s1054" o:spt="20" style="position:absolute;left:4834;top:6392;height:1404;width:0;" coordsize="21600,21600">
              <v:path arrowok="t"/>
              <v:fill focussize="0,0"/>
              <v:stroke/>
              <v:imagedata o:title=""/>
              <o:lock v:ext="edit"/>
            </v:line>
            <v:line id="_x0000_s1055" o:spid="_x0000_s1055" o:spt="20" style="position:absolute;left:4847;top:7796;height:0;width:1967;" coordsize="21600,21600">
              <v:path arrowok="t"/>
              <v:fill focussize="0,0"/>
              <v:stroke/>
              <v:imagedata o:title=""/>
              <o:lock v:ext="edit"/>
            </v:line>
          </v:group>
        </w:pict>
      </w:r>
      <w:r>
        <w:rPr>
          <w:rFonts w:ascii="宋体" w:hAnsi="宋体"/>
          <w:szCs w:val="21"/>
        </w:rPr>
        <w:pict>
          <v:group id="_x0000_s1050" o:spid="_x0000_s1050" o:spt="203" style="position:absolute;left:0pt;margin-left:117pt;margin-top:6.05pt;height:93.6pt;width:135pt;z-index:251669504;mso-width-relative:page;mso-height-relative:page;" coordorigin="4834,6392" coordsize="1980,1404">
            <o:lock v:ext="edit"/>
            <v:line id="_x0000_s1051" o:spid="_x0000_s1051" o:spt="20" style="position:absolute;left:4834;top:6392;height:1404;width:0;" coordsize="21600,21600">
              <v:path arrowok="t"/>
              <v:fill focussize="0,0"/>
              <v:stroke/>
              <v:imagedata o:title=""/>
              <o:lock v:ext="edit"/>
            </v:line>
            <v:line id="_x0000_s1052" o:spid="_x0000_s1052" o:spt="20" style="position:absolute;left:4847;top:7796;height:0;width:1967;" coordsize="21600,21600">
              <v:path arrowok="t"/>
              <v:fill focussize="0,0"/>
              <v:stroke/>
              <v:imagedata o:title=""/>
              <o:lock v:ext="edit"/>
            </v:line>
          </v:group>
        </w:pict>
      </w:r>
    </w:p>
    <w:p>
      <w:pPr>
        <w:ind w:firstLine="5310" w:firstLineChars="2950"/>
        <w:rPr>
          <w:rFonts w:ascii="宋体" w:hAnsi="宋体"/>
          <w:sz w:val="18"/>
          <w:szCs w:val="18"/>
        </w:rPr>
      </w:pPr>
      <w:r>
        <w:rPr>
          <w:rFonts w:hint="eastAsia" w:ascii="宋体" w:hAnsi="宋体"/>
          <w:sz w:val="18"/>
          <w:szCs w:val="18"/>
        </w:rPr>
        <w:t>顺序号</w:t>
      </w:r>
    </w:p>
    <w:p>
      <w:pPr>
        <w:ind w:firstLine="5310" w:firstLineChars="2950"/>
        <w:rPr>
          <w:rFonts w:ascii="宋体" w:hAnsi="宋体"/>
          <w:sz w:val="18"/>
          <w:szCs w:val="18"/>
        </w:rPr>
      </w:pPr>
    </w:p>
    <w:p>
      <w:pPr>
        <w:tabs>
          <w:tab w:val="left" w:pos="5055"/>
        </w:tabs>
        <w:ind w:left="90" w:hanging="90" w:hangingChars="50"/>
        <w:rPr>
          <w:rFonts w:ascii="宋体" w:hAnsi="宋体"/>
          <w:sz w:val="18"/>
          <w:szCs w:val="18"/>
        </w:rPr>
      </w:pPr>
      <w:r>
        <w:rPr>
          <w:rFonts w:ascii="宋体" w:hAnsi="宋体"/>
          <w:sz w:val="18"/>
          <w:szCs w:val="18"/>
        </w:rPr>
        <w:tab/>
      </w:r>
      <w:r>
        <w:rPr>
          <w:rFonts w:hint="eastAsia" w:ascii="宋体" w:hAnsi="宋体"/>
          <w:sz w:val="18"/>
          <w:szCs w:val="18"/>
        </w:rPr>
        <w:t>小类代码</w:t>
      </w:r>
    </w:p>
    <w:p>
      <w:pPr>
        <w:ind w:firstLine="5130" w:firstLineChars="2850"/>
        <w:rPr>
          <w:rFonts w:ascii="宋体" w:hAnsi="宋体"/>
          <w:sz w:val="18"/>
          <w:szCs w:val="18"/>
        </w:rPr>
      </w:pPr>
      <w:r>
        <w:rPr>
          <w:rFonts w:hint="eastAsia" w:ascii="宋体" w:hAnsi="宋体"/>
          <w:sz w:val="18"/>
          <w:szCs w:val="18"/>
        </w:rPr>
        <w:t>大类代码</w:t>
      </w:r>
    </w:p>
    <w:p>
      <w:pPr>
        <w:rPr>
          <w:rFonts w:ascii="宋体" w:hAnsi="宋体"/>
          <w:sz w:val="18"/>
          <w:szCs w:val="18"/>
        </w:rPr>
      </w:pPr>
    </w:p>
    <w:p>
      <w:pPr>
        <w:ind w:firstLine="5040" w:firstLineChars="2800"/>
        <w:rPr>
          <w:rFonts w:ascii="宋体" w:hAnsi="宋体"/>
          <w:sz w:val="18"/>
          <w:szCs w:val="18"/>
        </w:rPr>
      </w:pPr>
      <w:r>
        <w:rPr>
          <w:rFonts w:hint="eastAsia" w:ascii="宋体" w:hAnsi="宋体"/>
          <w:sz w:val="18"/>
          <w:szCs w:val="18"/>
        </w:rPr>
        <w:t>业务领域代码</w:t>
      </w:r>
    </w:p>
    <w:p>
      <w:pPr>
        <w:ind w:firstLine="5040" w:firstLineChars="2800"/>
        <w:rPr>
          <w:rFonts w:ascii="宋体" w:hAnsi="宋体"/>
          <w:sz w:val="18"/>
          <w:szCs w:val="18"/>
        </w:rPr>
      </w:pPr>
    </w:p>
    <w:p>
      <w:pPr>
        <w:pStyle w:val="146"/>
        <w:numPr>
          <w:ilvl w:val="0"/>
          <w:numId w:val="23"/>
        </w:numPr>
        <w:spacing w:beforeLines="0" w:afterLines="0"/>
        <w:ind w:left="0" w:firstLine="0"/>
        <w:rPr>
          <w:rFonts w:hAnsi="宋体"/>
        </w:rPr>
      </w:pPr>
      <w:r>
        <w:rPr>
          <w:rFonts w:hint="eastAsia" w:hAnsi="宋体"/>
        </w:rPr>
        <w:t>图2 数据标识符（DI）结构</w:t>
      </w:r>
    </w:p>
    <w:p>
      <w:pPr>
        <w:pStyle w:val="72"/>
        <w:ind w:firstLine="220" w:firstLineChars="100"/>
        <w:rPr>
          <w:rFonts w:hAnsi="宋体"/>
        </w:rPr>
      </w:pPr>
      <w:r>
        <w:rPr>
          <w:rFonts w:hint="eastAsia" w:hAnsi="宋体"/>
        </w:rPr>
        <w:t>图（2）中：</w:t>
      </w:r>
    </w:p>
    <w:p>
      <w:pPr>
        <w:pStyle w:val="22"/>
        <w:spacing w:after="0" w:line="360" w:lineRule="auto"/>
        <w:rPr>
          <w:rFonts w:ascii="宋体" w:hAnsi="宋体"/>
        </w:rPr>
      </w:pPr>
      <w:r>
        <w:rPr>
          <w:rFonts w:hint="eastAsia" w:ascii="宋体" w:hAnsi="宋体"/>
        </w:rPr>
        <w:t>－ 业务领域代码：分类代码用2位英文字母表示。湘雅大数据领域代码统一定为“</w:t>
      </w:r>
      <w:r>
        <w:rPr>
          <w:rFonts w:hint="eastAsia" w:ascii="华文中宋" w:hAnsi="华文中宋" w:eastAsia="华文中宋"/>
          <w:szCs w:val="21"/>
        </w:rPr>
        <w:t>XY”</w:t>
      </w:r>
      <w:r>
        <w:rPr>
          <w:rFonts w:hint="eastAsia" w:ascii="宋体" w:hAnsi="宋体"/>
        </w:rPr>
        <w:t>。</w:t>
      </w:r>
    </w:p>
    <w:p>
      <w:pPr>
        <w:pStyle w:val="22"/>
        <w:spacing w:after="0" w:line="360" w:lineRule="auto"/>
        <w:rPr>
          <w:rFonts w:ascii="宋体" w:hAnsi="宋体"/>
        </w:rPr>
      </w:pPr>
      <w:r>
        <w:rPr>
          <w:rFonts w:hint="eastAsia" w:ascii="宋体" w:hAnsi="宋体"/>
        </w:rPr>
        <w:t>－ 大类代码：分类代码用1位英文字母表示，从A开始顺序编码。</w:t>
      </w:r>
    </w:p>
    <w:p>
      <w:pPr>
        <w:pStyle w:val="22"/>
        <w:spacing w:after="0" w:line="360" w:lineRule="auto"/>
        <w:rPr>
          <w:rFonts w:ascii="宋体" w:hAnsi="宋体"/>
        </w:rPr>
      </w:pPr>
      <w:r>
        <w:rPr>
          <w:rFonts w:hint="eastAsia" w:ascii="宋体" w:hAnsi="宋体"/>
        </w:rPr>
        <w:t>－ 小类代码：分类代码用2位数字表示，数字大小无含义，从01开始顺序编码。</w:t>
      </w:r>
    </w:p>
    <w:p>
      <w:pPr>
        <w:pStyle w:val="22"/>
        <w:spacing w:after="0" w:line="360" w:lineRule="auto"/>
        <w:ind w:left="712" w:leftChars="189" w:hanging="315" w:hangingChars="150"/>
        <w:rPr>
          <w:rFonts w:ascii="宋体" w:hAnsi="宋体"/>
        </w:rPr>
      </w:pPr>
      <w:r>
        <w:rPr>
          <w:rFonts w:hint="eastAsia" w:ascii="宋体" w:hAnsi="宋体"/>
        </w:rPr>
        <w:t>－ 顺序号：用3位数字表示，代表某一小类下的数据元序号，数字大小无含义；从001开始顺序编码。</w:t>
      </w:r>
    </w:p>
    <w:p>
      <w:pPr>
        <w:tabs>
          <w:tab w:val="left" w:pos="1410"/>
        </w:tabs>
        <w:spacing w:line="360" w:lineRule="auto"/>
        <w:ind w:firstLine="420"/>
        <w:rPr>
          <w:rFonts w:hAnsi="宋体"/>
          <w:szCs w:val="21"/>
        </w:rPr>
      </w:pPr>
      <w:r>
        <w:rPr>
          <w:rFonts w:hAnsi="宋体"/>
          <w:szCs w:val="21"/>
        </w:rPr>
        <w:t>版本标识符（VI）</w:t>
      </w:r>
      <w:r>
        <w:rPr>
          <w:rFonts w:hint="eastAsia" w:hAnsi="宋体"/>
          <w:szCs w:val="21"/>
        </w:rPr>
        <w:t>：结构由4部分组成，为“V”＋“m..m”＋“.”＋“n..n”。</w:t>
      </w:r>
    </w:p>
    <w:p>
      <w:pPr>
        <w:tabs>
          <w:tab w:val="left" w:pos="1410"/>
        </w:tabs>
        <w:spacing w:line="360" w:lineRule="auto"/>
        <w:ind w:firstLine="420"/>
        <w:rPr>
          <w:rFonts w:hAnsi="宋体"/>
          <w:szCs w:val="21"/>
        </w:rPr>
      </w:pPr>
      <w:r>
        <w:rPr>
          <w:rFonts w:hint="eastAsia" w:hAnsi="宋体"/>
          <w:szCs w:val="21"/>
        </w:rPr>
        <w:t>其中，“m..m”和“n..n”为阿拉伯数字构成，在数学上应是具有意义的正整数。“m..m”表示主版本号，“n..n”表示次版本号。如果数据元更新前后可以进行有效的数据交换，则更新后主版本号不变，次版本号等于当前次版本号加1；如果数据元更新前后无法进行有效的数据交换，则更新后主版本号等于当前主版本号加1，次版本号归0。</w:t>
      </w:r>
    </w:p>
    <w:p>
      <w:pPr>
        <w:pStyle w:val="3"/>
      </w:pPr>
      <w:bookmarkStart w:id="19" w:name="_Toc446602975"/>
      <w:r>
        <w:rPr>
          <w:rFonts w:hint="eastAsia"/>
        </w:rPr>
        <w:t>数据元名称</w:t>
      </w:r>
      <w:bookmarkEnd w:id="19"/>
    </w:p>
    <w:p>
      <w:pPr>
        <w:pStyle w:val="22"/>
        <w:spacing w:after="0" w:line="360" w:lineRule="auto"/>
      </w:pPr>
      <w:r>
        <w:rPr>
          <w:rFonts w:hint="eastAsia"/>
        </w:rPr>
        <w:t>数据元名称是精炼表达数据元概念的中文词组或短语。</w:t>
      </w:r>
    </w:p>
    <w:p>
      <w:pPr>
        <w:pStyle w:val="72"/>
        <w:spacing w:line="360" w:lineRule="auto"/>
        <w:ind w:firstLine="440"/>
        <w:rPr>
          <w:rFonts w:hAnsi="宋体"/>
          <w:szCs w:val="21"/>
        </w:rPr>
      </w:pPr>
      <w:r>
        <w:rPr>
          <w:rFonts w:hint="eastAsia" w:hAnsi="宋体"/>
          <w:szCs w:val="21"/>
        </w:rPr>
        <w:t>完整的数据元名称＝对象类术语＋</w:t>
      </w:r>
      <w:r>
        <w:rPr>
          <w:rFonts w:hAnsi="宋体"/>
          <w:szCs w:val="21"/>
        </w:rPr>
        <w:t>特性</w:t>
      </w:r>
      <w:r>
        <w:rPr>
          <w:rFonts w:hint="eastAsia" w:hAnsi="宋体"/>
          <w:szCs w:val="21"/>
        </w:rPr>
        <w:t>类术语＋</w:t>
      </w:r>
      <w:r>
        <w:rPr>
          <w:rFonts w:hAnsi="宋体"/>
          <w:szCs w:val="21"/>
        </w:rPr>
        <w:t>表示</w:t>
      </w:r>
      <w:r>
        <w:rPr>
          <w:rFonts w:hint="eastAsia" w:hAnsi="宋体"/>
          <w:szCs w:val="21"/>
        </w:rPr>
        <w:t>类术语＋（限定类术语）</w:t>
      </w:r>
    </w:p>
    <w:p>
      <w:pPr>
        <w:pStyle w:val="72"/>
        <w:spacing w:line="360" w:lineRule="auto"/>
        <w:ind w:firstLine="440"/>
        <w:rPr>
          <w:rFonts w:hAnsi="宋体"/>
          <w:szCs w:val="21"/>
        </w:rPr>
      </w:pPr>
      <w:r>
        <w:rPr>
          <w:rFonts w:hint="eastAsia" w:hAnsi="宋体"/>
          <w:szCs w:val="21"/>
        </w:rPr>
        <w:t>其中：</w:t>
      </w:r>
    </w:p>
    <w:p>
      <w:pPr>
        <w:pStyle w:val="72"/>
        <w:spacing w:line="360" w:lineRule="auto"/>
        <w:ind w:firstLine="440"/>
        <w:rPr>
          <w:rFonts w:hAnsi="宋体"/>
          <w:szCs w:val="21"/>
        </w:rPr>
      </w:pPr>
      <w:r>
        <w:rPr>
          <w:rFonts w:hint="eastAsia" w:hAnsi="宋体"/>
          <w:szCs w:val="21"/>
        </w:rPr>
        <w:t>对象类术语表示数据元所属的事物或概念。一个数据元需要有一个且仅有一个对象类术语。</w:t>
      </w:r>
    </w:p>
    <w:p>
      <w:pPr>
        <w:pStyle w:val="72"/>
        <w:spacing w:line="360" w:lineRule="auto"/>
        <w:ind w:firstLine="440"/>
        <w:rPr>
          <w:rFonts w:hAnsi="宋体"/>
          <w:szCs w:val="21"/>
        </w:rPr>
      </w:pPr>
      <w:r>
        <w:rPr>
          <w:rFonts w:hint="eastAsia" w:hAnsi="宋体"/>
          <w:szCs w:val="21"/>
        </w:rPr>
        <w:t>特性类术语是表示数据元的对象类显著的、有区别的特征。一个数据元需要有一个且仅有一个特性类术语。特性类术语是任何一个数据元名称所必需的成分，在数据元概念可以完整、准确、无歧义表达的情况下，其他术语可以酌情简略。</w:t>
      </w:r>
    </w:p>
    <w:p>
      <w:pPr>
        <w:pStyle w:val="72"/>
        <w:spacing w:line="360" w:lineRule="auto"/>
        <w:ind w:firstLine="440"/>
        <w:rPr>
          <w:rFonts w:hAnsi="宋体"/>
          <w:szCs w:val="21"/>
        </w:rPr>
      </w:pPr>
      <w:r>
        <w:rPr>
          <w:rFonts w:hint="eastAsia" w:hAnsi="宋体"/>
          <w:szCs w:val="21"/>
        </w:rPr>
        <w:t>表示类术语描述数据元有效值集合的格式。一个数据元需要有一个且仅有一个表示类术语。当表示类术语与特性类术语有重复或部分重复时，可从名称中将冗余词删除。</w:t>
      </w:r>
    </w:p>
    <w:p>
      <w:pPr>
        <w:pStyle w:val="72"/>
        <w:spacing w:line="360" w:lineRule="auto"/>
        <w:ind w:firstLine="440"/>
        <w:rPr>
          <w:rFonts w:hAnsi="宋体"/>
          <w:szCs w:val="21"/>
        </w:rPr>
      </w:pPr>
      <w:r>
        <w:rPr>
          <w:rFonts w:hint="eastAsia" w:hAnsi="宋体"/>
          <w:szCs w:val="21"/>
        </w:rPr>
        <w:t>限定类术语用于当需要描述一个数据元使其在特定的相关环境中唯一的时候，由专业领域决定产生。限定类术语是可选的。</w:t>
      </w:r>
    </w:p>
    <w:p>
      <w:pPr>
        <w:pStyle w:val="72"/>
        <w:spacing w:line="360" w:lineRule="auto"/>
        <w:ind w:firstLine="425" w:firstLineChars="193"/>
        <w:rPr>
          <w:rFonts w:hAnsi="宋体"/>
          <w:szCs w:val="21"/>
        </w:rPr>
      </w:pPr>
      <w:r>
        <w:rPr>
          <w:rFonts w:hint="eastAsia" w:hAnsi="宋体"/>
          <w:szCs w:val="21"/>
        </w:rPr>
        <w:t>数据元名称应结构化和规范化，</w:t>
      </w:r>
      <w:r>
        <w:rPr>
          <w:rFonts w:hAnsi="宋体"/>
          <w:szCs w:val="21"/>
        </w:rPr>
        <w:t>相关</w:t>
      </w:r>
      <w:r>
        <w:rPr>
          <w:rFonts w:hint="eastAsia" w:hAnsi="宋体"/>
          <w:szCs w:val="21"/>
        </w:rPr>
        <w:t>数据元的名称</w:t>
      </w:r>
      <w:r>
        <w:rPr>
          <w:rFonts w:hAnsi="宋体"/>
          <w:szCs w:val="21"/>
        </w:rPr>
        <w:t>使用一致的逻辑结构</w:t>
      </w:r>
      <w:r>
        <w:rPr>
          <w:rFonts w:hint="eastAsia" w:hAnsi="宋体"/>
          <w:szCs w:val="21"/>
        </w:rPr>
        <w:t>和通用的</w:t>
      </w:r>
      <w:r>
        <w:rPr>
          <w:rFonts w:hAnsi="宋体"/>
          <w:szCs w:val="21"/>
        </w:rPr>
        <w:t>术语。</w:t>
      </w:r>
    </w:p>
    <w:p>
      <w:pPr>
        <w:pStyle w:val="72"/>
        <w:spacing w:line="360" w:lineRule="auto"/>
        <w:ind w:firstLine="440"/>
        <w:rPr>
          <w:rFonts w:hAnsi="宋体"/>
          <w:szCs w:val="21"/>
        </w:rPr>
      </w:pPr>
      <w:r>
        <w:rPr>
          <w:rFonts w:hint="eastAsia" w:hAnsi="宋体"/>
          <w:szCs w:val="21"/>
        </w:rPr>
        <w:t>通用表示类术语见表（2）。</w:t>
      </w:r>
    </w:p>
    <w:p>
      <w:pPr>
        <w:pStyle w:val="162"/>
        <w:numPr>
          <w:ilvl w:val="0"/>
          <w:numId w:val="21"/>
        </w:numPr>
        <w:tabs>
          <w:tab w:val="left" w:pos="360"/>
        </w:tabs>
        <w:spacing w:beforeLines="0" w:afterLines="0"/>
        <w:ind w:left="0" w:firstLine="0"/>
        <w:rPr>
          <w:rFonts w:hAnsi="宋体"/>
          <w:b/>
        </w:rPr>
      </w:pPr>
      <w:r>
        <w:rPr>
          <w:rFonts w:hint="eastAsia"/>
          <w:b/>
        </w:rPr>
        <w:t>表2</w:t>
      </w:r>
      <w:r>
        <w:rPr>
          <w:rFonts w:hint="eastAsia" w:hAnsi="宋体"/>
          <w:b/>
        </w:rPr>
        <w:t>通用表示类术语</w:t>
      </w:r>
    </w:p>
    <w:tbl>
      <w:tblPr>
        <w:tblStyle w:val="61"/>
        <w:tblW w:w="67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tblHeader/>
          <w:jc w:val="center"/>
        </w:trPr>
        <w:tc>
          <w:tcPr>
            <w:tcW w:w="1008" w:type="dxa"/>
            <w:vAlign w:val="center"/>
          </w:tcPr>
          <w:p>
            <w:pPr>
              <w:jc w:val="center"/>
              <w:rPr>
                <w:rFonts w:ascii="宋体" w:hAnsi="宋体"/>
                <w:b/>
                <w:sz w:val="18"/>
                <w:szCs w:val="18"/>
              </w:rPr>
            </w:pPr>
            <w:r>
              <w:rPr>
                <w:rFonts w:hint="eastAsia" w:ascii="宋体" w:hAnsi="宋体"/>
                <w:b/>
                <w:sz w:val="18"/>
                <w:szCs w:val="18"/>
              </w:rPr>
              <w:t>表示词</w:t>
            </w:r>
          </w:p>
        </w:tc>
        <w:tc>
          <w:tcPr>
            <w:tcW w:w="5701" w:type="dxa"/>
            <w:vAlign w:val="center"/>
          </w:tcPr>
          <w:p>
            <w:pPr>
              <w:jc w:val="center"/>
              <w:rPr>
                <w:rFonts w:ascii="宋体" w:hAnsi="宋体"/>
                <w:b/>
                <w:sz w:val="18"/>
                <w:szCs w:val="18"/>
              </w:rPr>
            </w:pPr>
            <w:r>
              <w:rPr>
                <w:rFonts w:hint="eastAsia" w:ascii="宋体" w:hAnsi="宋体"/>
                <w:b/>
                <w:sz w:val="18"/>
                <w:szCs w:val="18"/>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名称</w:t>
            </w:r>
          </w:p>
        </w:tc>
        <w:tc>
          <w:tcPr>
            <w:tcW w:w="5701" w:type="dxa"/>
            <w:vAlign w:val="center"/>
          </w:tcPr>
          <w:p>
            <w:pPr>
              <w:rPr>
                <w:rFonts w:ascii="宋体" w:hAnsi="宋体"/>
                <w:sz w:val="18"/>
                <w:szCs w:val="18"/>
              </w:rPr>
            </w:pPr>
            <w:r>
              <w:rPr>
                <w:rFonts w:hint="eastAsia" w:ascii="宋体" w:hAnsi="宋体"/>
                <w:sz w:val="18"/>
                <w:szCs w:val="18"/>
              </w:rPr>
              <w:t>表示一个对象称谓的一个词或短语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代码</w:t>
            </w:r>
          </w:p>
        </w:tc>
        <w:tc>
          <w:tcPr>
            <w:tcW w:w="5701" w:type="dxa"/>
            <w:vAlign w:val="center"/>
          </w:tcPr>
          <w:p>
            <w:pPr>
              <w:rPr>
                <w:rFonts w:ascii="宋体" w:hAnsi="宋体"/>
                <w:sz w:val="18"/>
                <w:szCs w:val="18"/>
              </w:rPr>
            </w:pPr>
            <w:r>
              <w:rPr>
                <w:rFonts w:hint="eastAsia" w:ascii="宋体" w:hAnsi="宋体"/>
                <w:sz w:val="18"/>
                <w:szCs w:val="18"/>
              </w:rPr>
              <w:t>替代某一特定信息的一个有内在规则的字符串（字母、数字、符号）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说明</w:t>
            </w:r>
          </w:p>
        </w:tc>
        <w:tc>
          <w:tcPr>
            <w:tcW w:w="5701" w:type="dxa"/>
            <w:vAlign w:val="center"/>
          </w:tcPr>
          <w:p>
            <w:pPr>
              <w:rPr>
                <w:rFonts w:ascii="宋体" w:hAnsi="宋体"/>
                <w:sz w:val="18"/>
                <w:szCs w:val="18"/>
              </w:rPr>
            </w:pPr>
            <w:r>
              <w:rPr>
                <w:rFonts w:hint="eastAsia" w:ascii="宋体" w:hAnsi="宋体"/>
                <w:sz w:val="18"/>
                <w:szCs w:val="18"/>
              </w:rPr>
              <w:t>表示描述对象信息的一段文字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金额</w:t>
            </w:r>
          </w:p>
        </w:tc>
        <w:tc>
          <w:tcPr>
            <w:tcW w:w="5701" w:type="dxa"/>
            <w:vAlign w:val="center"/>
          </w:tcPr>
          <w:p>
            <w:pPr>
              <w:rPr>
                <w:rFonts w:ascii="宋体" w:hAnsi="宋体"/>
                <w:sz w:val="18"/>
                <w:szCs w:val="18"/>
              </w:rPr>
            </w:pPr>
            <w:r>
              <w:rPr>
                <w:rFonts w:hint="eastAsia" w:ascii="宋体" w:hAnsi="宋体"/>
                <w:sz w:val="18"/>
                <w:szCs w:val="18"/>
              </w:rPr>
              <w:t>以货币为表示单位的数量，通常与货币类型有关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数量</w:t>
            </w:r>
          </w:p>
        </w:tc>
        <w:tc>
          <w:tcPr>
            <w:tcW w:w="5701" w:type="dxa"/>
            <w:vAlign w:val="center"/>
          </w:tcPr>
          <w:p>
            <w:pPr>
              <w:rPr>
                <w:rFonts w:ascii="宋体" w:hAnsi="宋体"/>
                <w:sz w:val="18"/>
                <w:szCs w:val="18"/>
              </w:rPr>
            </w:pPr>
            <w:r>
              <w:rPr>
                <w:rFonts w:hint="eastAsia" w:ascii="宋体" w:hAnsi="宋体"/>
                <w:sz w:val="18"/>
                <w:szCs w:val="18"/>
              </w:rPr>
              <w:t>非货币单位数量，通常与计量单位有关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日期</w:t>
            </w:r>
          </w:p>
        </w:tc>
        <w:tc>
          <w:tcPr>
            <w:tcW w:w="5701" w:type="dxa"/>
            <w:vAlign w:val="center"/>
          </w:tcPr>
          <w:p>
            <w:pPr>
              <w:rPr>
                <w:rFonts w:ascii="宋体" w:hAnsi="宋体"/>
                <w:sz w:val="18"/>
                <w:szCs w:val="18"/>
              </w:rPr>
            </w:pPr>
            <w:r>
              <w:rPr>
                <w:rFonts w:hint="eastAsia" w:ascii="宋体" w:hAnsi="宋体"/>
                <w:sz w:val="18"/>
                <w:szCs w:val="18"/>
              </w:rPr>
              <w:t>以公元纪年方式表达的年、月、日的组合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时间</w:t>
            </w:r>
          </w:p>
        </w:tc>
        <w:tc>
          <w:tcPr>
            <w:tcW w:w="5701" w:type="dxa"/>
            <w:vAlign w:val="center"/>
          </w:tcPr>
          <w:p>
            <w:pPr>
              <w:rPr>
                <w:rFonts w:ascii="宋体" w:hAnsi="宋体"/>
                <w:sz w:val="18"/>
                <w:szCs w:val="18"/>
              </w:rPr>
            </w:pPr>
            <w:r>
              <w:rPr>
                <w:rFonts w:hint="eastAsia" w:ascii="宋体" w:hAnsi="宋体"/>
                <w:sz w:val="18"/>
                <w:szCs w:val="18"/>
              </w:rPr>
              <w:t>以24小时制计时方式表达的一天中的小时、分、秒的组合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日期时间</w:t>
            </w:r>
          </w:p>
        </w:tc>
        <w:tc>
          <w:tcPr>
            <w:tcW w:w="5701" w:type="dxa"/>
            <w:vAlign w:val="center"/>
          </w:tcPr>
          <w:p>
            <w:pPr>
              <w:rPr>
                <w:rFonts w:ascii="宋体" w:hAnsi="宋体"/>
                <w:sz w:val="18"/>
                <w:szCs w:val="18"/>
              </w:rPr>
            </w:pPr>
            <w:r>
              <w:rPr>
                <w:rFonts w:hint="eastAsia" w:ascii="宋体" w:hAnsi="宋体"/>
                <w:sz w:val="18"/>
                <w:szCs w:val="18"/>
              </w:rPr>
              <w:t>完整时间表达格式，即DT15，YYYYMMDDThhmmss的格式。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百分比</w:t>
            </w:r>
          </w:p>
        </w:tc>
        <w:tc>
          <w:tcPr>
            <w:tcW w:w="5701" w:type="dxa"/>
            <w:vAlign w:val="center"/>
          </w:tcPr>
          <w:p>
            <w:pPr>
              <w:rPr>
                <w:rFonts w:ascii="宋体" w:hAnsi="宋体"/>
                <w:sz w:val="18"/>
                <w:szCs w:val="18"/>
              </w:rPr>
            </w:pPr>
            <w:r>
              <w:rPr>
                <w:rFonts w:hint="eastAsia" w:ascii="宋体" w:hAnsi="宋体"/>
                <w:sz w:val="18"/>
                <w:szCs w:val="18"/>
              </w:rPr>
              <w:t>具有相同计量单位的两个值之间的百分数形式的比率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比率</w:t>
            </w:r>
          </w:p>
        </w:tc>
        <w:tc>
          <w:tcPr>
            <w:tcW w:w="5701" w:type="dxa"/>
            <w:vAlign w:val="center"/>
          </w:tcPr>
          <w:p>
            <w:pPr>
              <w:rPr>
                <w:rFonts w:ascii="宋体" w:hAnsi="宋体"/>
                <w:sz w:val="18"/>
                <w:szCs w:val="18"/>
              </w:rPr>
            </w:pPr>
            <w:r>
              <w:rPr>
                <w:rFonts w:hint="eastAsia" w:ascii="宋体" w:hAnsi="宋体"/>
                <w:sz w:val="18"/>
                <w:szCs w:val="18"/>
              </w:rPr>
              <w:t>一个计量的量或金额与另一个计量的量或金额的比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标志</w:t>
            </w:r>
          </w:p>
        </w:tc>
        <w:tc>
          <w:tcPr>
            <w:tcW w:w="5701" w:type="dxa"/>
            <w:vAlign w:val="center"/>
          </w:tcPr>
          <w:p>
            <w:pPr>
              <w:rPr>
                <w:rFonts w:ascii="宋体" w:hAnsi="宋体"/>
                <w:sz w:val="18"/>
                <w:szCs w:val="18"/>
              </w:rPr>
            </w:pPr>
            <w:r>
              <w:rPr>
                <w:rFonts w:hint="eastAsia" w:ascii="宋体" w:hAnsi="宋体"/>
                <w:sz w:val="18"/>
                <w:szCs w:val="18"/>
              </w:rPr>
              <w:t>又称指示符，两个且只有两个表明条件的值，如：是/否、有/无等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exact"/>
          <w:jc w:val="center"/>
        </w:trPr>
        <w:tc>
          <w:tcPr>
            <w:tcW w:w="1008" w:type="dxa"/>
            <w:vAlign w:val="center"/>
          </w:tcPr>
          <w:p>
            <w:pPr>
              <w:jc w:val="center"/>
              <w:rPr>
                <w:rFonts w:ascii="宋体" w:hAnsi="宋体"/>
                <w:sz w:val="18"/>
                <w:szCs w:val="18"/>
              </w:rPr>
            </w:pPr>
            <w:r>
              <w:rPr>
                <w:rFonts w:hint="eastAsia" w:ascii="宋体" w:hAnsi="宋体"/>
                <w:sz w:val="18"/>
                <w:szCs w:val="18"/>
              </w:rPr>
              <w:t>时长</w:t>
            </w:r>
          </w:p>
        </w:tc>
        <w:tc>
          <w:tcPr>
            <w:tcW w:w="5701" w:type="dxa"/>
            <w:vAlign w:val="center"/>
          </w:tcPr>
          <w:p>
            <w:pPr>
              <w:rPr>
                <w:rFonts w:ascii="宋体" w:hAnsi="宋体"/>
                <w:sz w:val="18"/>
                <w:szCs w:val="18"/>
              </w:rPr>
            </w:pPr>
            <w:r>
              <w:rPr>
                <w:rFonts w:hint="eastAsia" w:ascii="宋体" w:hAnsi="宋体"/>
                <w:sz w:val="18"/>
                <w:szCs w:val="18"/>
              </w:rPr>
              <w:t>两个时点间的时间长度</w:t>
            </w:r>
          </w:p>
        </w:tc>
      </w:tr>
    </w:tbl>
    <w:p>
      <w:pPr>
        <w:pStyle w:val="72"/>
        <w:ind w:firstLine="440"/>
        <w:rPr>
          <w:rFonts w:hAnsi="宋体"/>
          <w:szCs w:val="21"/>
        </w:rPr>
      </w:pPr>
    </w:p>
    <w:p>
      <w:pPr>
        <w:pStyle w:val="3"/>
      </w:pPr>
      <w:bookmarkStart w:id="20" w:name="_Toc446602976"/>
      <w:r>
        <w:rPr>
          <w:rFonts w:hint="eastAsia"/>
        </w:rPr>
        <w:t>数据元的表示类属性</w:t>
      </w:r>
      <w:bookmarkEnd w:id="20"/>
    </w:p>
    <w:p>
      <w:pPr>
        <w:pStyle w:val="72"/>
        <w:spacing w:line="360" w:lineRule="auto"/>
        <w:ind w:firstLine="440"/>
      </w:pPr>
      <w:r>
        <w:rPr>
          <w:rFonts w:hint="eastAsia"/>
        </w:rPr>
        <w:t>数据元的表示类属性中，“数据元值的数据类型”和“表示格式”两部分主要依据《GB/T 19488.1-2004 电子政务数据元 第1部分 设计和管理规范》</w:t>
      </w:r>
      <w:r>
        <w:rPr>
          <w:rFonts w:hint="eastAsia" w:hAnsi="宋体"/>
        </w:rPr>
        <w:t>、</w:t>
      </w:r>
      <w:r>
        <w:rPr>
          <w:rFonts w:hint="eastAsia"/>
        </w:rPr>
        <w:t>《JT/T 697.1-2007 交通信息基础数据元 第1部分 总则》，其中涉及日期与时间的部分采用《GB/T 7408-2005 数据元和交换格式 信息交换 日期和时间表示法》。</w:t>
      </w:r>
    </w:p>
    <w:p>
      <w:pPr>
        <w:spacing w:line="360" w:lineRule="auto"/>
        <w:jc w:val="left"/>
        <w:rPr>
          <w:b/>
        </w:rPr>
      </w:pPr>
      <w:r>
        <w:rPr>
          <w:rFonts w:hint="eastAsia"/>
          <w:b/>
        </w:rPr>
        <w:t>5.2.4.1 数据元值的数据类型</w:t>
      </w:r>
    </w:p>
    <w:p>
      <w:pPr>
        <w:spacing w:line="360" w:lineRule="auto"/>
        <w:ind w:firstLine="420" w:firstLineChars="200"/>
        <w:jc w:val="left"/>
      </w:pPr>
      <w:r>
        <w:rPr>
          <w:rFonts w:hint="eastAsia"/>
        </w:rPr>
        <w:t>“数据元值的数据类型”的描述规则见表（3）。</w:t>
      </w:r>
    </w:p>
    <w:p>
      <w:pPr>
        <w:pStyle w:val="162"/>
        <w:numPr>
          <w:ilvl w:val="0"/>
          <w:numId w:val="21"/>
        </w:numPr>
        <w:tabs>
          <w:tab w:val="left" w:pos="360"/>
        </w:tabs>
        <w:spacing w:beforeLines="0" w:afterLines="0"/>
        <w:ind w:left="0" w:firstLine="0"/>
        <w:rPr>
          <w:rFonts w:hAnsi="宋体"/>
          <w:b/>
        </w:rPr>
      </w:pPr>
      <w:r>
        <w:rPr>
          <w:rFonts w:hint="eastAsia"/>
          <w:b/>
        </w:rPr>
        <w:t>表3</w:t>
      </w:r>
      <w:r>
        <w:rPr>
          <w:rFonts w:hint="eastAsia" w:hAnsi="宋体"/>
          <w:b/>
        </w:rPr>
        <w:t>数据元值的数据类型描述规则</w:t>
      </w:r>
    </w:p>
    <w:tbl>
      <w:tblPr>
        <w:tblStyle w:val="61"/>
        <w:tblW w:w="8196"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549"/>
        <w:gridCol w:w="892"/>
        <w:gridCol w:w="575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tblHeader/>
          <w:jc w:val="center"/>
        </w:trPr>
        <w:tc>
          <w:tcPr>
            <w:tcW w:w="1549" w:type="dxa"/>
            <w:vAlign w:val="center"/>
          </w:tcPr>
          <w:p>
            <w:pPr>
              <w:jc w:val="center"/>
              <w:rPr>
                <w:rFonts w:ascii="宋体" w:hAnsi="宋体"/>
                <w:b/>
                <w:sz w:val="18"/>
                <w:szCs w:val="18"/>
              </w:rPr>
            </w:pPr>
            <w:r>
              <w:rPr>
                <w:rFonts w:hint="eastAsia" w:ascii="宋体" w:hAnsi="宋体"/>
                <w:b/>
                <w:sz w:val="18"/>
                <w:szCs w:val="18"/>
              </w:rPr>
              <w:t>数据元值的</w:t>
            </w:r>
          </w:p>
          <w:p>
            <w:pPr>
              <w:jc w:val="center"/>
              <w:rPr>
                <w:rFonts w:ascii="宋体" w:hAnsi="宋体"/>
                <w:b/>
                <w:sz w:val="18"/>
                <w:szCs w:val="18"/>
              </w:rPr>
            </w:pPr>
            <w:r>
              <w:rPr>
                <w:rFonts w:ascii="宋体" w:hAnsi="宋体"/>
                <w:b/>
                <w:sz w:val="18"/>
                <w:szCs w:val="18"/>
              </w:rPr>
              <w:t>数据类型</w:t>
            </w:r>
          </w:p>
        </w:tc>
        <w:tc>
          <w:tcPr>
            <w:tcW w:w="892" w:type="dxa"/>
            <w:vAlign w:val="center"/>
          </w:tcPr>
          <w:p>
            <w:pPr>
              <w:jc w:val="center"/>
              <w:rPr>
                <w:rFonts w:ascii="宋体" w:hAnsi="宋体"/>
                <w:b/>
                <w:sz w:val="18"/>
                <w:szCs w:val="18"/>
              </w:rPr>
            </w:pPr>
            <w:r>
              <w:rPr>
                <w:rFonts w:ascii="宋体" w:hAnsi="宋体"/>
                <w:b/>
                <w:sz w:val="18"/>
                <w:szCs w:val="18"/>
              </w:rPr>
              <w:t>表示符</w:t>
            </w:r>
          </w:p>
        </w:tc>
        <w:tc>
          <w:tcPr>
            <w:tcW w:w="5755" w:type="dxa"/>
            <w:vAlign w:val="center"/>
          </w:tcPr>
          <w:p>
            <w:pPr>
              <w:jc w:val="center"/>
              <w:rPr>
                <w:rFonts w:ascii="宋体" w:hAnsi="宋体"/>
                <w:b/>
                <w:sz w:val="18"/>
                <w:szCs w:val="18"/>
              </w:rPr>
            </w:pPr>
            <w:r>
              <w:rPr>
                <w:rFonts w:ascii="宋体" w:hAnsi="宋体"/>
                <w:b/>
                <w:sz w:val="18"/>
                <w:szCs w:val="18"/>
              </w:rPr>
              <w:t>描      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jc w:val="center"/>
              <w:rPr>
                <w:rFonts w:ascii="宋体" w:hAnsi="宋体"/>
                <w:sz w:val="18"/>
                <w:szCs w:val="18"/>
              </w:rPr>
            </w:pPr>
            <w:r>
              <w:rPr>
                <w:rFonts w:ascii="宋体" w:hAnsi="宋体"/>
                <w:sz w:val="18"/>
                <w:szCs w:val="18"/>
              </w:rPr>
              <w:t>字符型</w:t>
            </w:r>
            <w:r>
              <w:rPr>
                <w:rFonts w:hint="eastAsia" w:ascii="宋体" w:hAnsi="宋体"/>
                <w:sz w:val="18"/>
                <w:szCs w:val="18"/>
              </w:rPr>
              <w:t>(string)</w:t>
            </w:r>
          </w:p>
        </w:tc>
        <w:tc>
          <w:tcPr>
            <w:tcW w:w="892" w:type="dxa"/>
            <w:vAlign w:val="center"/>
          </w:tcPr>
          <w:p>
            <w:pPr>
              <w:spacing w:line="240" w:lineRule="exact"/>
              <w:jc w:val="center"/>
              <w:rPr>
                <w:rFonts w:ascii="宋体" w:hAnsi="宋体"/>
                <w:sz w:val="18"/>
                <w:szCs w:val="18"/>
              </w:rPr>
            </w:pPr>
            <w:r>
              <w:rPr>
                <w:rFonts w:hint="eastAsia" w:ascii="宋体" w:hAnsi="宋体"/>
                <w:sz w:val="18"/>
                <w:szCs w:val="18"/>
              </w:rPr>
              <w:t>S</w:t>
            </w:r>
          </w:p>
        </w:tc>
        <w:tc>
          <w:tcPr>
            <w:tcW w:w="5755" w:type="dxa"/>
            <w:vAlign w:val="center"/>
          </w:tcPr>
          <w:p>
            <w:pPr>
              <w:spacing w:line="240" w:lineRule="exact"/>
              <w:rPr>
                <w:rFonts w:ascii="宋体" w:hAnsi="宋体"/>
                <w:sz w:val="18"/>
                <w:szCs w:val="18"/>
              </w:rPr>
            </w:pPr>
            <w:r>
              <w:rPr>
                <w:rFonts w:hint="eastAsia" w:ascii="宋体" w:hAnsi="宋体"/>
                <w:sz w:val="18"/>
                <w:szCs w:val="18"/>
              </w:rPr>
              <w:t>通过字符形式表达的值的类型。</w:t>
            </w:r>
            <w:r>
              <w:rPr>
                <w:rFonts w:ascii="宋体" w:hAnsi="宋体"/>
                <w:sz w:val="18"/>
                <w:szCs w:val="18"/>
              </w:rPr>
              <w:t>可包含字母字符（a-z,A-Z）</w:t>
            </w:r>
            <w:r>
              <w:rPr>
                <w:rFonts w:hint="eastAsia" w:ascii="宋体" w:hAnsi="宋体"/>
                <w:sz w:val="18"/>
                <w:szCs w:val="18"/>
              </w:rPr>
              <w:t>、</w:t>
            </w:r>
            <w:r>
              <w:rPr>
                <w:rFonts w:ascii="宋体" w:hAnsi="宋体"/>
                <w:sz w:val="18"/>
                <w:szCs w:val="18"/>
              </w:rPr>
              <w:t>数字字符等</w:t>
            </w:r>
            <w:r>
              <w:rPr>
                <w:rFonts w:hint="eastAsia" w:ascii="宋体" w:hAnsi="宋体"/>
                <w:sz w:val="18"/>
                <w:szCs w:val="18"/>
              </w:rPr>
              <w:t>。</w:t>
            </w:r>
            <w:r>
              <w:rPr>
                <w:rFonts w:ascii="宋体" w:hAnsi="宋体"/>
                <w:sz w:val="18"/>
                <w:szCs w:val="18"/>
              </w:rPr>
              <w:t>（默认GB 2312 信息交换用汉字编码字符集 基本集）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jc w:val="center"/>
              <w:rPr>
                <w:rFonts w:ascii="宋体" w:hAnsi="宋体"/>
                <w:sz w:val="18"/>
                <w:szCs w:val="18"/>
              </w:rPr>
            </w:pPr>
            <w:r>
              <w:rPr>
                <w:rFonts w:hint="eastAsia" w:ascii="宋体" w:hAnsi="宋体"/>
                <w:sz w:val="18"/>
                <w:szCs w:val="18"/>
              </w:rPr>
              <w:t>布尔型boolean)</w:t>
            </w:r>
          </w:p>
        </w:tc>
        <w:tc>
          <w:tcPr>
            <w:tcW w:w="892" w:type="dxa"/>
            <w:vAlign w:val="center"/>
          </w:tcPr>
          <w:p>
            <w:pPr>
              <w:spacing w:line="240" w:lineRule="exact"/>
              <w:jc w:val="center"/>
              <w:rPr>
                <w:rFonts w:ascii="宋体" w:hAnsi="宋体"/>
                <w:sz w:val="18"/>
                <w:szCs w:val="18"/>
              </w:rPr>
            </w:pPr>
            <w:r>
              <w:rPr>
                <w:rFonts w:hint="eastAsia" w:ascii="宋体" w:hAnsi="宋体"/>
                <w:sz w:val="18"/>
                <w:szCs w:val="18"/>
              </w:rPr>
              <w:t>L</w:t>
            </w:r>
          </w:p>
        </w:tc>
        <w:tc>
          <w:tcPr>
            <w:tcW w:w="5755" w:type="dxa"/>
            <w:vAlign w:val="center"/>
          </w:tcPr>
          <w:p>
            <w:pPr>
              <w:spacing w:line="240" w:lineRule="exact"/>
              <w:rPr>
                <w:rFonts w:ascii="宋体" w:hAnsi="宋体"/>
                <w:sz w:val="18"/>
                <w:szCs w:val="18"/>
              </w:rPr>
            </w:pPr>
            <w:r>
              <w:rPr>
                <w:rFonts w:ascii="宋体" w:hAnsi="宋体"/>
                <w:sz w:val="18"/>
                <w:szCs w:val="18"/>
              </w:rPr>
              <w:t>用0 (False) 或1 (True) 形式表示的逻辑值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jc w:val="center"/>
              <w:rPr>
                <w:rFonts w:ascii="宋体" w:hAnsi="宋体"/>
                <w:sz w:val="18"/>
                <w:szCs w:val="18"/>
              </w:rPr>
            </w:pPr>
            <w:r>
              <w:rPr>
                <w:rFonts w:ascii="宋体" w:hAnsi="宋体"/>
                <w:sz w:val="18"/>
                <w:szCs w:val="18"/>
              </w:rPr>
              <w:t>数值型</w:t>
            </w:r>
            <w:r>
              <w:rPr>
                <w:rFonts w:hint="eastAsia" w:ascii="宋体" w:hAnsi="宋体"/>
                <w:sz w:val="18"/>
                <w:szCs w:val="18"/>
              </w:rPr>
              <w:t>(number)</w:t>
            </w:r>
          </w:p>
        </w:tc>
        <w:tc>
          <w:tcPr>
            <w:tcW w:w="892" w:type="dxa"/>
            <w:vAlign w:val="center"/>
          </w:tcPr>
          <w:p>
            <w:pPr>
              <w:spacing w:line="240" w:lineRule="exact"/>
              <w:jc w:val="center"/>
              <w:rPr>
                <w:rFonts w:ascii="宋体" w:hAnsi="宋体"/>
                <w:sz w:val="18"/>
                <w:szCs w:val="18"/>
              </w:rPr>
            </w:pPr>
            <w:r>
              <w:rPr>
                <w:rFonts w:ascii="宋体" w:hAnsi="宋体"/>
                <w:sz w:val="18"/>
                <w:szCs w:val="18"/>
              </w:rPr>
              <w:t>N</w:t>
            </w:r>
          </w:p>
        </w:tc>
        <w:tc>
          <w:tcPr>
            <w:tcW w:w="5755" w:type="dxa"/>
            <w:vAlign w:val="center"/>
          </w:tcPr>
          <w:p>
            <w:pPr>
              <w:spacing w:line="240" w:lineRule="exact"/>
              <w:rPr>
                <w:rFonts w:ascii="宋体" w:hAnsi="宋体"/>
                <w:sz w:val="18"/>
                <w:szCs w:val="18"/>
              </w:rPr>
            </w:pPr>
            <w:r>
              <w:rPr>
                <w:rFonts w:hint="eastAsia" w:ascii="宋体" w:hAnsi="宋体"/>
                <w:sz w:val="18"/>
                <w:szCs w:val="18"/>
              </w:rPr>
              <w:t>通过“0”到“9”</w:t>
            </w:r>
            <w:r>
              <w:rPr>
                <w:rFonts w:ascii="宋体" w:hAnsi="宋体"/>
                <w:sz w:val="18"/>
                <w:szCs w:val="18"/>
              </w:rPr>
              <w:t>数字形式表示的值</w:t>
            </w:r>
            <w:r>
              <w:rPr>
                <w:rFonts w:hint="eastAsia" w:ascii="宋体" w:hAnsi="宋体"/>
                <w:sz w:val="18"/>
                <w:szCs w:val="18"/>
              </w:rPr>
              <w:t>的类型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rPr>
                <w:rFonts w:ascii="宋体" w:hAnsi="宋体"/>
                <w:sz w:val="18"/>
                <w:szCs w:val="18"/>
              </w:rPr>
            </w:pPr>
            <w:r>
              <w:rPr>
                <w:rFonts w:ascii="宋体" w:hAnsi="宋体"/>
                <w:sz w:val="18"/>
                <w:szCs w:val="18"/>
              </w:rPr>
              <w:t>日期型</w:t>
            </w:r>
            <w:r>
              <w:rPr>
                <w:rFonts w:hint="eastAsia" w:ascii="宋体" w:hAnsi="宋体"/>
                <w:sz w:val="18"/>
                <w:szCs w:val="18"/>
              </w:rPr>
              <w:t>(date)</w:t>
            </w:r>
          </w:p>
        </w:tc>
        <w:tc>
          <w:tcPr>
            <w:tcW w:w="892" w:type="dxa"/>
            <w:vAlign w:val="center"/>
          </w:tcPr>
          <w:p>
            <w:pPr>
              <w:spacing w:line="240" w:lineRule="exact"/>
              <w:jc w:val="center"/>
              <w:rPr>
                <w:rFonts w:ascii="宋体" w:hAnsi="宋体"/>
                <w:sz w:val="18"/>
                <w:szCs w:val="18"/>
              </w:rPr>
            </w:pPr>
            <w:r>
              <w:rPr>
                <w:rFonts w:hint="eastAsia" w:ascii="宋体" w:hAnsi="宋体"/>
                <w:sz w:val="18"/>
                <w:szCs w:val="18"/>
              </w:rPr>
              <w:t>D</w:t>
            </w:r>
          </w:p>
        </w:tc>
        <w:tc>
          <w:tcPr>
            <w:tcW w:w="5755" w:type="dxa"/>
            <w:vAlign w:val="center"/>
          </w:tcPr>
          <w:p>
            <w:pPr>
              <w:spacing w:line="240" w:lineRule="exact"/>
              <w:rPr>
                <w:rFonts w:ascii="宋体" w:hAnsi="宋体"/>
                <w:sz w:val="18"/>
                <w:szCs w:val="18"/>
              </w:rPr>
            </w:pPr>
            <w:r>
              <w:rPr>
                <w:rFonts w:ascii="宋体" w:hAnsi="宋体"/>
                <w:sz w:val="18"/>
                <w:szCs w:val="18"/>
              </w:rPr>
              <w:t>采用GB/T 7408</w:t>
            </w:r>
            <w:r>
              <w:rPr>
                <w:rFonts w:hint="eastAsia" w:ascii="宋体" w:hAnsi="宋体"/>
                <w:sz w:val="18"/>
                <w:szCs w:val="18"/>
              </w:rPr>
              <w:t>-2005</w:t>
            </w:r>
            <w:r>
              <w:rPr>
                <w:rFonts w:ascii="宋体" w:hAnsi="宋体"/>
                <w:sz w:val="18"/>
                <w:szCs w:val="18"/>
              </w:rPr>
              <w:t>数据元和交换格式 信息交换 日期和时间表示法中规定的YYYYMMDD格式</w:t>
            </w:r>
            <w:r>
              <w:rPr>
                <w:rFonts w:hint="eastAsia" w:ascii="宋体" w:hAnsi="宋体"/>
                <w:sz w:val="18"/>
                <w:szCs w:val="18"/>
              </w:rPr>
              <w:t>表示的值的类型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rPr>
                <w:rFonts w:ascii="宋体" w:hAnsi="宋体"/>
                <w:sz w:val="18"/>
                <w:szCs w:val="18"/>
              </w:rPr>
            </w:pPr>
            <w:r>
              <w:rPr>
                <w:rFonts w:hint="eastAsia" w:ascii="宋体" w:hAnsi="宋体"/>
                <w:sz w:val="18"/>
                <w:szCs w:val="18"/>
              </w:rPr>
              <w:t>日期时间型(datetime)</w:t>
            </w:r>
          </w:p>
        </w:tc>
        <w:tc>
          <w:tcPr>
            <w:tcW w:w="892" w:type="dxa"/>
            <w:vAlign w:val="center"/>
          </w:tcPr>
          <w:p>
            <w:pPr>
              <w:spacing w:line="240" w:lineRule="exact"/>
              <w:jc w:val="center"/>
              <w:rPr>
                <w:rFonts w:ascii="宋体" w:hAnsi="宋体"/>
                <w:sz w:val="18"/>
                <w:szCs w:val="18"/>
              </w:rPr>
            </w:pPr>
            <w:r>
              <w:rPr>
                <w:rFonts w:hint="eastAsia" w:ascii="宋体" w:hAnsi="宋体"/>
                <w:sz w:val="18"/>
                <w:szCs w:val="18"/>
              </w:rPr>
              <w:t>DT</w:t>
            </w:r>
          </w:p>
        </w:tc>
        <w:tc>
          <w:tcPr>
            <w:tcW w:w="5755" w:type="dxa"/>
            <w:vAlign w:val="center"/>
          </w:tcPr>
          <w:p>
            <w:pPr>
              <w:spacing w:line="240" w:lineRule="exact"/>
              <w:rPr>
                <w:rFonts w:ascii="宋体" w:hAnsi="宋体"/>
                <w:sz w:val="18"/>
                <w:szCs w:val="18"/>
              </w:rPr>
            </w:pPr>
            <w:r>
              <w:rPr>
                <w:rFonts w:ascii="宋体" w:hAnsi="宋体"/>
                <w:sz w:val="18"/>
                <w:szCs w:val="18"/>
              </w:rPr>
              <w:t>采用GB/T 7408</w:t>
            </w:r>
            <w:r>
              <w:rPr>
                <w:rFonts w:hint="eastAsia" w:ascii="宋体" w:hAnsi="宋体"/>
                <w:sz w:val="18"/>
                <w:szCs w:val="18"/>
              </w:rPr>
              <w:t xml:space="preserve">-2005 </w:t>
            </w:r>
            <w:r>
              <w:rPr>
                <w:rFonts w:ascii="宋体" w:hAnsi="宋体"/>
                <w:sz w:val="18"/>
                <w:szCs w:val="18"/>
              </w:rPr>
              <w:t>数据元和交换格式 信息交换 日期和时间表示法中规定的YYYYMMDD</w:t>
            </w:r>
            <w:r>
              <w:rPr>
                <w:rFonts w:hint="eastAsia" w:ascii="宋体" w:hAnsi="宋体"/>
                <w:sz w:val="18"/>
                <w:szCs w:val="18"/>
              </w:rPr>
              <w:t>Thhmmss</w:t>
            </w:r>
            <w:r>
              <w:rPr>
                <w:rFonts w:ascii="宋体" w:hAnsi="宋体"/>
                <w:sz w:val="18"/>
                <w:szCs w:val="18"/>
              </w:rPr>
              <w:t>格式</w:t>
            </w:r>
            <w:r>
              <w:rPr>
                <w:rFonts w:hint="eastAsia" w:ascii="宋体" w:hAnsi="宋体"/>
                <w:sz w:val="18"/>
                <w:szCs w:val="18"/>
              </w:rPr>
              <w:t>表示的值的类型。（字符T作为时间的标志符，说明日的时间表示的开始。）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rPr>
                <w:rFonts w:ascii="宋体" w:hAnsi="宋体"/>
                <w:sz w:val="18"/>
                <w:szCs w:val="18"/>
              </w:rPr>
            </w:pPr>
            <w:r>
              <w:rPr>
                <w:rFonts w:ascii="宋体" w:hAnsi="宋体"/>
                <w:sz w:val="18"/>
                <w:szCs w:val="18"/>
              </w:rPr>
              <w:t>时间型</w:t>
            </w:r>
            <w:r>
              <w:rPr>
                <w:rFonts w:hint="eastAsia" w:ascii="宋体" w:hAnsi="宋体"/>
                <w:sz w:val="18"/>
                <w:szCs w:val="18"/>
              </w:rPr>
              <w:t>(time)</w:t>
            </w:r>
          </w:p>
        </w:tc>
        <w:tc>
          <w:tcPr>
            <w:tcW w:w="892" w:type="dxa"/>
            <w:vAlign w:val="center"/>
          </w:tcPr>
          <w:p>
            <w:pPr>
              <w:spacing w:line="240" w:lineRule="exact"/>
              <w:jc w:val="center"/>
              <w:rPr>
                <w:rFonts w:ascii="宋体" w:hAnsi="宋体"/>
                <w:sz w:val="18"/>
                <w:szCs w:val="18"/>
              </w:rPr>
            </w:pPr>
            <w:r>
              <w:rPr>
                <w:rFonts w:hint="eastAsia" w:ascii="宋体" w:hAnsi="宋体"/>
                <w:sz w:val="18"/>
                <w:szCs w:val="18"/>
              </w:rPr>
              <w:t>T</w:t>
            </w:r>
          </w:p>
        </w:tc>
        <w:tc>
          <w:tcPr>
            <w:tcW w:w="5755" w:type="dxa"/>
            <w:vAlign w:val="center"/>
          </w:tcPr>
          <w:p>
            <w:pPr>
              <w:spacing w:line="240" w:lineRule="exact"/>
              <w:rPr>
                <w:rFonts w:ascii="宋体" w:hAnsi="宋体"/>
                <w:sz w:val="18"/>
                <w:szCs w:val="18"/>
              </w:rPr>
            </w:pPr>
            <w:r>
              <w:rPr>
                <w:rFonts w:ascii="宋体" w:hAnsi="宋体"/>
                <w:sz w:val="18"/>
                <w:szCs w:val="18"/>
              </w:rPr>
              <w:t>采用GB/T 7408</w:t>
            </w:r>
            <w:r>
              <w:rPr>
                <w:rFonts w:hint="eastAsia" w:ascii="宋体" w:hAnsi="宋体"/>
                <w:sz w:val="18"/>
                <w:szCs w:val="18"/>
              </w:rPr>
              <w:t xml:space="preserve">-2005 </w:t>
            </w:r>
            <w:r>
              <w:rPr>
                <w:rFonts w:ascii="宋体" w:hAnsi="宋体"/>
                <w:sz w:val="18"/>
                <w:szCs w:val="18"/>
              </w:rPr>
              <w:t>数据元和交换格式 信息交换 日期和时间表示法中规定的</w:t>
            </w:r>
            <w:r>
              <w:rPr>
                <w:rFonts w:hint="eastAsia" w:ascii="宋体" w:hAnsi="宋体"/>
                <w:sz w:val="18"/>
                <w:szCs w:val="18"/>
              </w:rPr>
              <w:t>hhmmss格式表示的值的类型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549" w:type="dxa"/>
            <w:vAlign w:val="center"/>
          </w:tcPr>
          <w:p>
            <w:pPr>
              <w:spacing w:line="240" w:lineRule="exact"/>
              <w:rPr>
                <w:rFonts w:ascii="宋体" w:hAnsi="宋体"/>
                <w:sz w:val="18"/>
                <w:szCs w:val="18"/>
              </w:rPr>
            </w:pPr>
            <w:r>
              <w:rPr>
                <w:rFonts w:ascii="宋体" w:hAnsi="宋体"/>
                <w:sz w:val="18"/>
                <w:szCs w:val="18"/>
              </w:rPr>
              <w:t>二进制</w:t>
            </w:r>
            <w:r>
              <w:rPr>
                <w:rFonts w:hint="eastAsia" w:ascii="宋体" w:hAnsi="宋体"/>
                <w:sz w:val="18"/>
                <w:szCs w:val="18"/>
              </w:rPr>
              <w:t>(binary)</w:t>
            </w:r>
          </w:p>
        </w:tc>
        <w:tc>
          <w:tcPr>
            <w:tcW w:w="892" w:type="dxa"/>
            <w:vAlign w:val="center"/>
          </w:tcPr>
          <w:p>
            <w:pPr>
              <w:spacing w:line="240" w:lineRule="exact"/>
              <w:jc w:val="center"/>
              <w:rPr>
                <w:rFonts w:ascii="宋体" w:hAnsi="宋体"/>
                <w:sz w:val="18"/>
                <w:szCs w:val="18"/>
              </w:rPr>
            </w:pPr>
            <w:r>
              <w:rPr>
                <w:rFonts w:ascii="宋体" w:hAnsi="宋体"/>
                <w:sz w:val="18"/>
                <w:szCs w:val="18"/>
              </w:rPr>
              <w:t>BY</w:t>
            </w:r>
          </w:p>
        </w:tc>
        <w:tc>
          <w:tcPr>
            <w:tcW w:w="5755" w:type="dxa"/>
            <w:vAlign w:val="center"/>
          </w:tcPr>
          <w:p>
            <w:pPr>
              <w:spacing w:line="240" w:lineRule="exact"/>
              <w:rPr>
                <w:rFonts w:ascii="宋体" w:hAnsi="宋体"/>
                <w:sz w:val="18"/>
                <w:szCs w:val="18"/>
              </w:rPr>
            </w:pPr>
            <w:r>
              <w:rPr>
                <w:rFonts w:hint="eastAsia" w:ascii="宋体" w:hAnsi="宋体"/>
                <w:sz w:val="18"/>
                <w:szCs w:val="18"/>
              </w:rPr>
              <w:t>上述无法表示的其他数据类型，如</w:t>
            </w:r>
            <w:r>
              <w:rPr>
                <w:rFonts w:ascii="宋体" w:hAnsi="宋体"/>
                <w:sz w:val="18"/>
                <w:szCs w:val="18"/>
              </w:rPr>
              <w:t>图象、音频、视频等二进制流文件格式</w:t>
            </w:r>
          </w:p>
        </w:tc>
      </w:tr>
    </w:tbl>
    <w:p>
      <w:pPr>
        <w:pStyle w:val="72"/>
        <w:ind w:firstLine="440"/>
      </w:pPr>
    </w:p>
    <w:p>
      <w:pPr>
        <w:adjustRightInd w:val="0"/>
        <w:spacing w:beforeLines="50" w:afterLines="50" w:line="300" w:lineRule="auto"/>
        <w:rPr>
          <w:rFonts w:ascii="黑体" w:eastAsia="黑体"/>
          <w:b/>
        </w:rPr>
      </w:pPr>
      <w:r>
        <w:rPr>
          <w:rFonts w:hint="eastAsia" w:ascii="黑体" w:hAnsi="宋体" w:eastAsia="黑体"/>
          <w:b/>
        </w:rPr>
        <w:t xml:space="preserve">5.2.4.2 </w:t>
      </w:r>
      <w:r>
        <w:rPr>
          <w:rFonts w:hint="eastAsia" w:ascii="黑体" w:eastAsia="黑体"/>
          <w:b/>
        </w:rPr>
        <w:t>表示格式</w:t>
      </w:r>
    </w:p>
    <w:p>
      <w:pPr>
        <w:adjustRightInd w:val="0"/>
        <w:spacing w:beforeLines="50" w:afterLines="50" w:line="300" w:lineRule="auto"/>
        <w:ind w:firstLine="420" w:firstLineChars="200"/>
      </w:pPr>
      <w:r>
        <w:rPr>
          <w:rFonts w:hint="eastAsia" w:ascii="宋体" w:hAnsi="宋体"/>
        </w:rPr>
        <w:t>“数据元值的表示格式”中，</w:t>
      </w:r>
      <w:r>
        <w:rPr>
          <w:rFonts w:hint="eastAsia"/>
        </w:rPr>
        <w:t>字符含义描述规则见表（4），字符长度描述规则见表（5）。</w:t>
      </w:r>
    </w:p>
    <w:p>
      <w:pPr>
        <w:pStyle w:val="162"/>
        <w:numPr>
          <w:ilvl w:val="0"/>
          <w:numId w:val="21"/>
        </w:numPr>
        <w:tabs>
          <w:tab w:val="left" w:pos="360"/>
        </w:tabs>
        <w:spacing w:beforeLines="0" w:afterLines="0"/>
        <w:ind w:left="0" w:firstLine="0"/>
        <w:rPr>
          <w:b/>
        </w:rPr>
      </w:pPr>
      <w:r>
        <w:rPr>
          <w:rFonts w:hint="eastAsia"/>
          <w:b/>
        </w:rPr>
        <w:t>表4 数据元值的表示格式中字符含义描述规则</w:t>
      </w:r>
    </w:p>
    <w:tbl>
      <w:tblPr>
        <w:tblStyle w:val="61"/>
        <w:tblW w:w="8246"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91"/>
        <w:gridCol w:w="735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b/>
                <w:sz w:val="18"/>
                <w:szCs w:val="18"/>
              </w:rPr>
            </w:pPr>
            <w:r>
              <w:rPr>
                <w:rFonts w:hint="eastAsia" w:ascii="宋体" w:hAnsi="宋体"/>
                <w:b/>
                <w:sz w:val="18"/>
                <w:szCs w:val="18"/>
              </w:rPr>
              <w:t>字符</w:t>
            </w:r>
          </w:p>
        </w:tc>
        <w:tc>
          <w:tcPr>
            <w:tcW w:w="7355" w:type="dxa"/>
            <w:vAlign w:val="center"/>
          </w:tcPr>
          <w:p>
            <w:pPr>
              <w:spacing w:line="300" w:lineRule="auto"/>
              <w:jc w:val="center"/>
              <w:rPr>
                <w:rFonts w:ascii="宋体" w:hAnsi="宋体"/>
                <w:b/>
                <w:sz w:val="18"/>
                <w:szCs w:val="18"/>
              </w:rPr>
            </w:pPr>
            <w:r>
              <w:rPr>
                <w:rFonts w:hint="eastAsia" w:ascii="宋体" w:hAnsi="宋体"/>
                <w:b/>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ascii="宋体" w:hAnsi="宋体"/>
                <w:sz w:val="18"/>
                <w:szCs w:val="18"/>
              </w:rPr>
              <w:t>A</w:t>
            </w:r>
          </w:p>
        </w:tc>
        <w:tc>
          <w:tcPr>
            <w:tcW w:w="7355" w:type="dxa"/>
            <w:vAlign w:val="center"/>
          </w:tcPr>
          <w:p>
            <w:pPr>
              <w:spacing w:line="300" w:lineRule="auto"/>
              <w:rPr>
                <w:rFonts w:ascii="宋体" w:hAnsi="宋体"/>
                <w:sz w:val="18"/>
                <w:szCs w:val="18"/>
              </w:rPr>
            </w:pPr>
            <w:r>
              <w:rPr>
                <w:rFonts w:hint="eastAsia" w:ascii="宋体" w:hAnsi="宋体"/>
                <w:sz w:val="18"/>
                <w:szCs w:val="18"/>
              </w:rPr>
              <w:t>字母字符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hint="eastAsia" w:ascii="宋体" w:hAnsi="宋体"/>
                <w:sz w:val="18"/>
                <w:szCs w:val="18"/>
              </w:rPr>
              <w:t>N</w:t>
            </w:r>
          </w:p>
        </w:tc>
        <w:tc>
          <w:tcPr>
            <w:tcW w:w="7355" w:type="dxa"/>
            <w:vAlign w:val="center"/>
          </w:tcPr>
          <w:p>
            <w:pPr>
              <w:spacing w:line="300" w:lineRule="auto"/>
              <w:rPr>
                <w:rFonts w:ascii="宋体" w:hAnsi="宋体"/>
                <w:sz w:val="18"/>
                <w:szCs w:val="18"/>
              </w:rPr>
            </w:pPr>
            <w:r>
              <w:rPr>
                <w:rFonts w:hint="eastAsia" w:ascii="宋体" w:hAnsi="宋体"/>
                <w:sz w:val="18"/>
                <w:szCs w:val="18"/>
              </w:rPr>
              <w:t>数字字符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hint="eastAsia" w:ascii="宋体" w:hAnsi="宋体"/>
                <w:sz w:val="18"/>
                <w:szCs w:val="18"/>
              </w:rPr>
              <w:t>AN</w:t>
            </w:r>
          </w:p>
        </w:tc>
        <w:tc>
          <w:tcPr>
            <w:tcW w:w="7355" w:type="dxa"/>
            <w:vAlign w:val="center"/>
          </w:tcPr>
          <w:p>
            <w:pPr>
              <w:spacing w:line="300" w:lineRule="auto"/>
              <w:rPr>
                <w:rFonts w:ascii="宋体" w:hAnsi="宋体"/>
                <w:sz w:val="18"/>
                <w:szCs w:val="18"/>
              </w:rPr>
            </w:pPr>
            <w:r>
              <w:rPr>
                <w:rFonts w:hint="eastAsia" w:ascii="宋体" w:hAnsi="宋体"/>
                <w:sz w:val="18"/>
                <w:szCs w:val="18"/>
              </w:rPr>
              <w:t>字母或(和)数字字符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hint="eastAsia" w:ascii="宋体" w:hAnsi="宋体"/>
                <w:sz w:val="18"/>
                <w:szCs w:val="18"/>
              </w:rPr>
              <w:t>D8</w:t>
            </w:r>
          </w:p>
        </w:tc>
        <w:tc>
          <w:tcPr>
            <w:tcW w:w="7355" w:type="dxa"/>
            <w:vAlign w:val="center"/>
          </w:tcPr>
          <w:p>
            <w:pPr>
              <w:spacing w:line="300" w:lineRule="auto"/>
              <w:rPr>
                <w:rFonts w:ascii="宋体" w:hAnsi="宋体"/>
                <w:sz w:val="18"/>
                <w:szCs w:val="18"/>
              </w:rPr>
            </w:pPr>
            <w:r>
              <w:rPr>
                <w:rFonts w:hint="eastAsia" w:ascii="宋体" w:hAnsi="宋体"/>
                <w:sz w:val="18"/>
                <w:szCs w:val="18"/>
              </w:rPr>
              <w:t>采用YYYYMMDD的格式表示，其中，</w:t>
            </w:r>
            <w:r>
              <w:rPr>
                <w:rFonts w:ascii="宋体" w:hAnsi="宋体"/>
                <w:sz w:val="18"/>
                <w:szCs w:val="18"/>
              </w:rPr>
              <w:t>“</w:t>
            </w:r>
            <w:r>
              <w:rPr>
                <w:rFonts w:hint="eastAsia" w:ascii="宋体" w:hAnsi="宋体"/>
                <w:sz w:val="18"/>
                <w:szCs w:val="18"/>
              </w:rPr>
              <w:t>YYYY</w:t>
            </w:r>
            <w:r>
              <w:rPr>
                <w:rFonts w:ascii="宋体" w:hAnsi="宋体"/>
                <w:sz w:val="18"/>
                <w:szCs w:val="18"/>
              </w:rPr>
              <w:t>”</w:t>
            </w:r>
            <w:r>
              <w:rPr>
                <w:rFonts w:hint="eastAsia" w:ascii="宋体" w:hAnsi="宋体"/>
                <w:sz w:val="18"/>
                <w:szCs w:val="18"/>
              </w:rPr>
              <w:t>表示年份，“MM”表示月份，“DD”表示日期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hint="eastAsia" w:ascii="宋体" w:hAnsi="宋体"/>
                <w:sz w:val="18"/>
                <w:szCs w:val="18"/>
              </w:rPr>
              <w:t>T6</w:t>
            </w:r>
          </w:p>
        </w:tc>
        <w:tc>
          <w:tcPr>
            <w:tcW w:w="7355" w:type="dxa"/>
            <w:vAlign w:val="center"/>
          </w:tcPr>
          <w:p>
            <w:pPr>
              <w:spacing w:line="300" w:lineRule="auto"/>
              <w:rPr>
                <w:rFonts w:ascii="宋体" w:hAnsi="宋体"/>
                <w:sz w:val="18"/>
                <w:szCs w:val="18"/>
              </w:rPr>
            </w:pPr>
            <w:r>
              <w:rPr>
                <w:rFonts w:hint="eastAsia" w:ascii="宋体" w:hAnsi="宋体"/>
                <w:sz w:val="18"/>
                <w:szCs w:val="18"/>
              </w:rPr>
              <w:t>采用hhmmss的格式表示，其中“hh”表示小时，“mm”表示分钟，“ss”表示秒</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891" w:type="dxa"/>
            <w:vAlign w:val="center"/>
          </w:tcPr>
          <w:p>
            <w:pPr>
              <w:spacing w:line="300" w:lineRule="auto"/>
              <w:jc w:val="center"/>
              <w:rPr>
                <w:rFonts w:ascii="宋体" w:hAnsi="宋体"/>
                <w:sz w:val="18"/>
                <w:szCs w:val="18"/>
              </w:rPr>
            </w:pPr>
            <w:r>
              <w:rPr>
                <w:rFonts w:hint="eastAsia" w:ascii="宋体" w:hAnsi="宋体"/>
                <w:sz w:val="18"/>
                <w:szCs w:val="18"/>
              </w:rPr>
              <w:t>DT15</w:t>
            </w:r>
          </w:p>
        </w:tc>
        <w:tc>
          <w:tcPr>
            <w:tcW w:w="7355" w:type="dxa"/>
            <w:vAlign w:val="center"/>
          </w:tcPr>
          <w:p>
            <w:pPr>
              <w:spacing w:line="300" w:lineRule="auto"/>
              <w:rPr>
                <w:rFonts w:ascii="宋体" w:hAnsi="宋体"/>
                <w:sz w:val="18"/>
                <w:szCs w:val="18"/>
              </w:rPr>
            </w:pPr>
            <w:r>
              <w:rPr>
                <w:rFonts w:hint="eastAsia" w:ascii="宋体" w:hAnsi="宋体"/>
                <w:sz w:val="18"/>
                <w:szCs w:val="18"/>
              </w:rPr>
              <w:t>采用YYYYMMDDThhmmss的格式表示，字符T作为时间的标志符，说明日的时间表示的开始；其余字符表示与上同</w:t>
            </w:r>
          </w:p>
        </w:tc>
      </w:tr>
    </w:tbl>
    <w:p>
      <w:pPr>
        <w:pStyle w:val="72"/>
        <w:ind w:firstLine="440"/>
      </w:pPr>
    </w:p>
    <w:p>
      <w:pPr>
        <w:pStyle w:val="162"/>
        <w:numPr>
          <w:ilvl w:val="0"/>
          <w:numId w:val="21"/>
        </w:numPr>
        <w:tabs>
          <w:tab w:val="left" w:pos="360"/>
        </w:tabs>
        <w:spacing w:beforeLines="0" w:afterLines="0"/>
        <w:ind w:left="0" w:firstLine="0"/>
      </w:pPr>
      <w:r>
        <w:rPr>
          <w:rFonts w:hint="eastAsia"/>
        </w:rPr>
        <w:t>表5 数据元值的表示格式中字符长度描述规则</w:t>
      </w:r>
    </w:p>
    <w:tbl>
      <w:tblPr>
        <w:tblStyle w:val="61"/>
        <w:tblW w:w="8246"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48"/>
        <w:gridCol w:w="679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448" w:type="dxa"/>
            <w:vAlign w:val="center"/>
          </w:tcPr>
          <w:p>
            <w:pPr>
              <w:spacing w:line="300" w:lineRule="auto"/>
              <w:jc w:val="center"/>
              <w:rPr>
                <w:rFonts w:ascii="宋体" w:hAnsi="宋体"/>
                <w:b/>
                <w:sz w:val="18"/>
                <w:szCs w:val="18"/>
              </w:rPr>
            </w:pPr>
            <w:r>
              <w:rPr>
                <w:rFonts w:ascii="宋体" w:hAnsi="宋体"/>
                <w:b/>
                <w:sz w:val="18"/>
                <w:szCs w:val="18"/>
              </w:rPr>
              <w:t>类别</w:t>
            </w:r>
          </w:p>
        </w:tc>
        <w:tc>
          <w:tcPr>
            <w:tcW w:w="6798" w:type="dxa"/>
            <w:vAlign w:val="center"/>
          </w:tcPr>
          <w:p>
            <w:pPr>
              <w:spacing w:line="300" w:lineRule="auto"/>
              <w:jc w:val="center"/>
              <w:rPr>
                <w:rFonts w:ascii="宋体" w:hAnsi="宋体"/>
                <w:b/>
                <w:sz w:val="18"/>
                <w:szCs w:val="18"/>
              </w:rPr>
            </w:pPr>
            <w:r>
              <w:rPr>
                <w:rFonts w:hint="eastAsia" w:ascii="宋体" w:hAnsi="宋体"/>
                <w:b/>
                <w:sz w:val="18"/>
                <w:szCs w:val="18"/>
              </w:rPr>
              <w:t>表示方法</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448" w:type="dxa"/>
            <w:vAlign w:val="center"/>
          </w:tcPr>
          <w:p>
            <w:pPr>
              <w:spacing w:line="300" w:lineRule="auto"/>
              <w:jc w:val="center"/>
              <w:rPr>
                <w:rFonts w:ascii="宋体" w:hAnsi="宋体"/>
                <w:sz w:val="18"/>
                <w:szCs w:val="18"/>
              </w:rPr>
            </w:pPr>
            <w:r>
              <w:rPr>
                <w:rFonts w:ascii="宋体" w:hAnsi="宋体"/>
                <w:sz w:val="18"/>
                <w:szCs w:val="18"/>
              </w:rPr>
              <w:t>固定长度</w:t>
            </w:r>
          </w:p>
        </w:tc>
        <w:tc>
          <w:tcPr>
            <w:tcW w:w="6798" w:type="dxa"/>
            <w:vAlign w:val="center"/>
          </w:tcPr>
          <w:p>
            <w:pPr>
              <w:spacing w:line="300" w:lineRule="auto"/>
              <w:rPr>
                <w:rFonts w:ascii="宋体" w:hAnsi="宋体"/>
                <w:sz w:val="18"/>
                <w:szCs w:val="18"/>
              </w:rPr>
            </w:pPr>
            <w:r>
              <w:rPr>
                <w:rFonts w:ascii="宋体" w:hAnsi="宋体"/>
                <w:sz w:val="18"/>
                <w:szCs w:val="18"/>
              </w:rPr>
              <w:t>在数据类型表示符后直接给出字符长度的数目。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448" w:type="dxa"/>
            <w:vAlign w:val="center"/>
          </w:tcPr>
          <w:p>
            <w:pPr>
              <w:spacing w:line="300" w:lineRule="auto"/>
              <w:jc w:val="center"/>
              <w:rPr>
                <w:rFonts w:ascii="宋体" w:hAnsi="宋体"/>
                <w:sz w:val="18"/>
                <w:szCs w:val="18"/>
              </w:rPr>
            </w:pPr>
            <w:r>
              <w:rPr>
                <w:rFonts w:ascii="宋体" w:hAnsi="宋体"/>
                <w:sz w:val="18"/>
                <w:szCs w:val="18"/>
              </w:rPr>
              <w:t>可变长度</w:t>
            </w:r>
          </w:p>
        </w:tc>
        <w:tc>
          <w:tcPr>
            <w:tcW w:w="6798" w:type="dxa"/>
            <w:vAlign w:val="center"/>
          </w:tcPr>
          <w:p>
            <w:pPr>
              <w:spacing w:line="300" w:lineRule="auto"/>
              <w:rPr>
                <w:rFonts w:ascii="宋体" w:hAnsi="宋体"/>
                <w:sz w:val="18"/>
                <w:szCs w:val="18"/>
              </w:rPr>
            </w:pPr>
            <w:r>
              <w:rPr>
                <w:rFonts w:ascii="宋体" w:hAnsi="宋体"/>
                <w:sz w:val="18"/>
                <w:szCs w:val="18"/>
              </w:rPr>
              <w:t>1） 可变长度不超过定义的最大字符数</w:t>
            </w:r>
          </w:p>
          <w:p>
            <w:pPr>
              <w:spacing w:line="300" w:lineRule="auto"/>
              <w:ind w:firstLine="360" w:firstLineChars="200"/>
              <w:rPr>
                <w:rFonts w:ascii="宋体" w:hAnsi="宋体"/>
                <w:sz w:val="18"/>
                <w:szCs w:val="18"/>
              </w:rPr>
            </w:pPr>
            <w:r>
              <w:rPr>
                <w:rFonts w:ascii="宋体" w:hAnsi="宋体"/>
                <w:sz w:val="18"/>
                <w:szCs w:val="18"/>
              </w:rPr>
              <w:t>在数据类型表示符后加 “..”后给出数据元最大字符数目。</w:t>
            </w:r>
          </w:p>
          <w:p>
            <w:pPr>
              <w:spacing w:line="300" w:lineRule="auto"/>
              <w:rPr>
                <w:rFonts w:ascii="宋体" w:hAnsi="宋体"/>
                <w:sz w:val="18"/>
                <w:szCs w:val="18"/>
              </w:rPr>
            </w:pPr>
            <w:r>
              <w:rPr>
                <w:rFonts w:ascii="宋体" w:hAnsi="宋体"/>
                <w:sz w:val="18"/>
                <w:szCs w:val="18"/>
              </w:rPr>
              <w:t>2） 可变长度在定义的最小和最大字符数之间</w:t>
            </w:r>
          </w:p>
          <w:p>
            <w:pPr>
              <w:spacing w:line="300" w:lineRule="auto"/>
              <w:ind w:firstLine="360" w:firstLineChars="200"/>
              <w:rPr>
                <w:rFonts w:ascii="宋体" w:hAnsi="宋体"/>
                <w:sz w:val="18"/>
                <w:szCs w:val="18"/>
              </w:rPr>
            </w:pPr>
            <w:r>
              <w:rPr>
                <w:rFonts w:ascii="宋体" w:hAnsi="宋体"/>
                <w:sz w:val="18"/>
                <w:szCs w:val="18"/>
              </w:rPr>
              <w:t>在数据类型表示符后给出最小字符长度数后加 “..”后，再给出最大字符数。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448" w:type="dxa"/>
            <w:vAlign w:val="center"/>
          </w:tcPr>
          <w:p>
            <w:pPr>
              <w:spacing w:line="300" w:lineRule="auto"/>
              <w:jc w:val="center"/>
              <w:rPr>
                <w:rFonts w:ascii="宋体" w:hAnsi="宋体"/>
                <w:sz w:val="18"/>
                <w:szCs w:val="18"/>
              </w:rPr>
            </w:pPr>
            <w:r>
              <w:rPr>
                <w:rFonts w:ascii="宋体" w:hAnsi="宋体"/>
                <w:sz w:val="18"/>
                <w:szCs w:val="18"/>
              </w:rPr>
              <w:t>有若干字符行</w:t>
            </w:r>
          </w:p>
          <w:p>
            <w:pPr>
              <w:spacing w:line="300" w:lineRule="auto"/>
              <w:jc w:val="center"/>
              <w:rPr>
                <w:rFonts w:ascii="宋体" w:hAnsi="宋体"/>
                <w:sz w:val="18"/>
                <w:szCs w:val="18"/>
              </w:rPr>
            </w:pPr>
            <w:r>
              <w:rPr>
                <w:rFonts w:ascii="宋体" w:hAnsi="宋体"/>
                <w:sz w:val="18"/>
                <w:szCs w:val="18"/>
              </w:rPr>
              <w:t>表示的长度</w:t>
            </w:r>
          </w:p>
        </w:tc>
        <w:tc>
          <w:tcPr>
            <w:tcW w:w="6798" w:type="dxa"/>
            <w:vAlign w:val="center"/>
          </w:tcPr>
          <w:p>
            <w:pPr>
              <w:spacing w:line="300" w:lineRule="auto"/>
              <w:rPr>
                <w:rFonts w:ascii="宋体" w:hAnsi="宋体"/>
                <w:sz w:val="18"/>
                <w:szCs w:val="18"/>
              </w:rPr>
            </w:pPr>
            <w:r>
              <w:rPr>
                <w:rFonts w:ascii="宋体" w:hAnsi="宋体"/>
                <w:sz w:val="18"/>
                <w:szCs w:val="18"/>
              </w:rPr>
              <w:t>按固定长度或可变长度的规定给出每行的字符长度数后加“X” 后，再给出最大行数。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84" w:hRule="atLeast"/>
          <w:jc w:val="center"/>
        </w:trPr>
        <w:tc>
          <w:tcPr>
            <w:tcW w:w="1448" w:type="dxa"/>
            <w:vAlign w:val="center"/>
          </w:tcPr>
          <w:p>
            <w:pPr>
              <w:spacing w:line="300" w:lineRule="auto"/>
              <w:jc w:val="center"/>
              <w:rPr>
                <w:rFonts w:ascii="宋体" w:hAnsi="宋体"/>
                <w:sz w:val="18"/>
                <w:szCs w:val="18"/>
              </w:rPr>
            </w:pPr>
            <w:r>
              <w:rPr>
                <w:rFonts w:hint="eastAsia" w:ascii="宋体" w:hAnsi="宋体"/>
                <w:sz w:val="18"/>
                <w:szCs w:val="18"/>
              </w:rPr>
              <w:t>有小数位</w:t>
            </w:r>
          </w:p>
        </w:tc>
        <w:tc>
          <w:tcPr>
            <w:tcW w:w="6798" w:type="dxa"/>
            <w:vAlign w:val="center"/>
          </w:tcPr>
          <w:p>
            <w:pPr>
              <w:spacing w:line="300" w:lineRule="auto"/>
              <w:rPr>
                <w:rFonts w:ascii="宋体" w:hAnsi="宋体"/>
                <w:sz w:val="18"/>
                <w:szCs w:val="18"/>
              </w:rPr>
            </w:pPr>
            <w:r>
              <w:rPr>
                <w:rFonts w:ascii="宋体" w:hAnsi="宋体"/>
                <w:sz w:val="18"/>
                <w:szCs w:val="18"/>
              </w:rPr>
              <w:t>按固定长度或可变长度的规定</w:t>
            </w:r>
            <w:r>
              <w:rPr>
                <w:rFonts w:hint="eastAsia" w:ascii="宋体" w:hAnsi="宋体"/>
                <w:sz w:val="18"/>
                <w:szCs w:val="18"/>
              </w:rPr>
              <w:t>给出字符长度数后，在“，”后给出小数位数。字符长度数包含整数位数、小数点位数和小数位数。</w:t>
            </w:r>
          </w:p>
        </w:tc>
      </w:tr>
    </w:tbl>
    <w:p>
      <w:pPr>
        <w:spacing w:beforeLines="50" w:line="300" w:lineRule="auto"/>
        <w:ind w:firstLine="843" w:firstLineChars="400"/>
        <w:rPr>
          <w:rFonts w:ascii="宋体" w:hAnsi="宋体"/>
          <w:b/>
          <w:szCs w:val="21"/>
        </w:rPr>
      </w:pPr>
      <w:r>
        <w:rPr>
          <w:rFonts w:hint="eastAsia" w:ascii="宋体" w:hAnsi="宋体"/>
          <w:b/>
          <w:szCs w:val="21"/>
        </w:rPr>
        <w:t>数据元值的表示格式</w:t>
      </w:r>
      <w:r>
        <w:rPr>
          <w:rFonts w:ascii="宋体" w:hAnsi="宋体"/>
          <w:b/>
          <w:szCs w:val="21"/>
        </w:rPr>
        <w:t>示例</w:t>
      </w:r>
      <w:r>
        <w:rPr>
          <w:rFonts w:hint="eastAsia" w:ascii="宋体" w:hAnsi="宋体"/>
          <w:b/>
          <w:szCs w:val="21"/>
        </w:rPr>
        <w:t>：</w:t>
      </w:r>
    </w:p>
    <w:p>
      <w:pPr>
        <w:pStyle w:val="72"/>
        <w:spacing w:before="156" w:after="156" w:line="300" w:lineRule="auto"/>
        <w:ind w:left="420" w:leftChars="200" w:firstLine="221" w:firstLineChars="100"/>
        <w:rPr>
          <w:rFonts w:hAnsi="宋体"/>
          <w:b/>
          <w:szCs w:val="21"/>
        </w:rPr>
      </w:pPr>
      <w:r>
        <w:rPr>
          <w:rFonts w:hint="eastAsia" w:hAnsi="宋体"/>
          <w:b/>
          <w:szCs w:val="21"/>
        </w:rPr>
        <w:t>1）S</w:t>
      </w:r>
      <w:r>
        <w:rPr>
          <w:rFonts w:hAnsi="宋体"/>
          <w:b/>
          <w:szCs w:val="21"/>
        </w:rPr>
        <w:t xml:space="preserve">  字符型</w:t>
      </w:r>
    </w:p>
    <w:p>
      <w:pPr>
        <w:pStyle w:val="28"/>
        <w:spacing w:line="300" w:lineRule="auto"/>
        <w:ind w:firstLine="735" w:firstLineChars="350"/>
        <w:rPr>
          <w:rFonts w:hAnsi="宋体"/>
        </w:rPr>
      </w:pPr>
      <w:r>
        <w:rPr>
          <w:rFonts w:hint="eastAsia" w:hAnsi="宋体"/>
        </w:rPr>
        <w:t>AN18</w:t>
      </w:r>
      <w:r>
        <w:rPr>
          <w:rFonts w:hAnsi="宋体"/>
        </w:rPr>
        <w:t>固定长度为1</w:t>
      </w:r>
      <w:r>
        <w:rPr>
          <w:rFonts w:hint="eastAsia" w:hAnsi="宋体"/>
        </w:rPr>
        <w:t>8</w:t>
      </w:r>
      <w:r>
        <w:rPr>
          <w:rFonts w:hAnsi="宋体"/>
        </w:rPr>
        <w:t>个字符（</w:t>
      </w:r>
      <w:r>
        <w:rPr>
          <w:rFonts w:hint="eastAsia" w:hAnsi="宋体"/>
        </w:rPr>
        <w:t>字母或（和）数字</w:t>
      </w:r>
      <w:r>
        <w:rPr>
          <w:rFonts w:hAnsi="宋体"/>
        </w:rPr>
        <w:t>）长度的字符。</w:t>
      </w:r>
    </w:p>
    <w:p>
      <w:pPr>
        <w:pStyle w:val="28"/>
        <w:spacing w:line="300" w:lineRule="auto"/>
        <w:ind w:firstLine="735" w:firstLineChars="350"/>
        <w:rPr>
          <w:rFonts w:hAnsi="宋体"/>
        </w:rPr>
      </w:pPr>
      <w:r>
        <w:rPr>
          <w:rFonts w:hint="eastAsia" w:hAnsi="宋体"/>
        </w:rPr>
        <w:t>A</w:t>
      </w:r>
      <w:r>
        <w:rPr>
          <w:rFonts w:hAnsi="宋体"/>
        </w:rPr>
        <w:t>..1</w:t>
      </w:r>
      <w:r>
        <w:rPr>
          <w:rFonts w:hint="eastAsia" w:hAnsi="宋体"/>
        </w:rPr>
        <w:t>00</w:t>
      </w:r>
      <w:r>
        <w:rPr>
          <w:rFonts w:hAnsi="宋体"/>
        </w:rPr>
        <w:t>可变长度，最大为</w:t>
      </w:r>
      <w:r>
        <w:rPr>
          <w:rFonts w:hint="eastAsia" w:hAnsi="宋体"/>
        </w:rPr>
        <w:t>100</w:t>
      </w:r>
      <w:r>
        <w:rPr>
          <w:rFonts w:hAnsi="宋体"/>
        </w:rPr>
        <w:t>个字符</w:t>
      </w:r>
      <w:r>
        <w:rPr>
          <w:rFonts w:hint="eastAsia" w:hAnsi="宋体"/>
        </w:rPr>
        <w:t>（字母）</w:t>
      </w:r>
      <w:r>
        <w:rPr>
          <w:rFonts w:hAnsi="宋体"/>
        </w:rPr>
        <w:t>长度的字符。</w:t>
      </w:r>
    </w:p>
    <w:p>
      <w:pPr>
        <w:pStyle w:val="28"/>
        <w:spacing w:line="300" w:lineRule="auto"/>
        <w:ind w:firstLine="735" w:firstLineChars="350"/>
        <w:rPr>
          <w:rFonts w:hAnsi="宋体"/>
        </w:rPr>
      </w:pPr>
      <w:r>
        <w:rPr>
          <w:rFonts w:hint="eastAsia" w:hAnsi="宋体"/>
        </w:rPr>
        <w:t>AN</w:t>
      </w:r>
      <w:r>
        <w:rPr>
          <w:rFonts w:hAnsi="宋体"/>
        </w:rPr>
        <w:t>..1</w:t>
      </w:r>
      <w:r>
        <w:rPr>
          <w:rFonts w:hint="eastAsia" w:hAnsi="宋体"/>
        </w:rPr>
        <w:t>00</w:t>
      </w:r>
      <w:r>
        <w:rPr>
          <w:rFonts w:hAnsi="宋体"/>
        </w:rPr>
        <w:t>可变长度，最大为</w:t>
      </w:r>
      <w:r>
        <w:rPr>
          <w:rFonts w:hint="eastAsia" w:hAnsi="宋体"/>
        </w:rPr>
        <w:t>100</w:t>
      </w:r>
      <w:r>
        <w:rPr>
          <w:rFonts w:hAnsi="宋体"/>
        </w:rPr>
        <w:t>个字符</w:t>
      </w:r>
      <w:r>
        <w:rPr>
          <w:rFonts w:hint="eastAsia" w:hAnsi="宋体"/>
        </w:rPr>
        <w:t>（字母或（和）数字）</w:t>
      </w:r>
      <w:r>
        <w:rPr>
          <w:rFonts w:hAnsi="宋体"/>
        </w:rPr>
        <w:t>长度的字符。</w:t>
      </w:r>
    </w:p>
    <w:p>
      <w:pPr>
        <w:pStyle w:val="28"/>
        <w:spacing w:line="300" w:lineRule="auto"/>
        <w:ind w:firstLine="735" w:firstLineChars="350"/>
        <w:rPr>
          <w:rFonts w:hAnsi="宋体"/>
        </w:rPr>
      </w:pPr>
      <w:r>
        <w:rPr>
          <w:rFonts w:hint="eastAsia" w:hAnsi="宋体"/>
        </w:rPr>
        <w:t>N2</w:t>
      </w:r>
      <w:r>
        <w:rPr>
          <w:rFonts w:hAnsi="宋体"/>
        </w:rPr>
        <w:t>固定长度为</w:t>
      </w:r>
      <w:r>
        <w:rPr>
          <w:rFonts w:hint="eastAsia" w:hAnsi="宋体"/>
        </w:rPr>
        <w:t>2</w:t>
      </w:r>
      <w:r>
        <w:rPr>
          <w:rFonts w:hAnsi="宋体"/>
        </w:rPr>
        <w:t>个</w:t>
      </w:r>
      <w:r>
        <w:rPr>
          <w:rFonts w:hint="eastAsia" w:hAnsi="宋体"/>
        </w:rPr>
        <w:t>字符（数字）</w:t>
      </w:r>
      <w:r>
        <w:rPr>
          <w:rFonts w:hAnsi="宋体"/>
        </w:rPr>
        <w:t>长度的字符。</w:t>
      </w:r>
    </w:p>
    <w:p>
      <w:pPr>
        <w:pStyle w:val="28"/>
        <w:spacing w:line="300" w:lineRule="auto"/>
        <w:ind w:firstLine="735" w:firstLineChars="350"/>
        <w:rPr>
          <w:rFonts w:hAnsi="宋体"/>
        </w:rPr>
      </w:pPr>
      <w:r>
        <w:rPr>
          <w:rFonts w:hint="eastAsia" w:hAnsi="宋体"/>
        </w:rPr>
        <w:t>AN</w:t>
      </w:r>
      <w:r>
        <w:rPr>
          <w:rFonts w:hAnsi="宋体"/>
        </w:rPr>
        <w:t xml:space="preserve">..40X3  </w:t>
      </w:r>
      <w:r>
        <w:rPr>
          <w:rFonts w:hint="eastAsia" w:hAnsi="宋体"/>
        </w:rPr>
        <w:t xml:space="preserve"> 最多</w:t>
      </w:r>
      <w:r>
        <w:rPr>
          <w:rFonts w:hAnsi="宋体"/>
        </w:rPr>
        <w:t>3行</w:t>
      </w:r>
      <w:r>
        <w:rPr>
          <w:rFonts w:hint="eastAsia" w:hAnsi="宋体"/>
        </w:rPr>
        <w:t>，每行</w:t>
      </w:r>
      <w:r>
        <w:rPr>
          <w:rFonts w:hAnsi="宋体"/>
        </w:rPr>
        <w:t>最大长度为40个字符（</w:t>
      </w:r>
      <w:r>
        <w:rPr>
          <w:rFonts w:hint="eastAsia" w:hAnsi="宋体"/>
        </w:rPr>
        <w:t>字母或（和）数字</w:t>
      </w:r>
      <w:r>
        <w:rPr>
          <w:rFonts w:hAnsi="宋体"/>
        </w:rPr>
        <w:t>）长度的字符。</w:t>
      </w:r>
    </w:p>
    <w:p>
      <w:pPr>
        <w:pStyle w:val="72"/>
        <w:spacing w:before="156" w:after="156" w:line="300" w:lineRule="auto"/>
        <w:ind w:left="420" w:leftChars="200" w:firstLine="221" w:firstLineChars="100"/>
        <w:rPr>
          <w:rFonts w:hAnsi="宋体"/>
          <w:b/>
          <w:szCs w:val="21"/>
        </w:rPr>
      </w:pPr>
      <w:r>
        <w:rPr>
          <w:rFonts w:hint="eastAsia" w:hAnsi="宋体"/>
          <w:b/>
          <w:szCs w:val="21"/>
        </w:rPr>
        <w:t>2）L</w:t>
      </w:r>
      <w:r>
        <w:rPr>
          <w:rFonts w:hAnsi="宋体"/>
          <w:b/>
          <w:szCs w:val="21"/>
        </w:rPr>
        <w:t xml:space="preserve">  逻辑型（布尔型）</w:t>
      </w:r>
    </w:p>
    <w:p>
      <w:pPr>
        <w:pStyle w:val="28"/>
        <w:spacing w:line="300" w:lineRule="auto"/>
        <w:ind w:firstLine="735" w:firstLineChars="350"/>
        <w:rPr>
          <w:rFonts w:hAnsi="宋体"/>
        </w:rPr>
      </w:pPr>
      <w:r>
        <w:rPr>
          <w:rFonts w:hint="eastAsia" w:hAnsi="宋体"/>
        </w:rPr>
        <w:t>L</w:t>
      </w:r>
      <w:r>
        <w:rPr>
          <w:rFonts w:hAnsi="宋体"/>
        </w:rPr>
        <w:t>(1)或</w:t>
      </w:r>
      <w:r>
        <w:rPr>
          <w:rFonts w:hint="eastAsia" w:hAnsi="宋体"/>
        </w:rPr>
        <w:t>L</w:t>
      </w:r>
      <w:r>
        <w:rPr>
          <w:rFonts w:hAnsi="宋体"/>
        </w:rPr>
        <w:t>(T)表示取值为真</w:t>
      </w:r>
      <w:r>
        <w:rPr>
          <w:rFonts w:hint="eastAsia" w:hAnsi="宋体"/>
        </w:rPr>
        <w:t>；</w:t>
      </w:r>
    </w:p>
    <w:p>
      <w:pPr>
        <w:pStyle w:val="28"/>
        <w:spacing w:line="300" w:lineRule="auto"/>
        <w:ind w:firstLine="735" w:firstLineChars="350"/>
        <w:rPr>
          <w:rFonts w:hAnsi="宋体"/>
        </w:rPr>
      </w:pPr>
      <w:r>
        <w:rPr>
          <w:rFonts w:hint="eastAsia" w:hAnsi="宋体"/>
        </w:rPr>
        <w:t>L</w:t>
      </w:r>
      <w:r>
        <w:rPr>
          <w:rFonts w:hAnsi="宋体"/>
        </w:rPr>
        <w:t>(</w:t>
      </w:r>
      <w:r>
        <w:rPr>
          <w:rFonts w:hint="eastAsia" w:hAnsi="宋体"/>
        </w:rPr>
        <w:t>0</w:t>
      </w:r>
      <w:r>
        <w:rPr>
          <w:rFonts w:hAnsi="宋体"/>
        </w:rPr>
        <w:t>)或</w:t>
      </w:r>
      <w:r>
        <w:rPr>
          <w:rFonts w:hint="eastAsia" w:hAnsi="宋体"/>
        </w:rPr>
        <w:t>L</w:t>
      </w:r>
      <w:r>
        <w:rPr>
          <w:rFonts w:hAnsi="宋体"/>
        </w:rPr>
        <w:t>(</w:t>
      </w:r>
      <w:r>
        <w:rPr>
          <w:rFonts w:hint="eastAsia" w:hAnsi="宋体"/>
        </w:rPr>
        <w:t>F</w:t>
      </w:r>
      <w:r>
        <w:rPr>
          <w:rFonts w:hAnsi="宋体"/>
        </w:rPr>
        <w:t>)表示取值为</w:t>
      </w:r>
      <w:r>
        <w:rPr>
          <w:rFonts w:hint="eastAsia" w:hAnsi="宋体"/>
        </w:rPr>
        <w:t>假；</w:t>
      </w:r>
    </w:p>
    <w:p>
      <w:pPr>
        <w:pStyle w:val="72"/>
        <w:spacing w:before="156" w:after="156" w:line="300" w:lineRule="auto"/>
        <w:ind w:left="420" w:leftChars="200" w:firstLine="221" w:firstLineChars="100"/>
        <w:rPr>
          <w:rFonts w:hAnsi="宋体"/>
          <w:b/>
          <w:szCs w:val="21"/>
        </w:rPr>
      </w:pPr>
      <w:r>
        <w:rPr>
          <w:rFonts w:hint="eastAsia" w:hAnsi="宋体"/>
          <w:b/>
          <w:szCs w:val="21"/>
        </w:rPr>
        <w:t>3）</w:t>
      </w:r>
      <w:r>
        <w:rPr>
          <w:rFonts w:hAnsi="宋体"/>
          <w:b/>
          <w:szCs w:val="21"/>
        </w:rPr>
        <w:t>N  数值型</w:t>
      </w:r>
    </w:p>
    <w:p>
      <w:pPr>
        <w:pStyle w:val="28"/>
        <w:spacing w:line="300" w:lineRule="auto"/>
        <w:ind w:firstLine="735" w:firstLineChars="350"/>
        <w:rPr>
          <w:rFonts w:hAnsi="宋体"/>
        </w:rPr>
      </w:pPr>
      <w:r>
        <w:rPr>
          <w:rFonts w:hAnsi="宋体"/>
        </w:rPr>
        <w:t>N3       固定长度为3位数字。</w:t>
      </w:r>
    </w:p>
    <w:p>
      <w:pPr>
        <w:pStyle w:val="28"/>
        <w:spacing w:line="300" w:lineRule="auto"/>
        <w:ind w:firstLine="735" w:firstLineChars="350"/>
        <w:rPr>
          <w:rFonts w:hAnsi="宋体"/>
        </w:rPr>
      </w:pPr>
      <w:r>
        <w:rPr>
          <w:rFonts w:hAnsi="宋体"/>
        </w:rPr>
        <w:t>N..3     最大长度为3位数字。</w:t>
      </w:r>
    </w:p>
    <w:p>
      <w:pPr>
        <w:pStyle w:val="28"/>
        <w:spacing w:line="300" w:lineRule="auto"/>
        <w:ind w:firstLine="735" w:firstLineChars="350"/>
        <w:rPr>
          <w:rFonts w:hAnsi="宋体"/>
        </w:rPr>
      </w:pPr>
      <w:r>
        <w:rPr>
          <w:rFonts w:hAnsi="宋体"/>
        </w:rPr>
        <w:t>N</w:t>
      </w:r>
      <w:r>
        <w:rPr>
          <w:rFonts w:hint="eastAsia" w:hAnsi="宋体"/>
        </w:rPr>
        <w:t>2</w:t>
      </w:r>
      <w:r>
        <w:rPr>
          <w:rFonts w:hAnsi="宋体"/>
        </w:rPr>
        <w:t>..</w:t>
      </w:r>
      <w:r>
        <w:rPr>
          <w:rFonts w:hint="eastAsia" w:hAnsi="宋体"/>
        </w:rPr>
        <w:t>4   最小长度为2</w:t>
      </w:r>
      <w:r>
        <w:rPr>
          <w:rFonts w:hAnsi="宋体"/>
        </w:rPr>
        <w:t>位</w:t>
      </w:r>
      <w:r>
        <w:rPr>
          <w:rFonts w:hint="eastAsia" w:hAnsi="宋体"/>
        </w:rPr>
        <w:t>，</w:t>
      </w:r>
      <w:r>
        <w:rPr>
          <w:rFonts w:hAnsi="宋体"/>
        </w:rPr>
        <w:t>最大长度为</w:t>
      </w:r>
      <w:r>
        <w:rPr>
          <w:rFonts w:hint="eastAsia" w:hAnsi="宋体"/>
        </w:rPr>
        <w:t>4</w:t>
      </w:r>
      <w:r>
        <w:rPr>
          <w:rFonts w:hAnsi="宋体"/>
        </w:rPr>
        <w:t>位数字。</w:t>
      </w:r>
    </w:p>
    <w:p>
      <w:pPr>
        <w:pStyle w:val="28"/>
        <w:spacing w:line="300" w:lineRule="auto"/>
        <w:ind w:firstLine="735" w:firstLineChars="350"/>
        <w:rPr>
          <w:rFonts w:hAnsi="宋体"/>
        </w:rPr>
      </w:pPr>
      <w:r>
        <w:rPr>
          <w:rFonts w:hAnsi="宋体"/>
        </w:rPr>
        <w:t>N</w:t>
      </w:r>
      <w:r>
        <w:rPr>
          <w:rFonts w:hint="eastAsia" w:hAnsi="宋体"/>
        </w:rPr>
        <w:t>5</w:t>
      </w:r>
      <w:r>
        <w:rPr>
          <w:rFonts w:hAnsi="宋体"/>
        </w:rPr>
        <w:t>,</w:t>
      </w:r>
      <w:r>
        <w:rPr>
          <w:rFonts w:hint="eastAsia" w:hAnsi="宋体"/>
        </w:rPr>
        <w:t>1</w:t>
      </w:r>
      <w:r>
        <w:rPr>
          <w:rFonts w:hAnsi="宋体"/>
        </w:rPr>
        <w:t>最大长度为</w:t>
      </w:r>
      <w:r>
        <w:rPr>
          <w:rFonts w:hint="eastAsia" w:hAnsi="宋体"/>
        </w:rPr>
        <w:t>5</w:t>
      </w:r>
      <w:r>
        <w:rPr>
          <w:rFonts w:hAnsi="宋体"/>
        </w:rPr>
        <w:t>位的十进制小数格式（包括小数点），小数点后保留</w:t>
      </w:r>
      <w:r>
        <w:rPr>
          <w:rFonts w:hint="eastAsia" w:hAnsi="宋体"/>
        </w:rPr>
        <w:t>1</w:t>
      </w:r>
      <w:r>
        <w:rPr>
          <w:rFonts w:hAnsi="宋体"/>
        </w:rPr>
        <w:t>位数字。</w:t>
      </w:r>
    </w:p>
    <w:p>
      <w:pPr>
        <w:pStyle w:val="28"/>
        <w:spacing w:line="300" w:lineRule="auto"/>
        <w:ind w:left="1890" w:leftChars="350" w:hanging="1155" w:hangingChars="550"/>
        <w:rPr>
          <w:rFonts w:hAnsi="宋体"/>
        </w:rPr>
      </w:pPr>
      <w:r>
        <w:rPr>
          <w:rFonts w:hAnsi="宋体"/>
        </w:rPr>
        <w:t>N</w:t>
      </w:r>
      <w:r>
        <w:rPr>
          <w:rFonts w:hint="eastAsia" w:hAnsi="宋体"/>
        </w:rPr>
        <w:t>5</w:t>
      </w:r>
      <w:r>
        <w:rPr>
          <w:rFonts w:hAnsi="宋体"/>
        </w:rPr>
        <w:t>..</w:t>
      </w:r>
      <w:r>
        <w:rPr>
          <w:rFonts w:hint="eastAsia" w:hAnsi="宋体"/>
        </w:rPr>
        <w:t>7</w:t>
      </w:r>
      <w:r>
        <w:rPr>
          <w:rFonts w:hAnsi="宋体"/>
        </w:rPr>
        <w:t>,</w:t>
      </w:r>
      <w:r>
        <w:rPr>
          <w:rFonts w:hint="eastAsia" w:hAnsi="宋体"/>
        </w:rPr>
        <w:t>1  最小长度为5</w:t>
      </w:r>
      <w:r>
        <w:rPr>
          <w:rFonts w:hAnsi="宋体"/>
        </w:rPr>
        <w:t>位</w:t>
      </w:r>
      <w:r>
        <w:rPr>
          <w:rFonts w:hint="eastAsia" w:hAnsi="宋体"/>
        </w:rPr>
        <w:t>，</w:t>
      </w:r>
      <w:r>
        <w:rPr>
          <w:rFonts w:hAnsi="宋体"/>
        </w:rPr>
        <w:t>最大长度为</w:t>
      </w:r>
      <w:r>
        <w:rPr>
          <w:rFonts w:hint="eastAsia" w:hAnsi="宋体"/>
        </w:rPr>
        <w:t>7</w:t>
      </w:r>
      <w:r>
        <w:rPr>
          <w:rFonts w:hAnsi="宋体"/>
        </w:rPr>
        <w:t>位的十进制小数格式（包括小数点），小数点后保留</w:t>
      </w:r>
      <w:r>
        <w:rPr>
          <w:rFonts w:hint="eastAsia" w:hAnsi="宋体"/>
        </w:rPr>
        <w:t>1</w:t>
      </w:r>
      <w:r>
        <w:rPr>
          <w:rFonts w:hAnsi="宋体"/>
        </w:rPr>
        <w:t>位数字。</w:t>
      </w:r>
    </w:p>
    <w:p>
      <w:pPr>
        <w:pStyle w:val="28"/>
        <w:spacing w:line="300" w:lineRule="auto"/>
        <w:ind w:left="1890" w:leftChars="350" w:hanging="1155" w:hangingChars="550"/>
        <w:rPr>
          <w:rFonts w:hAnsi="宋体"/>
        </w:rPr>
      </w:pPr>
      <w:r>
        <w:rPr>
          <w:rFonts w:hAnsi="宋体"/>
        </w:rPr>
        <w:t>N</w:t>
      </w:r>
      <w:r>
        <w:rPr>
          <w:rFonts w:hint="eastAsia" w:hAnsi="宋体"/>
        </w:rPr>
        <w:t>5</w:t>
      </w:r>
      <w:r>
        <w:rPr>
          <w:rFonts w:hAnsi="宋体"/>
        </w:rPr>
        <w:t>..</w:t>
      </w:r>
      <w:r>
        <w:rPr>
          <w:rFonts w:hint="eastAsia" w:hAnsi="宋体"/>
        </w:rPr>
        <w:t>8</w:t>
      </w:r>
      <w:r>
        <w:rPr>
          <w:rFonts w:hAnsi="宋体"/>
        </w:rPr>
        <w:t>,..</w:t>
      </w:r>
      <w:r>
        <w:rPr>
          <w:rFonts w:hint="eastAsia" w:hAnsi="宋体"/>
        </w:rPr>
        <w:t>2 最小长度为5</w:t>
      </w:r>
      <w:r>
        <w:rPr>
          <w:rFonts w:hAnsi="宋体"/>
        </w:rPr>
        <w:t>位</w:t>
      </w:r>
      <w:r>
        <w:rPr>
          <w:rFonts w:hint="eastAsia" w:hAnsi="宋体"/>
        </w:rPr>
        <w:t>，</w:t>
      </w:r>
      <w:r>
        <w:rPr>
          <w:rFonts w:hAnsi="宋体"/>
        </w:rPr>
        <w:t>最大长度为</w:t>
      </w:r>
      <w:r>
        <w:rPr>
          <w:rFonts w:hint="eastAsia" w:hAnsi="宋体"/>
        </w:rPr>
        <w:t>8</w:t>
      </w:r>
      <w:r>
        <w:rPr>
          <w:rFonts w:hAnsi="宋体"/>
        </w:rPr>
        <w:t>位的十进制小数格式（包括小数点），小数点后保留</w:t>
      </w:r>
      <w:r>
        <w:rPr>
          <w:rFonts w:hint="eastAsia" w:hAnsi="宋体"/>
        </w:rPr>
        <w:t>最多2</w:t>
      </w:r>
      <w:r>
        <w:rPr>
          <w:rFonts w:hAnsi="宋体"/>
        </w:rPr>
        <w:t>位数字。</w:t>
      </w:r>
    </w:p>
    <w:p>
      <w:pPr>
        <w:pStyle w:val="72"/>
        <w:spacing w:line="300" w:lineRule="auto"/>
        <w:ind w:firstLine="640" w:firstLineChars="290"/>
        <w:rPr>
          <w:rFonts w:hAnsi="宋体"/>
          <w:b/>
          <w:szCs w:val="21"/>
        </w:rPr>
      </w:pPr>
      <w:r>
        <w:rPr>
          <w:rFonts w:hint="eastAsia" w:hAnsi="宋体"/>
          <w:b/>
          <w:szCs w:val="21"/>
        </w:rPr>
        <w:t>4）D</w:t>
      </w:r>
      <w:r>
        <w:rPr>
          <w:rFonts w:hAnsi="宋体"/>
          <w:b/>
          <w:szCs w:val="21"/>
        </w:rPr>
        <w:t xml:space="preserve">  日期型</w:t>
      </w:r>
    </w:p>
    <w:p>
      <w:pPr>
        <w:spacing w:line="300" w:lineRule="auto"/>
        <w:ind w:firstLine="735" w:firstLineChars="350"/>
        <w:rPr>
          <w:rFonts w:ascii="宋体" w:hAnsi="宋体"/>
          <w:szCs w:val="21"/>
        </w:rPr>
      </w:pPr>
      <w:r>
        <w:rPr>
          <w:rFonts w:hint="eastAsia" w:ascii="宋体" w:hAnsi="宋体"/>
          <w:szCs w:val="21"/>
        </w:rPr>
        <w:t>D</w:t>
      </w:r>
      <w:r>
        <w:rPr>
          <w:rFonts w:ascii="宋体" w:hAnsi="宋体"/>
          <w:szCs w:val="21"/>
        </w:rPr>
        <w:t>8        采用YYYYMMDD格式（8位定长）表示年月日。</w:t>
      </w:r>
    </w:p>
    <w:p>
      <w:pPr>
        <w:spacing w:line="300" w:lineRule="auto"/>
        <w:ind w:firstLine="1890" w:firstLineChars="900"/>
        <w:rPr>
          <w:rFonts w:ascii="宋体" w:hAnsi="宋体"/>
          <w:szCs w:val="21"/>
        </w:rPr>
      </w:pPr>
      <w:r>
        <w:rPr>
          <w:rFonts w:ascii="宋体" w:hAnsi="宋体"/>
          <w:szCs w:val="21"/>
        </w:rPr>
        <w:t>如1998年1月8日，应表示为19980108。</w:t>
      </w:r>
    </w:p>
    <w:p>
      <w:pPr>
        <w:pStyle w:val="72"/>
        <w:spacing w:line="300" w:lineRule="auto"/>
        <w:ind w:left="315" w:leftChars="150" w:firstLine="329" w:firstLineChars="149"/>
        <w:rPr>
          <w:rFonts w:hAnsi="宋体"/>
          <w:b/>
          <w:szCs w:val="21"/>
        </w:rPr>
      </w:pPr>
      <w:r>
        <w:rPr>
          <w:rFonts w:hint="eastAsia" w:hAnsi="宋体"/>
          <w:b/>
          <w:szCs w:val="21"/>
        </w:rPr>
        <w:t>5）DT日期</w:t>
      </w:r>
      <w:r>
        <w:rPr>
          <w:rFonts w:hAnsi="宋体"/>
          <w:b/>
          <w:szCs w:val="21"/>
        </w:rPr>
        <w:t>时间型</w:t>
      </w:r>
    </w:p>
    <w:p>
      <w:pPr>
        <w:spacing w:line="300" w:lineRule="auto"/>
        <w:rPr>
          <w:rFonts w:ascii="宋体" w:hAnsi="宋体"/>
          <w:szCs w:val="21"/>
        </w:rPr>
      </w:pPr>
      <w:r>
        <w:rPr>
          <w:rFonts w:hint="eastAsia" w:ascii="宋体" w:hAnsi="宋体"/>
          <w:szCs w:val="21"/>
        </w:rPr>
        <w:t xml:space="preserve">       DT15       </w:t>
      </w:r>
      <w:r>
        <w:rPr>
          <w:rFonts w:ascii="宋体" w:hAnsi="宋体"/>
          <w:szCs w:val="21"/>
        </w:rPr>
        <w:t>采用YYYYMMDD</w:t>
      </w:r>
      <w:r>
        <w:rPr>
          <w:rFonts w:hint="eastAsia" w:ascii="宋体" w:hAnsi="宋体"/>
          <w:szCs w:val="21"/>
        </w:rPr>
        <w:t>Thhmmss</w:t>
      </w:r>
      <w:r>
        <w:rPr>
          <w:rFonts w:ascii="宋体" w:hAnsi="宋体"/>
          <w:szCs w:val="21"/>
        </w:rPr>
        <w:t>格式（</w:t>
      </w:r>
      <w:r>
        <w:rPr>
          <w:rFonts w:hint="eastAsia" w:ascii="宋体" w:hAnsi="宋体"/>
          <w:szCs w:val="21"/>
        </w:rPr>
        <w:t>15</w:t>
      </w:r>
      <w:r>
        <w:rPr>
          <w:rFonts w:ascii="宋体" w:hAnsi="宋体"/>
          <w:szCs w:val="21"/>
        </w:rPr>
        <w:t>位定长）表示年月日</w:t>
      </w:r>
      <w:r>
        <w:rPr>
          <w:rFonts w:hint="eastAsia" w:ascii="宋体" w:hAnsi="宋体"/>
          <w:szCs w:val="21"/>
        </w:rPr>
        <w:t>时分秒</w:t>
      </w:r>
      <w:r>
        <w:rPr>
          <w:rFonts w:ascii="宋体" w:hAnsi="宋体"/>
          <w:szCs w:val="21"/>
        </w:rPr>
        <w:t>。</w:t>
      </w:r>
    </w:p>
    <w:p>
      <w:pPr>
        <w:pStyle w:val="72"/>
        <w:spacing w:line="300" w:lineRule="auto"/>
        <w:ind w:firstLine="640" w:firstLineChars="290"/>
        <w:rPr>
          <w:rFonts w:hAnsi="宋体"/>
          <w:b/>
          <w:szCs w:val="21"/>
        </w:rPr>
      </w:pPr>
      <w:r>
        <w:rPr>
          <w:rFonts w:hint="eastAsia" w:hAnsi="宋体"/>
          <w:b/>
          <w:szCs w:val="21"/>
        </w:rPr>
        <w:t>6）T</w:t>
      </w:r>
      <w:r>
        <w:rPr>
          <w:rFonts w:hAnsi="宋体"/>
          <w:b/>
          <w:szCs w:val="21"/>
        </w:rPr>
        <w:t xml:space="preserve">  时间型</w:t>
      </w:r>
    </w:p>
    <w:p>
      <w:pPr>
        <w:spacing w:line="300" w:lineRule="auto"/>
        <w:ind w:firstLine="735" w:firstLineChars="350"/>
        <w:rPr>
          <w:rFonts w:ascii="宋体" w:hAnsi="宋体"/>
          <w:szCs w:val="21"/>
        </w:rPr>
      </w:pPr>
      <w:r>
        <w:rPr>
          <w:rFonts w:hint="eastAsia" w:ascii="宋体" w:hAnsi="宋体"/>
          <w:szCs w:val="21"/>
        </w:rPr>
        <w:t>T6</w:t>
      </w:r>
      <w:r>
        <w:rPr>
          <w:rFonts w:ascii="宋体" w:hAnsi="宋体"/>
          <w:szCs w:val="21"/>
        </w:rPr>
        <w:t>采用</w:t>
      </w:r>
      <w:r>
        <w:rPr>
          <w:rFonts w:hint="eastAsia" w:ascii="宋体" w:hAnsi="宋体"/>
          <w:sz w:val="18"/>
          <w:szCs w:val="18"/>
        </w:rPr>
        <w:t>hhmmss</w:t>
      </w:r>
      <w:r>
        <w:rPr>
          <w:rFonts w:ascii="宋体" w:hAnsi="宋体"/>
          <w:szCs w:val="21"/>
        </w:rPr>
        <w:t>格式（</w:t>
      </w:r>
      <w:r>
        <w:rPr>
          <w:rFonts w:hint="eastAsia" w:ascii="宋体" w:hAnsi="宋体"/>
          <w:szCs w:val="21"/>
        </w:rPr>
        <w:t>6</w:t>
      </w:r>
      <w:r>
        <w:rPr>
          <w:rFonts w:ascii="宋体" w:hAnsi="宋体"/>
          <w:szCs w:val="21"/>
        </w:rPr>
        <w:t>位定长）表示时分秒。</w:t>
      </w:r>
    </w:p>
    <w:p>
      <w:pPr>
        <w:pStyle w:val="72"/>
        <w:spacing w:line="360" w:lineRule="auto"/>
        <w:ind w:firstLine="640" w:firstLineChars="290"/>
        <w:rPr>
          <w:rFonts w:hAnsi="宋体"/>
          <w:b/>
          <w:szCs w:val="21"/>
        </w:rPr>
      </w:pPr>
      <w:r>
        <w:rPr>
          <w:rFonts w:hint="eastAsia" w:hAnsi="宋体"/>
          <w:b/>
          <w:szCs w:val="21"/>
        </w:rPr>
        <w:t>7）</w:t>
      </w:r>
      <w:r>
        <w:rPr>
          <w:rFonts w:hAnsi="宋体"/>
          <w:b/>
          <w:szCs w:val="21"/>
        </w:rPr>
        <w:t>BY 二进制  (BY后加具体的媒体格式表示)</w:t>
      </w:r>
    </w:p>
    <w:p>
      <w:pPr>
        <w:pStyle w:val="28"/>
        <w:spacing w:line="360" w:lineRule="auto"/>
        <w:ind w:firstLine="735" w:firstLineChars="350"/>
        <w:rPr>
          <w:rFonts w:hAnsi="宋体"/>
        </w:rPr>
      </w:pPr>
      <w:r>
        <w:rPr>
          <w:rFonts w:hAnsi="宋体"/>
        </w:rPr>
        <w:t>BY-</w:t>
      </w:r>
      <w:r>
        <w:rPr>
          <w:rFonts w:hint="eastAsia" w:hAnsi="宋体"/>
        </w:rPr>
        <w:t>J</w:t>
      </w:r>
      <w:r>
        <w:rPr>
          <w:rFonts w:hAnsi="宋体"/>
        </w:rPr>
        <w:t>PEG   表示该数据是一个</w:t>
      </w:r>
      <w:r>
        <w:rPr>
          <w:rFonts w:hint="eastAsia" w:hAnsi="宋体"/>
        </w:rPr>
        <w:t>J</w:t>
      </w:r>
      <w:r>
        <w:rPr>
          <w:rFonts w:hAnsi="宋体"/>
        </w:rPr>
        <w:t>PEG格式文件。</w:t>
      </w:r>
    </w:p>
    <w:p>
      <w:pPr>
        <w:pStyle w:val="72"/>
        <w:spacing w:before="156" w:after="156" w:line="300" w:lineRule="auto"/>
        <w:ind w:firstLine="0" w:firstLineChars="0"/>
        <w:rPr>
          <w:rFonts w:ascii="黑体" w:hAnsi="宋体" w:eastAsia="黑体"/>
          <w:b/>
          <w:szCs w:val="21"/>
        </w:rPr>
      </w:pPr>
      <w:r>
        <w:rPr>
          <w:rFonts w:hint="eastAsia" w:ascii="黑体" w:hAnsi="宋体" w:eastAsia="黑体"/>
          <w:b/>
        </w:rPr>
        <w:t xml:space="preserve">5.2.4.3 </w:t>
      </w:r>
      <w:r>
        <w:rPr>
          <w:rFonts w:hint="eastAsia" w:ascii="黑体" w:hAnsi="宋体" w:eastAsia="黑体"/>
          <w:b/>
          <w:szCs w:val="21"/>
        </w:rPr>
        <w:t>数据元允许值</w:t>
      </w:r>
    </w:p>
    <w:p>
      <w:pPr>
        <w:pStyle w:val="72"/>
        <w:spacing w:before="156" w:after="156" w:line="300" w:lineRule="auto"/>
        <w:ind w:firstLine="0" w:firstLineChars="0"/>
        <w:rPr>
          <w:rFonts w:ascii="黑体" w:eastAsia="黑体"/>
          <w:b/>
        </w:rPr>
      </w:pPr>
      <w:r>
        <w:rPr>
          <w:rFonts w:hint="eastAsia" w:ascii="黑体" w:hAnsi="宋体" w:eastAsia="黑体"/>
          <w:b/>
        </w:rPr>
        <w:t xml:space="preserve">5.2.4.3.1 </w:t>
      </w:r>
      <w:r>
        <w:rPr>
          <w:rFonts w:hint="eastAsia" w:ascii="黑体" w:eastAsia="黑体"/>
          <w:b/>
        </w:rPr>
        <w:t>值域</w:t>
      </w:r>
    </w:p>
    <w:p>
      <w:pPr>
        <w:pStyle w:val="72"/>
        <w:spacing w:line="360" w:lineRule="auto"/>
        <w:ind w:firstLine="440"/>
      </w:pPr>
      <w:r>
        <w:rPr>
          <w:rFonts w:hint="eastAsia"/>
        </w:rPr>
        <w:t>值域是一组数据元允许值的集合。一个允许值是某个值和该值的含义（值含义）的组合。</w:t>
      </w:r>
    </w:p>
    <w:p>
      <w:pPr>
        <w:pStyle w:val="72"/>
        <w:spacing w:line="360" w:lineRule="auto"/>
        <w:ind w:firstLine="440"/>
      </w:pPr>
      <w:r>
        <w:rPr>
          <w:rFonts w:hint="eastAsia"/>
        </w:rPr>
        <w:t>值域有两种子类：</w:t>
      </w:r>
    </w:p>
    <w:p>
      <w:pPr>
        <w:pStyle w:val="72"/>
        <w:spacing w:line="480" w:lineRule="auto"/>
        <w:ind w:firstLineChars="0"/>
      </w:pPr>
      <w:r>
        <w:rPr>
          <w:rFonts w:hint="eastAsia" w:hAnsi="宋体"/>
          <w:szCs w:val="21"/>
        </w:rPr>
        <w:t>（1）可枚举值域：由允许值列表规定的值域，</w:t>
      </w:r>
      <w:r>
        <w:rPr>
          <w:rFonts w:hint="eastAsia"/>
        </w:rPr>
        <w:t>每个</w:t>
      </w:r>
      <w:r>
        <w:rPr>
          <w:rFonts w:hint="eastAsia" w:hAnsi="宋体"/>
          <w:szCs w:val="21"/>
        </w:rPr>
        <w:t>允许值的</w:t>
      </w:r>
      <w:r>
        <w:rPr>
          <w:rFonts w:hint="eastAsia"/>
        </w:rPr>
        <w:t>值和值含义均应成对表示。</w:t>
      </w:r>
    </w:p>
    <w:p>
      <w:pPr>
        <w:pStyle w:val="72"/>
        <w:spacing w:line="480" w:lineRule="auto"/>
        <w:ind w:firstLine="435" w:firstLineChars="0"/>
        <w:rPr>
          <w:rFonts w:hAnsi="宋体"/>
          <w:szCs w:val="21"/>
        </w:rPr>
      </w:pPr>
      <w:r>
        <w:rPr>
          <w:rFonts w:hint="eastAsia"/>
        </w:rPr>
        <w:t>其中：</w:t>
      </w:r>
    </w:p>
    <w:p>
      <w:pPr>
        <w:pStyle w:val="72"/>
        <w:spacing w:line="480" w:lineRule="auto"/>
        <w:ind w:firstLine="440"/>
        <w:rPr>
          <w:rFonts w:hAnsi="宋体"/>
          <w:szCs w:val="21"/>
        </w:rPr>
      </w:pPr>
      <w:r>
        <w:rPr>
          <w:rFonts w:hint="eastAsia" w:hAnsi="宋体"/>
          <w:szCs w:val="21"/>
        </w:rPr>
        <w:t>可选值较少的（如3个或以下），可在“数据元允许值”属性列中直接描述（穷举）。</w:t>
      </w:r>
    </w:p>
    <w:p>
      <w:pPr>
        <w:pStyle w:val="72"/>
        <w:spacing w:line="480" w:lineRule="auto"/>
        <w:ind w:firstLine="440"/>
        <w:rPr>
          <w:rFonts w:hAnsi="宋体"/>
          <w:szCs w:val="21"/>
        </w:rPr>
      </w:pPr>
      <w:r>
        <w:rPr>
          <w:rFonts w:hint="eastAsia" w:hAnsi="宋体"/>
          <w:szCs w:val="21"/>
        </w:rPr>
        <w:t>可选值较多的（如3个以上），可在“数据元允许值”属性列中写出值域代码表的名称。属引用的标准的，还须写出引用的具体部分。</w:t>
      </w:r>
    </w:p>
    <w:p>
      <w:pPr>
        <w:pStyle w:val="72"/>
        <w:spacing w:line="480" w:lineRule="auto"/>
        <w:ind w:firstLine="209" w:firstLineChars="95"/>
      </w:pPr>
      <w:r>
        <w:rPr>
          <w:rFonts w:hint="eastAsia" w:hAnsi="宋体"/>
          <w:szCs w:val="21"/>
        </w:rPr>
        <w:t>（2）不可枚举值域：由描述规定的值域。须准确描述属于该值域的允许值。</w:t>
      </w:r>
    </w:p>
    <w:p>
      <w:pPr>
        <w:pStyle w:val="72"/>
        <w:spacing w:before="156" w:after="156" w:line="360" w:lineRule="auto"/>
        <w:ind w:firstLine="0" w:firstLineChars="0"/>
        <w:rPr>
          <w:rFonts w:ascii="黑体" w:hAnsi="宋体" w:eastAsia="黑体"/>
          <w:b/>
          <w:szCs w:val="21"/>
        </w:rPr>
      </w:pPr>
      <w:r>
        <w:rPr>
          <w:rFonts w:hint="eastAsia" w:ascii="黑体" w:hAnsi="宋体" w:eastAsia="黑体"/>
          <w:b/>
        </w:rPr>
        <w:t xml:space="preserve">5.2.4.3.2 </w:t>
      </w:r>
      <w:r>
        <w:rPr>
          <w:rFonts w:hint="eastAsia" w:ascii="黑体" w:hAnsi="宋体" w:eastAsia="黑体"/>
          <w:b/>
          <w:szCs w:val="21"/>
        </w:rPr>
        <w:t>值域代码表</w:t>
      </w:r>
    </w:p>
    <w:p>
      <w:pPr>
        <w:pStyle w:val="72"/>
        <w:ind w:firstLine="440"/>
      </w:pPr>
      <w:r>
        <w:rPr>
          <w:rFonts w:hint="eastAsia"/>
        </w:rPr>
        <w:t>值域</w:t>
      </w:r>
      <w:r>
        <w:rPr>
          <w:rFonts w:hint="eastAsia" w:hAnsi="宋体"/>
          <w:szCs w:val="21"/>
        </w:rPr>
        <w:t>代码表格式如下：</w:t>
      </w:r>
    </w:p>
    <w:p>
      <w:pPr>
        <w:pStyle w:val="72"/>
        <w:ind w:firstLine="442"/>
        <w:jc w:val="center"/>
      </w:pPr>
      <w:r>
        <w:rPr>
          <w:rFonts w:hint="eastAsia" w:hAnsi="宋体"/>
          <w:b/>
          <w:szCs w:val="21"/>
        </w:rPr>
        <w:t>值域代码表名称</w:t>
      </w:r>
    </w:p>
    <w:tbl>
      <w:tblPr>
        <w:tblStyle w:val="61"/>
        <w:tblW w:w="67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2729"/>
        <w:gridCol w:w="2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115" w:type="dxa"/>
            <w:vAlign w:val="center"/>
          </w:tcPr>
          <w:p>
            <w:pPr>
              <w:widowControl/>
              <w:adjustRightInd w:val="0"/>
              <w:snapToGrid w:val="0"/>
              <w:jc w:val="center"/>
              <w:rPr>
                <w:rFonts w:ascii="宋体" w:hAnsi="宋体" w:cs="宋体"/>
                <w:b/>
                <w:kern w:val="0"/>
                <w:szCs w:val="21"/>
              </w:rPr>
            </w:pPr>
            <w:r>
              <w:rPr>
                <w:rFonts w:hint="eastAsia" w:cs="宋体"/>
                <w:b/>
                <w:kern w:val="0"/>
                <w:szCs w:val="21"/>
              </w:rPr>
              <w:t>值</w:t>
            </w:r>
          </w:p>
        </w:tc>
        <w:tc>
          <w:tcPr>
            <w:tcW w:w="2729" w:type="dxa"/>
            <w:vAlign w:val="center"/>
          </w:tcPr>
          <w:p>
            <w:pPr>
              <w:widowControl/>
              <w:adjustRightInd w:val="0"/>
              <w:snapToGrid w:val="0"/>
              <w:jc w:val="center"/>
              <w:rPr>
                <w:rFonts w:ascii="宋体" w:hAnsi="宋体" w:cs="宋体"/>
                <w:b/>
                <w:kern w:val="0"/>
                <w:szCs w:val="21"/>
              </w:rPr>
            </w:pPr>
            <w:r>
              <w:rPr>
                <w:rFonts w:hint="eastAsia" w:cs="宋体"/>
                <w:b/>
                <w:kern w:val="0"/>
                <w:szCs w:val="21"/>
              </w:rPr>
              <w:t>值含义</w:t>
            </w:r>
          </w:p>
        </w:tc>
        <w:tc>
          <w:tcPr>
            <w:tcW w:w="2918" w:type="dxa"/>
          </w:tcPr>
          <w:p>
            <w:pPr>
              <w:widowControl/>
              <w:adjustRightInd w:val="0"/>
              <w:snapToGrid w:val="0"/>
              <w:jc w:val="center"/>
              <w:rPr>
                <w:rFonts w:cs="宋体"/>
                <w:b/>
                <w:kern w:val="0"/>
                <w:szCs w:val="21"/>
              </w:rPr>
            </w:pPr>
            <w:r>
              <w:rPr>
                <w:rFonts w:hint="eastAsia" w:cs="宋体"/>
                <w:b/>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115" w:type="dxa"/>
            <w:vAlign w:val="center"/>
          </w:tcPr>
          <w:p>
            <w:pPr>
              <w:widowControl/>
              <w:adjustRightInd w:val="0"/>
              <w:snapToGrid w:val="0"/>
              <w:jc w:val="center"/>
              <w:rPr>
                <w:rFonts w:ascii="宋体" w:hAnsi="宋体" w:cs="宋体"/>
                <w:color w:val="000000"/>
                <w:kern w:val="0"/>
                <w:sz w:val="18"/>
                <w:szCs w:val="18"/>
              </w:rPr>
            </w:pPr>
            <w:r>
              <w:rPr>
                <w:rFonts w:hint="eastAsia" w:cs="宋体"/>
                <w:color w:val="000000"/>
                <w:kern w:val="0"/>
                <w:sz w:val="18"/>
                <w:szCs w:val="18"/>
              </w:rPr>
              <w:t>1</w:t>
            </w:r>
          </w:p>
        </w:tc>
        <w:tc>
          <w:tcPr>
            <w:tcW w:w="2729" w:type="dxa"/>
            <w:vAlign w:val="center"/>
          </w:tcPr>
          <w:p>
            <w:pPr>
              <w:adjustRightInd w:val="0"/>
              <w:snapToGrid w:val="0"/>
              <w:rPr>
                <w:rFonts w:hAnsi="宋体"/>
                <w:color w:val="000000"/>
                <w:sz w:val="18"/>
                <w:szCs w:val="18"/>
              </w:rPr>
            </w:pPr>
          </w:p>
        </w:tc>
        <w:tc>
          <w:tcPr>
            <w:tcW w:w="2918" w:type="dxa"/>
          </w:tcPr>
          <w:p>
            <w:pPr>
              <w:adjustRightInd w:val="0"/>
              <w:snapToGrid w:val="0"/>
              <w:rPr>
                <w:rFonts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115" w:type="dxa"/>
            <w:vAlign w:val="center"/>
          </w:tcPr>
          <w:p>
            <w:pPr>
              <w:widowControl/>
              <w:adjustRightInd w:val="0"/>
              <w:snapToGrid w:val="0"/>
              <w:jc w:val="center"/>
              <w:rPr>
                <w:rFonts w:ascii="宋体" w:hAnsi="宋体" w:cs="宋体"/>
                <w:color w:val="000000"/>
                <w:kern w:val="0"/>
                <w:sz w:val="18"/>
                <w:szCs w:val="18"/>
              </w:rPr>
            </w:pPr>
            <w:r>
              <w:rPr>
                <w:rFonts w:hint="eastAsia" w:cs="宋体"/>
                <w:color w:val="000000"/>
                <w:kern w:val="0"/>
                <w:sz w:val="18"/>
                <w:szCs w:val="18"/>
              </w:rPr>
              <w:t>2</w:t>
            </w:r>
          </w:p>
        </w:tc>
        <w:tc>
          <w:tcPr>
            <w:tcW w:w="2729" w:type="dxa"/>
            <w:vAlign w:val="center"/>
          </w:tcPr>
          <w:p>
            <w:pPr>
              <w:adjustRightInd w:val="0"/>
              <w:snapToGrid w:val="0"/>
              <w:rPr>
                <w:rFonts w:hAnsi="宋体"/>
                <w:color w:val="000000"/>
                <w:sz w:val="18"/>
                <w:szCs w:val="18"/>
              </w:rPr>
            </w:pPr>
          </w:p>
        </w:tc>
        <w:tc>
          <w:tcPr>
            <w:tcW w:w="2918" w:type="dxa"/>
          </w:tcPr>
          <w:p>
            <w:pPr>
              <w:adjustRightInd w:val="0"/>
              <w:snapToGrid w:val="0"/>
              <w:rPr>
                <w:rFonts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115" w:type="dxa"/>
            <w:vAlign w:val="center"/>
          </w:tcPr>
          <w:p>
            <w:pPr>
              <w:widowControl/>
              <w:adjustRightInd w:val="0"/>
              <w:snapToGrid w:val="0"/>
              <w:jc w:val="center"/>
              <w:rPr>
                <w:rFonts w:ascii="宋体" w:hAnsi="宋体" w:cs="宋体"/>
                <w:color w:val="000000"/>
                <w:kern w:val="0"/>
                <w:sz w:val="18"/>
                <w:szCs w:val="18"/>
              </w:rPr>
            </w:pPr>
            <w:r>
              <w:rPr>
                <w:rFonts w:ascii="宋体" w:hAnsi="宋体" w:cs="宋体"/>
                <w:color w:val="000000"/>
                <w:kern w:val="0"/>
                <w:sz w:val="18"/>
                <w:szCs w:val="18"/>
              </w:rPr>
              <w:t>…</w:t>
            </w:r>
          </w:p>
        </w:tc>
        <w:tc>
          <w:tcPr>
            <w:tcW w:w="2729" w:type="dxa"/>
            <w:vAlign w:val="center"/>
          </w:tcPr>
          <w:p>
            <w:pPr>
              <w:adjustRightInd w:val="0"/>
              <w:snapToGrid w:val="0"/>
              <w:rPr>
                <w:rFonts w:hAnsi="宋体"/>
                <w:color w:val="000000"/>
                <w:sz w:val="18"/>
                <w:szCs w:val="18"/>
              </w:rPr>
            </w:pPr>
          </w:p>
        </w:tc>
        <w:tc>
          <w:tcPr>
            <w:tcW w:w="2918" w:type="dxa"/>
          </w:tcPr>
          <w:p>
            <w:pPr>
              <w:adjustRightInd w:val="0"/>
              <w:snapToGrid w:val="0"/>
              <w:rPr>
                <w:rFonts w:hAnsi="宋体"/>
                <w:color w:val="000000"/>
                <w:sz w:val="18"/>
                <w:szCs w:val="18"/>
              </w:rPr>
            </w:pPr>
          </w:p>
        </w:tc>
      </w:tr>
    </w:tbl>
    <w:p>
      <w:pPr>
        <w:pStyle w:val="72"/>
        <w:ind w:firstLine="440"/>
      </w:pPr>
    </w:p>
    <w:p>
      <w:pPr>
        <w:pStyle w:val="72"/>
        <w:widowControl w:val="0"/>
        <w:adjustRightInd w:val="0"/>
        <w:snapToGrid w:val="0"/>
        <w:spacing w:before="156" w:after="156" w:line="360" w:lineRule="auto"/>
        <w:ind w:firstLineChars="0"/>
      </w:pPr>
      <w:r>
        <w:rPr>
          <w:rFonts w:hint="eastAsia"/>
        </w:rPr>
        <w:t>其中：</w:t>
      </w:r>
    </w:p>
    <w:p>
      <w:pPr>
        <w:pStyle w:val="72"/>
        <w:spacing w:line="360" w:lineRule="auto"/>
        <w:ind w:firstLine="209" w:firstLineChars="95"/>
      </w:pPr>
      <w:r>
        <w:rPr>
          <w:rFonts w:hint="eastAsia"/>
        </w:rPr>
        <w:t>（1）值域代码表名称：用 “表号”＋“表名”表示。</w:t>
      </w:r>
    </w:p>
    <w:p>
      <w:pPr>
        <w:pStyle w:val="72"/>
        <w:widowControl w:val="0"/>
        <w:adjustRightInd w:val="0"/>
        <w:snapToGrid w:val="0"/>
        <w:spacing w:line="360" w:lineRule="auto"/>
        <w:ind w:firstLineChars="0"/>
      </w:pPr>
      <w:r>
        <w:rPr>
          <w:rFonts w:hint="eastAsia"/>
        </w:rPr>
        <w:t>（2）值的描述规则：</w:t>
      </w:r>
    </w:p>
    <w:p>
      <w:pPr>
        <w:pStyle w:val="72"/>
        <w:widowControl w:val="0"/>
        <w:adjustRightInd w:val="0"/>
        <w:snapToGrid w:val="0"/>
        <w:spacing w:line="360" w:lineRule="auto"/>
        <w:ind w:firstLineChars="0"/>
      </w:pPr>
      <w:r>
        <w:rPr>
          <w:rFonts w:hint="eastAsia"/>
        </w:rPr>
        <w:t>值域代码表中的值（代码值）一般采用层次结构的数字型代码，部分引用国标的值采用字母型代码，如世界各国和地区代码。应预留一定的代码值空间以满足扩充要求。</w:t>
      </w:r>
    </w:p>
    <w:p>
      <w:pPr>
        <w:adjustRightInd w:val="0"/>
        <w:snapToGrid w:val="0"/>
        <w:spacing w:line="360" w:lineRule="auto"/>
        <w:ind w:firstLine="420"/>
      </w:pPr>
      <w:r>
        <w:rPr>
          <w:rFonts w:hint="eastAsia"/>
        </w:rPr>
        <w:t>代码的最高位数（如：9，99等），用于表示无法归类的“其他”。</w:t>
      </w:r>
    </w:p>
    <w:p>
      <w:pPr>
        <w:pStyle w:val="72"/>
        <w:spacing w:line="360" w:lineRule="auto"/>
        <w:ind w:firstLineChars="0"/>
      </w:pPr>
      <w:r>
        <w:rPr>
          <w:rFonts w:hint="eastAsia"/>
        </w:rPr>
        <w:t>使用等长代码，不足总位数的代码值应在值前加“0”补齐。</w:t>
      </w:r>
    </w:p>
    <w:p>
      <w:pPr>
        <w:spacing w:line="360" w:lineRule="auto"/>
        <w:ind w:firstLine="210" w:firstLineChars="100"/>
        <w:rPr>
          <w:rFonts w:ascii="宋体" w:hAnsi="宋体"/>
        </w:rPr>
      </w:pPr>
      <w:r>
        <w:rPr>
          <w:rFonts w:hint="eastAsia" w:ascii="宋体" w:hAnsi="宋体"/>
        </w:rPr>
        <w:t>（3）表号的编码规则：</w:t>
      </w:r>
    </w:p>
    <w:p>
      <w:pPr>
        <w:spacing w:line="360" w:lineRule="auto"/>
        <w:ind w:firstLine="420" w:firstLineChars="200"/>
        <w:rPr>
          <w:rFonts w:ascii="宋体" w:hAnsi="宋体"/>
        </w:rPr>
      </w:pPr>
      <w:r>
        <w:rPr>
          <w:rFonts w:hint="eastAsia"/>
        </w:rPr>
        <w:t>值域代码表的表号</w:t>
      </w:r>
      <w:r>
        <w:rPr>
          <w:rFonts w:hint="eastAsia"/>
          <w:szCs w:val="21"/>
        </w:rPr>
        <w:t>编码</w:t>
      </w:r>
      <w:r>
        <w:rPr>
          <w:rFonts w:hint="eastAsia"/>
        </w:rPr>
        <w:t>结构为</w:t>
      </w:r>
      <w:r>
        <w:rPr>
          <w:rFonts w:hint="eastAsia"/>
          <w:szCs w:val="21"/>
        </w:rPr>
        <w:t>：CV ＋代码标识符。</w:t>
      </w:r>
      <w:r>
        <w:rPr>
          <w:rFonts w:hint="eastAsia"/>
        </w:rPr>
        <w:t>采用总长度11位的字母数字混合码。</w:t>
      </w:r>
    </w:p>
    <w:p>
      <w:pPr>
        <w:pStyle w:val="72"/>
        <w:spacing w:line="360" w:lineRule="auto"/>
        <w:ind w:firstLine="440"/>
        <w:rPr>
          <w:rFonts w:hAnsi="宋体"/>
        </w:rPr>
      </w:pPr>
      <w:r>
        <w:rPr>
          <w:rFonts w:hint="eastAsia" w:hAnsi="宋体"/>
        </w:rPr>
        <w:t>其中：</w:t>
      </w:r>
    </w:p>
    <w:p>
      <w:pPr>
        <w:pStyle w:val="72"/>
        <w:spacing w:line="360" w:lineRule="auto"/>
        <w:ind w:firstLine="440"/>
        <w:rPr>
          <w:rFonts w:hAnsi="宋体"/>
          <w:szCs w:val="21"/>
        </w:rPr>
      </w:pPr>
      <w:r>
        <w:rPr>
          <w:rFonts w:hint="eastAsia"/>
          <w:szCs w:val="21"/>
        </w:rPr>
        <w:t>CV：</w:t>
      </w:r>
      <w:r>
        <w:rPr>
          <w:rFonts w:hint="eastAsia" w:hAnsi="宋体"/>
        </w:rPr>
        <w:t>表示代码。</w:t>
      </w:r>
    </w:p>
    <w:p>
      <w:pPr>
        <w:spacing w:line="360" w:lineRule="auto"/>
        <w:ind w:firstLine="420" w:firstLineChars="200"/>
      </w:pPr>
      <w:r>
        <w:rPr>
          <w:rFonts w:hint="eastAsia" w:hAnsi="宋体"/>
          <w:szCs w:val="21"/>
        </w:rPr>
        <w:t>表号</w:t>
      </w:r>
      <w:r>
        <w:rPr>
          <w:rFonts w:hint="eastAsia"/>
        </w:rPr>
        <w:t>：遵循5.2.1数据元标识符编码规则。采用长度6位的字母数字混合码，按</w:t>
      </w:r>
      <w:r>
        <w:rPr>
          <w:rFonts w:hint="eastAsia" w:ascii="宋体" w:hAnsi="宋体"/>
        </w:rPr>
        <w:t>大类代码、小类代码、顺序号从左向右顺序排列。</w:t>
      </w:r>
      <w:r>
        <w:rPr>
          <w:rFonts w:hint="eastAsia"/>
        </w:rPr>
        <w:t>结构见图（3）。</w:t>
      </w:r>
    </w:p>
    <w:p>
      <w:pPr>
        <w:spacing w:line="360" w:lineRule="auto"/>
        <w:ind w:firstLine="420" w:firstLineChars="200"/>
      </w:pPr>
    </w:p>
    <w:p>
      <w:pPr>
        <w:ind w:firstLine="2205" w:firstLineChars="1050"/>
        <w:rPr>
          <w:rFonts w:ascii="宋体" w:hAnsi="宋体"/>
          <w:szCs w:val="21"/>
        </w:rPr>
      </w:pPr>
      <w:r>
        <w:rPr>
          <w:rFonts w:ascii="宋体" w:hAnsi="宋体"/>
          <w:szCs w:val="21"/>
        </w:rPr>
        <w:t>□□□</w:t>
      </w:r>
      <w:r>
        <w:rPr>
          <w:rFonts w:hint="eastAsia" w:ascii="宋体" w:hAnsi="宋体"/>
          <w:szCs w:val="21"/>
        </w:rPr>
        <w:t xml:space="preserve">  .  </w:t>
      </w:r>
      <w:r>
        <w:rPr>
          <w:rFonts w:ascii="宋体" w:hAnsi="宋体"/>
          <w:szCs w:val="21"/>
        </w:rPr>
        <w:t>□□□</w:t>
      </w:r>
    </w:p>
    <w:p>
      <w:pPr>
        <w:ind w:firstLine="5880" w:firstLineChars="2800"/>
        <w:rPr>
          <w:rFonts w:ascii="宋体" w:hAnsi="宋体"/>
          <w:szCs w:val="21"/>
        </w:rPr>
      </w:pPr>
      <w:r>
        <w:rPr>
          <w:rFonts w:ascii="宋体" w:hAnsi="宋体"/>
          <w:szCs w:val="21"/>
        </w:rPr>
        <w:pict>
          <v:group id="_x0000_s1056" o:spid="_x0000_s1056" o:spt="203" style="position:absolute;left:0pt;margin-left:234pt;margin-top:6.05pt;height:23.4pt;width:18pt;z-index:251671552;mso-width-relative:page;mso-height-relative:page;" coordorigin="7515,3171" coordsize="735,609">
            <o:lock v:ext="edit"/>
            <v:line id="_x0000_s1057" o:spid="_x0000_s1057" o:spt="20" style="position:absolute;left:7515;top:3171;height:609;width:0;" coordsize="21600,21600">
              <v:path arrowok="t"/>
              <v:fill focussize="0,0"/>
              <v:stroke/>
              <v:imagedata o:title=""/>
              <o:lock v:ext="edit"/>
            </v:line>
            <v:line id="_x0000_s1058" o:spid="_x0000_s1058" o:spt="20" style="position:absolute;left:7530;top:3780;height:0;width:720;" coordsize="21600,21600">
              <v:path arrowok="t"/>
              <v:fill focussize="0,0"/>
              <v:stroke/>
              <v:imagedata o:title=""/>
              <o:lock v:ext="edit"/>
            </v:line>
          </v:group>
        </w:pict>
      </w:r>
      <w:r>
        <w:rPr>
          <w:rFonts w:ascii="宋体" w:hAnsi="宋体"/>
          <w:szCs w:val="21"/>
        </w:rPr>
        <w:pict>
          <v:group id="_x0000_s1059" o:spid="_x0000_s1059" o:spt="203" style="position:absolute;left:0pt;margin-left:189pt;margin-top:6.05pt;height:46.8pt;width:63pt;z-index:251672576;mso-width-relative:page;mso-height-relative:page;" coordorigin="6720,3186" coordsize="1560,1218">
            <o:lock v:ext="edit"/>
            <v:line id="_x0000_s1060" o:spid="_x0000_s1060" o:spt="20" style="position:absolute;left:6720;top:3186;height:1218;width:0;" coordsize="21600,21600">
              <v:path arrowok="t"/>
              <v:fill focussize="0,0"/>
              <v:stroke/>
              <v:imagedata o:title=""/>
              <o:lock v:ext="edit"/>
            </v:line>
            <v:line id="_x0000_s1061" o:spid="_x0000_s1061" o:spt="20" style="position:absolute;left:6735;top:4404;height:0;width:1545;" coordsize="21600,21600">
              <v:path arrowok="t"/>
              <v:fill focussize="0,0"/>
              <v:stroke/>
              <v:imagedata o:title=""/>
              <o:lock v:ext="edit"/>
            </v:line>
          </v:group>
        </w:pict>
      </w:r>
      <w:r>
        <w:rPr>
          <w:rFonts w:ascii="宋体" w:hAnsi="宋体"/>
          <w:szCs w:val="21"/>
        </w:rPr>
        <w:pict>
          <v:group id="_x0000_s1062" o:spid="_x0000_s1062" o:spt="203" style="position:absolute;left:0pt;margin-left:153pt;margin-top:6.05pt;height:70.2pt;width:99pt;z-index:251673600;mso-width-relative:page;mso-height-relative:page;" coordorigin="4834,6392" coordsize="1980,1404">
            <o:lock v:ext="edit"/>
            <v:line id="_x0000_s1063" o:spid="_x0000_s1063" o:spt="20" style="position:absolute;left:4834;top:6392;height:1404;width:0;" coordsize="21600,21600">
              <v:path arrowok="t"/>
              <v:fill focussize="0,0"/>
              <v:stroke/>
              <v:imagedata o:title=""/>
              <o:lock v:ext="edit"/>
            </v:line>
            <v:line id="_x0000_s1064" o:spid="_x0000_s1064" o:spt="20" style="position:absolute;left:4847;top:7796;height:0;width:1967;" coordsize="21600,21600">
              <v:path arrowok="t"/>
              <v:fill focussize="0,0"/>
              <v:stroke/>
              <v:imagedata o:title=""/>
              <o:lock v:ext="edit"/>
            </v:line>
          </v:group>
        </w:pict>
      </w:r>
    </w:p>
    <w:p>
      <w:pPr>
        <w:ind w:firstLine="5310" w:firstLineChars="2950"/>
        <w:rPr>
          <w:rFonts w:ascii="宋体" w:hAnsi="宋体"/>
          <w:sz w:val="18"/>
          <w:szCs w:val="18"/>
        </w:rPr>
      </w:pPr>
      <w:r>
        <w:rPr>
          <w:rFonts w:hint="eastAsia" w:ascii="宋体" w:hAnsi="宋体"/>
          <w:sz w:val="18"/>
          <w:szCs w:val="18"/>
        </w:rPr>
        <w:t>顺序号</w:t>
      </w:r>
    </w:p>
    <w:p>
      <w:pPr>
        <w:rPr>
          <w:rFonts w:ascii="宋体" w:hAnsi="宋体"/>
          <w:sz w:val="18"/>
          <w:szCs w:val="18"/>
        </w:rPr>
      </w:pPr>
    </w:p>
    <w:p>
      <w:pPr>
        <w:rPr>
          <w:rFonts w:ascii="宋体" w:hAnsi="宋体"/>
          <w:sz w:val="18"/>
          <w:szCs w:val="18"/>
        </w:rPr>
      </w:pPr>
      <w:r>
        <w:rPr>
          <w:rFonts w:hint="eastAsia" w:ascii="宋体" w:hAnsi="宋体"/>
          <w:sz w:val="18"/>
          <w:szCs w:val="18"/>
        </w:rPr>
        <w:t xml:space="preserve">   小类代码</w:t>
      </w:r>
    </w:p>
    <w:p>
      <w:pPr>
        <w:rPr>
          <w:rFonts w:ascii="宋体" w:hAnsi="宋体"/>
          <w:sz w:val="18"/>
          <w:szCs w:val="18"/>
        </w:rPr>
      </w:pPr>
      <w:r>
        <w:rPr>
          <w:rFonts w:hint="eastAsia" w:ascii="宋体" w:hAnsi="宋体"/>
          <w:sz w:val="18"/>
          <w:szCs w:val="18"/>
        </w:rPr>
        <w:t xml:space="preserve">   大类代码</w:t>
      </w:r>
    </w:p>
    <w:p>
      <w:pPr>
        <w:rPr>
          <w:rFonts w:ascii="宋体" w:hAnsi="宋体"/>
          <w:sz w:val="18"/>
          <w:szCs w:val="18"/>
        </w:rPr>
      </w:pPr>
    </w:p>
    <w:p>
      <w:pPr>
        <w:pStyle w:val="146"/>
        <w:numPr>
          <w:ilvl w:val="0"/>
          <w:numId w:val="23"/>
        </w:numPr>
        <w:spacing w:beforeLines="0" w:afterLines="0"/>
        <w:ind w:left="0" w:firstLine="0"/>
      </w:pPr>
      <w:r>
        <w:rPr>
          <w:rFonts w:hint="eastAsia" w:hAnsi="宋体"/>
        </w:rPr>
        <w:t>图3</w:t>
      </w:r>
      <w:r>
        <w:rPr>
          <w:rFonts w:hint="eastAsia"/>
        </w:rPr>
        <w:t>值域代码表表号的结构</w:t>
      </w:r>
    </w:p>
    <w:p>
      <w:pPr>
        <w:pStyle w:val="22"/>
        <w:spacing w:line="360" w:lineRule="auto"/>
        <w:ind w:firstLine="416" w:firstLineChars="198"/>
        <w:rPr>
          <w:rFonts w:ascii="宋体" w:hAnsi="宋体"/>
        </w:rPr>
      </w:pPr>
      <w:r>
        <w:rPr>
          <w:rFonts w:hint="eastAsia" w:ascii="宋体" w:hAnsi="宋体"/>
        </w:rPr>
        <w:t>图（3）中：</w:t>
      </w:r>
    </w:p>
    <w:p>
      <w:pPr>
        <w:pStyle w:val="22"/>
        <w:spacing w:after="0" w:line="360" w:lineRule="auto"/>
        <w:rPr>
          <w:rFonts w:ascii="宋体" w:hAnsi="宋体"/>
        </w:rPr>
      </w:pPr>
      <w:r>
        <w:rPr>
          <w:rFonts w:hint="eastAsia" w:ascii="宋体" w:hAnsi="宋体"/>
        </w:rPr>
        <w:t>－ 大类代码：分类代码用1位英文字母表示，从A开始顺序编码。</w:t>
      </w:r>
    </w:p>
    <w:p>
      <w:pPr>
        <w:pStyle w:val="22"/>
        <w:spacing w:after="0" w:line="360" w:lineRule="auto"/>
        <w:rPr>
          <w:rFonts w:ascii="宋体" w:hAnsi="宋体"/>
        </w:rPr>
      </w:pPr>
      <w:r>
        <w:rPr>
          <w:rFonts w:hint="eastAsia" w:ascii="宋体" w:hAnsi="宋体"/>
        </w:rPr>
        <w:t>－ 小类代码：分类代码用2位数字表示，数字大小无含义，从01开始顺序编码。</w:t>
      </w:r>
    </w:p>
    <w:p>
      <w:pPr>
        <w:pStyle w:val="22"/>
        <w:spacing w:after="0" w:line="360" w:lineRule="auto"/>
        <w:ind w:left="712" w:leftChars="189" w:hanging="315" w:hangingChars="150"/>
        <w:rPr>
          <w:rFonts w:ascii="宋体" w:hAnsi="宋体"/>
        </w:rPr>
      </w:pPr>
      <w:r>
        <w:rPr>
          <w:rFonts w:hint="eastAsia" w:ascii="宋体" w:hAnsi="宋体"/>
        </w:rPr>
        <w:t>－ 顺序号：用3位数字表示，代表某一小类下的数据元序号，数字大小无含义；从001开始顺序编码。</w:t>
      </w:r>
    </w:p>
    <w:p>
      <w:pPr>
        <w:pStyle w:val="72"/>
        <w:spacing w:before="156" w:after="156" w:line="300" w:lineRule="auto"/>
        <w:ind w:firstLine="0" w:firstLineChars="0"/>
        <w:rPr>
          <w:rFonts w:ascii="黑体" w:hAnsi="宋体" w:eastAsia="黑体"/>
          <w:b/>
          <w:szCs w:val="21"/>
        </w:rPr>
      </w:pPr>
      <w:r>
        <w:rPr>
          <w:rFonts w:hint="eastAsia" w:ascii="黑体" w:hAnsi="宋体" w:eastAsia="黑体"/>
          <w:b/>
        </w:rPr>
        <w:t xml:space="preserve">5.2.4.4 </w:t>
      </w:r>
      <w:r>
        <w:rPr>
          <w:rFonts w:hint="eastAsia" w:ascii="黑体" w:hAnsi="宋体" w:eastAsia="黑体"/>
          <w:b/>
          <w:szCs w:val="21"/>
        </w:rPr>
        <w:t>计量单位符号</w:t>
      </w:r>
    </w:p>
    <w:p>
      <w:pPr>
        <w:wordWrap w:val="0"/>
        <w:overflowPunct w:val="0"/>
        <w:autoSpaceDE w:val="0"/>
        <w:autoSpaceDN w:val="0"/>
        <w:spacing w:line="360" w:lineRule="auto"/>
        <w:ind w:firstLine="420" w:firstLineChars="200"/>
        <w:jc w:val="left"/>
        <w:rPr>
          <w:rFonts w:hAnsi="宋体"/>
          <w:snapToGrid w:val="0"/>
          <w:szCs w:val="21"/>
        </w:rPr>
      </w:pPr>
      <w:r>
        <w:rPr>
          <w:rFonts w:hint="eastAsia" w:hAnsi="宋体"/>
          <w:snapToGrid w:val="0"/>
          <w:szCs w:val="21"/>
        </w:rPr>
        <w:t>计量单位符号是使数值型数据元产生实际意义的计算和度量单位的符号。没有符号的可使用规范的中文字词。法定</w:t>
      </w:r>
      <w:r>
        <w:rPr>
          <w:rFonts w:hAnsi="宋体"/>
          <w:snapToGrid w:val="0"/>
          <w:szCs w:val="21"/>
        </w:rPr>
        <w:t>构成十进倍数和分数单位的词头</w:t>
      </w:r>
      <w:r>
        <w:rPr>
          <w:rFonts w:hint="eastAsia" w:hAnsi="宋体"/>
          <w:snapToGrid w:val="0"/>
          <w:szCs w:val="21"/>
        </w:rPr>
        <w:t>见表（6），常用计量单位符号见表（7）。</w:t>
      </w:r>
    </w:p>
    <w:p>
      <w:pPr>
        <w:pStyle w:val="162"/>
        <w:numPr>
          <w:ilvl w:val="0"/>
          <w:numId w:val="21"/>
        </w:numPr>
        <w:tabs>
          <w:tab w:val="left" w:pos="360"/>
        </w:tabs>
        <w:spacing w:beforeLines="0" w:afterLines="0"/>
        <w:ind w:left="0" w:firstLine="0"/>
      </w:pPr>
      <w:r>
        <w:rPr>
          <w:rFonts w:hint="eastAsia"/>
        </w:rPr>
        <w:t>表6 法定构成十进倍数和分数单位的词头</w:t>
      </w:r>
    </w:p>
    <w:tbl>
      <w:tblPr>
        <w:tblStyle w:val="61"/>
        <w:tblW w:w="8370" w:type="dxa"/>
        <w:tblCellSpacing w:w="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623"/>
        <w:gridCol w:w="1470"/>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4" w:hRule="atLeast"/>
          <w:tblCellSpacing w:w="0" w:type="dxa"/>
        </w:trPr>
        <w:tc>
          <w:tcPr>
            <w:tcW w:w="2623" w:type="dxa"/>
            <w:vAlign w:val="center"/>
          </w:tcPr>
          <w:p>
            <w:pPr>
              <w:widowControl/>
              <w:jc w:val="center"/>
              <w:rPr>
                <w:rFonts w:ascii="宋体" w:hAnsi="宋体" w:cs="宋体"/>
                <w:b/>
                <w:kern w:val="0"/>
                <w:sz w:val="18"/>
                <w:szCs w:val="18"/>
              </w:rPr>
            </w:pPr>
            <w:r>
              <w:rPr>
                <w:rFonts w:ascii="宋体" w:hAnsi="宋体" w:cs="宋体"/>
                <w:b/>
                <w:kern w:val="0"/>
                <w:sz w:val="18"/>
                <w:szCs w:val="18"/>
              </w:rPr>
              <w:t>所表示的因数</w:t>
            </w:r>
          </w:p>
        </w:tc>
        <w:tc>
          <w:tcPr>
            <w:tcW w:w="1470" w:type="dxa"/>
            <w:vAlign w:val="center"/>
          </w:tcPr>
          <w:p>
            <w:pPr>
              <w:widowControl/>
              <w:jc w:val="center"/>
              <w:rPr>
                <w:rFonts w:ascii="宋体" w:hAnsi="宋体" w:cs="宋体"/>
                <w:b/>
                <w:kern w:val="0"/>
                <w:sz w:val="18"/>
                <w:szCs w:val="18"/>
              </w:rPr>
            </w:pPr>
            <w:r>
              <w:rPr>
                <w:rFonts w:ascii="宋体" w:hAnsi="宋体" w:cs="宋体"/>
                <w:b/>
                <w:kern w:val="0"/>
                <w:sz w:val="18"/>
                <w:szCs w:val="18"/>
              </w:rPr>
              <w:t>词头名称</w:t>
            </w:r>
          </w:p>
        </w:tc>
        <w:tc>
          <w:tcPr>
            <w:tcW w:w="4277" w:type="dxa"/>
            <w:vAlign w:val="center"/>
          </w:tcPr>
          <w:p>
            <w:pPr>
              <w:widowControl/>
              <w:jc w:val="center"/>
              <w:rPr>
                <w:rFonts w:ascii="宋体" w:hAnsi="宋体" w:cs="宋体"/>
                <w:b/>
                <w:kern w:val="0"/>
                <w:sz w:val="18"/>
                <w:szCs w:val="18"/>
              </w:rPr>
            </w:pPr>
            <w:r>
              <w:rPr>
                <w:rFonts w:ascii="宋体" w:hAnsi="宋体" w:cs="宋体"/>
                <w:b/>
                <w:kern w:val="0"/>
                <w:sz w:val="18"/>
                <w:szCs w:val="18"/>
              </w:rPr>
              <w:t>词头符号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18</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艾[可萨]</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15</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拍[它]</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12</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太[拉]</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9</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吉[咖]</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6</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兆</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3</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千</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2</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百</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十</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分</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－2</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厘</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－3</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毫</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－6</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微</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－9</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纳[诺]</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－12</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皮[可]</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－15</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阿飞[母托]</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2623"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10</w:t>
            </w:r>
            <w:r>
              <w:rPr>
                <w:rFonts w:ascii="宋体" w:hAnsi="宋体" w:cs="宋体"/>
                <w:kern w:val="0"/>
                <w:sz w:val="18"/>
                <w:szCs w:val="18"/>
                <w:vertAlign w:val="superscript"/>
              </w:rPr>
              <w:t>－18</w:t>
            </w:r>
          </w:p>
        </w:tc>
        <w:tc>
          <w:tcPr>
            <w:tcW w:w="1470"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[托]</w:t>
            </w:r>
          </w:p>
        </w:tc>
        <w:tc>
          <w:tcPr>
            <w:tcW w:w="4277" w:type="dxa"/>
            <w:vAlign w:val="center"/>
          </w:tcPr>
          <w:p>
            <w:pPr>
              <w:widowControl/>
              <w:spacing w:line="300" w:lineRule="exact"/>
              <w:jc w:val="center"/>
              <w:rPr>
                <w:rFonts w:ascii="宋体" w:hAnsi="宋体" w:cs="宋体"/>
                <w:kern w:val="0"/>
                <w:sz w:val="18"/>
                <w:szCs w:val="18"/>
              </w:rPr>
            </w:pPr>
            <w:r>
              <w:rPr>
                <w:rFonts w:ascii="宋体" w:hAnsi="宋体" w:cs="宋体"/>
                <w:kern w:val="0"/>
                <w:sz w:val="18"/>
                <w:szCs w:val="18"/>
              </w:rPr>
              <w:t>a</w:t>
            </w:r>
          </w:p>
        </w:tc>
      </w:tr>
    </w:tbl>
    <w:p>
      <w:pPr>
        <w:pStyle w:val="72"/>
        <w:ind w:firstLine="440"/>
      </w:pPr>
    </w:p>
    <w:p>
      <w:pPr>
        <w:pStyle w:val="162"/>
        <w:numPr>
          <w:ilvl w:val="0"/>
          <w:numId w:val="21"/>
        </w:numPr>
        <w:tabs>
          <w:tab w:val="left" w:pos="360"/>
        </w:tabs>
        <w:spacing w:beforeLines="0" w:afterLines="0"/>
        <w:ind w:left="0" w:firstLine="0"/>
      </w:pPr>
      <w:r>
        <w:rPr>
          <w:rFonts w:hint="eastAsia"/>
        </w:rPr>
        <w:t>表7 常用计量单位</w:t>
      </w:r>
    </w:p>
    <w:tbl>
      <w:tblPr>
        <w:tblStyle w:val="61"/>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144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blHeader/>
        </w:trPr>
        <w:tc>
          <w:tcPr>
            <w:tcW w:w="2520" w:type="dxa"/>
            <w:shd w:val="clear" w:color="auto" w:fill="auto"/>
            <w:vAlign w:val="center"/>
          </w:tcPr>
          <w:p>
            <w:pPr>
              <w:widowControl/>
              <w:jc w:val="center"/>
              <w:rPr>
                <w:rFonts w:ascii="宋体" w:hAnsi="宋体" w:cs="宋体"/>
                <w:b/>
                <w:kern w:val="0"/>
                <w:sz w:val="18"/>
                <w:szCs w:val="18"/>
              </w:rPr>
            </w:pPr>
            <w:r>
              <w:rPr>
                <w:rFonts w:hint="eastAsia" w:ascii="宋体" w:hAnsi="宋体" w:cs="宋体"/>
                <w:b/>
                <w:kern w:val="0"/>
                <w:sz w:val="18"/>
                <w:szCs w:val="18"/>
              </w:rPr>
              <w:t>计量单位中文名称</w:t>
            </w:r>
          </w:p>
        </w:tc>
        <w:tc>
          <w:tcPr>
            <w:tcW w:w="1440" w:type="dxa"/>
            <w:shd w:val="clear" w:color="auto" w:fill="auto"/>
            <w:vAlign w:val="center"/>
          </w:tcPr>
          <w:p>
            <w:pPr>
              <w:widowControl/>
              <w:jc w:val="center"/>
              <w:rPr>
                <w:rFonts w:ascii="宋体" w:hAnsi="宋体" w:cs="宋体"/>
                <w:b/>
                <w:kern w:val="0"/>
                <w:sz w:val="18"/>
                <w:szCs w:val="18"/>
              </w:rPr>
            </w:pPr>
            <w:r>
              <w:rPr>
                <w:rFonts w:hint="eastAsia" w:ascii="宋体" w:hAnsi="宋体" w:cs="宋体"/>
                <w:b/>
                <w:kern w:val="0"/>
                <w:sz w:val="18"/>
                <w:szCs w:val="18"/>
              </w:rPr>
              <w:t>表示符号</w:t>
            </w:r>
          </w:p>
        </w:tc>
        <w:tc>
          <w:tcPr>
            <w:tcW w:w="4140" w:type="dxa"/>
            <w:vAlign w:val="center"/>
          </w:tcPr>
          <w:p>
            <w:pPr>
              <w:widowControl/>
              <w:jc w:val="center"/>
              <w:rPr>
                <w:rFonts w:ascii="宋体" w:hAnsi="宋体" w:cs="宋体"/>
                <w:b/>
                <w:kern w:val="0"/>
                <w:sz w:val="18"/>
                <w:szCs w:val="18"/>
              </w:rPr>
            </w:pPr>
            <w:r>
              <w:rPr>
                <w:rFonts w:hint="eastAsia" w:ascii="宋体" w:hAnsi="宋体" w:cs="宋体"/>
                <w:b/>
                <w:kern w:val="0"/>
                <w:sz w:val="18"/>
                <w:szCs w:val="18"/>
              </w:rPr>
              <w:t>参照标准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百分率</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摄氏度</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戈[瑞]</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Gy</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米</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厘米</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cm</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毫米</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mm</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千克</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kg</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克</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g</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毫克</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mg</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月</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月</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日[天]</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d</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[小]时</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h</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分</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min</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秒</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s</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升</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L</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毫升</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ml</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克每升</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g/L</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毫克每升</w:t>
            </w:r>
          </w:p>
        </w:tc>
        <w:tc>
          <w:tcPr>
            <w:tcW w:w="1440" w:type="dxa"/>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mg/L</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千克每平方米</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kg/m</w:t>
            </w:r>
            <w:r>
              <w:rPr>
                <w:rFonts w:hint="eastAsia" w:ascii="宋体" w:hAnsi="宋体" w:cs="宋体"/>
                <w:kern w:val="0"/>
                <w:sz w:val="18"/>
                <w:szCs w:val="18"/>
                <w:vertAlign w:val="superscript"/>
              </w:rPr>
              <w:t>2</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约定毫米汞柱</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mmHg</w:t>
            </w:r>
          </w:p>
        </w:tc>
        <w:tc>
          <w:tcPr>
            <w:tcW w:w="4140" w:type="dxa"/>
            <w:vAlign w:val="center"/>
          </w:tcPr>
          <w:p>
            <w:pPr>
              <w:widowControl/>
              <w:jc w:val="center"/>
              <w:rPr>
                <w:rFonts w:ascii="宋体" w:hAnsi="宋体" w:cs="宋体"/>
                <w:kern w:val="0"/>
                <w:sz w:val="18"/>
                <w:szCs w:val="18"/>
              </w:rPr>
            </w:pPr>
            <w:r>
              <w:rPr>
                <w:rFonts w:hint="eastAsia" w:hAnsi="宋体"/>
                <w:snapToGrid w:val="0"/>
                <w:sz w:val="18"/>
                <w:szCs w:val="18"/>
              </w:rPr>
              <w:t>GB/T 17295-1998国际贸易用计量单位代码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毫摩[尔]每升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mmol/L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微摩[尔]每升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μmol/L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皮摩[尔]每升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pmol/L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kern w:val="0"/>
                <w:sz w:val="18"/>
                <w:szCs w:val="18"/>
              </w:rPr>
            </w:pPr>
            <w:r>
              <w:rPr>
                <w:rFonts w:ascii="宋体" w:hAnsi="宋体" w:cs="宋体"/>
                <w:kern w:val="0"/>
                <w:sz w:val="18"/>
                <w:szCs w:val="18"/>
              </w:rPr>
              <w:t>纳</w:t>
            </w:r>
            <w:r>
              <w:rPr>
                <w:rFonts w:hint="eastAsia" w:ascii="宋体" w:hAnsi="宋体" w:cs="宋体"/>
                <w:kern w:val="0"/>
                <w:sz w:val="18"/>
                <w:szCs w:val="18"/>
              </w:rPr>
              <w:t>摩[尔]每升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nmol/L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微克每升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μg/L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52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微克每毫升</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μg/ml</w:t>
            </w:r>
          </w:p>
        </w:tc>
        <w:tc>
          <w:tcPr>
            <w:tcW w:w="4140" w:type="dxa"/>
            <w:vAlign w:val="center"/>
          </w:tcPr>
          <w:p>
            <w:pPr>
              <w:widowControl/>
              <w:jc w:val="center"/>
              <w:rPr>
                <w:rFonts w:ascii="宋体" w:hAnsi="宋体" w:cs="宋体"/>
                <w:kern w:val="0"/>
                <w:sz w:val="18"/>
                <w:szCs w:val="18"/>
              </w:rPr>
            </w:pPr>
            <w:r>
              <w:rPr>
                <w:rFonts w:hint="eastAsia" w:ascii="宋体" w:hAnsi="宋体" w:cs="宋体"/>
                <w:bCs/>
                <w:kern w:val="0"/>
                <w:sz w:val="18"/>
                <w:szCs w:val="18"/>
              </w:rPr>
              <w:t>使用法定</w:t>
            </w:r>
            <w:r>
              <w:rPr>
                <w:rFonts w:ascii="宋体" w:hAnsi="宋体" w:cs="宋体"/>
                <w:bCs/>
                <w:kern w:val="0"/>
                <w:sz w:val="18"/>
                <w:szCs w:val="18"/>
              </w:rPr>
              <w:t>构成十进倍数和分数单位的词头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252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元（人民币）</w:t>
            </w:r>
          </w:p>
        </w:tc>
        <w:tc>
          <w:tcPr>
            <w:tcW w:w="1440" w:type="dxa"/>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元（人民币）</w:t>
            </w:r>
          </w:p>
        </w:tc>
        <w:tc>
          <w:tcPr>
            <w:tcW w:w="4140" w:type="dxa"/>
          </w:tcPr>
          <w:p>
            <w:pPr>
              <w:widowControl/>
              <w:jc w:val="center"/>
              <w:rPr>
                <w:rFonts w:ascii="宋体" w:hAnsi="宋体" w:cs="宋体"/>
                <w:kern w:val="0"/>
                <w:sz w:val="18"/>
                <w:szCs w:val="18"/>
              </w:rPr>
            </w:pPr>
          </w:p>
        </w:tc>
      </w:tr>
    </w:tbl>
    <w:p>
      <w:pPr/>
    </w:p>
    <w:p>
      <w:pPr>
        <w:pStyle w:val="2"/>
      </w:pPr>
      <w:bookmarkStart w:id="21" w:name="_Toc446602977"/>
      <w:r>
        <w:rPr>
          <w:rFonts w:hint="eastAsia"/>
        </w:rPr>
        <w:t>数据集描述规则</w:t>
      </w:r>
      <w:bookmarkEnd w:id="21"/>
    </w:p>
    <w:p>
      <w:pPr>
        <w:pStyle w:val="3"/>
      </w:pPr>
      <w:bookmarkStart w:id="22" w:name="_Toc446602978"/>
      <w:r>
        <w:rPr>
          <w:rFonts w:hint="eastAsia"/>
        </w:rPr>
        <w:t>描述内容和格式</w:t>
      </w:r>
      <w:bookmarkEnd w:id="22"/>
    </w:p>
    <w:p>
      <w:pPr>
        <w:widowControl/>
        <w:autoSpaceDE w:val="0"/>
        <w:autoSpaceDN w:val="0"/>
        <w:spacing w:before="156" w:after="156" w:line="360" w:lineRule="auto"/>
        <w:ind w:firstLine="420" w:firstLineChars="200"/>
        <w:rPr>
          <w:rFonts w:ascii="宋体" w:hAnsi="宋体" w:cs="宋体"/>
          <w:kern w:val="0"/>
          <w:szCs w:val="21"/>
        </w:rPr>
      </w:pPr>
      <w:r>
        <w:rPr>
          <w:rFonts w:hint="eastAsia" w:ascii="宋体" w:hAnsi="宋体" w:cs="宋体"/>
          <w:kern w:val="0"/>
          <w:szCs w:val="21"/>
        </w:rPr>
        <w:t>数据集的元数据统一采用下表中的6个元数据项（元素）进行描述。</w:t>
      </w:r>
    </w:p>
    <w:p>
      <w:pPr>
        <w:pStyle w:val="162"/>
        <w:numPr>
          <w:ilvl w:val="0"/>
          <w:numId w:val="21"/>
        </w:numPr>
        <w:tabs>
          <w:tab w:val="left" w:pos="360"/>
        </w:tabs>
        <w:spacing w:beforeLines="0" w:afterLines="0"/>
        <w:ind w:left="0" w:firstLine="0"/>
      </w:pPr>
      <w:r>
        <w:rPr>
          <w:rFonts w:hint="eastAsia"/>
        </w:rPr>
        <w:t>表8数据集元数据</w:t>
      </w:r>
    </w:p>
    <w:tbl>
      <w:tblPr>
        <w:tblStyle w:val="61"/>
        <w:tblW w:w="8038" w:type="dxa"/>
        <w:tblInd w:w="828" w:type="dxa"/>
        <w:tblLayout w:type="fixed"/>
        <w:tblCellMar>
          <w:top w:w="0" w:type="dxa"/>
          <w:left w:w="108" w:type="dxa"/>
          <w:bottom w:w="0" w:type="dxa"/>
          <w:right w:w="108" w:type="dxa"/>
        </w:tblCellMar>
      </w:tblPr>
      <w:tblGrid>
        <w:gridCol w:w="1532"/>
        <w:gridCol w:w="2487"/>
        <w:gridCol w:w="4019"/>
      </w:tblGrid>
      <w:tr>
        <w:tblPrEx>
          <w:tblLayout w:type="fixed"/>
          <w:tblCellMar>
            <w:top w:w="0" w:type="dxa"/>
            <w:left w:w="108" w:type="dxa"/>
            <w:bottom w:w="0" w:type="dxa"/>
            <w:right w:w="108" w:type="dxa"/>
          </w:tblCellMar>
        </w:tblPrEx>
        <w:trPr>
          <w:trHeight w:val="340" w:hRule="atLeast"/>
        </w:trPr>
        <w:tc>
          <w:tcPr>
            <w:tcW w:w="153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40" w:lineRule="atLeast"/>
              <w:jc w:val="center"/>
              <w:rPr>
                <w:rFonts w:ascii="宋体" w:hAnsi="宋体"/>
                <w:b/>
                <w:bCs/>
                <w:sz w:val="18"/>
                <w:szCs w:val="18"/>
              </w:rPr>
            </w:pPr>
            <w:r>
              <w:rPr>
                <w:rFonts w:hint="eastAsia" w:ascii="宋体" w:hAnsi="宋体"/>
                <w:b/>
                <w:bCs/>
                <w:sz w:val="18"/>
                <w:szCs w:val="18"/>
              </w:rPr>
              <w:t>元数据子集</w:t>
            </w:r>
          </w:p>
        </w:tc>
        <w:tc>
          <w:tcPr>
            <w:tcW w:w="2487" w:type="dxa"/>
            <w:tcBorders>
              <w:top w:val="single" w:color="auto" w:sz="4" w:space="0"/>
              <w:left w:val="nil"/>
              <w:bottom w:val="single" w:color="auto" w:sz="4" w:space="0"/>
              <w:right w:val="single" w:color="auto" w:sz="4" w:space="0"/>
            </w:tcBorders>
            <w:vAlign w:val="center"/>
          </w:tcPr>
          <w:p>
            <w:pPr>
              <w:adjustRightInd w:val="0"/>
              <w:spacing w:line="240" w:lineRule="exact"/>
              <w:jc w:val="center"/>
              <w:rPr>
                <w:rFonts w:ascii="宋体" w:hAnsi="宋体"/>
                <w:b/>
                <w:bCs/>
                <w:sz w:val="18"/>
                <w:szCs w:val="18"/>
              </w:rPr>
            </w:pPr>
            <w:r>
              <w:rPr>
                <w:rFonts w:hint="eastAsia" w:ascii="宋体" w:hAnsi="宋体"/>
                <w:b/>
                <w:bCs/>
                <w:sz w:val="18"/>
                <w:szCs w:val="18"/>
              </w:rPr>
              <w:t>元数据项</w:t>
            </w:r>
          </w:p>
        </w:tc>
        <w:tc>
          <w:tcPr>
            <w:tcW w:w="4019" w:type="dxa"/>
            <w:tcBorders>
              <w:top w:val="single" w:color="auto" w:sz="4" w:space="0"/>
              <w:left w:val="nil"/>
              <w:bottom w:val="single" w:color="auto" w:sz="4" w:space="0"/>
              <w:right w:val="single" w:color="auto" w:sz="4" w:space="0"/>
            </w:tcBorders>
            <w:vAlign w:val="center"/>
          </w:tcPr>
          <w:p>
            <w:pPr>
              <w:adjustRightInd w:val="0"/>
              <w:spacing w:line="240" w:lineRule="exact"/>
              <w:jc w:val="center"/>
              <w:rPr>
                <w:rFonts w:ascii="宋体" w:hAnsi="宋体"/>
                <w:b/>
                <w:bCs/>
                <w:sz w:val="18"/>
                <w:szCs w:val="18"/>
              </w:rPr>
            </w:pPr>
            <w:r>
              <w:rPr>
                <w:rFonts w:hint="eastAsia" w:ascii="宋体" w:hAnsi="宋体"/>
                <w:b/>
                <w:bCs/>
                <w:sz w:val="18"/>
                <w:szCs w:val="18"/>
              </w:rPr>
              <w:t>元数据值</w:t>
            </w:r>
          </w:p>
        </w:tc>
      </w:tr>
      <w:tr>
        <w:tblPrEx>
          <w:tblLayout w:type="fixed"/>
          <w:tblCellMar>
            <w:top w:w="0" w:type="dxa"/>
            <w:left w:w="108" w:type="dxa"/>
            <w:bottom w:w="0" w:type="dxa"/>
            <w:right w:w="108" w:type="dxa"/>
          </w:tblCellMar>
        </w:tblPrEx>
        <w:trPr>
          <w:trHeight w:val="340" w:hRule="atLeast"/>
        </w:trPr>
        <w:tc>
          <w:tcPr>
            <w:tcW w:w="1532" w:type="dxa"/>
            <w:vMerge w:val="restart"/>
            <w:tcBorders>
              <w:top w:val="nil"/>
              <w:left w:val="single" w:color="auto" w:sz="4" w:space="0"/>
              <w:bottom w:val="single" w:color="auto" w:sz="4" w:space="0"/>
              <w:right w:val="single" w:color="auto" w:sz="4" w:space="0"/>
            </w:tcBorders>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标识信息子集</w:t>
            </w:r>
          </w:p>
        </w:tc>
        <w:tc>
          <w:tcPr>
            <w:tcW w:w="2487" w:type="dxa"/>
            <w:tcBorders>
              <w:top w:val="single" w:color="auto" w:sz="4" w:space="0"/>
              <w:left w:val="nil"/>
              <w:bottom w:val="single" w:color="auto" w:sz="4" w:space="0"/>
              <w:right w:val="single" w:color="auto" w:sz="4" w:space="0"/>
            </w:tcBorders>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数据集标识符</w:t>
            </w:r>
          </w:p>
        </w:tc>
        <w:tc>
          <w:tcPr>
            <w:tcW w:w="4019" w:type="dxa"/>
            <w:tcBorders>
              <w:top w:val="single" w:color="auto" w:sz="4" w:space="0"/>
              <w:left w:val="nil"/>
              <w:bottom w:val="single" w:color="auto" w:sz="4" w:space="0"/>
              <w:right w:val="single" w:color="auto" w:sz="4" w:space="0"/>
            </w:tcBorders>
          </w:tcPr>
          <w:p>
            <w:pPr>
              <w:adjustRightInd w:val="0"/>
              <w:snapToGrid w:val="0"/>
              <w:spacing w:line="240" w:lineRule="exact"/>
              <w:jc w:val="center"/>
              <w:rPr>
                <w:rFonts w:ascii="宋体" w:hAnsi="宋体"/>
                <w:sz w:val="18"/>
                <w:szCs w:val="18"/>
              </w:rPr>
            </w:pPr>
          </w:p>
        </w:tc>
      </w:tr>
      <w:tr>
        <w:tblPrEx>
          <w:tblLayout w:type="fixed"/>
          <w:tblCellMar>
            <w:top w:w="0" w:type="dxa"/>
            <w:left w:w="108" w:type="dxa"/>
            <w:bottom w:w="0" w:type="dxa"/>
            <w:right w:w="108" w:type="dxa"/>
          </w:tblCellMar>
        </w:tblPrEx>
        <w:trPr>
          <w:trHeight w:val="340" w:hRule="atLeast"/>
        </w:trPr>
        <w:tc>
          <w:tcPr>
            <w:tcW w:w="153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sz w:val="18"/>
                <w:szCs w:val="18"/>
              </w:rPr>
            </w:pPr>
          </w:p>
        </w:tc>
        <w:tc>
          <w:tcPr>
            <w:tcW w:w="2487" w:type="dxa"/>
            <w:tcBorders>
              <w:top w:val="single" w:color="auto" w:sz="4" w:space="0"/>
              <w:left w:val="nil"/>
              <w:bottom w:val="single" w:color="auto" w:sz="4" w:space="0"/>
              <w:right w:val="single" w:color="auto" w:sz="4" w:space="0"/>
            </w:tcBorders>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数据集名称</w:t>
            </w:r>
          </w:p>
        </w:tc>
        <w:tc>
          <w:tcPr>
            <w:tcW w:w="4019" w:type="dxa"/>
            <w:tcBorders>
              <w:top w:val="single" w:color="auto" w:sz="4" w:space="0"/>
              <w:left w:val="nil"/>
              <w:bottom w:val="single" w:color="auto" w:sz="4" w:space="0"/>
              <w:right w:val="single" w:color="auto" w:sz="4" w:space="0"/>
            </w:tcBorders>
          </w:tcPr>
          <w:p>
            <w:pPr>
              <w:adjustRightInd w:val="0"/>
              <w:snapToGrid w:val="0"/>
              <w:spacing w:line="240" w:lineRule="exact"/>
              <w:jc w:val="center"/>
              <w:rPr>
                <w:rFonts w:ascii="宋体" w:hAnsi="宋体"/>
                <w:sz w:val="18"/>
                <w:szCs w:val="18"/>
              </w:rPr>
            </w:pPr>
          </w:p>
        </w:tc>
      </w:tr>
      <w:tr>
        <w:tblPrEx>
          <w:tblLayout w:type="fixed"/>
          <w:tblCellMar>
            <w:top w:w="0" w:type="dxa"/>
            <w:left w:w="108" w:type="dxa"/>
            <w:bottom w:w="0" w:type="dxa"/>
            <w:right w:w="108" w:type="dxa"/>
          </w:tblCellMar>
        </w:tblPrEx>
        <w:trPr>
          <w:trHeight w:val="340" w:hRule="atLeast"/>
        </w:trPr>
        <w:tc>
          <w:tcPr>
            <w:tcW w:w="153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sz w:val="18"/>
                <w:szCs w:val="18"/>
              </w:rPr>
            </w:pPr>
          </w:p>
        </w:tc>
        <w:tc>
          <w:tcPr>
            <w:tcW w:w="2487" w:type="dxa"/>
            <w:tcBorders>
              <w:top w:val="single" w:color="auto" w:sz="4" w:space="0"/>
              <w:left w:val="nil"/>
              <w:bottom w:val="single" w:color="auto" w:sz="4" w:space="0"/>
              <w:right w:val="single" w:color="auto" w:sz="4" w:space="0"/>
            </w:tcBorders>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数据集发布方－单位名称</w:t>
            </w:r>
          </w:p>
        </w:tc>
        <w:tc>
          <w:tcPr>
            <w:tcW w:w="4019" w:type="dxa"/>
            <w:tcBorders>
              <w:top w:val="single" w:color="auto" w:sz="4" w:space="0"/>
              <w:left w:val="nil"/>
              <w:bottom w:val="single" w:color="auto" w:sz="4" w:space="0"/>
              <w:right w:val="single" w:color="auto" w:sz="4" w:space="0"/>
            </w:tcBorders>
          </w:tcPr>
          <w:p>
            <w:pPr>
              <w:adjustRightInd w:val="0"/>
              <w:snapToGrid w:val="0"/>
              <w:spacing w:line="240" w:lineRule="exact"/>
              <w:jc w:val="center"/>
              <w:rPr>
                <w:rFonts w:ascii="宋体" w:hAnsi="宋体"/>
                <w:sz w:val="18"/>
                <w:szCs w:val="18"/>
              </w:rPr>
            </w:pPr>
          </w:p>
        </w:tc>
      </w:tr>
      <w:tr>
        <w:tblPrEx>
          <w:tblLayout w:type="fixed"/>
          <w:tblCellMar>
            <w:top w:w="0" w:type="dxa"/>
            <w:left w:w="108" w:type="dxa"/>
            <w:bottom w:w="0" w:type="dxa"/>
            <w:right w:w="108" w:type="dxa"/>
          </w:tblCellMar>
        </w:tblPrEx>
        <w:trPr>
          <w:trHeight w:val="340" w:hRule="atLeast"/>
        </w:trPr>
        <w:tc>
          <w:tcPr>
            <w:tcW w:w="153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sz w:val="18"/>
                <w:szCs w:val="18"/>
              </w:rPr>
            </w:pPr>
          </w:p>
        </w:tc>
        <w:tc>
          <w:tcPr>
            <w:tcW w:w="2487" w:type="dxa"/>
            <w:tcBorders>
              <w:top w:val="single" w:color="auto" w:sz="4" w:space="0"/>
              <w:left w:val="nil"/>
              <w:bottom w:val="single" w:color="auto" w:sz="4" w:space="0"/>
              <w:right w:val="single" w:color="auto" w:sz="4" w:space="0"/>
            </w:tcBorders>
            <w:vAlign w:val="center"/>
          </w:tcPr>
          <w:p>
            <w:pPr>
              <w:adjustRightInd w:val="0"/>
              <w:snapToGrid w:val="0"/>
              <w:spacing w:line="240" w:lineRule="exact"/>
              <w:jc w:val="center"/>
              <w:rPr>
                <w:rFonts w:ascii="宋体" w:hAnsi="宋体"/>
                <w:sz w:val="18"/>
                <w:szCs w:val="18"/>
              </w:rPr>
            </w:pPr>
            <w:r>
              <w:rPr>
                <w:rFonts w:hint="eastAsia" w:ascii="宋体" w:hAnsi="宋体"/>
                <w:sz w:val="18"/>
                <w:szCs w:val="18"/>
              </w:rPr>
              <w:t>数据集分类－类目名称</w:t>
            </w:r>
          </w:p>
        </w:tc>
        <w:tc>
          <w:tcPr>
            <w:tcW w:w="4019" w:type="dxa"/>
            <w:tcBorders>
              <w:top w:val="single" w:color="auto" w:sz="4" w:space="0"/>
              <w:left w:val="nil"/>
              <w:bottom w:val="single" w:color="auto" w:sz="4" w:space="0"/>
              <w:right w:val="single" w:color="auto" w:sz="4" w:space="0"/>
            </w:tcBorders>
          </w:tcPr>
          <w:p>
            <w:pPr>
              <w:adjustRightInd w:val="0"/>
              <w:snapToGrid w:val="0"/>
              <w:spacing w:line="240" w:lineRule="exact"/>
              <w:jc w:val="center"/>
              <w:rPr>
                <w:rFonts w:ascii="宋体" w:hAnsi="宋体"/>
                <w:sz w:val="18"/>
                <w:szCs w:val="18"/>
              </w:rPr>
            </w:pPr>
          </w:p>
        </w:tc>
      </w:tr>
    </w:tbl>
    <w:p>
      <w:pPr/>
    </w:p>
    <w:p>
      <w:pPr>
        <w:pStyle w:val="3"/>
        <w:rPr>
          <w:color w:val="FF0000"/>
        </w:rPr>
      </w:pPr>
      <w:bookmarkStart w:id="23" w:name="_Toc446602979"/>
      <w:r>
        <w:rPr>
          <w:rFonts w:hint="eastAsia"/>
          <w:color w:val="FF0000"/>
        </w:rPr>
        <w:t>数据集标识编码规则</w:t>
      </w:r>
      <w:bookmarkEnd w:id="23"/>
    </w:p>
    <w:p>
      <w:pPr>
        <w:pStyle w:val="72"/>
        <w:spacing w:line="360" w:lineRule="auto"/>
        <w:ind w:firstLine="440"/>
        <w:rPr>
          <w:rFonts w:hAnsi="宋体"/>
        </w:rPr>
      </w:pPr>
      <w:r>
        <w:rPr>
          <w:rFonts w:hint="eastAsia"/>
        </w:rPr>
        <w:t>湘雅医学大数据相关数据集的标识符采用总长度10位的字母数字混合码，数据集标识符结构为：</w:t>
      </w:r>
    </w:p>
    <w:p>
      <w:pPr>
        <w:pStyle w:val="72"/>
        <w:spacing w:line="360" w:lineRule="auto"/>
        <w:ind w:firstLine="440"/>
      </w:pPr>
      <w:r>
        <w:rPr>
          <w:rFonts w:hint="eastAsia"/>
        </w:rPr>
        <w:t>数据集类目编码（DCC）＋ 版本标识符（VI）</w:t>
      </w:r>
    </w:p>
    <w:p>
      <w:pPr>
        <w:pStyle w:val="72"/>
        <w:spacing w:line="360" w:lineRule="auto"/>
        <w:ind w:firstLine="440"/>
      </w:pPr>
      <w:r>
        <w:rPr>
          <w:rFonts w:hint="eastAsia"/>
        </w:rPr>
        <w:t xml:space="preserve">其中： </w:t>
      </w:r>
    </w:p>
    <w:p>
      <w:pPr>
        <w:pStyle w:val="72"/>
        <w:spacing w:line="360" w:lineRule="auto"/>
        <w:ind w:firstLine="440"/>
      </w:pPr>
      <w:r>
        <w:rPr>
          <w:rFonts w:hint="eastAsia"/>
        </w:rPr>
        <w:t>数据集类目编码（DCC）：即数据集分类编码。采用长度7位的字母数字混合码，按业务领域代码、一级类目代码、二级类目代码、顺序号从左向右顺序排列。结构见下图：</w:t>
      </w:r>
    </w:p>
    <w:p>
      <w:pPr>
        <w:widowControl/>
        <w:jc w:val="left"/>
        <w:rPr>
          <w:rFonts w:ascii="宋体"/>
          <w:kern w:val="0"/>
          <w:sz w:val="22"/>
          <w:szCs w:val="22"/>
        </w:rPr>
      </w:pPr>
      <w:r>
        <w:br w:type="page"/>
      </w:r>
    </w:p>
    <w:p>
      <w:pPr>
        <w:ind w:firstLine="2205" w:firstLineChars="1050"/>
        <w:rPr>
          <w:rFonts w:ascii="华文中宋" w:hAnsi="华文中宋" w:eastAsia="华文中宋"/>
          <w:szCs w:val="21"/>
        </w:rPr>
      </w:pPr>
    </w:p>
    <w:p>
      <w:pPr>
        <w:ind w:firstLine="2205" w:firstLineChars="1050"/>
        <w:rPr>
          <w:rFonts w:ascii="宋体" w:hAnsi="宋体"/>
          <w:szCs w:val="21"/>
        </w:rPr>
      </w:pPr>
      <w:r>
        <w:rPr>
          <w:rFonts w:hint="eastAsia" w:ascii="华文中宋" w:hAnsi="华文中宋" w:eastAsia="华文中宋"/>
          <w:szCs w:val="21"/>
        </w:rPr>
        <w:t>XY</w:t>
      </w:r>
      <w:r>
        <w:rPr>
          <w:rFonts w:ascii="宋体" w:hAnsi="宋体"/>
          <w:szCs w:val="21"/>
        </w:rPr>
        <w:t>□□□□□□</w:t>
      </w:r>
    </w:p>
    <w:p>
      <w:pPr>
        <w:ind w:firstLine="5040" w:firstLineChars="2800"/>
        <w:rPr>
          <w:rFonts w:ascii="宋体" w:hAnsi="宋体"/>
          <w:szCs w:val="21"/>
        </w:rPr>
      </w:pPr>
      <w:r>
        <w:rPr>
          <w:rFonts w:ascii="宋体" w:hAnsi="宋体"/>
          <w:sz w:val="18"/>
          <w:szCs w:val="18"/>
        </w:rPr>
        <w:pict>
          <v:group id="_x0000_s1035" o:spid="_x0000_s1035" o:spt="203" style="position:absolute;left:0pt;margin-left:156.3pt;margin-top:7.55pt;height:15.6pt;width:95.5pt;z-index:251663360;mso-width-relative:page;mso-height-relative:page;" coordorigin="6720,3186" coordsize="1560,1218">
            <o:lock v:ext="edit"/>
            <v:line id="_x0000_s1036" o:spid="_x0000_s1036" o:spt="20" style="position:absolute;left:6720;top:3186;height:1218;width:0;" coordsize="21600,21600">
              <v:path arrowok="t"/>
              <v:fill focussize="0,0"/>
              <v:stroke/>
              <v:imagedata o:title=""/>
              <o:lock v:ext="edit"/>
            </v:line>
            <v:line id="_x0000_s1037" o:spid="_x0000_s1037" o:spt="20" style="position:absolute;left:6735;top:4404;height:0;width:1545;" coordsize="21600,21600">
              <v:path arrowok="t"/>
              <v:fill focussize="0,0"/>
              <v:stroke/>
              <v:imagedata o:title=""/>
              <o:lock v:ext="edit"/>
            </v:line>
          </v:group>
        </w:pict>
      </w:r>
      <w:r>
        <w:rPr>
          <w:rFonts w:ascii="宋体" w:hAnsi="宋体"/>
          <w:szCs w:val="21"/>
        </w:rPr>
        <w:pict>
          <v:group id="_x0000_s1026" o:spid="_x0000_s1026" o:spt="203" style="position:absolute;left:0pt;margin-left:145.1pt;margin-top:3.8pt;height:40.65pt;width:106.9pt;z-index:251660288;mso-width-relative:page;mso-height-relative:page;" coordorigin="6720,3186" coordsize="1560,1218">
            <o:lock v:ext="edit"/>
            <v:line id="_x0000_s1027" o:spid="_x0000_s1027" o:spt="20" style="position:absolute;left:6720;top:3186;height:1218;width:0;" coordsize="21600,21600">
              <v:path arrowok="t"/>
              <v:fill focussize="0,0"/>
              <v:stroke/>
              <v:imagedata o:title=""/>
              <o:lock v:ext="edit"/>
            </v:line>
            <v:line id="_x0000_s1028" o:spid="_x0000_s1028" o:spt="20" style="position:absolute;left:6735;top:4404;height:0;width:1545;" coordsize="21600,21600">
              <v:path arrowok="t"/>
              <v:fill focussize="0,0"/>
              <v:stroke/>
              <v:imagedata o:title=""/>
              <o:lock v:ext="edit"/>
            </v:line>
          </v:group>
        </w:pict>
      </w:r>
      <w:r>
        <w:rPr>
          <w:rFonts w:ascii="宋体" w:hAnsi="宋体"/>
          <w:szCs w:val="21"/>
        </w:rPr>
        <w:pict>
          <v:group id="_x0000_s1032" o:spid="_x0000_s1032" o:spt="203" style="position:absolute;left:0pt;margin-left:129.5pt;margin-top:6.05pt;height:64.05pt;width:122.5pt;z-index:251662336;mso-width-relative:page;mso-height-relative:page;" coordorigin="4834,6392" coordsize="1980,1404">
            <o:lock v:ext="edit"/>
            <v:line id="_x0000_s1033" o:spid="_x0000_s1033" o:spt="20" style="position:absolute;left:4834;top:6392;height:1404;width:0;" coordsize="21600,21600">
              <v:path arrowok="t"/>
              <v:fill focussize="0,0"/>
              <v:stroke/>
              <v:imagedata o:title=""/>
              <o:lock v:ext="edit"/>
            </v:line>
            <v:line id="_x0000_s1034" o:spid="_x0000_s1034" o:spt="20" style="position:absolute;left:4847;top:7796;height:0;width:1967;" coordsize="21600,21600">
              <v:path arrowok="t"/>
              <v:fill focussize="0,0"/>
              <v:stroke/>
              <v:imagedata o:title=""/>
              <o:lock v:ext="edit"/>
            </v:line>
          </v:group>
        </w:pict>
      </w:r>
      <w:r>
        <w:rPr>
          <w:rFonts w:ascii="宋体" w:hAnsi="宋体"/>
          <w:szCs w:val="21"/>
        </w:rPr>
        <w:pict>
          <v:group id="_x0000_s1029" o:spid="_x0000_s1029" o:spt="203" style="position:absolute;left:0pt;margin-left:117pt;margin-top:2.15pt;height:87.45pt;width:135pt;z-index:251661312;mso-width-relative:page;mso-height-relative:page;" coordorigin="4834,6392" coordsize="1980,1404">
            <o:lock v:ext="edit"/>
            <v:line id="_x0000_s1030" o:spid="_x0000_s1030" o:spt="20" style="position:absolute;left:4834;top:6392;height:1404;width:0;" coordsize="21600,21600">
              <v:path arrowok="t"/>
              <v:fill focussize="0,0"/>
              <v:stroke/>
              <v:imagedata o:title=""/>
              <o:lock v:ext="edit"/>
            </v:line>
            <v:line id="_x0000_s1031" o:spid="_x0000_s1031" o:spt="20" style="position:absolute;left:4847;top:7796;height:0;width:1967;" coordsize="21600,21600">
              <v:path arrowok="t"/>
              <v:fill focussize="0,0"/>
              <v:stroke/>
              <v:imagedata o:title=""/>
              <o:lock v:ext="edit"/>
            </v:line>
          </v:group>
        </w:pict>
      </w:r>
    </w:p>
    <w:p>
      <w:pPr>
        <w:rPr>
          <w:rFonts w:ascii="宋体" w:hAnsi="宋体"/>
          <w:sz w:val="18"/>
          <w:szCs w:val="18"/>
        </w:rPr>
      </w:pPr>
      <w:r>
        <w:rPr>
          <w:rFonts w:hint="eastAsia" w:ascii="宋体" w:hAnsi="宋体"/>
          <w:sz w:val="18"/>
          <w:szCs w:val="18"/>
        </w:rPr>
        <w:t xml:space="preserve">                                                           顺序号</w:t>
      </w:r>
    </w:p>
    <w:p>
      <w:pPr>
        <w:rPr>
          <w:rFonts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二级类目代码</w:t>
      </w:r>
    </w:p>
    <w:p>
      <w:pPr>
        <w:rPr>
          <w:rFonts w:ascii="宋体" w:hAnsi="宋体"/>
          <w:sz w:val="18"/>
          <w:szCs w:val="18"/>
        </w:rPr>
      </w:pPr>
    </w:p>
    <w:p>
      <w:pPr>
        <w:ind w:firstLine="5220" w:firstLineChars="2900"/>
        <w:rPr>
          <w:rFonts w:ascii="宋体" w:hAnsi="宋体"/>
          <w:sz w:val="18"/>
          <w:szCs w:val="18"/>
        </w:rPr>
      </w:pPr>
      <w:r>
        <w:rPr>
          <w:rFonts w:hint="eastAsia" w:ascii="宋体" w:hAnsi="宋体"/>
          <w:sz w:val="18"/>
          <w:szCs w:val="18"/>
        </w:rPr>
        <w:t>一级类目代码</w:t>
      </w:r>
    </w:p>
    <w:p>
      <w:pPr>
        <w:ind w:firstLine="5040" w:firstLineChars="2800"/>
        <w:rPr>
          <w:rFonts w:ascii="宋体" w:hAnsi="宋体"/>
          <w:sz w:val="18"/>
          <w:szCs w:val="18"/>
        </w:rPr>
      </w:pPr>
      <w:r>
        <w:rPr>
          <w:rFonts w:hint="eastAsia" w:ascii="宋体" w:hAnsi="宋体"/>
          <w:sz w:val="18"/>
          <w:szCs w:val="18"/>
        </w:rPr>
        <w:t xml:space="preserve">   业务领域代码</w:t>
      </w:r>
    </w:p>
    <w:p>
      <w:pPr>
        <w:ind w:firstLine="5040" w:firstLineChars="2800"/>
        <w:rPr>
          <w:rFonts w:ascii="宋体" w:hAnsi="宋体"/>
          <w:sz w:val="18"/>
          <w:szCs w:val="18"/>
        </w:rPr>
      </w:pPr>
    </w:p>
    <w:p>
      <w:pPr>
        <w:pStyle w:val="146"/>
        <w:numPr>
          <w:ilvl w:val="0"/>
          <w:numId w:val="23"/>
        </w:numPr>
        <w:spacing w:beforeLines="0" w:afterLines="0"/>
        <w:ind w:left="0" w:firstLine="0"/>
        <w:rPr>
          <w:rFonts w:hAnsi="宋体"/>
        </w:rPr>
      </w:pPr>
      <w:r>
        <w:rPr>
          <w:rFonts w:hint="eastAsia" w:hAnsi="宋体"/>
        </w:rPr>
        <w:t>图4 数据集类目编码（DCC）结构</w:t>
      </w:r>
    </w:p>
    <w:p>
      <w:pPr>
        <w:pStyle w:val="22"/>
        <w:spacing w:after="0" w:line="360" w:lineRule="auto"/>
        <w:rPr>
          <w:rFonts w:ascii="宋体" w:hAnsi="宋体"/>
        </w:rPr>
      </w:pPr>
      <w:r>
        <w:rPr>
          <w:rFonts w:hint="eastAsia" w:ascii="宋体" w:hAnsi="宋体"/>
        </w:rPr>
        <w:t>－ 业务领域代码：分类代码用2位英文字母表示。湘雅大数据领域代码统一定为“</w:t>
      </w:r>
      <w:r>
        <w:rPr>
          <w:rFonts w:hint="eastAsia" w:ascii="华文中宋" w:hAnsi="华文中宋" w:eastAsia="华文中宋"/>
        </w:rPr>
        <w:t>XY”</w:t>
      </w:r>
      <w:r>
        <w:rPr>
          <w:rFonts w:hint="eastAsia" w:ascii="宋体" w:hAnsi="宋体"/>
        </w:rPr>
        <w:t>。</w:t>
      </w:r>
    </w:p>
    <w:p>
      <w:pPr>
        <w:pStyle w:val="22"/>
        <w:spacing w:after="0" w:line="360" w:lineRule="auto"/>
        <w:rPr>
          <w:rFonts w:ascii="宋体" w:hAnsi="宋体"/>
        </w:rPr>
      </w:pPr>
      <w:r>
        <w:rPr>
          <w:rFonts w:hint="eastAsia" w:ascii="宋体" w:hAnsi="宋体"/>
        </w:rPr>
        <w:t>－ 一级类目代码：分类代码用1位英文字母表示，从A开始顺序编码。</w:t>
      </w:r>
    </w:p>
    <w:p>
      <w:pPr>
        <w:pStyle w:val="22"/>
        <w:spacing w:after="0" w:line="360" w:lineRule="auto"/>
        <w:rPr>
          <w:rFonts w:ascii="宋体" w:hAnsi="宋体"/>
        </w:rPr>
      </w:pPr>
      <w:r>
        <w:rPr>
          <w:rFonts w:hint="eastAsia" w:ascii="宋体" w:hAnsi="宋体"/>
        </w:rPr>
        <w:t>－ 二级类目代码：分类代码用2位数字表示，数字大小无含义，从01开始顺序编码。</w:t>
      </w:r>
    </w:p>
    <w:p>
      <w:pPr>
        <w:pStyle w:val="22"/>
        <w:spacing w:after="0" w:line="360" w:lineRule="auto"/>
        <w:ind w:left="712" w:leftChars="189" w:hanging="315" w:hangingChars="150"/>
        <w:rPr>
          <w:rFonts w:ascii="宋体" w:hAnsi="宋体"/>
        </w:rPr>
      </w:pPr>
      <w:r>
        <w:rPr>
          <w:rFonts w:hint="eastAsia" w:ascii="宋体" w:hAnsi="宋体"/>
        </w:rPr>
        <w:t>－ 顺序号：用3位数字表示，代表某二级类目下的数据集序号，数字大小无含义；从01开始顺序编码。</w:t>
      </w:r>
    </w:p>
    <w:p>
      <w:pPr/>
    </w:p>
    <w:p>
      <w:pPr>
        <w:widowControl/>
        <w:jc w:val="left"/>
        <w:sectPr>
          <w:pgSz w:w="11906" w:h="16838"/>
          <w:pgMar w:top="1418" w:right="1418" w:bottom="1418" w:left="1418" w:header="567" w:footer="567" w:gutter="0"/>
          <w:pgNumType w:start="1"/>
          <w:cols w:space="720" w:num="1"/>
          <w:titlePg/>
          <w:docGrid w:type="lines" w:linePitch="312" w:charSpace="0"/>
        </w:sectPr>
      </w:pPr>
      <w:r>
        <w:br w:type="page"/>
      </w:r>
    </w:p>
    <w:p>
      <w:pPr/>
    </w:p>
    <w:p>
      <w:pPr>
        <w:pStyle w:val="2"/>
      </w:pPr>
      <w:bookmarkStart w:id="24" w:name="_Toc446602980"/>
      <w:r>
        <w:rPr>
          <w:rFonts w:hint="eastAsia"/>
        </w:rPr>
        <w:t>数据集元数据</w:t>
      </w:r>
      <w:bookmarkEnd w:id="24"/>
    </w:p>
    <w:p>
      <w:pPr>
        <w:widowControl/>
        <w:autoSpaceDE w:val="0"/>
        <w:autoSpaceDN w:val="0"/>
        <w:adjustRightInd w:val="0"/>
        <w:snapToGrid w:val="0"/>
        <w:spacing w:line="360" w:lineRule="auto"/>
        <w:ind w:firstLine="420" w:firstLineChars="200"/>
        <w:rPr>
          <w:rFonts w:ascii="宋体" w:hAnsi="宋体" w:cs="宋体"/>
          <w:kern w:val="0"/>
          <w:szCs w:val="21"/>
        </w:rPr>
      </w:pPr>
      <w:r>
        <w:rPr>
          <w:rFonts w:hint="eastAsia" w:ascii="宋体" w:hAnsi="宋体" w:cs="宋体"/>
          <w:kern w:val="0"/>
          <w:szCs w:val="21"/>
        </w:rPr>
        <w:t>对本部分数据集的元数据属性描述如下：</w:t>
      </w:r>
    </w:p>
    <w:p>
      <w:pPr>
        <w:pStyle w:val="162"/>
        <w:numPr>
          <w:ilvl w:val="0"/>
          <w:numId w:val="21"/>
        </w:numPr>
        <w:tabs>
          <w:tab w:val="left" w:pos="360"/>
        </w:tabs>
        <w:spacing w:beforeLines="0" w:afterLines="0"/>
        <w:ind w:left="0" w:firstLine="0"/>
      </w:pPr>
      <w:r>
        <w:rPr>
          <w:rFonts w:hint="eastAsia"/>
        </w:rPr>
        <w:t>表9 数据集元数据</w:t>
      </w:r>
    </w:p>
    <w:tbl>
      <w:tblPr>
        <w:tblStyle w:val="61"/>
        <w:tblW w:w="9784" w:type="dxa"/>
        <w:tblInd w:w="0" w:type="dxa"/>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20"/>
        <w:gridCol w:w="1840"/>
        <w:gridCol w:w="1984"/>
        <w:gridCol w:w="3261"/>
        <w:gridCol w:w="1879"/>
      </w:tblGrid>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69" w:hRule="atLeast"/>
        </w:trPr>
        <w:tc>
          <w:tcPr>
            <w:tcW w:w="820" w:type="dxa"/>
            <w:vAlign w:val="center"/>
          </w:tcPr>
          <w:p>
            <w:pPr>
              <w:spacing w:line="360" w:lineRule="auto"/>
              <w:rPr>
                <w:rFonts w:ascii="宋体" w:hAnsi="宋体"/>
                <w:b/>
                <w:bCs/>
                <w:szCs w:val="21"/>
              </w:rPr>
            </w:pPr>
            <w:r>
              <w:rPr>
                <w:rFonts w:hint="eastAsia" w:ascii="宋体" w:hAnsi="宋体"/>
                <w:b/>
                <w:bCs/>
                <w:szCs w:val="21"/>
              </w:rPr>
              <w:t>序号</w:t>
            </w:r>
          </w:p>
        </w:tc>
        <w:tc>
          <w:tcPr>
            <w:tcW w:w="1840" w:type="dxa"/>
            <w:vAlign w:val="center"/>
          </w:tcPr>
          <w:p>
            <w:pPr>
              <w:spacing w:line="360" w:lineRule="auto"/>
              <w:rPr>
                <w:rFonts w:ascii="宋体" w:hAnsi="宋体"/>
                <w:b/>
                <w:bCs/>
                <w:szCs w:val="21"/>
              </w:rPr>
            </w:pPr>
            <w:r>
              <w:rPr>
                <w:rFonts w:hint="eastAsia" w:ascii="宋体" w:hAnsi="宋体"/>
                <w:b/>
                <w:bCs/>
                <w:szCs w:val="21"/>
              </w:rPr>
              <w:t>一级分类</w:t>
            </w:r>
          </w:p>
        </w:tc>
        <w:tc>
          <w:tcPr>
            <w:tcW w:w="1984" w:type="dxa"/>
            <w:vAlign w:val="center"/>
          </w:tcPr>
          <w:p>
            <w:pPr>
              <w:spacing w:line="360" w:lineRule="auto"/>
              <w:rPr>
                <w:rFonts w:ascii="宋体" w:hAnsi="宋体"/>
                <w:b/>
                <w:bCs/>
                <w:szCs w:val="21"/>
              </w:rPr>
            </w:pPr>
            <w:r>
              <w:rPr>
                <w:rFonts w:hint="eastAsia" w:ascii="宋体" w:hAnsi="宋体"/>
                <w:b/>
                <w:bCs/>
                <w:szCs w:val="21"/>
              </w:rPr>
              <w:t>二级分类</w:t>
            </w:r>
          </w:p>
        </w:tc>
        <w:tc>
          <w:tcPr>
            <w:tcW w:w="3261" w:type="dxa"/>
            <w:vAlign w:val="center"/>
          </w:tcPr>
          <w:p>
            <w:pPr>
              <w:spacing w:line="360" w:lineRule="auto"/>
              <w:jc w:val="left"/>
              <w:rPr>
                <w:rFonts w:ascii="宋体" w:hAnsi="宋体"/>
                <w:b/>
                <w:bCs/>
                <w:szCs w:val="21"/>
              </w:rPr>
            </w:pPr>
            <w:r>
              <w:rPr>
                <w:rFonts w:hint="eastAsia" w:ascii="宋体" w:hAnsi="宋体"/>
                <w:b/>
                <w:bCs/>
                <w:szCs w:val="21"/>
              </w:rPr>
              <w:t>数据集名称</w:t>
            </w:r>
          </w:p>
        </w:tc>
        <w:tc>
          <w:tcPr>
            <w:tcW w:w="1879" w:type="dxa"/>
            <w:vAlign w:val="center"/>
          </w:tcPr>
          <w:p>
            <w:pPr>
              <w:spacing w:line="360" w:lineRule="auto"/>
              <w:jc w:val="left"/>
              <w:rPr>
                <w:rFonts w:ascii="宋体" w:hAnsi="宋体"/>
                <w:b/>
                <w:bCs/>
                <w:szCs w:val="21"/>
              </w:rPr>
            </w:pPr>
            <w:r>
              <w:rPr>
                <w:rFonts w:hint="eastAsia" w:ascii="宋体" w:hAnsi="宋体"/>
                <w:b/>
                <w:bCs/>
                <w:szCs w:val="21"/>
              </w:rPr>
              <w:t>数据集标识符</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w:t>
            </w:r>
          </w:p>
        </w:tc>
        <w:tc>
          <w:tcPr>
            <w:tcW w:w="1840"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基本信息</w:t>
            </w: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个人信息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个人基本信息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XYA01001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2</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个人地址基本信息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XYA01002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3</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个人基本健康信息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XYA01003</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4</w:t>
            </w:r>
          </w:p>
        </w:tc>
        <w:tc>
          <w:tcPr>
            <w:tcW w:w="1840" w:type="dxa"/>
            <w:vMerge w:val="continue"/>
            <w:vAlign w:val="center"/>
          </w:tcPr>
          <w:p>
            <w:pP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卫生事件摘要</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卫生事件摘要</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XYA02001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5</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医疗费用记录</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XYA02002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6</w:t>
            </w:r>
          </w:p>
        </w:tc>
        <w:tc>
          <w:tcPr>
            <w:tcW w:w="1840" w:type="dxa"/>
            <w:vMerge w:val="continue"/>
            <w:vAlign w:val="center"/>
          </w:tcPr>
          <w:p>
            <w:pP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XYA03001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7</w:t>
            </w:r>
          </w:p>
        </w:tc>
        <w:tc>
          <w:tcPr>
            <w:tcW w:w="1840" w:type="dxa"/>
            <w:vMerge w:val="continue"/>
            <w:vAlign w:val="center"/>
          </w:tcPr>
          <w:p>
            <w:pP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医疗机构服务人员</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医疗机构科室信息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XYA04001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8</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医疗机构人员信息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XYA04002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9</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医疗机构人员科室关联</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XYA04003</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10</w:t>
            </w:r>
          </w:p>
        </w:tc>
        <w:tc>
          <w:tcPr>
            <w:tcW w:w="1840"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医疗机构基础数据</w:t>
            </w:r>
          </w:p>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医疗机构患者信息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医疗机构患者信息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XYB01001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11</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医疗机构药品信息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医疗机构药品信息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XYB02001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12</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医疗机构检查项目</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检查项目</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XYB03001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13</w:t>
            </w:r>
          </w:p>
        </w:tc>
        <w:tc>
          <w:tcPr>
            <w:tcW w:w="1840" w:type="dxa"/>
            <w:vMerge w:val="continue"/>
            <w:vAlign w:val="center"/>
          </w:tcPr>
          <w:p>
            <w:pPr>
              <w:jc w:val="cente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医疗机构检验项目与指标</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检验项目</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14</w:t>
            </w:r>
          </w:p>
        </w:tc>
        <w:tc>
          <w:tcPr>
            <w:tcW w:w="1840" w:type="dxa"/>
            <w:vMerge w:val="continue"/>
            <w:vAlign w:val="center"/>
          </w:tcPr>
          <w:p>
            <w:pPr>
              <w:jc w:val="cente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检验指标</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15</w:t>
            </w:r>
          </w:p>
        </w:tc>
        <w:tc>
          <w:tcPr>
            <w:tcW w:w="1840" w:type="dxa"/>
            <w:vMerge w:val="continue"/>
            <w:vAlign w:val="center"/>
          </w:tcPr>
          <w:p>
            <w:pPr>
              <w:jc w:val="cente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检验项目与指标关联</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XYB04003</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16</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医疗机构血库</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血液在库登记</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XYB05001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17</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血液出库登记</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XYB05002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18</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医疗机构设备</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设备档案信息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XYB06001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19</w:t>
            </w:r>
          </w:p>
        </w:tc>
        <w:tc>
          <w:tcPr>
            <w:tcW w:w="1840" w:type="dxa"/>
            <w:vMerge w:val="continue"/>
            <w:vAlign w:val="center"/>
          </w:tcPr>
          <w:p>
            <w:pPr>
              <w:jc w:val="cente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医疗机构物资</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耗材库</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XYB07001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20</w:t>
            </w:r>
          </w:p>
        </w:tc>
        <w:tc>
          <w:tcPr>
            <w:tcW w:w="1840" w:type="dxa"/>
            <w:vMerge w:val="continue"/>
            <w:vAlign w:val="center"/>
          </w:tcPr>
          <w:p>
            <w:pPr>
              <w:jc w:val="cente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供应商</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XYB07002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10</w:t>
            </w:r>
          </w:p>
        </w:tc>
        <w:tc>
          <w:tcPr>
            <w:tcW w:w="1840" w:type="dxa"/>
            <w:vMerge w:val="continue"/>
            <w:vAlign w:val="center"/>
          </w:tcPr>
          <w:p>
            <w:pPr>
              <w:jc w:val="cente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医疗机构患者信息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医疗机构患者信息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XYB01001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11</w:t>
            </w:r>
          </w:p>
        </w:tc>
        <w:tc>
          <w:tcPr>
            <w:tcW w:w="1840" w:type="dxa"/>
            <w:vMerge w:val="continue"/>
            <w:vAlign w:val="center"/>
          </w:tcPr>
          <w:p>
            <w:pP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医疗机构药品信息</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医疗机构药品信息</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XYB02001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12</w:t>
            </w:r>
          </w:p>
        </w:tc>
        <w:tc>
          <w:tcPr>
            <w:tcW w:w="1840" w:type="dxa"/>
            <w:vMerge w:val="continue"/>
            <w:vAlign w:val="center"/>
          </w:tcPr>
          <w:p>
            <w:pPr>
              <w:rPr>
                <w:rFonts w:ascii="微软雅黑" w:hAnsi="微软雅黑" w:eastAsia="微软雅黑" w:cs="宋体"/>
                <w:color w:val="000000"/>
                <w:szCs w:val="21"/>
              </w:rPr>
            </w:pPr>
          </w:p>
        </w:tc>
        <w:tc>
          <w:tcPr>
            <w:tcW w:w="1984" w:type="dxa"/>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医疗机构检查项目</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检查项目</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XYB03001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13</w:t>
            </w:r>
          </w:p>
        </w:tc>
        <w:tc>
          <w:tcPr>
            <w:tcW w:w="1840" w:type="dxa"/>
            <w:vMerge w:val="continue"/>
            <w:vAlign w:val="center"/>
          </w:tcPr>
          <w:p>
            <w:pP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医疗机构检验项目与指标</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检验项目</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14</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检验指标</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XYB04002</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15</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检验项目与指标关联</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XYB04003</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16</w:t>
            </w:r>
          </w:p>
        </w:tc>
        <w:tc>
          <w:tcPr>
            <w:tcW w:w="1840" w:type="dxa"/>
            <w:vMerge w:val="continue"/>
            <w:vAlign w:val="center"/>
          </w:tcPr>
          <w:p>
            <w:pPr>
              <w:rPr>
                <w:rFonts w:ascii="微软雅黑" w:hAnsi="微软雅黑" w:eastAsia="微软雅黑" w:cs="宋体"/>
                <w:color w:val="000000"/>
                <w:szCs w:val="21"/>
              </w:rPr>
            </w:pPr>
          </w:p>
        </w:tc>
        <w:tc>
          <w:tcPr>
            <w:tcW w:w="1984" w:type="dxa"/>
            <w:vMerge w:val="restart"/>
            <w:vAlign w:val="center"/>
          </w:tcPr>
          <w:p>
            <w:pPr>
              <w:jc w:val="center"/>
              <w:rPr>
                <w:rFonts w:ascii="微软雅黑" w:hAnsi="微软雅黑" w:eastAsia="微软雅黑" w:cs="宋体"/>
                <w:color w:val="000000"/>
                <w:szCs w:val="21"/>
              </w:rPr>
            </w:pPr>
            <w:r>
              <w:rPr>
                <w:rFonts w:hint="eastAsia" w:ascii="微软雅黑" w:hAnsi="微软雅黑" w:eastAsia="微软雅黑"/>
                <w:color w:val="000000"/>
                <w:szCs w:val="21"/>
              </w:rPr>
              <w:t>医疗机构血库</w:t>
            </w: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血液在库登记</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XYB05001</w:t>
            </w:r>
          </w:p>
        </w:tc>
      </w:tr>
      <w:tr>
        <w:tblPrEx>
          <w:tblBorders>
            <w:top w:val="single" w:color="auto" w:sz="4" w:space="0"/>
            <w:left w:val="single" w:color="auto" w:sz="4"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15" w:hRule="atLeast"/>
        </w:trPr>
        <w:tc>
          <w:tcPr>
            <w:tcW w:w="820" w:type="dxa"/>
            <w:vAlign w:val="center"/>
          </w:tcPr>
          <w:p>
            <w:pPr>
              <w:rPr>
                <w:rFonts w:ascii="宋体" w:hAnsi="宋体" w:cs="宋体"/>
                <w:color w:val="000000"/>
                <w:sz w:val="24"/>
              </w:rPr>
            </w:pPr>
            <w:r>
              <w:rPr>
                <w:rFonts w:hint="eastAsia"/>
                <w:color w:val="000000"/>
              </w:rPr>
              <w:t>17</w:t>
            </w:r>
          </w:p>
        </w:tc>
        <w:tc>
          <w:tcPr>
            <w:tcW w:w="1840" w:type="dxa"/>
            <w:vMerge w:val="continue"/>
            <w:vAlign w:val="center"/>
          </w:tcPr>
          <w:p>
            <w:pPr>
              <w:rPr>
                <w:rFonts w:ascii="微软雅黑" w:hAnsi="微软雅黑" w:eastAsia="微软雅黑" w:cs="宋体"/>
                <w:color w:val="000000"/>
                <w:szCs w:val="21"/>
              </w:rPr>
            </w:pPr>
          </w:p>
        </w:tc>
        <w:tc>
          <w:tcPr>
            <w:tcW w:w="1984" w:type="dxa"/>
            <w:vMerge w:val="continue"/>
            <w:vAlign w:val="center"/>
          </w:tcPr>
          <w:p>
            <w:pPr>
              <w:rPr>
                <w:rFonts w:ascii="微软雅黑" w:hAnsi="微软雅黑" w:eastAsia="微软雅黑" w:cs="宋体"/>
                <w:color w:val="000000"/>
                <w:szCs w:val="21"/>
              </w:rPr>
            </w:pPr>
          </w:p>
        </w:tc>
        <w:tc>
          <w:tcPr>
            <w:tcW w:w="3261" w:type="dxa"/>
            <w:vAlign w:val="center"/>
          </w:tcPr>
          <w:p>
            <w:pPr>
              <w:rPr>
                <w:rFonts w:ascii="微软雅黑" w:hAnsi="微软雅黑" w:eastAsia="微软雅黑" w:cs="宋体"/>
                <w:szCs w:val="21"/>
              </w:rPr>
            </w:pPr>
            <w:r>
              <w:rPr>
                <w:rFonts w:hint="eastAsia" w:ascii="微软雅黑" w:hAnsi="微软雅黑" w:eastAsia="微软雅黑"/>
                <w:szCs w:val="21"/>
              </w:rPr>
              <w:t>血液出库登记</w:t>
            </w:r>
          </w:p>
        </w:tc>
        <w:tc>
          <w:tcPr>
            <w:tcW w:w="1879" w:type="dxa"/>
            <w:vAlign w:val="center"/>
          </w:tcPr>
          <w:p>
            <w:pPr>
              <w:jc w:val="center"/>
              <w:rPr>
                <w:rFonts w:ascii="微软雅黑" w:hAnsi="微软雅黑" w:eastAsia="微软雅黑" w:cs="宋体"/>
                <w:szCs w:val="21"/>
              </w:rPr>
            </w:pPr>
            <w:r>
              <w:rPr>
                <w:rFonts w:hint="eastAsia" w:ascii="微软雅黑" w:hAnsi="微软雅黑" w:eastAsia="微软雅黑"/>
                <w:szCs w:val="21"/>
              </w:rPr>
              <w:t>XYB05002</w:t>
            </w:r>
          </w:p>
        </w:tc>
      </w:tr>
    </w:tbl>
    <w:p>
      <w:pPr>
        <w:widowControl/>
        <w:jc w:val="left"/>
      </w:pPr>
    </w:p>
    <w:p>
      <w:pPr/>
    </w:p>
    <w:p>
      <w:pPr>
        <w:pStyle w:val="2"/>
        <w:sectPr>
          <w:pgSz w:w="11906" w:h="16838"/>
          <w:pgMar w:top="1418" w:right="1418" w:bottom="1418" w:left="1418" w:header="567" w:footer="567" w:gutter="0"/>
          <w:pgNumType w:start="1"/>
          <w:cols w:space="720" w:num="1"/>
          <w:titlePg/>
          <w:docGrid w:linePitch="312" w:charSpace="0"/>
        </w:sectPr>
      </w:pPr>
    </w:p>
    <w:p>
      <w:pPr>
        <w:pStyle w:val="2"/>
      </w:pPr>
      <w:bookmarkStart w:id="25" w:name="_Toc446602981"/>
      <w:r>
        <w:rPr>
          <w:rFonts w:hint="eastAsia"/>
        </w:rPr>
        <w:t>数据集明细</w:t>
      </w:r>
      <w:bookmarkEnd w:id="25"/>
    </w:p>
    <w:p>
      <w:pPr>
        <w:pStyle w:val="3"/>
      </w:pPr>
      <w:bookmarkStart w:id="26" w:name="_Toc446602983"/>
      <w:r>
        <w:rPr>
          <w:rFonts w:hint="eastAsia"/>
        </w:rPr>
        <w:t>个人信息</w:t>
      </w:r>
      <w:bookmarkEnd w:id="26"/>
    </w:p>
    <w:p>
      <w:pPr>
        <w:pStyle w:val="4"/>
      </w:pPr>
      <w:bookmarkStart w:id="27" w:name="_Toc442206406"/>
      <w:r>
        <w:rPr>
          <w:rFonts w:hint="eastAsia"/>
        </w:rPr>
        <w:t>个人基本信息</w:t>
      </w:r>
      <w:bookmarkEnd w:id="27"/>
    </w:p>
    <w:tbl>
      <w:tblPr>
        <w:tblStyle w:val="61"/>
        <w:tblW w:w="13049" w:type="dxa"/>
        <w:jc w:val="center"/>
        <w:tblInd w:w="0" w:type="dxa"/>
        <w:tblLayout w:type="fixed"/>
        <w:tblCellMar>
          <w:top w:w="0" w:type="dxa"/>
          <w:left w:w="108" w:type="dxa"/>
          <w:bottom w:w="0" w:type="dxa"/>
          <w:right w:w="108" w:type="dxa"/>
        </w:tblCellMar>
      </w:tblPr>
      <w:tblGrid>
        <w:gridCol w:w="1701"/>
        <w:gridCol w:w="1701"/>
        <w:gridCol w:w="1851"/>
        <w:gridCol w:w="3260"/>
        <w:gridCol w:w="1316"/>
        <w:gridCol w:w="1035"/>
        <w:gridCol w:w="2185"/>
      </w:tblGrid>
      <w:tr>
        <w:tblPrEx>
          <w:tblLayout w:type="fixed"/>
          <w:tblCellMar>
            <w:top w:w="0" w:type="dxa"/>
            <w:left w:w="108" w:type="dxa"/>
            <w:bottom w:w="0" w:type="dxa"/>
            <w:right w:w="108" w:type="dxa"/>
          </w:tblCellMar>
        </w:tblPrEx>
        <w:trPr>
          <w:trHeight w:val="661" w:hRule="atLeast"/>
          <w:tblHeader/>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内部标识符</w:t>
            </w:r>
          </w:p>
        </w:tc>
        <w:tc>
          <w:tcPr>
            <w:tcW w:w="1701"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851"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数据元名称</w:t>
            </w:r>
          </w:p>
        </w:tc>
        <w:tc>
          <w:tcPr>
            <w:tcW w:w="3260"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定义</w:t>
            </w:r>
          </w:p>
        </w:tc>
        <w:tc>
          <w:tcPr>
            <w:tcW w:w="1316"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数据元值的数据类型</w:t>
            </w:r>
          </w:p>
        </w:tc>
        <w:tc>
          <w:tcPr>
            <w:tcW w:w="1035"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表示格式</w:t>
            </w:r>
          </w:p>
        </w:tc>
        <w:tc>
          <w:tcPr>
            <w:tcW w:w="2185"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数据元允许值</w:t>
            </w:r>
          </w:p>
        </w:tc>
      </w:tr>
      <w:tr>
        <w:tblPrEx>
          <w:tblLayout w:type="fixed"/>
          <w:tblCellMar>
            <w:top w:w="0" w:type="dxa"/>
            <w:left w:w="108" w:type="dxa"/>
            <w:bottom w:w="0" w:type="dxa"/>
            <w:right w:w="108" w:type="dxa"/>
          </w:tblCellMar>
        </w:tblPrEx>
        <w:trPr>
          <w:trHeight w:val="410" w:hRule="atLeast"/>
          <w:jc w:val="center"/>
        </w:trPr>
        <w:tc>
          <w:tcPr>
            <w:tcW w:w="1701" w:type="dxa"/>
            <w:tcBorders>
              <w:top w:val="nil"/>
              <w:left w:val="single" w:color="auto" w:sz="4" w:space="0"/>
              <w:bottom w:val="single" w:color="auto" w:sz="4" w:space="0"/>
              <w:right w:val="single" w:color="auto" w:sz="4" w:space="0"/>
            </w:tcBorders>
            <w:vAlign w:val="center"/>
          </w:tcPr>
          <w:p>
            <w:pPr>
              <w:widowControl/>
              <w:ind w:firstLine="100" w:firstLineChars="50"/>
              <w:jc w:val="left"/>
              <w:rPr>
                <w:kern w:val="0"/>
                <w:sz w:val="20"/>
                <w:szCs w:val="20"/>
              </w:rPr>
            </w:pP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个人主索引ID</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唯一标识</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AN..100</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HDSD00.02.003</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DEO1.00.009.00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城乡居民健康档案编号</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城乡居民个人健康档案的编号</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 xml:space="preserve">S1 </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N17</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HDSD00.02.025</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DE02.01.030.00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个人身份证件号码</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个人的身份证件上的唯一法定标识符</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5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HDSD00.02.026</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DE02.01.031.00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身份证件类别标识</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个人身份证件所属类别在特定编码体系中的标识</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N2</w:t>
            </w:r>
          </w:p>
        </w:tc>
        <w:tc>
          <w:tcPr>
            <w:tcW w:w="218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WS 364.3-2011 CV02.01.101</w:t>
            </w:r>
          </w:p>
        </w:tc>
      </w:tr>
      <w:tr>
        <w:tblPrEx>
          <w:tblLayout w:type="fixed"/>
          <w:tblCellMar>
            <w:top w:w="0" w:type="dxa"/>
            <w:left w:w="108" w:type="dxa"/>
            <w:bottom w:w="0" w:type="dxa"/>
            <w:right w:w="108" w:type="dxa"/>
          </w:tblCellMar>
        </w:tblPrEx>
        <w:trPr>
          <w:trHeight w:val="675"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HDSD00.02.035</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DE01.00.021.00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居民健康卡号</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 xml:space="preserve">S1 </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77"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HDSD00.02.052</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DE02.01.044.00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医疗保险类别标识</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个人本人参加的医疗保险类别在特定编码体系中的标识</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N1</w:t>
            </w:r>
          </w:p>
        </w:tc>
        <w:tc>
          <w:tcPr>
            <w:tcW w:w="218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CV02.01.204</w:t>
            </w:r>
          </w:p>
        </w:tc>
      </w:tr>
      <w:tr>
        <w:tblPrEx>
          <w:tblLayout w:type="fixed"/>
          <w:tblCellMar>
            <w:top w:w="0" w:type="dxa"/>
            <w:left w:w="108" w:type="dxa"/>
            <w:bottom w:w="0" w:type="dxa"/>
            <w:right w:w="108" w:type="dxa"/>
          </w:tblCellMar>
        </w:tblPrEx>
        <w:trPr>
          <w:trHeight w:val="45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HDSD00.02.027</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DE02.01.039.00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姓名</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个人本人在公安户籍管理部门正式登记注册的姓氏和名称</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A..50</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HDSD00.02.004</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DE02.01.005.01</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出生日期</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个人出生当日的公元纪年日期的完整描述</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D8</w:t>
            </w:r>
          </w:p>
        </w:tc>
        <w:tc>
          <w:tcPr>
            <w:tcW w:w="2185"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0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HDSD00.02.050</w:t>
            </w:r>
          </w:p>
        </w:tc>
        <w:tc>
          <w:tcPr>
            <w:tcW w:w="170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DE02.01.040.00</w:t>
            </w:r>
          </w:p>
        </w:tc>
        <w:tc>
          <w:tcPr>
            <w:tcW w:w="185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性别代码</w:t>
            </w:r>
          </w:p>
        </w:tc>
        <w:tc>
          <w:tcPr>
            <w:tcW w:w="32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个人生理性别在特定编码体系中的标识</w:t>
            </w:r>
          </w:p>
        </w:tc>
        <w:tc>
          <w:tcPr>
            <w:tcW w:w="131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N1</w:t>
            </w:r>
          </w:p>
        </w:tc>
        <w:tc>
          <w:tcPr>
            <w:tcW w:w="2185"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GB/T 2261.1-2003</w:t>
            </w:r>
          </w:p>
        </w:tc>
      </w:tr>
      <w:tr>
        <w:tblPrEx>
          <w:tblLayout w:type="fixed"/>
          <w:tblCellMar>
            <w:top w:w="0" w:type="dxa"/>
            <w:left w:w="108" w:type="dxa"/>
            <w:bottom w:w="0" w:type="dxa"/>
            <w:right w:w="108" w:type="dxa"/>
          </w:tblCellMar>
        </w:tblPrEx>
        <w:trPr>
          <w:trHeight w:val="240" w:hRule="atLeast"/>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HDSD00.02.028</w:t>
            </w:r>
          </w:p>
        </w:tc>
        <w:tc>
          <w:tcPr>
            <w:tcW w:w="170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DE02.01.018.00</w:t>
            </w:r>
          </w:p>
        </w:tc>
        <w:tc>
          <w:tcPr>
            <w:tcW w:w="185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婚姻状况标识</w:t>
            </w:r>
          </w:p>
        </w:tc>
        <w:tc>
          <w:tcPr>
            <w:tcW w:w="32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患者当前婚姻状况在特定编码体系中的标识</w:t>
            </w:r>
          </w:p>
        </w:tc>
        <w:tc>
          <w:tcPr>
            <w:tcW w:w="1316"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N2</w:t>
            </w:r>
          </w:p>
        </w:tc>
        <w:tc>
          <w:tcPr>
            <w:tcW w:w="218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GB/T 2261.2-2003</w:t>
            </w:r>
          </w:p>
        </w:tc>
      </w:tr>
      <w:tr>
        <w:tblPrEx>
          <w:tblLayout w:type="fixed"/>
          <w:tblCellMar>
            <w:top w:w="0" w:type="dxa"/>
            <w:left w:w="108" w:type="dxa"/>
            <w:bottom w:w="0" w:type="dxa"/>
            <w:right w:w="108" w:type="dxa"/>
          </w:tblCellMar>
        </w:tblPrEx>
        <w:trPr>
          <w:trHeight w:val="240" w:hRule="atLeast"/>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HDSD00.02.042</w:t>
            </w:r>
          </w:p>
        </w:tc>
        <w:tc>
          <w:tcPr>
            <w:tcW w:w="170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DE02.01.025.00</w:t>
            </w:r>
          </w:p>
        </w:tc>
        <w:tc>
          <w:tcPr>
            <w:tcW w:w="185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民族</w:t>
            </w:r>
          </w:p>
        </w:tc>
        <w:tc>
          <w:tcPr>
            <w:tcW w:w="32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个人所属民族在特定编码体系中的标识</w:t>
            </w:r>
          </w:p>
        </w:tc>
        <w:tc>
          <w:tcPr>
            <w:tcW w:w="1316"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N2</w:t>
            </w:r>
          </w:p>
        </w:tc>
        <w:tc>
          <w:tcPr>
            <w:tcW w:w="218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GB/T 3304-1991</w:t>
            </w:r>
          </w:p>
        </w:tc>
      </w:tr>
      <w:tr>
        <w:tblPrEx>
          <w:tblLayout w:type="fixed"/>
          <w:tblCellMar>
            <w:top w:w="0" w:type="dxa"/>
            <w:left w:w="108" w:type="dxa"/>
            <w:bottom w:w="0" w:type="dxa"/>
            <w:right w:w="108" w:type="dxa"/>
          </w:tblCellMar>
        </w:tblPrEx>
        <w:trPr>
          <w:trHeight w:val="240" w:hRule="atLeast"/>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HDSD00.02.060</w:t>
            </w:r>
          </w:p>
        </w:tc>
        <w:tc>
          <w:tcPr>
            <w:tcW w:w="170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DE02.01.052.00</w:t>
            </w:r>
          </w:p>
        </w:tc>
        <w:tc>
          <w:tcPr>
            <w:tcW w:w="185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职业类别标识</w:t>
            </w:r>
          </w:p>
        </w:tc>
        <w:tc>
          <w:tcPr>
            <w:tcW w:w="32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个人当前从事的职业类别在特定编码体系中的标识</w:t>
            </w:r>
          </w:p>
        </w:tc>
        <w:tc>
          <w:tcPr>
            <w:tcW w:w="1316"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03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N2</w:t>
            </w:r>
          </w:p>
        </w:tc>
        <w:tc>
          <w:tcPr>
            <w:tcW w:w="218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GB/T 2261.4-2003</w:t>
            </w:r>
          </w:p>
        </w:tc>
      </w:tr>
      <w:tr>
        <w:tblPrEx>
          <w:tblLayout w:type="fixed"/>
          <w:tblCellMar>
            <w:top w:w="0" w:type="dxa"/>
            <w:left w:w="108" w:type="dxa"/>
            <w:bottom w:w="0" w:type="dxa"/>
            <w:right w:w="108" w:type="dxa"/>
          </w:tblCellMar>
        </w:tblPrEx>
        <w:trPr>
          <w:trHeight w:val="240" w:hRule="atLeast"/>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HDSD00.02.019</w:t>
            </w:r>
          </w:p>
        </w:tc>
        <w:tc>
          <w:tcPr>
            <w:tcW w:w="170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DE02.01.004.00</w:t>
            </w:r>
          </w:p>
        </w:tc>
        <w:tc>
          <w:tcPr>
            <w:tcW w:w="185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工作单位名称</w:t>
            </w:r>
          </w:p>
        </w:tc>
        <w:tc>
          <w:tcPr>
            <w:tcW w:w="32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个人所在的工作单位名称</w:t>
            </w:r>
          </w:p>
        </w:tc>
        <w:tc>
          <w:tcPr>
            <w:tcW w:w="1316"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03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AN..70</w:t>
            </w:r>
          </w:p>
        </w:tc>
        <w:tc>
          <w:tcPr>
            <w:tcW w:w="218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01"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HDSD00.02.018</w:t>
            </w:r>
          </w:p>
        </w:tc>
        <w:tc>
          <w:tcPr>
            <w:tcW w:w="170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DE02.01.010.00</w:t>
            </w:r>
          </w:p>
        </w:tc>
        <w:tc>
          <w:tcPr>
            <w:tcW w:w="185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工作单位电话号码</w:t>
            </w:r>
          </w:p>
        </w:tc>
        <w:tc>
          <w:tcPr>
            <w:tcW w:w="32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个人当前所在的工作单位的电话号码，包括国际、国内区号和分机号</w:t>
            </w:r>
          </w:p>
        </w:tc>
        <w:tc>
          <w:tcPr>
            <w:tcW w:w="1316"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03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AN..20</w:t>
            </w:r>
          </w:p>
        </w:tc>
        <w:tc>
          <w:tcPr>
            <w:tcW w:w="2185"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HDSD00.02.023</w:t>
            </w:r>
          </w:p>
        </w:tc>
        <w:tc>
          <w:tcPr>
            <w:tcW w:w="1701" w:type="dxa"/>
            <w:vAlign w:val="center"/>
          </w:tcPr>
          <w:p>
            <w:pPr>
              <w:widowControl/>
              <w:jc w:val="left"/>
              <w:rPr>
                <w:kern w:val="0"/>
                <w:sz w:val="20"/>
                <w:szCs w:val="20"/>
              </w:rPr>
            </w:pPr>
            <w:r>
              <w:rPr>
                <w:kern w:val="0"/>
                <w:sz w:val="20"/>
                <w:szCs w:val="20"/>
              </w:rPr>
              <w:t>DE02.01.010.00</w:t>
            </w:r>
          </w:p>
        </w:tc>
        <w:tc>
          <w:tcPr>
            <w:tcW w:w="1851" w:type="dxa"/>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电话号码</w:t>
            </w:r>
          </w:p>
        </w:tc>
        <w:tc>
          <w:tcPr>
            <w:tcW w:w="3260" w:type="dxa"/>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本人的电话号码，包括国际、国内区号和分机号</w:t>
            </w:r>
          </w:p>
        </w:tc>
        <w:tc>
          <w:tcPr>
            <w:tcW w:w="1316" w:type="dxa"/>
            <w:vAlign w:val="center"/>
          </w:tcPr>
          <w:p>
            <w:pPr>
              <w:widowControl/>
              <w:jc w:val="left"/>
              <w:rPr>
                <w:kern w:val="0"/>
                <w:sz w:val="20"/>
                <w:szCs w:val="20"/>
              </w:rPr>
            </w:pPr>
            <w:r>
              <w:rPr>
                <w:kern w:val="0"/>
                <w:sz w:val="20"/>
                <w:szCs w:val="20"/>
              </w:rPr>
              <w:t>S1</w:t>
            </w:r>
          </w:p>
        </w:tc>
        <w:tc>
          <w:tcPr>
            <w:tcW w:w="1035" w:type="dxa"/>
            <w:vAlign w:val="center"/>
          </w:tcPr>
          <w:p>
            <w:pPr>
              <w:widowControl/>
              <w:jc w:val="left"/>
              <w:rPr>
                <w:kern w:val="0"/>
                <w:sz w:val="20"/>
                <w:szCs w:val="20"/>
              </w:rPr>
            </w:pPr>
            <w:r>
              <w:rPr>
                <w:kern w:val="0"/>
                <w:sz w:val="20"/>
                <w:szCs w:val="20"/>
              </w:rPr>
              <w:t>AN..20</w:t>
            </w:r>
          </w:p>
        </w:tc>
        <w:tc>
          <w:tcPr>
            <w:tcW w:w="2185"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HDSD00.02.039</w:t>
            </w:r>
          </w:p>
        </w:tc>
        <w:tc>
          <w:tcPr>
            <w:tcW w:w="1701" w:type="dxa"/>
            <w:vAlign w:val="center"/>
          </w:tcPr>
          <w:p>
            <w:pPr>
              <w:widowControl/>
              <w:jc w:val="left"/>
              <w:rPr>
                <w:kern w:val="0"/>
                <w:sz w:val="20"/>
                <w:szCs w:val="20"/>
              </w:rPr>
            </w:pPr>
            <w:r>
              <w:rPr>
                <w:kern w:val="0"/>
                <w:sz w:val="20"/>
                <w:szCs w:val="20"/>
              </w:rPr>
              <w:t>DE02.01.039.00</w:t>
            </w:r>
          </w:p>
        </w:tc>
        <w:tc>
          <w:tcPr>
            <w:tcW w:w="1851" w:type="dxa"/>
            <w:vAlign w:val="center"/>
          </w:tcPr>
          <w:p>
            <w:pPr>
              <w:widowControl/>
              <w:jc w:val="left"/>
              <w:rPr>
                <w:kern w:val="0"/>
                <w:sz w:val="20"/>
                <w:szCs w:val="20"/>
              </w:rPr>
            </w:pPr>
            <w:r>
              <w:rPr>
                <w:rFonts w:hint="eastAsia" w:hAnsi="宋体"/>
                <w:kern w:val="0"/>
                <w:sz w:val="20"/>
                <w:szCs w:val="20"/>
              </w:rPr>
              <w:t>联系人姓名</w:t>
            </w:r>
          </w:p>
        </w:tc>
        <w:tc>
          <w:tcPr>
            <w:tcW w:w="3260" w:type="dxa"/>
            <w:vAlign w:val="center"/>
          </w:tcPr>
          <w:p>
            <w:pPr>
              <w:widowControl/>
              <w:jc w:val="left"/>
              <w:rPr>
                <w:kern w:val="0"/>
                <w:sz w:val="20"/>
                <w:szCs w:val="20"/>
              </w:rPr>
            </w:pPr>
            <w:r>
              <w:rPr>
                <w:rFonts w:hint="eastAsia" w:hAnsi="宋体"/>
                <w:kern w:val="0"/>
                <w:sz w:val="20"/>
                <w:szCs w:val="20"/>
              </w:rPr>
              <w:t>联系人在公安户籍管理部门正式登记注册的姓氏和名称</w:t>
            </w:r>
          </w:p>
        </w:tc>
        <w:tc>
          <w:tcPr>
            <w:tcW w:w="1316" w:type="dxa"/>
            <w:vAlign w:val="center"/>
          </w:tcPr>
          <w:p>
            <w:pPr>
              <w:widowControl/>
              <w:jc w:val="left"/>
              <w:rPr>
                <w:kern w:val="0"/>
                <w:sz w:val="20"/>
                <w:szCs w:val="20"/>
              </w:rPr>
            </w:pPr>
            <w:r>
              <w:rPr>
                <w:kern w:val="0"/>
                <w:sz w:val="20"/>
                <w:szCs w:val="20"/>
              </w:rPr>
              <w:t>S1</w:t>
            </w:r>
          </w:p>
        </w:tc>
        <w:tc>
          <w:tcPr>
            <w:tcW w:w="1035" w:type="dxa"/>
            <w:vAlign w:val="center"/>
          </w:tcPr>
          <w:p>
            <w:pPr>
              <w:widowControl/>
              <w:jc w:val="left"/>
              <w:rPr>
                <w:kern w:val="0"/>
                <w:sz w:val="20"/>
                <w:szCs w:val="20"/>
              </w:rPr>
            </w:pPr>
            <w:r>
              <w:rPr>
                <w:kern w:val="0"/>
                <w:sz w:val="20"/>
                <w:szCs w:val="20"/>
              </w:rPr>
              <w:t>A..50</w:t>
            </w:r>
          </w:p>
        </w:tc>
        <w:tc>
          <w:tcPr>
            <w:tcW w:w="2185"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HDSD00.02.038</w:t>
            </w:r>
          </w:p>
        </w:tc>
        <w:tc>
          <w:tcPr>
            <w:tcW w:w="1701" w:type="dxa"/>
            <w:vAlign w:val="center"/>
          </w:tcPr>
          <w:p>
            <w:pPr>
              <w:widowControl/>
              <w:jc w:val="left"/>
              <w:rPr>
                <w:kern w:val="0"/>
                <w:sz w:val="20"/>
                <w:szCs w:val="20"/>
              </w:rPr>
            </w:pPr>
            <w:r>
              <w:rPr>
                <w:kern w:val="0"/>
                <w:sz w:val="20"/>
                <w:szCs w:val="20"/>
              </w:rPr>
              <w:t>DE02.01.010.00</w:t>
            </w:r>
          </w:p>
        </w:tc>
        <w:tc>
          <w:tcPr>
            <w:tcW w:w="1851" w:type="dxa"/>
            <w:vAlign w:val="center"/>
          </w:tcPr>
          <w:p>
            <w:pPr>
              <w:widowControl/>
              <w:jc w:val="left"/>
              <w:rPr>
                <w:kern w:val="0"/>
                <w:sz w:val="20"/>
                <w:szCs w:val="20"/>
              </w:rPr>
            </w:pPr>
            <w:r>
              <w:rPr>
                <w:rFonts w:hint="eastAsia" w:hAnsi="宋体"/>
                <w:kern w:val="0"/>
                <w:sz w:val="20"/>
                <w:szCs w:val="20"/>
              </w:rPr>
              <w:t>联系人电话号码</w:t>
            </w:r>
          </w:p>
        </w:tc>
        <w:tc>
          <w:tcPr>
            <w:tcW w:w="3260" w:type="dxa"/>
            <w:vAlign w:val="center"/>
          </w:tcPr>
          <w:p>
            <w:pPr>
              <w:widowControl/>
              <w:jc w:val="left"/>
              <w:rPr>
                <w:kern w:val="0"/>
                <w:sz w:val="20"/>
                <w:szCs w:val="20"/>
              </w:rPr>
            </w:pPr>
            <w:r>
              <w:rPr>
                <w:rFonts w:hint="eastAsia" w:hAnsi="宋体"/>
                <w:kern w:val="0"/>
                <w:sz w:val="20"/>
                <w:szCs w:val="20"/>
              </w:rPr>
              <w:t>联系人的电话号码，包括国际、国内区号和分机号</w:t>
            </w:r>
          </w:p>
        </w:tc>
        <w:tc>
          <w:tcPr>
            <w:tcW w:w="1316" w:type="dxa"/>
            <w:vAlign w:val="center"/>
          </w:tcPr>
          <w:p>
            <w:pPr>
              <w:widowControl/>
              <w:jc w:val="left"/>
              <w:rPr>
                <w:kern w:val="0"/>
                <w:sz w:val="20"/>
                <w:szCs w:val="20"/>
              </w:rPr>
            </w:pPr>
            <w:r>
              <w:rPr>
                <w:kern w:val="0"/>
                <w:sz w:val="20"/>
                <w:szCs w:val="20"/>
              </w:rPr>
              <w:t>S1</w:t>
            </w:r>
          </w:p>
        </w:tc>
        <w:tc>
          <w:tcPr>
            <w:tcW w:w="1035" w:type="dxa"/>
            <w:vAlign w:val="center"/>
          </w:tcPr>
          <w:p>
            <w:pPr>
              <w:widowControl/>
              <w:jc w:val="left"/>
              <w:rPr>
                <w:kern w:val="0"/>
                <w:sz w:val="20"/>
                <w:szCs w:val="20"/>
              </w:rPr>
            </w:pPr>
            <w:r>
              <w:rPr>
                <w:kern w:val="0"/>
                <w:sz w:val="20"/>
                <w:szCs w:val="20"/>
              </w:rPr>
              <w:t>AN..20</w:t>
            </w:r>
          </w:p>
        </w:tc>
        <w:tc>
          <w:tcPr>
            <w:tcW w:w="2185"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HDSD00.02.032</w:t>
            </w:r>
          </w:p>
        </w:tc>
        <w:tc>
          <w:tcPr>
            <w:tcW w:w="1701" w:type="dxa"/>
            <w:vAlign w:val="center"/>
          </w:tcPr>
          <w:p>
            <w:pPr>
              <w:widowControl/>
              <w:jc w:val="left"/>
              <w:rPr>
                <w:kern w:val="0"/>
                <w:sz w:val="20"/>
                <w:szCs w:val="20"/>
              </w:rPr>
            </w:pPr>
            <w:r>
              <w:rPr>
                <w:kern w:val="0"/>
                <w:sz w:val="20"/>
                <w:szCs w:val="20"/>
              </w:rPr>
              <w:t>DE06.00.218.00</w:t>
            </w:r>
          </w:p>
        </w:tc>
        <w:tc>
          <w:tcPr>
            <w:tcW w:w="1851" w:type="dxa"/>
            <w:vAlign w:val="center"/>
          </w:tcPr>
          <w:p>
            <w:pPr>
              <w:widowControl/>
              <w:jc w:val="left"/>
              <w:rPr>
                <w:kern w:val="0"/>
                <w:sz w:val="20"/>
                <w:szCs w:val="20"/>
              </w:rPr>
            </w:pPr>
            <w:r>
              <w:rPr>
                <w:rFonts w:hint="eastAsia" w:hAnsi="宋体"/>
                <w:kern w:val="0"/>
                <w:sz w:val="20"/>
                <w:szCs w:val="20"/>
              </w:rPr>
              <w:t>建档日期时间</w:t>
            </w:r>
          </w:p>
        </w:tc>
        <w:tc>
          <w:tcPr>
            <w:tcW w:w="3260" w:type="dxa"/>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电子病历初次建档完成时的公元纪年日期和时间的完整描述</w:t>
            </w:r>
          </w:p>
        </w:tc>
        <w:tc>
          <w:tcPr>
            <w:tcW w:w="1316" w:type="dxa"/>
            <w:vAlign w:val="center"/>
          </w:tcPr>
          <w:p>
            <w:pPr>
              <w:widowControl/>
              <w:jc w:val="left"/>
              <w:rPr>
                <w:kern w:val="0"/>
                <w:sz w:val="20"/>
                <w:szCs w:val="20"/>
              </w:rPr>
            </w:pPr>
            <w:r>
              <w:rPr>
                <w:kern w:val="0"/>
                <w:sz w:val="20"/>
                <w:szCs w:val="20"/>
              </w:rPr>
              <w:t>DT</w:t>
            </w:r>
          </w:p>
        </w:tc>
        <w:tc>
          <w:tcPr>
            <w:tcW w:w="1035" w:type="dxa"/>
            <w:vAlign w:val="center"/>
          </w:tcPr>
          <w:p>
            <w:pPr>
              <w:widowControl/>
              <w:jc w:val="left"/>
              <w:rPr>
                <w:kern w:val="0"/>
                <w:sz w:val="20"/>
                <w:szCs w:val="20"/>
              </w:rPr>
            </w:pPr>
            <w:r>
              <w:rPr>
                <w:kern w:val="0"/>
                <w:sz w:val="20"/>
                <w:szCs w:val="20"/>
              </w:rPr>
              <w:t>DT15</w:t>
            </w:r>
          </w:p>
        </w:tc>
        <w:tc>
          <w:tcPr>
            <w:tcW w:w="2185"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HDSD00.02.033</w:t>
            </w:r>
          </w:p>
        </w:tc>
        <w:tc>
          <w:tcPr>
            <w:tcW w:w="1701" w:type="dxa"/>
            <w:vAlign w:val="center"/>
          </w:tcPr>
          <w:p>
            <w:pPr>
              <w:widowControl/>
              <w:jc w:val="left"/>
              <w:rPr>
                <w:kern w:val="0"/>
                <w:sz w:val="20"/>
                <w:szCs w:val="20"/>
              </w:rPr>
            </w:pPr>
            <w:r>
              <w:rPr>
                <w:kern w:val="0"/>
                <w:sz w:val="20"/>
                <w:szCs w:val="20"/>
              </w:rPr>
              <w:t>DE08.10.052.00</w:t>
            </w:r>
          </w:p>
        </w:tc>
        <w:tc>
          <w:tcPr>
            <w:tcW w:w="1851" w:type="dxa"/>
            <w:vAlign w:val="center"/>
          </w:tcPr>
          <w:p>
            <w:pPr>
              <w:widowControl/>
              <w:jc w:val="left"/>
              <w:rPr>
                <w:kern w:val="0"/>
                <w:sz w:val="20"/>
                <w:szCs w:val="20"/>
              </w:rPr>
            </w:pPr>
            <w:r>
              <w:rPr>
                <w:rFonts w:hint="eastAsia" w:hAnsi="宋体"/>
                <w:kern w:val="0"/>
                <w:sz w:val="20"/>
                <w:szCs w:val="20"/>
              </w:rPr>
              <w:t>建档医疗机构组织机构标识</w:t>
            </w:r>
          </w:p>
        </w:tc>
        <w:tc>
          <w:tcPr>
            <w:tcW w:w="3260" w:type="dxa"/>
            <w:vAlign w:val="center"/>
          </w:tcPr>
          <w:p>
            <w:pPr>
              <w:widowControl/>
              <w:jc w:val="left"/>
              <w:rPr>
                <w:kern w:val="0"/>
                <w:sz w:val="20"/>
                <w:szCs w:val="20"/>
              </w:rPr>
            </w:pPr>
            <w:r>
              <w:rPr>
                <w:rFonts w:hint="eastAsia" w:hAnsi="宋体"/>
                <w:kern w:val="0"/>
                <w:sz w:val="20"/>
                <w:szCs w:val="20"/>
              </w:rPr>
              <w:t>建档医疗机构经《医疗机构执业许可证》登记的，并按照特定编码体系填写的标识</w:t>
            </w:r>
          </w:p>
        </w:tc>
        <w:tc>
          <w:tcPr>
            <w:tcW w:w="1316" w:type="dxa"/>
            <w:vAlign w:val="center"/>
          </w:tcPr>
          <w:p>
            <w:pPr>
              <w:widowControl/>
              <w:jc w:val="left"/>
              <w:rPr>
                <w:kern w:val="0"/>
                <w:sz w:val="20"/>
                <w:szCs w:val="20"/>
              </w:rPr>
            </w:pPr>
            <w:r>
              <w:rPr>
                <w:kern w:val="0"/>
                <w:sz w:val="20"/>
                <w:szCs w:val="20"/>
              </w:rPr>
              <w:t>S3</w:t>
            </w:r>
          </w:p>
        </w:tc>
        <w:tc>
          <w:tcPr>
            <w:tcW w:w="1035" w:type="dxa"/>
            <w:vAlign w:val="center"/>
          </w:tcPr>
          <w:p>
            <w:pPr>
              <w:widowControl/>
              <w:jc w:val="left"/>
              <w:rPr>
                <w:kern w:val="0"/>
                <w:sz w:val="20"/>
                <w:szCs w:val="20"/>
              </w:rPr>
            </w:pPr>
            <w:r>
              <w:rPr>
                <w:kern w:val="0"/>
                <w:sz w:val="20"/>
                <w:szCs w:val="20"/>
              </w:rPr>
              <w:t>AN10</w:t>
            </w:r>
          </w:p>
        </w:tc>
        <w:tc>
          <w:tcPr>
            <w:tcW w:w="2185" w:type="dxa"/>
            <w:vAlign w:val="center"/>
          </w:tcPr>
          <w:p>
            <w:pPr>
              <w:widowControl/>
              <w:jc w:val="center"/>
              <w:rPr>
                <w:kern w:val="0"/>
                <w:sz w:val="20"/>
                <w:szCs w:val="20"/>
              </w:rPr>
            </w:pPr>
            <w:r>
              <w:rPr>
                <w:kern w:val="0"/>
                <w:sz w:val="20"/>
                <w:szCs w:val="20"/>
              </w:rPr>
              <w:t>WS 218-2002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01" w:type="dxa"/>
            <w:vAlign w:val="center"/>
          </w:tcPr>
          <w:p>
            <w:pPr>
              <w:widowControl/>
              <w:jc w:val="left"/>
              <w:rPr>
                <w:kern w:val="0"/>
                <w:sz w:val="20"/>
                <w:szCs w:val="20"/>
              </w:rPr>
            </w:pPr>
            <w:r>
              <w:rPr>
                <w:kern w:val="0"/>
                <w:sz w:val="20"/>
                <w:szCs w:val="20"/>
              </w:rPr>
              <w:t>HDSD00.02.034</w:t>
            </w:r>
          </w:p>
        </w:tc>
        <w:tc>
          <w:tcPr>
            <w:tcW w:w="1701" w:type="dxa"/>
            <w:vAlign w:val="center"/>
          </w:tcPr>
          <w:p>
            <w:pPr>
              <w:widowControl/>
              <w:jc w:val="left"/>
              <w:rPr>
                <w:kern w:val="0"/>
                <w:sz w:val="20"/>
                <w:szCs w:val="20"/>
              </w:rPr>
            </w:pPr>
            <w:r>
              <w:rPr>
                <w:kern w:val="0"/>
                <w:sz w:val="20"/>
                <w:szCs w:val="20"/>
              </w:rPr>
              <w:t>DE02.01.039.00</w:t>
            </w:r>
          </w:p>
        </w:tc>
        <w:tc>
          <w:tcPr>
            <w:tcW w:w="1851" w:type="dxa"/>
            <w:vAlign w:val="center"/>
          </w:tcPr>
          <w:p>
            <w:pPr>
              <w:widowControl/>
              <w:jc w:val="left"/>
              <w:rPr>
                <w:kern w:val="0"/>
                <w:sz w:val="20"/>
                <w:szCs w:val="20"/>
              </w:rPr>
            </w:pPr>
            <w:r>
              <w:rPr>
                <w:rFonts w:hint="eastAsia" w:hAnsi="宋体"/>
                <w:kern w:val="0"/>
                <w:sz w:val="20"/>
                <w:szCs w:val="20"/>
              </w:rPr>
              <w:t>建档者姓名</w:t>
            </w:r>
          </w:p>
        </w:tc>
        <w:tc>
          <w:tcPr>
            <w:tcW w:w="3260" w:type="dxa"/>
            <w:vAlign w:val="center"/>
          </w:tcPr>
          <w:p>
            <w:pPr>
              <w:widowControl/>
              <w:jc w:val="left"/>
              <w:rPr>
                <w:kern w:val="0"/>
                <w:sz w:val="20"/>
                <w:szCs w:val="20"/>
              </w:rPr>
            </w:pPr>
            <w:r>
              <w:rPr>
                <w:rFonts w:hint="eastAsia" w:hAnsi="宋体"/>
                <w:kern w:val="0"/>
                <w:sz w:val="20"/>
                <w:szCs w:val="20"/>
              </w:rPr>
              <w:t>首次为</w:t>
            </w:r>
            <w:r>
              <w:rPr>
                <w:rFonts w:hint="eastAsia"/>
                <w:kern w:val="0"/>
                <w:sz w:val="20"/>
                <w:szCs w:val="20"/>
              </w:rPr>
              <w:t>个人</w:t>
            </w:r>
            <w:r>
              <w:rPr>
                <w:rFonts w:hint="eastAsia" w:hAnsi="宋体"/>
                <w:kern w:val="0"/>
                <w:sz w:val="20"/>
                <w:szCs w:val="20"/>
              </w:rPr>
              <w:t>建立电子病历的人员在公安户籍管理部门正式登记注册的姓氏和名称</w:t>
            </w:r>
          </w:p>
        </w:tc>
        <w:tc>
          <w:tcPr>
            <w:tcW w:w="1316" w:type="dxa"/>
            <w:vAlign w:val="center"/>
          </w:tcPr>
          <w:p>
            <w:pPr>
              <w:widowControl/>
              <w:jc w:val="left"/>
              <w:rPr>
                <w:kern w:val="0"/>
                <w:sz w:val="20"/>
                <w:szCs w:val="20"/>
              </w:rPr>
            </w:pPr>
            <w:r>
              <w:rPr>
                <w:kern w:val="0"/>
                <w:sz w:val="20"/>
                <w:szCs w:val="20"/>
              </w:rPr>
              <w:t>S1</w:t>
            </w:r>
          </w:p>
        </w:tc>
        <w:tc>
          <w:tcPr>
            <w:tcW w:w="1035" w:type="dxa"/>
            <w:vAlign w:val="center"/>
          </w:tcPr>
          <w:p>
            <w:pPr>
              <w:widowControl/>
              <w:jc w:val="left"/>
              <w:rPr>
                <w:kern w:val="0"/>
                <w:sz w:val="20"/>
                <w:szCs w:val="20"/>
              </w:rPr>
            </w:pPr>
            <w:r>
              <w:rPr>
                <w:kern w:val="0"/>
                <w:sz w:val="20"/>
                <w:szCs w:val="20"/>
              </w:rPr>
              <w:t>A..50</w:t>
            </w:r>
          </w:p>
        </w:tc>
        <w:tc>
          <w:tcPr>
            <w:tcW w:w="2185" w:type="dxa"/>
            <w:vAlign w:val="center"/>
          </w:tcPr>
          <w:p>
            <w:pPr>
              <w:widowControl/>
              <w:jc w:val="center"/>
              <w:rPr>
                <w:kern w:val="0"/>
                <w:sz w:val="20"/>
                <w:szCs w:val="20"/>
              </w:rPr>
            </w:pPr>
            <w:r>
              <w:rPr>
                <w:kern w:val="0"/>
                <w:sz w:val="20"/>
                <w:szCs w:val="20"/>
              </w:rPr>
              <w:t>—</w:t>
            </w:r>
          </w:p>
        </w:tc>
      </w:tr>
    </w:tbl>
    <w:p>
      <w:pPr>
        <w:pStyle w:val="72"/>
        <w:ind w:firstLine="0" w:firstLineChars="0"/>
        <w:rPr>
          <w:rFonts w:ascii="Times New Roman"/>
        </w:rPr>
      </w:pPr>
    </w:p>
    <w:p>
      <w:pPr>
        <w:pStyle w:val="4"/>
      </w:pPr>
      <w:bookmarkStart w:id="28" w:name="_Toc442206407"/>
      <w:r>
        <w:rPr>
          <w:rFonts w:hint="eastAsia"/>
        </w:rPr>
        <w:t>个人地址基本信息</w:t>
      </w:r>
      <w:bookmarkEnd w:id="28"/>
    </w:p>
    <w:tbl>
      <w:tblPr>
        <w:tblStyle w:val="61"/>
        <w:tblW w:w="12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640"/>
        <w:gridCol w:w="1923"/>
        <w:gridCol w:w="3055"/>
        <w:gridCol w:w="1324"/>
        <w:gridCol w:w="1069"/>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rFonts w:hint="eastAsia"/>
                <w:bCs/>
                <w:color w:val="000000"/>
                <w:kern w:val="0"/>
                <w:szCs w:val="21"/>
              </w:rPr>
              <w:t>内部标识符</w:t>
            </w:r>
          </w:p>
        </w:tc>
        <w:tc>
          <w:tcPr>
            <w:tcW w:w="1640" w:type="dxa"/>
            <w:vAlign w:val="center"/>
          </w:tcPr>
          <w:p>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23" w:type="dxa"/>
            <w:vAlign w:val="center"/>
          </w:tcPr>
          <w:p>
            <w:pPr>
              <w:widowControl/>
              <w:jc w:val="center"/>
              <w:rPr>
                <w:bCs/>
                <w:color w:val="000000"/>
                <w:kern w:val="0"/>
                <w:szCs w:val="21"/>
              </w:rPr>
            </w:pPr>
            <w:r>
              <w:rPr>
                <w:rFonts w:hint="eastAsia"/>
                <w:bCs/>
                <w:color w:val="000000"/>
                <w:kern w:val="0"/>
                <w:szCs w:val="21"/>
              </w:rPr>
              <w:t>数据元名称</w:t>
            </w:r>
          </w:p>
        </w:tc>
        <w:tc>
          <w:tcPr>
            <w:tcW w:w="3055" w:type="dxa"/>
            <w:vAlign w:val="center"/>
          </w:tcPr>
          <w:p>
            <w:pPr>
              <w:widowControl/>
              <w:jc w:val="center"/>
              <w:rPr>
                <w:bCs/>
                <w:color w:val="000000"/>
                <w:kern w:val="0"/>
                <w:szCs w:val="21"/>
              </w:rPr>
            </w:pPr>
            <w:r>
              <w:rPr>
                <w:rFonts w:hint="eastAsia"/>
                <w:bCs/>
                <w:color w:val="000000"/>
                <w:kern w:val="0"/>
                <w:szCs w:val="21"/>
              </w:rPr>
              <w:t>定义</w:t>
            </w:r>
          </w:p>
        </w:tc>
        <w:tc>
          <w:tcPr>
            <w:tcW w:w="1324" w:type="dxa"/>
            <w:vAlign w:val="center"/>
          </w:tcPr>
          <w:p>
            <w:pPr>
              <w:widowControl/>
              <w:jc w:val="center"/>
              <w:rPr>
                <w:bCs/>
                <w:color w:val="000000"/>
                <w:kern w:val="0"/>
                <w:szCs w:val="21"/>
              </w:rPr>
            </w:pPr>
            <w:r>
              <w:rPr>
                <w:rFonts w:hint="eastAsia"/>
                <w:bCs/>
                <w:color w:val="000000"/>
                <w:kern w:val="0"/>
                <w:szCs w:val="21"/>
              </w:rPr>
              <w:t>数据元值的数据类型</w:t>
            </w:r>
          </w:p>
        </w:tc>
        <w:tc>
          <w:tcPr>
            <w:tcW w:w="1069" w:type="dxa"/>
            <w:vAlign w:val="center"/>
          </w:tcPr>
          <w:p>
            <w:pPr>
              <w:widowControl/>
              <w:jc w:val="center"/>
              <w:rPr>
                <w:bCs/>
                <w:color w:val="000000"/>
                <w:kern w:val="0"/>
                <w:szCs w:val="21"/>
              </w:rPr>
            </w:pPr>
            <w:r>
              <w:rPr>
                <w:rFonts w:hint="eastAsia"/>
                <w:bCs/>
                <w:color w:val="000000"/>
                <w:kern w:val="0"/>
                <w:szCs w:val="21"/>
              </w:rPr>
              <w:t>表示格式</w:t>
            </w:r>
          </w:p>
        </w:tc>
        <w:tc>
          <w:tcPr>
            <w:tcW w:w="2143" w:type="dxa"/>
            <w:vAlign w:val="center"/>
          </w:tcPr>
          <w:p>
            <w:pPr>
              <w:widowControl/>
              <w:jc w:val="center"/>
              <w:rPr>
                <w:bCs/>
                <w:color w:val="000000"/>
                <w:kern w:val="0"/>
                <w:szCs w:val="21"/>
              </w:rPr>
            </w:pPr>
            <w:r>
              <w:rPr>
                <w:rFonts w:hint="eastAsia"/>
                <w:bCs/>
                <w:color w:val="000000"/>
                <w:kern w:val="0"/>
                <w:szCs w:val="21"/>
              </w:rPr>
              <w:t>数据元允许值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p>
        </w:tc>
        <w:tc>
          <w:tcPr>
            <w:tcW w:w="1640" w:type="dxa"/>
            <w:vAlign w:val="center"/>
          </w:tcPr>
          <w:p>
            <w:pPr>
              <w:widowControl/>
              <w:jc w:val="center"/>
              <w:rPr>
                <w:bCs/>
                <w:color w:val="000000"/>
                <w:kern w:val="0"/>
                <w:szCs w:val="21"/>
              </w:rPr>
            </w:pPr>
          </w:p>
        </w:tc>
        <w:tc>
          <w:tcPr>
            <w:tcW w:w="1923"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地址基本信息唯一标识</w:t>
            </w:r>
          </w:p>
        </w:tc>
        <w:tc>
          <w:tcPr>
            <w:tcW w:w="3055" w:type="dxa"/>
            <w:vAlign w:val="center"/>
          </w:tcPr>
          <w:p>
            <w:pPr>
              <w:widowControl/>
              <w:jc w:val="center"/>
              <w:rPr>
                <w:bCs/>
                <w:color w:val="000000"/>
                <w:kern w:val="0"/>
                <w:szCs w:val="21"/>
              </w:rPr>
            </w:pPr>
            <w:r>
              <w:rPr>
                <w:rFonts w:hint="eastAsia"/>
                <w:bCs/>
                <w:color w:val="000000"/>
                <w:kern w:val="0"/>
                <w:szCs w:val="21"/>
              </w:rPr>
              <w:t>唯一标识</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AN..100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p>
        </w:tc>
        <w:tc>
          <w:tcPr>
            <w:tcW w:w="1640" w:type="dxa"/>
            <w:vAlign w:val="center"/>
          </w:tcPr>
          <w:p>
            <w:pPr>
              <w:widowControl/>
              <w:jc w:val="center"/>
              <w:rPr>
                <w:bCs/>
                <w:color w:val="000000"/>
                <w:kern w:val="0"/>
                <w:szCs w:val="21"/>
              </w:rPr>
            </w:pPr>
          </w:p>
        </w:tc>
        <w:tc>
          <w:tcPr>
            <w:tcW w:w="1923" w:type="dxa"/>
            <w:vAlign w:val="center"/>
          </w:tcPr>
          <w:p>
            <w:pPr>
              <w:widowControl/>
              <w:jc w:val="center"/>
              <w:rPr>
                <w:bCs/>
                <w:color w:val="000000"/>
                <w:kern w:val="0"/>
                <w:szCs w:val="21"/>
              </w:rPr>
            </w:pPr>
            <w:r>
              <w:rPr>
                <w:rFonts w:hint="eastAsia"/>
                <w:kern w:val="0"/>
                <w:sz w:val="20"/>
                <w:szCs w:val="20"/>
              </w:rPr>
              <w:t>个人主索引ID</w:t>
            </w:r>
          </w:p>
        </w:tc>
        <w:tc>
          <w:tcPr>
            <w:tcW w:w="3055" w:type="dxa"/>
            <w:vAlign w:val="center"/>
          </w:tcPr>
          <w:p>
            <w:pPr>
              <w:widowControl/>
              <w:jc w:val="center"/>
              <w:rPr>
                <w:bCs/>
                <w:color w:val="000000"/>
                <w:kern w:val="0"/>
                <w:szCs w:val="21"/>
              </w:rPr>
            </w:pPr>
            <w:r>
              <w:rPr>
                <w:rFonts w:hint="eastAsia"/>
                <w:bCs/>
                <w:color w:val="000000"/>
                <w:kern w:val="0"/>
                <w:szCs w:val="21"/>
              </w:rPr>
              <w:t>来自《</w:t>
            </w:r>
            <w:r>
              <w:rPr>
                <w:rFonts w:hint="eastAsia"/>
                <w:kern w:val="0"/>
                <w:sz w:val="20"/>
                <w:szCs w:val="20"/>
              </w:rPr>
              <w:t>个人</w:t>
            </w:r>
            <w:r>
              <w:rPr>
                <w:rFonts w:hint="eastAsia"/>
                <w:bCs/>
                <w:color w:val="000000"/>
                <w:kern w:val="0"/>
                <w:szCs w:val="21"/>
              </w:rPr>
              <w:t>基本信息》</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AN..100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p>
        </w:tc>
        <w:tc>
          <w:tcPr>
            <w:tcW w:w="1640" w:type="dxa"/>
            <w:vAlign w:val="center"/>
          </w:tcPr>
          <w:p>
            <w:pPr>
              <w:widowControl/>
              <w:jc w:val="center"/>
              <w:rPr>
                <w:bCs/>
                <w:color w:val="000000"/>
                <w:kern w:val="0"/>
                <w:szCs w:val="21"/>
              </w:rPr>
            </w:pPr>
          </w:p>
        </w:tc>
        <w:tc>
          <w:tcPr>
            <w:tcW w:w="1923" w:type="dxa"/>
            <w:vAlign w:val="center"/>
          </w:tcPr>
          <w:p>
            <w:pPr>
              <w:widowControl/>
              <w:jc w:val="center"/>
              <w:rPr>
                <w:bCs/>
                <w:color w:val="000000"/>
                <w:kern w:val="0"/>
                <w:szCs w:val="21"/>
              </w:rPr>
            </w:pPr>
            <w:r>
              <w:rPr>
                <w:rFonts w:hint="eastAsia"/>
                <w:bCs/>
                <w:color w:val="000000"/>
                <w:kern w:val="0"/>
                <w:szCs w:val="21"/>
              </w:rPr>
              <w:t>详细地址</w:t>
            </w:r>
          </w:p>
        </w:tc>
        <w:tc>
          <w:tcPr>
            <w:tcW w:w="3055" w:type="dxa"/>
            <w:vAlign w:val="center"/>
          </w:tcPr>
          <w:p>
            <w:pPr>
              <w:widowControl/>
              <w:jc w:val="center"/>
              <w:rPr>
                <w:bCs/>
                <w:color w:val="000000"/>
                <w:kern w:val="0"/>
                <w:szCs w:val="21"/>
              </w:rPr>
            </w:pPr>
            <w:r>
              <w:rPr>
                <w:rFonts w:hint="eastAsia"/>
                <w:bCs/>
                <w:color w:val="000000"/>
                <w:kern w:val="0"/>
                <w:szCs w:val="21"/>
              </w:rPr>
              <w:t>对</w:t>
            </w:r>
            <w:r>
              <w:rPr>
                <w:rFonts w:hint="eastAsia"/>
                <w:kern w:val="0"/>
                <w:sz w:val="20"/>
                <w:szCs w:val="20"/>
              </w:rPr>
              <w:t>个人</w:t>
            </w:r>
            <w:r>
              <w:rPr>
                <w:rFonts w:hint="eastAsia"/>
                <w:bCs/>
                <w:color w:val="000000"/>
                <w:kern w:val="0"/>
                <w:szCs w:val="21"/>
              </w:rPr>
              <w:t>地址详细地址的记录</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AN..1000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HDSD00.02.008</w:t>
            </w:r>
          </w:p>
        </w:tc>
        <w:tc>
          <w:tcPr>
            <w:tcW w:w="1640" w:type="dxa"/>
            <w:vAlign w:val="center"/>
          </w:tcPr>
          <w:p>
            <w:pPr>
              <w:widowControl/>
              <w:jc w:val="center"/>
              <w:rPr>
                <w:bCs/>
                <w:color w:val="000000"/>
                <w:kern w:val="0"/>
                <w:szCs w:val="21"/>
              </w:rPr>
            </w:pPr>
            <w:r>
              <w:rPr>
                <w:bCs/>
                <w:color w:val="000000"/>
                <w:kern w:val="0"/>
                <w:szCs w:val="21"/>
              </w:rPr>
              <w:t>DE02.01.024.00</w:t>
            </w:r>
          </w:p>
        </w:tc>
        <w:tc>
          <w:tcPr>
            <w:tcW w:w="1923" w:type="dxa"/>
            <w:vAlign w:val="center"/>
          </w:tcPr>
          <w:p>
            <w:pPr>
              <w:widowControl/>
              <w:jc w:val="center"/>
              <w:rPr>
                <w:bCs/>
                <w:color w:val="000000"/>
                <w:kern w:val="0"/>
                <w:szCs w:val="21"/>
              </w:rPr>
            </w:pPr>
            <w:r>
              <w:rPr>
                <w:rFonts w:hint="eastAsia"/>
                <w:bCs/>
                <w:color w:val="000000"/>
                <w:kern w:val="0"/>
                <w:szCs w:val="21"/>
              </w:rPr>
              <w:t>地址类别标识</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本人或联系人地址类别在特定编码体系中的标识</w:t>
            </w:r>
          </w:p>
        </w:tc>
        <w:tc>
          <w:tcPr>
            <w:tcW w:w="1324" w:type="dxa"/>
            <w:vAlign w:val="center"/>
          </w:tcPr>
          <w:p>
            <w:pPr>
              <w:widowControl/>
              <w:jc w:val="center"/>
              <w:rPr>
                <w:bCs/>
                <w:color w:val="000000"/>
                <w:kern w:val="0"/>
                <w:szCs w:val="21"/>
              </w:rPr>
            </w:pPr>
            <w:r>
              <w:rPr>
                <w:bCs/>
                <w:color w:val="000000"/>
                <w:kern w:val="0"/>
                <w:szCs w:val="21"/>
              </w:rPr>
              <w:t>S3</w:t>
            </w:r>
          </w:p>
        </w:tc>
        <w:tc>
          <w:tcPr>
            <w:tcW w:w="1069" w:type="dxa"/>
            <w:vAlign w:val="center"/>
          </w:tcPr>
          <w:p>
            <w:pPr>
              <w:widowControl/>
              <w:jc w:val="center"/>
              <w:rPr>
                <w:bCs/>
                <w:color w:val="000000"/>
                <w:kern w:val="0"/>
                <w:szCs w:val="21"/>
              </w:rPr>
            </w:pPr>
            <w:r>
              <w:rPr>
                <w:bCs/>
                <w:color w:val="000000"/>
                <w:kern w:val="0"/>
                <w:szCs w:val="21"/>
              </w:rPr>
              <w:t>N2</w:t>
            </w:r>
          </w:p>
        </w:tc>
        <w:tc>
          <w:tcPr>
            <w:tcW w:w="2143" w:type="dxa"/>
            <w:vAlign w:val="center"/>
          </w:tcPr>
          <w:p>
            <w:pPr>
              <w:widowControl/>
              <w:jc w:val="center"/>
              <w:rPr>
                <w:bCs/>
                <w:color w:val="000000"/>
                <w:kern w:val="0"/>
                <w:szCs w:val="21"/>
              </w:rPr>
            </w:pPr>
            <w:r>
              <w:rPr>
                <w:bCs/>
                <w:color w:val="000000"/>
                <w:kern w:val="0"/>
                <w:szCs w:val="21"/>
              </w:rPr>
              <w:t>CV02.01.205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HDSD00.02.010</w:t>
            </w:r>
          </w:p>
        </w:tc>
        <w:tc>
          <w:tcPr>
            <w:tcW w:w="1640" w:type="dxa"/>
            <w:vAlign w:val="center"/>
          </w:tcPr>
          <w:p>
            <w:pPr>
              <w:widowControl/>
              <w:jc w:val="center"/>
              <w:rPr>
                <w:bCs/>
                <w:color w:val="000000"/>
                <w:kern w:val="0"/>
                <w:szCs w:val="21"/>
              </w:rPr>
            </w:pPr>
            <w:r>
              <w:rPr>
                <w:bCs/>
                <w:color w:val="000000"/>
                <w:kern w:val="0"/>
                <w:szCs w:val="21"/>
              </w:rPr>
              <w:t>DE02.01.009.01</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省（自治区、直辖市）</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本人或联系人地址中的省、自治区或直辖市名称</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HDSD00.02.011</w:t>
            </w:r>
          </w:p>
        </w:tc>
        <w:tc>
          <w:tcPr>
            <w:tcW w:w="1640" w:type="dxa"/>
            <w:vAlign w:val="center"/>
          </w:tcPr>
          <w:p>
            <w:pPr>
              <w:widowControl/>
              <w:jc w:val="center"/>
              <w:rPr>
                <w:bCs/>
                <w:color w:val="000000"/>
                <w:kern w:val="0"/>
                <w:szCs w:val="21"/>
              </w:rPr>
            </w:pPr>
            <w:r>
              <w:rPr>
                <w:bCs/>
                <w:color w:val="000000"/>
                <w:kern w:val="0"/>
                <w:szCs w:val="21"/>
              </w:rPr>
              <w:t>DE02.01.009.02</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市（地区、州）</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本人或联系人地址中的市、地区或州的名称</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746" w:type="dxa"/>
            <w:vAlign w:val="center"/>
          </w:tcPr>
          <w:p>
            <w:pPr>
              <w:widowControl/>
              <w:jc w:val="center"/>
              <w:rPr>
                <w:bCs/>
                <w:color w:val="000000"/>
                <w:kern w:val="0"/>
                <w:szCs w:val="21"/>
              </w:rPr>
            </w:pPr>
            <w:r>
              <w:rPr>
                <w:bCs/>
                <w:color w:val="000000"/>
                <w:kern w:val="0"/>
                <w:szCs w:val="21"/>
              </w:rPr>
              <w:t>HDSD00.02.012</w:t>
            </w:r>
          </w:p>
        </w:tc>
        <w:tc>
          <w:tcPr>
            <w:tcW w:w="1640" w:type="dxa"/>
            <w:vAlign w:val="center"/>
          </w:tcPr>
          <w:p>
            <w:pPr>
              <w:widowControl/>
              <w:jc w:val="center"/>
              <w:rPr>
                <w:bCs/>
                <w:color w:val="000000"/>
                <w:kern w:val="0"/>
                <w:szCs w:val="21"/>
              </w:rPr>
            </w:pPr>
            <w:r>
              <w:rPr>
                <w:bCs/>
                <w:color w:val="000000"/>
                <w:kern w:val="0"/>
                <w:szCs w:val="21"/>
              </w:rPr>
              <w:t>DE02.01.009.03</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县（区）</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本人或联系人地址中的县（区）的名称</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HDSD00.02.013</w:t>
            </w:r>
          </w:p>
        </w:tc>
        <w:tc>
          <w:tcPr>
            <w:tcW w:w="1640" w:type="dxa"/>
            <w:vAlign w:val="center"/>
          </w:tcPr>
          <w:p>
            <w:pPr>
              <w:widowControl/>
              <w:jc w:val="center"/>
              <w:rPr>
                <w:bCs/>
                <w:color w:val="000000"/>
                <w:kern w:val="0"/>
                <w:szCs w:val="21"/>
              </w:rPr>
            </w:pPr>
            <w:r>
              <w:rPr>
                <w:bCs/>
                <w:color w:val="000000"/>
                <w:kern w:val="0"/>
                <w:szCs w:val="21"/>
              </w:rPr>
              <w:t>DE02.01.009.04</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乡（镇、街道办事处）</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本人或联系人地址中的乡、镇或城市的街道办事处名称</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HDSD00.02.007</w:t>
            </w:r>
          </w:p>
        </w:tc>
        <w:tc>
          <w:tcPr>
            <w:tcW w:w="1640" w:type="dxa"/>
            <w:vAlign w:val="center"/>
          </w:tcPr>
          <w:p>
            <w:pPr>
              <w:widowControl/>
              <w:jc w:val="center"/>
              <w:rPr>
                <w:bCs/>
                <w:color w:val="000000"/>
                <w:kern w:val="0"/>
                <w:szCs w:val="21"/>
              </w:rPr>
            </w:pPr>
            <w:r>
              <w:rPr>
                <w:bCs/>
                <w:color w:val="000000"/>
                <w:kern w:val="0"/>
                <w:szCs w:val="21"/>
              </w:rPr>
              <w:t>DE02.01.009.05</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村（街、路、弄等）</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本人或联系人地址中的村或城市的街、路、里、弄等名称</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746" w:type="dxa"/>
            <w:vAlign w:val="center"/>
          </w:tcPr>
          <w:p>
            <w:pPr>
              <w:widowControl/>
              <w:jc w:val="center"/>
              <w:rPr>
                <w:bCs/>
                <w:color w:val="000000"/>
                <w:kern w:val="0"/>
                <w:szCs w:val="21"/>
              </w:rPr>
            </w:pPr>
            <w:r>
              <w:rPr>
                <w:bCs/>
                <w:color w:val="000000"/>
                <w:kern w:val="0"/>
                <w:szCs w:val="21"/>
              </w:rPr>
              <w:t>HDSD00.02.009</w:t>
            </w:r>
          </w:p>
        </w:tc>
        <w:tc>
          <w:tcPr>
            <w:tcW w:w="1640" w:type="dxa"/>
            <w:vAlign w:val="center"/>
          </w:tcPr>
          <w:p>
            <w:pPr>
              <w:widowControl/>
              <w:jc w:val="center"/>
              <w:rPr>
                <w:bCs/>
                <w:color w:val="000000"/>
                <w:kern w:val="0"/>
                <w:szCs w:val="21"/>
              </w:rPr>
            </w:pPr>
            <w:r>
              <w:rPr>
                <w:bCs/>
                <w:color w:val="000000"/>
                <w:kern w:val="0"/>
                <w:szCs w:val="21"/>
              </w:rPr>
              <w:t>DE02.01.009.06</w:t>
            </w:r>
          </w:p>
        </w:tc>
        <w:tc>
          <w:tcPr>
            <w:tcW w:w="1923" w:type="dxa"/>
            <w:vAlign w:val="center"/>
          </w:tcPr>
          <w:p>
            <w:pPr>
              <w:widowControl/>
              <w:jc w:val="center"/>
              <w:rPr>
                <w:bCs/>
                <w:color w:val="000000"/>
                <w:kern w:val="0"/>
                <w:szCs w:val="21"/>
              </w:rPr>
            </w:pPr>
            <w:r>
              <w:rPr>
                <w:rFonts w:hint="eastAsia"/>
                <w:bCs/>
                <w:color w:val="000000"/>
                <w:kern w:val="0"/>
                <w:szCs w:val="21"/>
              </w:rPr>
              <w:t>地址</w:t>
            </w:r>
            <w:r>
              <w:rPr>
                <w:bCs/>
                <w:color w:val="000000"/>
                <w:kern w:val="0"/>
                <w:szCs w:val="21"/>
              </w:rPr>
              <w:t>-</w:t>
            </w:r>
            <w:r>
              <w:rPr>
                <w:rFonts w:hint="eastAsia"/>
                <w:bCs/>
                <w:color w:val="000000"/>
                <w:kern w:val="0"/>
                <w:szCs w:val="21"/>
              </w:rPr>
              <w:t>门牌号码</w:t>
            </w:r>
          </w:p>
        </w:tc>
        <w:tc>
          <w:tcPr>
            <w:tcW w:w="3055" w:type="dxa"/>
            <w:vAlign w:val="center"/>
          </w:tcPr>
          <w:p>
            <w:pPr>
              <w:widowControl/>
              <w:jc w:val="center"/>
              <w:rPr>
                <w:bCs/>
                <w:color w:val="000000"/>
                <w:kern w:val="0"/>
                <w:szCs w:val="21"/>
              </w:rPr>
            </w:pPr>
            <w:r>
              <w:rPr>
                <w:rFonts w:hint="eastAsia"/>
                <w:kern w:val="0"/>
                <w:sz w:val="20"/>
                <w:szCs w:val="20"/>
              </w:rPr>
              <w:t>个人</w:t>
            </w:r>
            <w:r>
              <w:rPr>
                <w:rFonts w:hint="eastAsia"/>
                <w:bCs/>
                <w:color w:val="000000"/>
                <w:kern w:val="0"/>
                <w:szCs w:val="21"/>
              </w:rPr>
              <w:t>本人或联系人地址中的门牌号码</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AN..70</w:t>
            </w:r>
          </w:p>
        </w:tc>
        <w:tc>
          <w:tcPr>
            <w:tcW w:w="2143" w:type="dxa"/>
            <w:vAlign w:val="center"/>
          </w:tcPr>
          <w:p>
            <w:pPr>
              <w:widowControl/>
              <w:jc w:val="center"/>
              <w:rPr>
                <w:bCs/>
                <w:color w:val="000000"/>
                <w:kern w:val="0"/>
                <w:szCs w:val="21"/>
              </w:rPr>
            </w:pPr>
            <w:r>
              <w:rPr>
                <w:bCs/>
                <w:color w:val="000000"/>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746" w:type="dxa"/>
            <w:vAlign w:val="center"/>
          </w:tcPr>
          <w:p>
            <w:pPr>
              <w:widowControl/>
              <w:jc w:val="center"/>
              <w:rPr>
                <w:bCs/>
                <w:color w:val="000000"/>
                <w:kern w:val="0"/>
                <w:szCs w:val="21"/>
              </w:rPr>
            </w:pPr>
            <w:r>
              <w:rPr>
                <w:bCs/>
                <w:color w:val="000000"/>
                <w:kern w:val="0"/>
                <w:szCs w:val="21"/>
              </w:rPr>
              <w:t>HDSD00.02.056</w:t>
            </w:r>
          </w:p>
        </w:tc>
        <w:tc>
          <w:tcPr>
            <w:tcW w:w="1640" w:type="dxa"/>
            <w:vAlign w:val="center"/>
          </w:tcPr>
          <w:p>
            <w:pPr>
              <w:widowControl/>
              <w:jc w:val="center"/>
              <w:rPr>
                <w:bCs/>
                <w:color w:val="000000"/>
                <w:kern w:val="0"/>
                <w:szCs w:val="21"/>
              </w:rPr>
            </w:pPr>
            <w:r>
              <w:rPr>
                <w:bCs/>
                <w:color w:val="000000"/>
                <w:kern w:val="0"/>
                <w:szCs w:val="21"/>
              </w:rPr>
              <w:t>DE02.01.047.00</w:t>
            </w:r>
          </w:p>
        </w:tc>
        <w:tc>
          <w:tcPr>
            <w:tcW w:w="1923" w:type="dxa"/>
            <w:vAlign w:val="center"/>
          </w:tcPr>
          <w:p>
            <w:pPr>
              <w:widowControl/>
              <w:jc w:val="center"/>
              <w:rPr>
                <w:bCs/>
                <w:color w:val="000000"/>
                <w:kern w:val="0"/>
                <w:szCs w:val="21"/>
              </w:rPr>
            </w:pPr>
            <w:r>
              <w:rPr>
                <w:rFonts w:hint="eastAsia"/>
                <w:bCs/>
                <w:color w:val="000000"/>
                <w:kern w:val="0"/>
                <w:szCs w:val="21"/>
              </w:rPr>
              <w:t>邮政编码</w:t>
            </w:r>
          </w:p>
        </w:tc>
        <w:tc>
          <w:tcPr>
            <w:tcW w:w="3055" w:type="dxa"/>
            <w:vAlign w:val="center"/>
          </w:tcPr>
          <w:p>
            <w:pPr>
              <w:widowControl/>
              <w:jc w:val="center"/>
              <w:rPr>
                <w:bCs/>
                <w:color w:val="000000"/>
                <w:kern w:val="0"/>
                <w:szCs w:val="21"/>
              </w:rPr>
            </w:pPr>
            <w:r>
              <w:rPr>
                <w:rFonts w:hint="eastAsia"/>
                <w:bCs/>
                <w:color w:val="000000"/>
                <w:kern w:val="0"/>
                <w:szCs w:val="21"/>
              </w:rPr>
              <w:t>由阿拉伯数字组成，用来表示与地址对应的邮局及其投递区域的邮政通信代号</w:t>
            </w:r>
          </w:p>
        </w:tc>
        <w:tc>
          <w:tcPr>
            <w:tcW w:w="1324" w:type="dxa"/>
            <w:vAlign w:val="center"/>
          </w:tcPr>
          <w:p>
            <w:pPr>
              <w:widowControl/>
              <w:jc w:val="center"/>
              <w:rPr>
                <w:bCs/>
                <w:color w:val="000000"/>
                <w:kern w:val="0"/>
                <w:szCs w:val="21"/>
              </w:rPr>
            </w:pPr>
            <w:r>
              <w:rPr>
                <w:bCs/>
                <w:color w:val="000000"/>
                <w:kern w:val="0"/>
                <w:szCs w:val="21"/>
              </w:rPr>
              <w:t>S1</w:t>
            </w:r>
          </w:p>
        </w:tc>
        <w:tc>
          <w:tcPr>
            <w:tcW w:w="1069" w:type="dxa"/>
            <w:vAlign w:val="center"/>
          </w:tcPr>
          <w:p>
            <w:pPr>
              <w:widowControl/>
              <w:jc w:val="center"/>
              <w:rPr>
                <w:bCs/>
                <w:color w:val="000000"/>
                <w:kern w:val="0"/>
                <w:szCs w:val="21"/>
              </w:rPr>
            </w:pPr>
            <w:r>
              <w:rPr>
                <w:bCs/>
                <w:color w:val="000000"/>
                <w:kern w:val="0"/>
                <w:szCs w:val="21"/>
              </w:rPr>
              <w:t>N6</w:t>
            </w:r>
          </w:p>
        </w:tc>
        <w:tc>
          <w:tcPr>
            <w:tcW w:w="2143" w:type="dxa"/>
            <w:vAlign w:val="center"/>
          </w:tcPr>
          <w:p>
            <w:pPr>
              <w:widowControl/>
              <w:jc w:val="center"/>
              <w:rPr>
                <w:bCs/>
                <w:color w:val="000000"/>
                <w:kern w:val="0"/>
                <w:szCs w:val="21"/>
              </w:rPr>
            </w:pPr>
            <w:r>
              <w:rPr>
                <w:bCs/>
                <w:color w:val="000000"/>
                <w:kern w:val="0"/>
                <w:szCs w:val="21"/>
              </w:rPr>
              <w:t>—</w:t>
            </w:r>
          </w:p>
        </w:tc>
      </w:tr>
    </w:tbl>
    <w:p>
      <w:pPr>
        <w:pStyle w:val="72"/>
        <w:ind w:firstLine="0" w:firstLineChars="0"/>
        <w:rPr>
          <w:rFonts w:ascii="Times New Roman"/>
        </w:rPr>
      </w:pPr>
    </w:p>
    <w:p>
      <w:pPr>
        <w:pStyle w:val="4"/>
      </w:pPr>
      <w:bookmarkStart w:id="29" w:name="_Toc442206408"/>
      <w:r>
        <w:rPr>
          <w:rFonts w:hint="eastAsia"/>
        </w:rPr>
        <w:t>个人基本健康信息</w:t>
      </w:r>
      <w:bookmarkEnd w:id="29"/>
    </w:p>
    <w:tbl>
      <w:tblPr>
        <w:tblStyle w:val="61"/>
        <w:tblW w:w="12808" w:type="dxa"/>
        <w:jc w:val="center"/>
        <w:tblInd w:w="0" w:type="dxa"/>
        <w:tblLayout w:type="fixed"/>
        <w:tblCellMar>
          <w:top w:w="0" w:type="dxa"/>
          <w:left w:w="108" w:type="dxa"/>
          <w:bottom w:w="0" w:type="dxa"/>
          <w:right w:w="108" w:type="dxa"/>
        </w:tblCellMar>
      </w:tblPr>
      <w:tblGrid>
        <w:gridCol w:w="1620"/>
        <w:gridCol w:w="1669"/>
        <w:gridCol w:w="2081"/>
        <w:gridCol w:w="3160"/>
        <w:gridCol w:w="1363"/>
        <w:gridCol w:w="992"/>
        <w:gridCol w:w="1923"/>
      </w:tblGrid>
      <w:tr>
        <w:tblPrEx>
          <w:tblLayout w:type="fixed"/>
          <w:tblCellMar>
            <w:top w:w="0" w:type="dxa"/>
            <w:left w:w="108" w:type="dxa"/>
            <w:bottom w:w="0" w:type="dxa"/>
            <w:right w:w="108" w:type="dxa"/>
          </w:tblCellMar>
        </w:tblPrEx>
        <w:trPr>
          <w:trHeight w:val="480" w:hRule="atLeast"/>
          <w:tblHeader/>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内部标识符</w:t>
            </w:r>
          </w:p>
        </w:tc>
        <w:tc>
          <w:tcPr>
            <w:tcW w:w="1669"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数据元标识符（</w:t>
            </w:r>
            <w:r>
              <w:rPr>
                <w:bCs/>
                <w:color w:val="000000"/>
                <w:kern w:val="0"/>
                <w:szCs w:val="21"/>
              </w:rPr>
              <w:t>DE</w:t>
            </w:r>
            <w:r>
              <w:rPr>
                <w:rFonts w:hint="eastAsia" w:hAnsi="宋体"/>
                <w:bCs/>
                <w:color w:val="000000"/>
                <w:kern w:val="0"/>
                <w:szCs w:val="21"/>
              </w:rPr>
              <w:t>）</w:t>
            </w:r>
          </w:p>
        </w:tc>
        <w:tc>
          <w:tcPr>
            <w:tcW w:w="2081"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数据元名称</w:t>
            </w:r>
          </w:p>
        </w:tc>
        <w:tc>
          <w:tcPr>
            <w:tcW w:w="3160"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定义</w:t>
            </w:r>
          </w:p>
        </w:tc>
        <w:tc>
          <w:tcPr>
            <w:tcW w:w="1363"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数据元值的数据类型</w:t>
            </w:r>
          </w:p>
        </w:tc>
        <w:tc>
          <w:tcPr>
            <w:tcW w:w="992"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表示格式</w:t>
            </w:r>
          </w:p>
        </w:tc>
        <w:tc>
          <w:tcPr>
            <w:tcW w:w="1923"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数据元允许值</w:t>
            </w:r>
          </w:p>
        </w:tc>
      </w:tr>
      <w:tr>
        <w:tblPrEx>
          <w:tblLayout w:type="fixed"/>
          <w:tblCellMar>
            <w:top w:w="0" w:type="dxa"/>
            <w:left w:w="108" w:type="dxa"/>
            <w:bottom w:w="0" w:type="dxa"/>
            <w:right w:w="108" w:type="dxa"/>
          </w:tblCellMar>
        </w:tblPrEx>
        <w:trPr>
          <w:trHeight w:val="720" w:hRule="atLeast"/>
          <w:jc w:val="center"/>
        </w:trPr>
        <w:tc>
          <w:tcPr>
            <w:tcW w:w="1620" w:type="dxa"/>
            <w:tcBorders>
              <w:top w:val="nil"/>
              <w:left w:val="single" w:color="auto" w:sz="4" w:space="0"/>
              <w:bottom w:val="single" w:color="auto" w:sz="4" w:space="0"/>
              <w:right w:val="single" w:color="auto" w:sz="4" w:space="0"/>
            </w:tcBorders>
            <w:vAlign w:val="center"/>
          </w:tcPr>
          <w:p>
            <w:pPr>
              <w:widowControl/>
              <w:ind w:firstLine="100" w:firstLineChars="50"/>
              <w:jc w:val="left"/>
              <w:rPr>
                <w:kern w:val="0"/>
                <w:sz w:val="20"/>
                <w:szCs w:val="20"/>
              </w:rPr>
            </w:pPr>
          </w:p>
        </w:tc>
        <w:tc>
          <w:tcPr>
            <w:tcW w:w="1669" w:type="dxa"/>
            <w:tcBorders>
              <w:top w:val="nil"/>
              <w:left w:val="nil"/>
              <w:bottom w:val="single" w:color="auto" w:sz="4" w:space="0"/>
              <w:right w:val="single" w:color="auto" w:sz="4" w:space="0"/>
            </w:tcBorders>
            <w:vAlign w:val="center"/>
          </w:tcPr>
          <w:p>
            <w:pPr>
              <w:widowControl/>
              <w:jc w:val="left"/>
              <w:rPr>
                <w:kern w:val="0"/>
                <w:sz w:val="20"/>
                <w:szCs w:val="20"/>
              </w:rPr>
            </w:pPr>
          </w:p>
        </w:tc>
        <w:tc>
          <w:tcPr>
            <w:tcW w:w="208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个人主索引ID</w:t>
            </w:r>
          </w:p>
        </w:tc>
        <w:tc>
          <w:tcPr>
            <w:tcW w:w="31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唯一标识</w:t>
            </w:r>
          </w:p>
        </w:tc>
        <w:tc>
          <w:tcPr>
            <w:tcW w:w="136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AN..100</w:t>
            </w:r>
          </w:p>
        </w:tc>
        <w:tc>
          <w:tcPr>
            <w:tcW w:w="1923"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720" w:hRule="atLeast"/>
          <w:jc w:val="center"/>
        </w:trPr>
        <w:tc>
          <w:tcPr>
            <w:tcW w:w="1620"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HDSD00.02.001</w:t>
            </w:r>
          </w:p>
        </w:tc>
        <w:tc>
          <w:tcPr>
            <w:tcW w:w="1669"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DE04.50.001.00</w:t>
            </w:r>
          </w:p>
        </w:tc>
        <w:tc>
          <w:tcPr>
            <w:tcW w:w="2081"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ABO</w:t>
            </w:r>
            <w:r>
              <w:rPr>
                <w:rFonts w:hint="eastAsia" w:hAnsi="宋体"/>
                <w:kern w:val="0"/>
                <w:sz w:val="20"/>
                <w:szCs w:val="20"/>
              </w:rPr>
              <w:t>血型标识</w:t>
            </w:r>
          </w:p>
        </w:tc>
        <w:tc>
          <w:tcPr>
            <w:tcW w:w="316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进行血型检查明确，或既往病历资料能够明确的患者</w:t>
            </w:r>
            <w:r>
              <w:rPr>
                <w:kern w:val="0"/>
                <w:sz w:val="20"/>
                <w:szCs w:val="20"/>
              </w:rPr>
              <w:t>ABO</w:t>
            </w:r>
            <w:r>
              <w:rPr>
                <w:rFonts w:hint="eastAsia" w:hAnsi="宋体"/>
                <w:kern w:val="0"/>
                <w:sz w:val="20"/>
                <w:szCs w:val="20"/>
              </w:rPr>
              <w:t>血型类别在特定编码体系中的标识</w:t>
            </w:r>
          </w:p>
        </w:tc>
        <w:tc>
          <w:tcPr>
            <w:tcW w:w="136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992"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N1</w:t>
            </w:r>
          </w:p>
        </w:tc>
        <w:tc>
          <w:tcPr>
            <w:tcW w:w="192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WS 364.9-2011 CV04.50.005</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HDSD00.02.002</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DE04.50.010.00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Rh</w:t>
            </w:r>
            <w:r>
              <w:rPr>
                <w:rFonts w:hint="eastAsia" w:hAnsi="宋体"/>
                <w:kern w:val="0"/>
                <w:sz w:val="20"/>
                <w:szCs w:val="20"/>
              </w:rPr>
              <w:t>血型标识</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进行血型检查明确，或既往病历资料能够明确的患者</w:t>
            </w:r>
            <w:r>
              <w:rPr>
                <w:kern w:val="0"/>
                <w:sz w:val="20"/>
                <w:szCs w:val="20"/>
              </w:rPr>
              <w:t>Rh</w:t>
            </w:r>
            <w:r>
              <w:rPr>
                <w:rFonts w:hint="eastAsia" w:hAnsi="宋体"/>
                <w:kern w:val="0"/>
                <w:sz w:val="20"/>
                <w:szCs w:val="20"/>
              </w:rPr>
              <w:t>血型的类别标识</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N1</w:t>
            </w:r>
          </w:p>
        </w:tc>
        <w:tc>
          <w:tcPr>
            <w:tcW w:w="192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CV04.50.020</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HDSD00.02.030</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DE02.10.026.00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疾病史（含外伤）</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既往健康状况和疾病（含外伤）的详细描述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HDSD00.02.006</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DE02.10.008.00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传染病史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既往所患各种急性或慢性传染性疾病名称的详细描述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HDSD00.02.057</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DE02.10.101.00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预防接种史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预防接种情况的详细描述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HDSD00.02.047</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DE02.10.061.00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手术史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既往接受手术</w:t>
            </w:r>
            <w:r>
              <w:rPr>
                <w:kern w:val="0"/>
                <w:sz w:val="20"/>
                <w:szCs w:val="20"/>
              </w:rPr>
              <w:t>/</w:t>
            </w:r>
            <w:r>
              <w:rPr>
                <w:rFonts w:hint="eastAsia" w:hAnsi="宋体"/>
                <w:kern w:val="0"/>
                <w:sz w:val="20"/>
                <w:szCs w:val="20"/>
              </w:rPr>
              <w:t>操作经历的详细描述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HDSD00.02.048</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DE02.10.100.00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输血史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既往输血史的详细描述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HDSD00.02.022</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DE02.10.022.00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过敏史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既往发生过敏情况的详细描述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20" w:type="dxa"/>
            <w:tcBorders>
              <w:top w:val="single" w:color="auto" w:sz="4" w:space="0"/>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HDSD00.02.016</w:t>
            </w:r>
          </w:p>
        </w:tc>
        <w:tc>
          <w:tcPr>
            <w:tcW w:w="1669"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DE02.10.097.00</w:t>
            </w:r>
          </w:p>
        </w:tc>
        <w:tc>
          <w:tcPr>
            <w:tcW w:w="2081"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个人史</w:t>
            </w:r>
          </w:p>
        </w:tc>
        <w:tc>
          <w:tcPr>
            <w:tcW w:w="3160"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个人</w:t>
            </w:r>
            <w:r>
              <w:rPr>
                <w:rFonts w:hint="eastAsia" w:hAnsi="宋体"/>
                <w:kern w:val="0"/>
                <w:sz w:val="20"/>
                <w:szCs w:val="20"/>
              </w:rPr>
              <w:t>个人生活习惯及有无烟、酒、药物等嗜好，职业与工作条件及有无工业毒物、粉尘、放射性物质接触史，有无冶游史的描述</w:t>
            </w:r>
          </w:p>
        </w:tc>
        <w:tc>
          <w:tcPr>
            <w:tcW w:w="1363"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992" w:type="dxa"/>
            <w:tcBorders>
              <w:top w:val="single" w:color="auto" w:sz="4" w:space="0"/>
              <w:left w:val="nil"/>
              <w:bottom w:val="single" w:color="auto" w:sz="4" w:space="0"/>
              <w:right w:val="single" w:color="auto" w:sz="4" w:space="0"/>
            </w:tcBorders>
            <w:vAlign w:val="center"/>
          </w:tcPr>
          <w:p>
            <w:pPr>
              <w:widowControl/>
              <w:jc w:val="left"/>
              <w:rPr>
                <w:kern w:val="0"/>
                <w:sz w:val="20"/>
                <w:szCs w:val="20"/>
              </w:rPr>
            </w:pPr>
            <w:r>
              <w:rPr>
                <w:kern w:val="0"/>
                <w:sz w:val="20"/>
                <w:szCs w:val="20"/>
              </w:rPr>
              <w:t>AN..1000</w:t>
            </w:r>
          </w:p>
        </w:tc>
        <w:tc>
          <w:tcPr>
            <w:tcW w:w="1923" w:type="dxa"/>
            <w:tcBorders>
              <w:top w:val="single" w:color="auto" w:sz="4" w:space="0"/>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620" w:type="dxa"/>
            <w:vAlign w:val="center"/>
          </w:tcPr>
          <w:p>
            <w:pPr>
              <w:widowControl/>
              <w:jc w:val="left"/>
              <w:rPr>
                <w:kern w:val="0"/>
                <w:szCs w:val="21"/>
              </w:rPr>
            </w:pPr>
            <w:r>
              <w:rPr>
                <w:kern w:val="0"/>
                <w:szCs w:val="21"/>
              </w:rPr>
              <w:t>HDSD00.02.029</w:t>
            </w:r>
          </w:p>
        </w:tc>
        <w:tc>
          <w:tcPr>
            <w:tcW w:w="1669" w:type="dxa"/>
            <w:vAlign w:val="center"/>
          </w:tcPr>
          <w:p>
            <w:pPr>
              <w:widowControl/>
              <w:jc w:val="left"/>
              <w:rPr>
                <w:kern w:val="0"/>
                <w:szCs w:val="21"/>
              </w:rPr>
            </w:pPr>
            <w:r>
              <w:rPr>
                <w:kern w:val="0"/>
                <w:szCs w:val="21"/>
              </w:rPr>
              <w:t>DE02.10.098.00</w:t>
            </w:r>
          </w:p>
        </w:tc>
        <w:tc>
          <w:tcPr>
            <w:tcW w:w="2081" w:type="dxa"/>
            <w:vAlign w:val="center"/>
          </w:tcPr>
          <w:p>
            <w:pPr>
              <w:widowControl/>
              <w:jc w:val="left"/>
              <w:rPr>
                <w:kern w:val="0"/>
                <w:szCs w:val="21"/>
              </w:rPr>
            </w:pPr>
            <w:r>
              <w:rPr>
                <w:rFonts w:hint="eastAsia" w:hAnsi="宋体"/>
                <w:kern w:val="0"/>
                <w:szCs w:val="21"/>
              </w:rPr>
              <w:t>婚育史</w:t>
            </w:r>
          </w:p>
        </w:tc>
        <w:tc>
          <w:tcPr>
            <w:tcW w:w="3160" w:type="dxa"/>
            <w:vAlign w:val="center"/>
          </w:tcPr>
          <w:p>
            <w:pPr>
              <w:widowControl/>
              <w:jc w:val="left"/>
              <w:rPr>
                <w:kern w:val="0"/>
                <w:szCs w:val="21"/>
              </w:rPr>
            </w:pPr>
            <w:r>
              <w:rPr>
                <w:rFonts w:hint="eastAsia"/>
                <w:kern w:val="0"/>
                <w:sz w:val="20"/>
                <w:szCs w:val="20"/>
              </w:rPr>
              <w:t>个人</w:t>
            </w:r>
            <w:r>
              <w:rPr>
                <w:rFonts w:hint="eastAsia" w:hAnsi="宋体"/>
                <w:kern w:val="0"/>
                <w:szCs w:val="21"/>
              </w:rPr>
              <w:t>婚育史的详细描述</w:t>
            </w:r>
          </w:p>
        </w:tc>
        <w:tc>
          <w:tcPr>
            <w:tcW w:w="1363" w:type="dxa"/>
            <w:vAlign w:val="center"/>
          </w:tcPr>
          <w:p>
            <w:pPr>
              <w:widowControl/>
              <w:jc w:val="left"/>
              <w:rPr>
                <w:kern w:val="0"/>
                <w:szCs w:val="21"/>
              </w:rPr>
            </w:pPr>
            <w:r>
              <w:rPr>
                <w:kern w:val="0"/>
                <w:szCs w:val="21"/>
              </w:rPr>
              <w:t>S1</w:t>
            </w:r>
          </w:p>
        </w:tc>
        <w:tc>
          <w:tcPr>
            <w:tcW w:w="992" w:type="dxa"/>
            <w:vAlign w:val="center"/>
          </w:tcPr>
          <w:p>
            <w:pPr>
              <w:widowControl/>
              <w:jc w:val="left"/>
              <w:rPr>
                <w:kern w:val="0"/>
                <w:szCs w:val="21"/>
              </w:rPr>
            </w:pPr>
            <w:r>
              <w:rPr>
                <w:kern w:val="0"/>
                <w:szCs w:val="21"/>
              </w:rPr>
              <w:t>AN..1000</w:t>
            </w:r>
          </w:p>
        </w:tc>
        <w:tc>
          <w:tcPr>
            <w:tcW w:w="1923" w:type="dxa"/>
            <w:vAlign w:val="center"/>
          </w:tcPr>
          <w:p>
            <w:pPr>
              <w:widowControl/>
              <w:jc w:val="center"/>
              <w:rPr>
                <w:kern w:val="0"/>
                <w:szCs w:val="21"/>
              </w:rPr>
            </w:pP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620" w:type="dxa"/>
            <w:vAlign w:val="center"/>
          </w:tcPr>
          <w:p>
            <w:pPr>
              <w:widowControl/>
              <w:jc w:val="left"/>
              <w:rPr>
                <w:kern w:val="0"/>
                <w:szCs w:val="21"/>
              </w:rPr>
            </w:pPr>
            <w:r>
              <w:rPr>
                <w:kern w:val="0"/>
                <w:szCs w:val="21"/>
              </w:rPr>
              <w:t>HDSD00.02.058</w:t>
            </w:r>
          </w:p>
        </w:tc>
        <w:tc>
          <w:tcPr>
            <w:tcW w:w="1669" w:type="dxa"/>
            <w:vAlign w:val="center"/>
          </w:tcPr>
          <w:p>
            <w:pPr>
              <w:widowControl/>
              <w:jc w:val="left"/>
              <w:rPr>
                <w:kern w:val="0"/>
                <w:szCs w:val="21"/>
              </w:rPr>
            </w:pPr>
            <w:r>
              <w:rPr>
                <w:kern w:val="0"/>
                <w:szCs w:val="21"/>
              </w:rPr>
              <w:t>DE02.10.102.00</w:t>
            </w:r>
          </w:p>
        </w:tc>
        <w:tc>
          <w:tcPr>
            <w:tcW w:w="2081" w:type="dxa"/>
            <w:vAlign w:val="center"/>
          </w:tcPr>
          <w:p>
            <w:pPr>
              <w:widowControl/>
              <w:jc w:val="left"/>
              <w:rPr>
                <w:kern w:val="0"/>
                <w:szCs w:val="21"/>
              </w:rPr>
            </w:pPr>
            <w:r>
              <w:rPr>
                <w:rFonts w:hint="eastAsia" w:hAnsi="宋体"/>
                <w:kern w:val="0"/>
                <w:szCs w:val="21"/>
              </w:rPr>
              <w:t>月经史</w:t>
            </w:r>
          </w:p>
        </w:tc>
        <w:tc>
          <w:tcPr>
            <w:tcW w:w="3160" w:type="dxa"/>
            <w:vAlign w:val="center"/>
          </w:tcPr>
          <w:p>
            <w:pPr>
              <w:widowControl/>
              <w:jc w:val="left"/>
              <w:rPr>
                <w:kern w:val="0"/>
                <w:szCs w:val="21"/>
              </w:rPr>
            </w:pPr>
            <w:r>
              <w:rPr>
                <w:rFonts w:hint="eastAsia"/>
                <w:kern w:val="0"/>
                <w:sz w:val="20"/>
                <w:szCs w:val="20"/>
              </w:rPr>
              <w:t>个人</w:t>
            </w:r>
            <w:r>
              <w:rPr>
                <w:rFonts w:hint="eastAsia" w:hAnsi="宋体"/>
                <w:kern w:val="0"/>
                <w:szCs w:val="21"/>
              </w:rPr>
              <w:t>月经史的详细描述</w:t>
            </w:r>
          </w:p>
        </w:tc>
        <w:tc>
          <w:tcPr>
            <w:tcW w:w="1363" w:type="dxa"/>
            <w:vAlign w:val="center"/>
          </w:tcPr>
          <w:p>
            <w:pPr>
              <w:widowControl/>
              <w:jc w:val="left"/>
              <w:rPr>
                <w:kern w:val="0"/>
                <w:szCs w:val="21"/>
              </w:rPr>
            </w:pPr>
            <w:r>
              <w:rPr>
                <w:kern w:val="0"/>
                <w:szCs w:val="21"/>
              </w:rPr>
              <w:t>S1</w:t>
            </w:r>
          </w:p>
        </w:tc>
        <w:tc>
          <w:tcPr>
            <w:tcW w:w="992" w:type="dxa"/>
            <w:vAlign w:val="center"/>
          </w:tcPr>
          <w:p>
            <w:pPr>
              <w:widowControl/>
              <w:jc w:val="left"/>
              <w:rPr>
                <w:kern w:val="0"/>
                <w:szCs w:val="21"/>
              </w:rPr>
            </w:pPr>
            <w:r>
              <w:rPr>
                <w:kern w:val="0"/>
                <w:szCs w:val="21"/>
              </w:rPr>
              <w:t>AN..1000</w:t>
            </w:r>
          </w:p>
        </w:tc>
        <w:tc>
          <w:tcPr>
            <w:tcW w:w="1923" w:type="dxa"/>
            <w:vAlign w:val="center"/>
          </w:tcPr>
          <w:p>
            <w:pPr>
              <w:widowControl/>
              <w:jc w:val="center"/>
              <w:rPr>
                <w:kern w:val="0"/>
                <w:szCs w:val="21"/>
              </w:rPr>
            </w:pPr>
            <w:r>
              <w:rPr>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620" w:type="dxa"/>
            <w:vAlign w:val="center"/>
          </w:tcPr>
          <w:p>
            <w:pPr>
              <w:widowControl/>
              <w:jc w:val="left"/>
              <w:rPr>
                <w:kern w:val="0"/>
                <w:szCs w:val="21"/>
              </w:rPr>
            </w:pPr>
            <w:r>
              <w:rPr>
                <w:kern w:val="0"/>
                <w:szCs w:val="21"/>
              </w:rPr>
              <w:t>HDSD00.02.031</w:t>
            </w:r>
          </w:p>
        </w:tc>
        <w:tc>
          <w:tcPr>
            <w:tcW w:w="1669" w:type="dxa"/>
            <w:vAlign w:val="center"/>
          </w:tcPr>
          <w:p>
            <w:pPr>
              <w:widowControl/>
              <w:jc w:val="left"/>
              <w:rPr>
                <w:kern w:val="0"/>
                <w:szCs w:val="21"/>
              </w:rPr>
            </w:pPr>
            <w:r>
              <w:rPr>
                <w:kern w:val="0"/>
                <w:szCs w:val="21"/>
              </w:rPr>
              <w:t>DE02.10.103.00</w:t>
            </w:r>
          </w:p>
        </w:tc>
        <w:tc>
          <w:tcPr>
            <w:tcW w:w="2081" w:type="dxa"/>
            <w:vAlign w:val="center"/>
          </w:tcPr>
          <w:p>
            <w:pPr>
              <w:widowControl/>
              <w:jc w:val="left"/>
              <w:rPr>
                <w:kern w:val="0"/>
                <w:szCs w:val="21"/>
              </w:rPr>
            </w:pPr>
            <w:r>
              <w:rPr>
                <w:rFonts w:hint="eastAsia" w:hAnsi="宋体"/>
                <w:kern w:val="0"/>
                <w:szCs w:val="21"/>
              </w:rPr>
              <w:t>家族史</w:t>
            </w:r>
          </w:p>
        </w:tc>
        <w:tc>
          <w:tcPr>
            <w:tcW w:w="3160" w:type="dxa"/>
            <w:vAlign w:val="center"/>
          </w:tcPr>
          <w:p>
            <w:pPr>
              <w:widowControl/>
              <w:jc w:val="left"/>
              <w:rPr>
                <w:kern w:val="0"/>
                <w:szCs w:val="21"/>
              </w:rPr>
            </w:pPr>
            <w:r>
              <w:rPr>
                <w:rFonts w:hint="eastAsia"/>
                <w:kern w:val="0"/>
                <w:sz w:val="20"/>
                <w:szCs w:val="20"/>
              </w:rPr>
              <w:t>个人</w:t>
            </w:r>
            <w:r>
              <w:rPr>
                <w:kern w:val="0"/>
                <w:szCs w:val="21"/>
              </w:rPr>
              <w:t>3</w:t>
            </w:r>
            <w:r>
              <w:rPr>
                <w:rFonts w:hint="eastAsia" w:hAnsi="宋体"/>
                <w:kern w:val="0"/>
                <w:szCs w:val="21"/>
              </w:rPr>
              <w:t>代以内有血缘关系的家族成员中所患遗传疾病史的描述</w:t>
            </w:r>
          </w:p>
        </w:tc>
        <w:tc>
          <w:tcPr>
            <w:tcW w:w="1363" w:type="dxa"/>
            <w:vAlign w:val="center"/>
          </w:tcPr>
          <w:p>
            <w:pPr>
              <w:widowControl/>
              <w:jc w:val="left"/>
              <w:rPr>
                <w:kern w:val="0"/>
                <w:szCs w:val="21"/>
              </w:rPr>
            </w:pPr>
            <w:r>
              <w:rPr>
                <w:kern w:val="0"/>
                <w:szCs w:val="21"/>
              </w:rPr>
              <w:t>S1</w:t>
            </w:r>
          </w:p>
        </w:tc>
        <w:tc>
          <w:tcPr>
            <w:tcW w:w="992" w:type="dxa"/>
            <w:vAlign w:val="center"/>
          </w:tcPr>
          <w:p>
            <w:pPr>
              <w:widowControl/>
              <w:jc w:val="left"/>
              <w:rPr>
                <w:kern w:val="0"/>
                <w:szCs w:val="21"/>
              </w:rPr>
            </w:pPr>
            <w:r>
              <w:rPr>
                <w:kern w:val="0"/>
                <w:szCs w:val="21"/>
              </w:rPr>
              <w:t>AN..1000</w:t>
            </w:r>
          </w:p>
        </w:tc>
        <w:tc>
          <w:tcPr>
            <w:tcW w:w="1923" w:type="dxa"/>
            <w:vAlign w:val="center"/>
          </w:tcPr>
          <w:p>
            <w:pPr>
              <w:widowControl/>
              <w:jc w:val="center"/>
              <w:rPr>
                <w:kern w:val="0"/>
                <w:szCs w:val="21"/>
              </w:rPr>
            </w:pPr>
            <w:r>
              <w:rPr>
                <w:kern w:val="0"/>
                <w:szCs w:val="21"/>
              </w:rPr>
              <w:t>—</w:t>
            </w:r>
          </w:p>
        </w:tc>
      </w:tr>
    </w:tbl>
    <w:p>
      <w:pPr/>
    </w:p>
    <w:p>
      <w:pPr>
        <w:pStyle w:val="35"/>
      </w:pPr>
    </w:p>
    <w:p>
      <w:pPr/>
    </w:p>
    <w:p>
      <w:pPr>
        <w:pStyle w:val="3"/>
      </w:pPr>
      <w:bookmarkStart w:id="30" w:name="_Toc446602986"/>
      <w:bookmarkStart w:id="31" w:name="_Toc446602984"/>
      <w:r>
        <w:rPr>
          <w:rFonts w:hint="eastAsia"/>
        </w:rPr>
        <w:t>卫生事件摘要</w:t>
      </w:r>
      <w:bookmarkEnd w:id="30"/>
    </w:p>
    <w:p>
      <w:pPr>
        <w:pStyle w:val="4"/>
      </w:pPr>
      <w:r>
        <w:rPr>
          <w:rFonts w:hint="eastAsia"/>
        </w:rPr>
        <w:t>卫生事件摘要</w:t>
      </w:r>
    </w:p>
    <w:tbl>
      <w:tblPr>
        <w:tblStyle w:val="61"/>
        <w:tblW w:w="13207" w:type="dxa"/>
        <w:jc w:val="center"/>
        <w:tblInd w:w="318" w:type="dxa"/>
        <w:tblLayout w:type="fixed"/>
        <w:tblCellMar>
          <w:top w:w="0" w:type="dxa"/>
          <w:left w:w="108" w:type="dxa"/>
          <w:bottom w:w="0" w:type="dxa"/>
          <w:right w:w="108" w:type="dxa"/>
        </w:tblCellMar>
      </w:tblPr>
      <w:tblGrid>
        <w:gridCol w:w="1773"/>
        <w:gridCol w:w="1653"/>
        <w:gridCol w:w="2410"/>
        <w:gridCol w:w="3201"/>
        <w:gridCol w:w="1383"/>
        <w:gridCol w:w="1137"/>
        <w:gridCol w:w="1650"/>
      </w:tblGrid>
      <w:tr>
        <w:tblPrEx>
          <w:tblLayout w:type="fixed"/>
          <w:tblCellMar>
            <w:top w:w="0" w:type="dxa"/>
            <w:left w:w="108" w:type="dxa"/>
            <w:bottom w:w="0" w:type="dxa"/>
            <w:right w:w="108" w:type="dxa"/>
          </w:tblCellMar>
        </w:tblPrEx>
        <w:trPr>
          <w:trHeight w:val="480" w:hRule="atLeast"/>
          <w:tblHeader/>
          <w:jc w:val="center"/>
        </w:trPr>
        <w:tc>
          <w:tcPr>
            <w:tcW w:w="1773" w:type="dxa"/>
            <w:tcBorders>
              <w:top w:val="single" w:color="auto" w:sz="4" w:space="0"/>
              <w:left w:val="single" w:color="auto" w:sz="4" w:space="0"/>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内部标识符</w:t>
            </w:r>
          </w:p>
        </w:tc>
        <w:tc>
          <w:tcPr>
            <w:tcW w:w="1653"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数据元标识符（</w:t>
            </w:r>
            <w:r>
              <w:rPr>
                <w:bCs/>
                <w:color w:val="000000"/>
                <w:kern w:val="0"/>
                <w:szCs w:val="21"/>
              </w:rPr>
              <w:t>DE</w:t>
            </w:r>
            <w:r>
              <w:rPr>
                <w:rFonts w:hint="eastAsia" w:hAnsi="宋体"/>
                <w:bCs/>
                <w:color w:val="000000"/>
                <w:kern w:val="0"/>
                <w:szCs w:val="21"/>
              </w:rPr>
              <w:t>）</w:t>
            </w:r>
          </w:p>
        </w:tc>
        <w:tc>
          <w:tcPr>
            <w:tcW w:w="2410"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数据元名称</w:t>
            </w:r>
          </w:p>
        </w:tc>
        <w:tc>
          <w:tcPr>
            <w:tcW w:w="3201"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定义</w:t>
            </w:r>
          </w:p>
        </w:tc>
        <w:tc>
          <w:tcPr>
            <w:tcW w:w="1383"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数据元值的数据类型</w:t>
            </w:r>
          </w:p>
        </w:tc>
        <w:tc>
          <w:tcPr>
            <w:tcW w:w="1137"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表示格式</w:t>
            </w:r>
          </w:p>
        </w:tc>
        <w:tc>
          <w:tcPr>
            <w:tcW w:w="1650"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hAnsi="宋体"/>
                <w:bCs/>
                <w:color w:val="000000"/>
                <w:kern w:val="0"/>
                <w:szCs w:val="21"/>
              </w:rPr>
              <w:t>数据元允许值</w:t>
            </w:r>
          </w:p>
        </w:tc>
      </w:tr>
      <w:tr>
        <w:tblPrEx>
          <w:tblLayout w:type="fixed"/>
          <w:tblCellMar>
            <w:top w:w="0" w:type="dxa"/>
            <w:left w:w="108" w:type="dxa"/>
            <w:bottom w:w="0" w:type="dxa"/>
            <w:right w:w="108" w:type="dxa"/>
          </w:tblCellMar>
        </w:tblPrEx>
        <w:trPr>
          <w:trHeight w:val="72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卫生事件唯一标识</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唯一标识</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AN..100</w:t>
            </w:r>
          </w:p>
        </w:tc>
        <w:tc>
          <w:tcPr>
            <w:tcW w:w="165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r>
      <w:tr>
        <w:tblPrEx>
          <w:tblLayout w:type="fixed"/>
          <w:tblCellMar>
            <w:top w:w="0" w:type="dxa"/>
            <w:left w:w="108" w:type="dxa"/>
            <w:bottom w:w="0" w:type="dxa"/>
            <w:right w:w="108" w:type="dxa"/>
          </w:tblCellMar>
        </w:tblPrEx>
        <w:trPr>
          <w:trHeight w:val="720" w:hRule="atLeast"/>
          <w:jc w:val="center"/>
        </w:trPr>
        <w:tc>
          <w:tcPr>
            <w:tcW w:w="1773" w:type="dxa"/>
            <w:tcBorders>
              <w:top w:val="nil"/>
              <w:left w:val="single" w:color="auto" w:sz="4" w:space="0"/>
              <w:bottom w:val="single" w:color="auto" w:sz="4" w:space="0"/>
              <w:right w:val="single" w:color="auto" w:sz="4" w:space="0"/>
            </w:tcBorders>
            <w:vAlign w:val="center"/>
          </w:tcPr>
          <w:p>
            <w:pPr>
              <w:widowControl/>
              <w:ind w:firstLine="100" w:firstLineChars="50"/>
              <w:jc w:val="left"/>
              <w:rPr>
                <w:kern w:val="0"/>
                <w:sz w:val="20"/>
                <w:szCs w:val="20"/>
              </w:rPr>
            </w:pP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p>
        </w:tc>
        <w:tc>
          <w:tcPr>
            <w:tcW w:w="2410" w:type="dxa"/>
            <w:tcBorders>
              <w:top w:val="nil"/>
              <w:left w:val="nil"/>
              <w:bottom w:val="single" w:color="auto" w:sz="4" w:space="0"/>
              <w:right w:val="single" w:color="auto" w:sz="4" w:space="0"/>
            </w:tcBorders>
            <w:vAlign w:val="center"/>
          </w:tcPr>
          <w:p>
            <w:pPr>
              <w:widowControl/>
              <w:rPr>
                <w:bCs/>
                <w:color w:val="000000"/>
                <w:kern w:val="0"/>
                <w:szCs w:val="21"/>
              </w:rPr>
            </w:pPr>
            <w:r>
              <w:rPr>
                <w:rFonts w:hint="eastAsia"/>
                <w:kern w:val="0"/>
                <w:sz w:val="20"/>
                <w:szCs w:val="20"/>
              </w:rPr>
              <w:t>个人主索引ID</w:t>
            </w:r>
          </w:p>
        </w:tc>
        <w:tc>
          <w:tcPr>
            <w:tcW w:w="3201" w:type="dxa"/>
            <w:tcBorders>
              <w:top w:val="nil"/>
              <w:left w:val="nil"/>
              <w:bottom w:val="single" w:color="auto" w:sz="4" w:space="0"/>
              <w:right w:val="single" w:color="auto" w:sz="4" w:space="0"/>
            </w:tcBorders>
            <w:vAlign w:val="center"/>
          </w:tcPr>
          <w:p>
            <w:pPr>
              <w:widowControl/>
              <w:rPr>
                <w:bCs/>
                <w:color w:val="000000"/>
                <w:kern w:val="0"/>
                <w:szCs w:val="21"/>
              </w:rPr>
            </w:pPr>
            <w:r>
              <w:rPr>
                <w:rFonts w:hint="eastAsia"/>
                <w:bCs/>
                <w:color w:val="000000"/>
                <w:kern w:val="0"/>
                <w:szCs w:val="21"/>
              </w:rPr>
              <w:t>来自《个人基本信息》</w:t>
            </w:r>
          </w:p>
        </w:tc>
        <w:tc>
          <w:tcPr>
            <w:tcW w:w="1383" w:type="dxa"/>
            <w:tcBorders>
              <w:top w:val="nil"/>
              <w:left w:val="nil"/>
              <w:bottom w:val="single" w:color="auto" w:sz="4" w:space="0"/>
              <w:right w:val="single" w:color="auto" w:sz="4" w:space="0"/>
            </w:tcBorders>
            <w:vAlign w:val="center"/>
          </w:tcPr>
          <w:p>
            <w:pPr>
              <w:widowControl/>
              <w:rPr>
                <w:bCs/>
                <w:color w:val="000000"/>
                <w:kern w:val="0"/>
                <w:szCs w:val="21"/>
              </w:rPr>
            </w:pPr>
            <w:r>
              <w:rPr>
                <w:bCs/>
                <w:color w:val="000000"/>
                <w:kern w:val="0"/>
                <w:szCs w:val="21"/>
              </w:rPr>
              <w:t>S1</w:t>
            </w:r>
          </w:p>
        </w:tc>
        <w:tc>
          <w:tcPr>
            <w:tcW w:w="1137" w:type="dxa"/>
            <w:tcBorders>
              <w:top w:val="nil"/>
              <w:left w:val="nil"/>
              <w:bottom w:val="single" w:color="auto" w:sz="4" w:space="0"/>
              <w:right w:val="single" w:color="auto" w:sz="4" w:space="0"/>
            </w:tcBorders>
            <w:vAlign w:val="center"/>
          </w:tcPr>
          <w:p>
            <w:pPr>
              <w:widowControl/>
              <w:rPr>
                <w:bCs/>
                <w:color w:val="000000"/>
                <w:kern w:val="0"/>
                <w:szCs w:val="21"/>
              </w:rPr>
            </w:pPr>
            <w:r>
              <w:rPr>
                <w:bCs/>
                <w:color w:val="000000"/>
                <w:kern w:val="0"/>
                <w:szCs w:val="21"/>
              </w:rPr>
              <w:t>AN..100</w:t>
            </w:r>
          </w:p>
        </w:tc>
        <w:tc>
          <w:tcPr>
            <w:tcW w:w="1650" w:type="dxa"/>
            <w:tcBorders>
              <w:top w:val="nil"/>
              <w:left w:val="nil"/>
              <w:bottom w:val="single" w:color="auto" w:sz="4" w:space="0"/>
              <w:right w:val="single" w:color="auto" w:sz="4" w:space="0"/>
            </w:tcBorders>
            <w:vAlign w:val="center"/>
          </w:tcPr>
          <w:p>
            <w:pPr>
              <w:widowControl/>
              <w:jc w:val="center"/>
              <w:rPr>
                <w:bCs/>
                <w:color w:val="000000"/>
                <w:kern w:val="0"/>
                <w:szCs w:val="21"/>
              </w:rPr>
            </w:pPr>
            <w:r>
              <w:rPr>
                <w:bCs/>
                <w:color w:val="000000"/>
                <w:kern w:val="0"/>
                <w:szCs w:val="21"/>
              </w:rPr>
              <w:t>—</w:t>
            </w:r>
          </w:p>
        </w:tc>
      </w:tr>
      <w:tr>
        <w:tblPrEx>
          <w:tblLayout w:type="fixed"/>
          <w:tblCellMar>
            <w:top w:w="0" w:type="dxa"/>
            <w:left w:w="108" w:type="dxa"/>
            <w:bottom w:w="0" w:type="dxa"/>
            <w:right w:w="108" w:type="dxa"/>
          </w:tblCellMar>
        </w:tblPrEx>
        <w:trPr>
          <w:trHeight w:val="72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p>
        </w:tc>
        <w:tc>
          <w:tcPr>
            <w:tcW w:w="2410" w:type="dxa"/>
            <w:tcBorders>
              <w:top w:val="nil"/>
              <w:left w:val="nil"/>
              <w:bottom w:val="single" w:color="auto" w:sz="4" w:space="0"/>
              <w:right w:val="single" w:color="auto" w:sz="4" w:space="0"/>
            </w:tcBorders>
            <w:vAlign w:val="center"/>
          </w:tcPr>
          <w:p>
            <w:pPr>
              <w:widowControl/>
              <w:jc w:val="left"/>
              <w:rPr>
                <w:rFonts w:hAnsi="宋体"/>
                <w:kern w:val="0"/>
                <w:sz w:val="20"/>
                <w:szCs w:val="20"/>
              </w:rPr>
            </w:pPr>
            <w:r>
              <w:rPr>
                <w:rFonts w:hint="eastAsia" w:hAnsi="宋体"/>
                <w:kern w:val="0"/>
                <w:sz w:val="20"/>
                <w:szCs w:val="20"/>
              </w:rPr>
              <w:t>卫生事件类型</w:t>
            </w:r>
          </w:p>
        </w:tc>
        <w:tc>
          <w:tcPr>
            <w:tcW w:w="3201" w:type="dxa"/>
            <w:tcBorders>
              <w:top w:val="nil"/>
              <w:left w:val="nil"/>
              <w:bottom w:val="single" w:color="auto" w:sz="4" w:space="0"/>
              <w:right w:val="single" w:color="auto" w:sz="4" w:space="0"/>
            </w:tcBorders>
            <w:vAlign w:val="center"/>
          </w:tcPr>
          <w:p>
            <w:pPr>
              <w:widowControl/>
              <w:jc w:val="left"/>
              <w:rPr>
                <w:rFonts w:hAnsi="宋体"/>
                <w:kern w:val="0"/>
                <w:sz w:val="20"/>
                <w:szCs w:val="20"/>
              </w:rPr>
            </w:pPr>
            <w:r>
              <w:rPr>
                <w:rFonts w:hint="eastAsia" w:hAnsi="宋体"/>
                <w:kern w:val="0"/>
                <w:sz w:val="20"/>
                <w:szCs w:val="20"/>
              </w:rPr>
              <w:t>卫生事件类型</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S1</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AN..2</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rFonts w:hint="eastAsia"/>
                <w:kern w:val="0"/>
                <w:sz w:val="20"/>
                <w:szCs w:val="20"/>
              </w:rPr>
              <w:t>01-门(急)诊 02-住院 03-健康体检其他代码根据需要扩展</w:t>
            </w:r>
          </w:p>
        </w:tc>
      </w:tr>
      <w:tr>
        <w:tblPrEx>
          <w:tblLayout w:type="fixed"/>
          <w:tblCellMar>
            <w:top w:w="0" w:type="dxa"/>
            <w:left w:w="108" w:type="dxa"/>
            <w:bottom w:w="0" w:type="dxa"/>
            <w:right w:w="108" w:type="dxa"/>
          </w:tblCellMar>
        </w:tblPrEx>
        <w:trPr>
          <w:trHeight w:val="48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HDSD00.02.055</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DE08.10.052.00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医疗机构组织机构标识</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经《医疗机构执业许可证》登记的，并按照特定编码体系填写的标识</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w:t>
            </w:r>
          </w:p>
        </w:tc>
        <w:tc>
          <w:tcPr>
            <w:tcW w:w="165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WS 218-2002</w:t>
            </w:r>
          </w:p>
        </w:tc>
      </w:tr>
      <w:tr>
        <w:tblPrEx>
          <w:tblLayout w:type="fixed"/>
          <w:tblCellMar>
            <w:top w:w="0" w:type="dxa"/>
            <w:left w:w="108" w:type="dxa"/>
            <w:bottom w:w="0" w:type="dxa"/>
            <w:right w:w="108" w:type="dxa"/>
          </w:tblCellMar>
        </w:tblPrEx>
        <w:trPr>
          <w:trHeight w:val="373"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HDSD00.02.054</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DE08.10.026.00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医疗机构科室名称</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患者就诊的医疗机构科室名称</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AN..50</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533"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HDSD00.02.024</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DE02.01.060.00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患者类型标识</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患者就诊类型的的分类标识</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S3</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N1</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CV09.00.404</w:t>
            </w:r>
          </w:p>
        </w:tc>
      </w:tr>
      <w:tr>
        <w:tblPrEx>
          <w:tblLayout w:type="fixed"/>
          <w:tblCellMar>
            <w:top w:w="0" w:type="dxa"/>
            <w:left w:w="108" w:type="dxa"/>
            <w:bottom w:w="0" w:type="dxa"/>
            <w:right w:w="108" w:type="dxa"/>
          </w:tblCellMar>
        </w:tblPrEx>
        <w:trPr>
          <w:trHeight w:val="24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HDSD00.02.040</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DE01.00.010.00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门（急）诊号</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按照某一特定编码规则赋予门（急）诊就诊对象的顺序号</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HDSD00.02.066</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DE01.00.014.00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住院号</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按照某一特定编码规则赋予住院就诊对象的顺序号</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HDSD00.02.036</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DE06.00.062.00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就诊日期时间</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患者在门（急）诊就诊结束时的公元纪年日期和时间的完整描述</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DT</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DT15</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240" w:hRule="atLeast"/>
          <w:jc w:val="center"/>
        </w:trPr>
        <w:tc>
          <w:tcPr>
            <w:tcW w:w="1773"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HDSD00.02.045</w:t>
            </w:r>
          </w:p>
        </w:tc>
        <w:tc>
          <w:tcPr>
            <w:tcW w:w="165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DE06.00.092.00</w:t>
            </w:r>
          </w:p>
        </w:tc>
        <w:tc>
          <w:tcPr>
            <w:tcW w:w="2410"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入院日期时间</w:t>
            </w:r>
          </w:p>
        </w:tc>
        <w:tc>
          <w:tcPr>
            <w:tcW w:w="3201"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患者实际办理入院手续时的公元纪年日期和时间的完整描述</w:t>
            </w:r>
          </w:p>
        </w:tc>
        <w:tc>
          <w:tcPr>
            <w:tcW w:w="1383"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DT</w:t>
            </w:r>
          </w:p>
        </w:tc>
        <w:tc>
          <w:tcPr>
            <w:tcW w:w="113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 xml:space="preserve">DT15 </w:t>
            </w:r>
          </w:p>
        </w:tc>
        <w:tc>
          <w:tcPr>
            <w:tcW w:w="1650"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HDSD00.02.005</w:t>
            </w:r>
          </w:p>
        </w:tc>
        <w:tc>
          <w:tcPr>
            <w:tcW w:w="1653" w:type="dxa"/>
            <w:vAlign w:val="center"/>
          </w:tcPr>
          <w:p>
            <w:pPr>
              <w:widowControl/>
              <w:jc w:val="left"/>
              <w:rPr>
                <w:kern w:val="0"/>
                <w:sz w:val="20"/>
                <w:szCs w:val="20"/>
              </w:rPr>
            </w:pPr>
            <w:r>
              <w:rPr>
                <w:kern w:val="0"/>
                <w:sz w:val="20"/>
                <w:szCs w:val="20"/>
              </w:rPr>
              <w:t>DE06.00.017.00</w:t>
            </w:r>
          </w:p>
        </w:tc>
        <w:tc>
          <w:tcPr>
            <w:tcW w:w="2410" w:type="dxa"/>
            <w:vAlign w:val="center"/>
          </w:tcPr>
          <w:p>
            <w:pPr>
              <w:widowControl/>
              <w:jc w:val="left"/>
              <w:rPr>
                <w:kern w:val="0"/>
                <w:sz w:val="20"/>
                <w:szCs w:val="20"/>
              </w:rPr>
            </w:pPr>
            <w:r>
              <w:rPr>
                <w:rFonts w:hint="eastAsia" w:hAnsi="宋体"/>
                <w:kern w:val="0"/>
                <w:sz w:val="20"/>
                <w:szCs w:val="20"/>
              </w:rPr>
              <w:t>出院日期时间</w:t>
            </w:r>
          </w:p>
        </w:tc>
        <w:tc>
          <w:tcPr>
            <w:tcW w:w="3201" w:type="dxa"/>
            <w:vAlign w:val="center"/>
          </w:tcPr>
          <w:p>
            <w:pPr>
              <w:widowControl/>
              <w:jc w:val="left"/>
              <w:rPr>
                <w:kern w:val="0"/>
                <w:sz w:val="20"/>
                <w:szCs w:val="20"/>
              </w:rPr>
            </w:pPr>
            <w:r>
              <w:rPr>
                <w:rFonts w:hint="eastAsia" w:hAnsi="宋体"/>
                <w:kern w:val="0"/>
                <w:sz w:val="20"/>
                <w:szCs w:val="20"/>
              </w:rPr>
              <w:t>患者实际办理出院手续时的公元纪年日期和时间的完整描述</w:t>
            </w:r>
          </w:p>
        </w:tc>
        <w:tc>
          <w:tcPr>
            <w:tcW w:w="1383" w:type="dxa"/>
            <w:vAlign w:val="center"/>
          </w:tcPr>
          <w:p>
            <w:pPr>
              <w:widowControl/>
              <w:jc w:val="left"/>
              <w:rPr>
                <w:kern w:val="0"/>
                <w:sz w:val="20"/>
                <w:szCs w:val="20"/>
              </w:rPr>
            </w:pPr>
            <w:r>
              <w:rPr>
                <w:kern w:val="0"/>
                <w:sz w:val="20"/>
                <w:szCs w:val="20"/>
              </w:rPr>
              <w:t>DT</w:t>
            </w:r>
          </w:p>
        </w:tc>
        <w:tc>
          <w:tcPr>
            <w:tcW w:w="1137" w:type="dxa"/>
            <w:vAlign w:val="center"/>
          </w:tcPr>
          <w:p>
            <w:pPr>
              <w:widowControl/>
              <w:jc w:val="left"/>
              <w:rPr>
                <w:kern w:val="0"/>
                <w:sz w:val="20"/>
                <w:szCs w:val="20"/>
              </w:rPr>
            </w:pPr>
            <w:r>
              <w:rPr>
                <w:kern w:val="0"/>
                <w:sz w:val="20"/>
                <w:szCs w:val="20"/>
              </w:rPr>
              <w:t xml:space="preserve">DT15 </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HDSD00.02.014</w:t>
            </w:r>
          </w:p>
        </w:tc>
        <w:tc>
          <w:tcPr>
            <w:tcW w:w="1653" w:type="dxa"/>
            <w:vAlign w:val="center"/>
          </w:tcPr>
          <w:p>
            <w:pPr>
              <w:widowControl/>
              <w:jc w:val="left"/>
              <w:rPr>
                <w:kern w:val="0"/>
                <w:sz w:val="20"/>
                <w:szCs w:val="20"/>
              </w:rPr>
            </w:pPr>
            <w:r>
              <w:rPr>
                <w:kern w:val="0"/>
                <w:sz w:val="20"/>
                <w:szCs w:val="20"/>
              </w:rPr>
              <w:t>DE04.01.018.00</w:t>
            </w:r>
          </w:p>
        </w:tc>
        <w:tc>
          <w:tcPr>
            <w:tcW w:w="2410" w:type="dxa"/>
            <w:vAlign w:val="center"/>
          </w:tcPr>
          <w:p>
            <w:pPr>
              <w:widowControl/>
              <w:jc w:val="left"/>
              <w:rPr>
                <w:kern w:val="0"/>
                <w:sz w:val="20"/>
                <w:szCs w:val="20"/>
              </w:rPr>
            </w:pPr>
            <w:r>
              <w:rPr>
                <w:rFonts w:hint="eastAsia" w:hAnsi="宋体"/>
                <w:kern w:val="0"/>
                <w:sz w:val="20"/>
                <w:szCs w:val="20"/>
              </w:rPr>
              <w:t>发病日期时间</w:t>
            </w:r>
          </w:p>
        </w:tc>
        <w:tc>
          <w:tcPr>
            <w:tcW w:w="3201" w:type="dxa"/>
            <w:vAlign w:val="center"/>
          </w:tcPr>
          <w:p>
            <w:pPr>
              <w:widowControl/>
              <w:jc w:val="left"/>
              <w:rPr>
                <w:kern w:val="0"/>
                <w:sz w:val="20"/>
                <w:szCs w:val="20"/>
              </w:rPr>
            </w:pPr>
            <w:r>
              <w:rPr>
                <w:rFonts w:hint="eastAsia" w:hAnsi="宋体"/>
                <w:kern w:val="0"/>
                <w:sz w:val="20"/>
                <w:szCs w:val="20"/>
              </w:rPr>
              <w:t>疾病发病症状的首次出现的公元纪年日期和时间的完整描述</w:t>
            </w:r>
          </w:p>
        </w:tc>
        <w:tc>
          <w:tcPr>
            <w:tcW w:w="1383" w:type="dxa"/>
            <w:vAlign w:val="center"/>
          </w:tcPr>
          <w:p>
            <w:pPr>
              <w:widowControl/>
              <w:jc w:val="left"/>
              <w:rPr>
                <w:kern w:val="0"/>
                <w:sz w:val="20"/>
                <w:szCs w:val="20"/>
              </w:rPr>
            </w:pPr>
            <w:r>
              <w:rPr>
                <w:kern w:val="0"/>
                <w:sz w:val="20"/>
                <w:szCs w:val="20"/>
              </w:rPr>
              <w:t>DT</w:t>
            </w:r>
          </w:p>
        </w:tc>
        <w:tc>
          <w:tcPr>
            <w:tcW w:w="1137" w:type="dxa"/>
            <w:vAlign w:val="center"/>
          </w:tcPr>
          <w:p>
            <w:pPr>
              <w:widowControl/>
              <w:jc w:val="left"/>
              <w:rPr>
                <w:kern w:val="0"/>
                <w:sz w:val="20"/>
                <w:szCs w:val="20"/>
              </w:rPr>
            </w:pPr>
            <w:r>
              <w:rPr>
                <w:kern w:val="0"/>
                <w:sz w:val="20"/>
                <w:szCs w:val="20"/>
              </w:rPr>
              <w:t>DT15</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HDSD00.02.037</w:t>
            </w:r>
          </w:p>
        </w:tc>
        <w:tc>
          <w:tcPr>
            <w:tcW w:w="1653" w:type="dxa"/>
            <w:vAlign w:val="center"/>
          </w:tcPr>
          <w:p>
            <w:pPr>
              <w:widowControl/>
              <w:jc w:val="left"/>
              <w:rPr>
                <w:kern w:val="0"/>
                <w:sz w:val="20"/>
                <w:szCs w:val="20"/>
              </w:rPr>
            </w:pPr>
            <w:r>
              <w:rPr>
                <w:kern w:val="0"/>
                <w:sz w:val="20"/>
                <w:szCs w:val="20"/>
              </w:rPr>
              <w:t>DE05.10.053.00</w:t>
            </w:r>
          </w:p>
        </w:tc>
        <w:tc>
          <w:tcPr>
            <w:tcW w:w="2410" w:type="dxa"/>
            <w:vAlign w:val="center"/>
          </w:tcPr>
          <w:p>
            <w:pPr>
              <w:widowControl/>
              <w:jc w:val="left"/>
              <w:rPr>
                <w:kern w:val="0"/>
                <w:sz w:val="20"/>
                <w:szCs w:val="20"/>
              </w:rPr>
            </w:pPr>
            <w:r>
              <w:rPr>
                <w:rFonts w:hint="eastAsia" w:hAnsi="宋体"/>
                <w:kern w:val="0"/>
                <w:sz w:val="20"/>
                <w:szCs w:val="20"/>
              </w:rPr>
              <w:t>就诊原因</w:t>
            </w:r>
          </w:p>
        </w:tc>
        <w:tc>
          <w:tcPr>
            <w:tcW w:w="3201" w:type="dxa"/>
            <w:vAlign w:val="center"/>
          </w:tcPr>
          <w:p>
            <w:pPr>
              <w:widowControl/>
              <w:jc w:val="left"/>
              <w:rPr>
                <w:kern w:val="0"/>
                <w:sz w:val="20"/>
                <w:szCs w:val="20"/>
              </w:rPr>
            </w:pPr>
            <w:r>
              <w:rPr>
                <w:rFonts w:hint="eastAsia" w:hAnsi="宋体"/>
                <w:kern w:val="0"/>
                <w:sz w:val="20"/>
                <w:szCs w:val="20"/>
              </w:rPr>
              <w:t>就诊原因的详细描述，如门</w:t>
            </w:r>
            <w:r>
              <w:rPr>
                <w:kern w:val="0"/>
                <w:sz w:val="20"/>
                <w:szCs w:val="20"/>
              </w:rPr>
              <w:t>(</w:t>
            </w:r>
            <w:r>
              <w:rPr>
                <w:rFonts w:hint="eastAsia" w:hAnsi="宋体"/>
                <w:kern w:val="0"/>
                <w:sz w:val="20"/>
                <w:szCs w:val="20"/>
              </w:rPr>
              <w:t>急</w:t>
            </w:r>
            <w:r>
              <w:rPr>
                <w:kern w:val="0"/>
                <w:sz w:val="20"/>
                <w:szCs w:val="20"/>
              </w:rPr>
              <w:t>)</w:t>
            </w:r>
            <w:r>
              <w:rPr>
                <w:rFonts w:hint="eastAsia" w:hAnsi="宋体"/>
                <w:kern w:val="0"/>
                <w:sz w:val="20"/>
                <w:szCs w:val="20"/>
              </w:rPr>
              <w:t>诊就诊原因、住院原因、转科原因等</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AN..1000</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773" w:type="dxa"/>
            <w:vAlign w:val="center"/>
          </w:tcPr>
          <w:p>
            <w:pPr>
              <w:widowControl/>
              <w:jc w:val="left"/>
              <w:rPr>
                <w:kern w:val="0"/>
                <w:sz w:val="20"/>
                <w:szCs w:val="20"/>
              </w:rPr>
            </w:pPr>
          </w:p>
        </w:tc>
        <w:tc>
          <w:tcPr>
            <w:tcW w:w="1653" w:type="dxa"/>
            <w:vAlign w:val="center"/>
          </w:tcPr>
          <w:p>
            <w:pPr>
              <w:widowControl/>
              <w:jc w:val="left"/>
              <w:rPr>
                <w:kern w:val="0"/>
                <w:sz w:val="20"/>
                <w:szCs w:val="20"/>
              </w:rPr>
            </w:pPr>
          </w:p>
        </w:tc>
        <w:tc>
          <w:tcPr>
            <w:tcW w:w="2410" w:type="dxa"/>
            <w:vAlign w:val="center"/>
          </w:tcPr>
          <w:p>
            <w:pPr>
              <w:widowControl/>
              <w:jc w:val="left"/>
              <w:rPr>
                <w:kern w:val="0"/>
                <w:sz w:val="20"/>
                <w:szCs w:val="20"/>
              </w:rPr>
            </w:pPr>
            <w:r>
              <w:rPr>
                <w:rFonts w:hint="eastAsia"/>
                <w:kern w:val="0"/>
                <w:sz w:val="20"/>
                <w:szCs w:val="20"/>
              </w:rPr>
              <w:t>关键药物_ID</w:t>
            </w:r>
          </w:p>
        </w:tc>
        <w:tc>
          <w:tcPr>
            <w:tcW w:w="3201" w:type="dxa"/>
            <w:vAlign w:val="center"/>
          </w:tcPr>
          <w:p>
            <w:pPr>
              <w:widowControl/>
              <w:jc w:val="left"/>
              <w:rPr>
                <w:kern w:val="0"/>
                <w:sz w:val="20"/>
                <w:szCs w:val="20"/>
              </w:rPr>
            </w:pPr>
          </w:p>
        </w:tc>
        <w:tc>
          <w:tcPr>
            <w:tcW w:w="1383" w:type="dxa"/>
            <w:vAlign w:val="center"/>
          </w:tcPr>
          <w:p>
            <w:pPr>
              <w:widowControl/>
              <w:jc w:val="left"/>
              <w:rPr>
                <w:kern w:val="0"/>
                <w:sz w:val="20"/>
                <w:szCs w:val="20"/>
              </w:rPr>
            </w:pPr>
          </w:p>
        </w:tc>
        <w:tc>
          <w:tcPr>
            <w:tcW w:w="1137" w:type="dxa"/>
            <w:vAlign w:val="center"/>
          </w:tcPr>
          <w:p>
            <w:pPr>
              <w:widowControl/>
              <w:jc w:val="left"/>
              <w:rPr>
                <w:kern w:val="0"/>
                <w:sz w:val="20"/>
                <w:szCs w:val="20"/>
              </w:rPr>
            </w:pPr>
            <w:r>
              <w:rPr>
                <w:kern w:val="0"/>
                <w:sz w:val="20"/>
                <w:szCs w:val="20"/>
              </w:rPr>
              <w:t>S1</w:t>
            </w:r>
          </w:p>
        </w:tc>
        <w:tc>
          <w:tcPr>
            <w:tcW w:w="1650" w:type="dxa"/>
            <w:vAlign w:val="center"/>
          </w:tcPr>
          <w:p>
            <w:pPr>
              <w:widowControl/>
              <w:jc w:val="left"/>
              <w:rPr>
                <w:kern w:val="0"/>
                <w:sz w:val="20"/>
                <w:szCs w:val="20"/>
              </w:rPr>
            </w:pPr>
            <w:r>
              <w:rPr>
                <w:kern w:val="0"/>
                <w:sz w:val="20"/>
                <w:szCs w:val="20"/>
              </w:rPr>
              <w:t>AN..</w:t>
            </w:r>
            <w:r>
              <w:rPr>
                <w:rFonts w:hint="eastAsia"/>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773" w:type="dxa"/>
            <w:vAlign w:val="center"/>
          </w:tcPr>
          <w:p>
            <w:pPr>
              <w:widowControl/>
              <w:jc w:val="left"/>
              <w:rPr>
                <w:kern w:val="0"/>
                <w:sz w:val="20"/>
                <w:szCs w:val="20"/>
              </w:rPr>
            </w:pPr>
            <w:r>
              <w:rPr>
                <w:kern w:val="0"/>
                <w:sz w:val="20"/>
                <w:szCs w:val="20"/>
              </w:rPr>
              <w:t>HDSD00.02.020</w:t>
            </w:r>
          </w:p>
        </w:tc>
        <w:tc>
          <w:tcPr>
            <w:tcW w:w="1653" w:type="dxa"/>
            <w:vAlign w:val="center"/>
          </w:tcPr>
          <w:p>
            <w:pPr>
              <w:widowControl/>
              <w:jc w:val="left"/>
              <w:rPr>
                <w:kern w:val="0"/>
                <w:sz w:val="20"/>
                <w:szCs w:val="20"/>
              </w:rPr>
            </w:pPr>
            <w:r>
              <w:rPr>
                <w:kern w:val="0"/>
                <w:sz w:val="20"/>
                <w:szCs w:val="20"/>
              </w:rPr>
              <w:t>DE08.50.022.00</w:t>
            </w:r>
          </w:p>
        </w:tc>
        <w:tc>
          <w:tcPr>
            <w:tcW w:w="2410" w:type="dxa"/>
            <w:vAlign w:val="center"/>
          </w:tcPr>
          <w:p>
            <w:pPr>
              <w:widowControl/>
              <w:jc w:val="left"/>
              <w:rPr>
                <w:kern w:val="0"/>
                <w:sz w:val="20"/>
                <w:szCs w:val="20"/>
              </w:rPr>
            </w:pPr>
            <w:r>
              <w:rPr>
                <w:rFonts w:hint="eastAsia"/>
                <w:kern w:val="0"/>
                <w:sz w:val="20"/>
                <w:szCs w:val="20"/>
              </w:rPr>
              <w:t>关键药物名称</w:t>
            </w:r>
          </w:p>
        </w:tc>
        <w:tc>
          <w:tcPr>
            <w:tcW w:w="3201" w:type="dxa"/>
            <w:vAlign w:val="center"/>
          </w:tcPr>
          <w:p>
            <w:pPr>
              <w:widowControl/>
              <w:jc w:val="left"/>
              <w:rPr>
                <w:kern w:val="0"/>
                <w:sz w:val="20"/>
                <w:szCs w:val="20"/>
              </w:rPr>
            </w:pPr>
            <w:r>
              <w:rPr>
                <w:rFonts w:hint="eastAsia"/>
                <w:kern w:val="0"/>
                <w:sz w:val="20"/>
                <w:szCs w:val="20"/>
              </w:rPr>
              <w:t>与本次就诊相关的关键药物通用名称</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AN..50</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HDSD00.02.021</w:t>
            </w:r>
          </w:p>
        </w:tc>
        <w:tc>
          <w:tcPr>
            <w:tcW w:w="1653" w:type="dxa"/>
            <w:vAlign w:val="center"/>
          </w:tcPr>
          <w:p>
            <w:pPr>
              <w:widowControl/>
              <w:jc w:val="left"/>
              <w:rPr>
                <w:kern w:val="0"/>
                <w:sz w:val="20"/>
                <w:szCs w:val="20"/>
              </w:rPr>
            </w:pPr>
            <w:r>
              <w:rPr>
                <w:kern w:val="0"/>
                <w:sz w:val="20"/>
                <w:szCs w:val="20"/>
              </w:rPr>
              <w:t>DE06.00.136.00</w:t>
            </w:r>
          </w:p>
        </w:tc>
        <w:tc>
          <w:tcPr>
            <w:tcW w:w="2410" w:type="dxa"/>
            <w:vAlign w:val="center"/>
          </w:tcPr>
          <w:p>
            <w:pPr>
              <w:widowControl/>
              <w:jc w:val="left"/>
              <w:rPr>
                <w:kern w:val="0"/>
                <w:sz w:val="20"/>
                <w:szCs w:val="20"/>
              </w:rPr>
            </w:pPr>
            <w:r>
              <w:rPr>
                <w:rFonts w:hint="eastAsia"/>
                <w:kern w:val="0"/>
                <w:sz w:val="20"/>
                <w:szCs w:val="20"/>
              </w:rPr>
              <w:t>关键药物用法</w:t>
            </w:r>
          </w:p>
        </w:tc>
        <w:tc>
          <w:tcPr>
            <w:tcW w:w="3201" w:type="dxa"/>
            <w:vAlign w:val="center"/>
          </w:tcPr>
          <w:p>
            <w:pPr>
              <w:widowControl/>
              <w:jc w:val="left"/>
              <w:rPr>
                <w:kern w:val="0"/>
                <w:sz w:val="20"/>
                <w:szCs w:val="20"/>
              </w:rPr>
            </w:pPr>
            <w:r>
              <w:rPr>
                <w:rFonts w:hint="eastAsia"/>
                <w:kern w:val="0"/>
                <w:sz w:val="20"/>
                <w:szCs w:val="20"/>
              </w:rPr>
              <w:t>与本次就诊相关的关键药物（含中药）治疗疾病具体用法的描述</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AN..100</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HDSD00.02.051</w:t>
            </w:r>
          </w:p>
        </w:tc>
        <w:tc>
          <w:tcPr>
            <w:tcW w:w="1653" w:type="dxa"/>
            <w:vAlign w:val="center"/>
          </w:tcPr>
          <w:p>
            <w:pPr>
              <w:widowControl/>
              <w:jc w:val="left"/>
              <w:rPr>
                <w:kern w:val="0"/>
                <w:sz w:val="20"/>
                <w:szCs w:val="20"/>
              </w:rPr>
            </w:pPr>
            <w:r>
              <w:rPr>
                <w:kern w:val="0"/>
                <w:sz w:val="20"/>
                <w:szCs w:val="20"/>
              </w:rPr>
              <w:t>DE06.00.129.00</w:t>
            </w:r>
          </w:p>
        </w:tc>
        <w:tc>
          <w:tcPr>
            <w:tcW w:w="2410" w:type="dxa"/>
            <w:vAlign w:val="center"/>
          </w:tcPr>
          <w:p>
            <w:pPr>
              <w:widowControl/>
              <w:jc w:val="left"/>
              <w:rPr>
                <w:kern w:val="0"/>
                <w:sz w:val="20"/>
                <w:szCs w:val="20"/>
              </w:rPr>
            </w:pPr>
            <w:r>
              <w:rPr>
                <w:rFonts w:hint="eastAsia"/>
                <w:kern w:val="0"/>
                <w:sz w:val="20"/>
                <w:szCs w:val="20"/>
              </w:rPr>
              <w:t>药物不良反应情况</w:t>
            </w:r>
          </w:p>
        </w:tc>
        <w:tc>
          <w:tcPr>
            <w:tcW w:w="3201" w:type="dxa"/>
            <w:vAlign w:val="center"/>
          </w:tcPr>
          <w:p>
            <w:pPr>
              <w:widowControl/>
              <w:jc w:val="left"/>
              <w:rPr>
                <w:kern w:val="0"/>
                <w:sz w:val="20"/>
                <w:szCs w:val="20"/>
              </w:rPr>
            </w:pPr>
            <w:r>
              <w:rPr>
                <w:rFonts w:hint="eastAsia"/>
                <w:kern w:val="0"/>
                <w:sz w:val="20"/>
                <w:szCs w:val="20"/>
              </w:rPr>
              <w:t>对可能影响患者诊治的、严重的药物不良反应描述，包括：药物不良反应的表现、相关处理及结局</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AN..100</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HDSD00.02.062</w:t>
            </w:r>
          </w:p>
        </w:tc>
        <w:tc>
          <w:tcPr>
            <w:tcW w:w="1653" w:type="dxa"/>
            <w:vAlign w:val="center"/>
          </w:tcPr>
          <w:p>
            <w:pPr>
              <w:widowControl/>
              <w:jc w:val="left"/>
              <w:rPr>
                <w:kern w:val="0"/>
                <w:sz w:val="20"/>
                <w:szCs w:val="20"/>
              </w:rPr>
            </w:pPr>
            <w:r>
              <w:rPr>
                <w:kern w:val="0"/>
                <w:sz w:val="20"/>
                <w:szCs w:val="20"/>
              </w:rPr>
              <w:t>DE06.00.164.00</w:t>
            </w:r>
          </w:p>
        </w:tc>
        <w:tc>
          <w:tcPr>
            <w:tcW w:w="2410" w:type="dxa"/>
            <w:vAlign w:val="center"/>
          </w:tcPr>
          <w:p>
            <w:pPr>
              <w:widowControl/>
              <w:jc w:val="left"/>
              <w:rPr>
                <w:kern w:val="0"/>
                <w:sz w:val="20"/>
                <w:szCs w:val="20"/>
              </w:rPr>
            </w:pPr>
            <w:r>
              <w:rPr>
                <w:rFonts w:hint="eastAsia"/>
                <w:kern w:val="0"/>
                <w:sz w:val="20"/>
                <w:szCs w:val="20"/>
              </w:rPr>
              <w:t>中药使用类别标识</w:t>
            </w:r>
          </w:p>
        </w:tc>
        <w:tc>
          <w:tcPr>
            <w:tcW w:w="3201" w:type="dxa"/>
            <w:vAlign w:val="center"/>
          </w:tcPr>
          <w:p>
            <w:pPr>
              <w:widowControl/>
              <w:jc w:val="left"/>
              <w:rPr>
                <w:kern w:val="0"/>
                <w:sz w:val="20"/>
                <w:szCs w:val="20"/>
              </w:rPr>
            </w:pPr>
            <w:r>
              <w:rPr>
                <w:rFonts w:hint="eastAsia"/>
                <w:kern w:val="0"/>
                <w:sz w:val="20"/>
                <w:szCs w:val="20"/>
              </w:rPr>
              <w:t>临床治疗中中药使用情况分类在特定编码体系中的标识</w:t>
            </w:r>
          </w:p>
        </w:tc>
        <w:tc>
          <w:tcPr>
            <w:tcW w:w="1383" w:type="dxa"/>
            <w:vAlign w:val="center"/>
          </w:tcPr>
          <w:p>
            <w:pPr>
              <w:widowControl/>
              <w:jc w:val="left"/>
              <w:rPr>
                <w:kern w:val="0"/>
                <w:sz w:val="20"/>
                <w:szCs w:val="20"/>
              </w:rPr>
            </w:pPr>
            <w:r>
              <w:rPr>
                <w:kern w:val="0"/>
                <w:sz w:val="20"/>
                <w:szCs w:val="20"/>
              </w:rPr>
              <w:t>S3</w:t>
            </w:r>
          </w:p>
        </w:tc>
        <w:tc>
          <w:tcPr>
            <w:tcW w:w="1137" w:type="dxa"/>
            <w:vAlign w:val="center"/>
          </w:tcPr>
          <w:p>
            <w:pPr>
              <w:widowControl/>
              <w:jc w:val="left"/>
              <w:rPr>
                <w:kern w:val="0"/>
                <w:sz w:val="20"/>
                <w:szCs w:val="20"/>
              </w:rPr>
            </w:pPr>
            <w:r>
              <w:rPr>
                <w:kern w:val="0"/>
                <w:sz w:val="20"/>
                <w:szCs w:val="20"/>
              </w:rPr>
              <w:t>N1</w:t>
            </w:r>
          </w:p>
        </w:tc>
        <w:tc>
          <w:tcPr>
            <w:tcW w:w="1650" w:type="dxa"/>
            <w:vAlign w:val="center"/>
          </w:tcPr>
          <w:p>
            <w:pPr>
              <w:widowControl/>
              <w:jc w:val="center"/>
              <w:rPr>
                <w:kern w:val="0"/>
                <w:sz w:val="20"/>
                <w:szCs w:val="20"/>
              </w:rPr>
            </w:pPr>
            <w:r>
              <w:rPr>
                <w:kern w:val="0"/>
                <w:sz w:val="20"/>
                <w:szCs w:val="20"/>
              </w:rPr>
              <w:t>WS 364.12-2011 CV06.00.101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HDSD00.02.044</w:t>
            </w:r>
          </w:p>
        </w:tc>
        <w:tc>
          <w:tcPr>
            <w:tcW w:w="1653" w:type="dxa"/>
            <w:vAlign w:val="center"/>
          </w:tcPr>
          <w:p>
            <w:pPr>
              <w:widowControl/>
              <w:jc w:val="left"/>
              <w:rPr>
                <w:kern w:val="0"/>
                <w:sz w:val="20"/>
                <w:szCs w:val="20"/>
              </w:rPr>
            </w:pPr>
            <w:r>
              <w:rPr>
                <w:kern w:val="0"/>
                <w:sz w:val="20"/>
                <w:szCs w:val="20"/>
              </w:rPr>
              <w:t>DE06.00.251.00</w:t>
            </w:r>
          </w:p>
        </w:tc>
        <w:tc>
          <w:tcPr>
            <w:tcW w:w="2410" w:type="dxa"/>
            <w:vAlign w:val="center"/>
          </w:tcPr>
          <w:p>
            <w:pPr>
              <w:widowControl/>
              <w:jc w:val="left"/>
              <w:rPr>
                <w:kern w:val="0"/>
                <w:sz w:val="20"/>
                <w:szCs w:val="20"/>
              </w:rPr>
            </w:pPr>
            <w:r>
              <w:rPr>
                <w:rFonts w:hint="eastAsia"/>
                <w:kern w:val="0"/>
                <w:sz w:val="20"/>
                <w:szCs w:val="20"/>
              </w:rPr>
              <w:t>其他医学处置</w:t>
            </w:r>
          </w:p>
        </w:tc>
        <w:tc>
          <w:tcPr>
            <w:tcW w:w="3201" w:type="dxa"/>
            <w:vAlign w:val="center"/>
          </w:tcPr>
          <w:p>
            <w:pPr>
              <w:widowControl/>
              <w:jc w:val="left"/>
              <w:rPr>
                <w:kern w:val="0"/>
                <w:sz w:val="20"/>
                <w:szCs w:val="20"/>
              </w:rPr>
            </w:pPr>
            <w:r>
              <w:rPr>
                <w:rFonts w:hint="eastAsia"/>
                <w:kern w:val="0"/>
                <w:sz w:val="20"/>
                <w:szCs w:val="20"/>
              </w:rPr>
              <w:t>临床医师对患者实施的除检查</w:t>
            </w:r>
            <w:r>
              <w:rPr>
                <w:kern w:val="0"/>
                <w:sz w:val="20"/>
                <w:szCs w:val="20"/>
              </w:rPr>
              <w:t>/</w:t>
            </w:r>
            <w:r>
              <w:rPr>
                <w:rFonts w:hint="eastAsia"/>
                <w:kern w:val="0"/>
                <w:sz w:val="20"/>
                <w:szCs w:val="20"/>
              </w:rPr>
              <w:t>检验、用药、手术</w:t>
            </w:r>
            <w:r>
              <w:rPr>
                <w:kern w:val="0"/>
                <w:sz w:val="20"/>
                <w:szCs w:val="20"/>
              </w:rPr>
              <w:t>/</w:t>
            </w:r>
            <w:r>
              <w:rPr>
                <w:rFonts w:hint="eastAsia"/>
                <w:kern w:val="0"/>
                <w:sz w:val="20"/>
                <w:szCs w:val="20"/>
              </w:rPr>
              <w:t>操作以外的医学处置的描述</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AN..2000</w:t>
            </w:r>
          </w:p>
        </w:tc>
        <w:tc>
          <w:tcPr>
            <w:tcW w:w="1650"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HDSD00.02.017</w:t>
            </w:r>
          </w:p>
        </w:tc>
        <w:tc>
          <w:tcPr>
            <w:tcW w:w="1653" w:type="dxa"/>
            <w:vAlign w:val="center"/>
          </w:tcPr>
          <w:p>
            <w:pPr>
              <w:widowControl/>
              <w:jc w:val="left"/>
              <w:rPr>
                <w:kern w:val="0"/>
                <w:sz w:val="20"/>
                <w:szCs w:val="20"/>
              </w:rPr>
            </w:pPr>
            <w:r>
              <w:rPr>
                <w:kern w:val="0"/>
                <w:sz w:val="20"/>
                <w:szCs w:val="20"/>
              </w:rPr>
              <w:t>DE05.01.021.00</w:t>
            </w:r>
          </w:p>
        </w:tc>
        <w:tc>
          <w:tcPr>
            <w:tcW w:w="2410" w:type="dxa"/>
            <w:vAlign w:val="center"/>
          </w:tcPr>
          <w:p>
            <w:pPr>
              <w:widowControl/>
              <w:jc w:val="left"/>
              <w:rPr>
                <w:kern w:val="0"/>
                <w:sz w:val="20"/>
                <w:szCs w:val="20"/>
              </w:rPr>
            </w:pPr>
            <w:r>
              <w:rPr>
                <w:rFonts w:hint="eastAsia"/>
                <w:kern w:val="0"/>
                <w:sz w:val="20"/>
                <w:szCs w:val="20"/>
              </w:rPr>
              <w:t>根本死因标识</w:t>
            </w:r>
          </w:p>
        </w:tc>
        <w:tc>
          <w:tcPr>
            <w:tcW w:w="3201" w:type="dxa"/>
            <w:vAlign w:val="center"/>
          </w:tcPr>
          <w:p>
            <w:pPr>
              <w:widowControl/>
              <w:jc w:val="left"/>
              <w:rPr>
                <w:kern w:val="0"/>
                <w:sz w:val="20"/>
                <w:szCs w:val="20"/>
              </w:rPr>
            </w:pPr>
            <w:r>
              <w:rPr>
                <w:rFonts w:hint="eastAsia"/>
                <w:kern w:val="0"/>
                <w:sz w:val="20"/>
                <w:szCs w:val="20"/>
              </w:rPr>
              <w:t>导致患者死亡的最根本疾病的诊断标识</w:t>
            </w:r>
          </w:p>
        </w:tc>
        <w:tc>
          <w:tcPr>
            <w:tcW w:w="1383" w:type="dxa"/>
            <w:vAlign w:val="center"/>
          </w:tcPr>
          <w:p>
            <w:pPr>
              <w:widowControl/>
              <w:jc w:val="left"/>
              <w:rPr>
                <w:kern w:val="0"/>
                <w:sz w:val="20"/>
                <w:szCs w:val="20"/>
              </w:rPr>
            </w:pPr>
            <w:r>
              <w:rPr>
                <w:kern w:val="0"/>
                <w:sz w:val="20"/>
                <w:szCs w:val="20"/>
              </w:rPr>
              <w:t>S3</w:t>
            </w:r>
          </w:p>
        </w:tc>
        <w:tc>
          <w:tcPr>
            <w:tcW w:w="1137" w:type="dxa"/>
            <w:vAlign w:val="center"/>
          </w:tcPr>
          <w:p>
            <w:pPr>
              <w:widowControl/>
              <w:jc w:val="left"/>
              <w:rPr>
                <w:kern w:val="0"/>
                <w:sz w:val="20"/>
                <w:szCs w:val="20"/>
              </w:rPr>
            </w:pPr>
            <w:r>
              <w:rPr>
                <w:kern w:val="0"/>
                <w:sz w:val="20"/>
                <w:szCs w:val="20"/>
              </w:rPr>
              <w:t>AN..5</w:t>
            </w:r>
          </w:p>
        </w:tc>
        <w:tc>
          <w:tcPr>
            <w:tcW w:w="1650" w:type="dxa"/>
            <w:vAlign w:val="center"/>
          </w:tcPr>
          <w:p>
            <w:pPr>
              <w:widowControl/>
              <w:jc w:val="center"/>
              <w:rPr>
                <w:kern w:val="0"/>
                <w:sz w:val="20"/>
                <w:szCs w:val="20"/>
              </w:rPr>
            </w:pPr>
            <w:r>
              <w:rPr>
                <w:kern w:val="0"/>
                <w:sz w:val="20"/>
                <w:szCs w:val="20"/>
              </w:rPr>
              <w:t>ICD-10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773" w:type="dxa"/>
            <w:vAlign w:val="center"/>
          </w:tcPr>
          <w:p>
            <w:pPr>
              <w:widowControl/>
              <w:jc w:val="left"/>
              <w:rPr>
                <w:kern w:val="0"/>
                <w:sz w:val="20"/>
                <w:szCs w:val="20"/>
              </w:rPr>
            </w:pPr>
            <w:r>
              <w:rPr>
                <w:kern w:val="0"/>
                <w:sz w:val="20"/>
                <w:szCs w:val="20"/>
              </w:rPr>
              <w:t>HDSD00.02.061</w:t>
            </w:r>
          </w:p>
        </w:tc>
        <w:tc>
          <w:tcPr>
            <w:tcW w:w="1653" w:type="dxa"/>
            <w:vAlign w:val="center"/>
          </w:tcPr>
          <w:p>
            <w:pPr>
              <w:widowControl/>
              <w:jc w:val="left"/>
              <w:rPr>
                <w:kern w:val="0"/>
                <w:sz w:val="20"/>
                <w:szCs w:val="20"/>
              </w:rPr>
            </w:pPr>
            <w:r>
              <w:rPr>
                <w:kern w:val="0"/>
                <w:sz w:val="20"/>
                <w:szCs w:val="20"/>
              </w:rPr>
              <w:t>DE05.10.113.00</w:t>
            </w:r>
          </w:p>
        </w:tc>
        <w:tc>
          <w:tcPr>
            <w:tcW w:w="2410" w:type="dxa"/>
            <w:vAlign w:val="center"/>
          </w:tcPr>
          <w:p>
            <w:pPr>
              <w:widowControl/>
              <w:jc w:val="left"/>
              <w:rPr>
                <w:kern w:val="0"/>
                <w:sz w:val="20"/>
                <w:szCs w:val="20"/>
              </w:rPr>
            </w:pPr>
            <w:r>
              <w:rPr>
                <w:rFonts w:hint="eastAsia"/>
                <w:kern w:val="0"/>
                <w:sz w:val="20"/>
                <w:szCs w:val="20"/>
              </w:rPr>
              <w:t>病情转归标识</w:t>
            </w:r>
          </w:p>
        </w:tc>
        <w:tc>
          <w:tcPr>
            <w:tcW w:w="3201" w:type="dxa"/>
            <w:vAlign w:val="center"/>
          </w:tcPr>
          <w:p>
            <w:pPr>
              <w:widowControl/>
              <w:jc w:val="left"/>
              <w:rPr>
                <w:kern w:val="0"/>
                <w:sz w:val="20"/>
                <w:szCs w:val="20"/>
              </w:rPr>
            </w:pPr>
            <w:r>
              <w:rPr>
                <w:rFonts w:hint="eastAsia"/>
                <w:kern w:val="0"/>
                <w:sz w:val="20"/>
                <w:szCs w:val="20"/>
              </w:rPr>
              <w:t>出院时患者所患的每种疾病的治疗结果类别在特定编码体系中的标识</w:t>
            </w:r>
          </w:p>
        </w:tc>
        <w:tc>
          <w:tcPr>
            <w:tcW w:w="1383" w:type="dxa"/>
            <w:vAlign w:val="center"/>
          </w:tcPr>
          <w:p>
            <w:pPr>
              <w:widowControl/>
              <w:jc w:val="left"/>
              <w:rPr>
                <w:kern w:val="0"/>
                <w:sz w:val="20"/>
                <w:szCs w:val="20"/>
              </w:rPr>
            </w:pPr>
            <w:r>
              <w:rPr>
                <w:kern w:val="0"/>
                <w:sz w:val="20"/>
                <w:szCs w:val="20"/>
              </w:rPr>
              <w:t>S3</w:t>
            </w:r>
          </w:p>
        </w:tc>
        <w:tc>
          <w:tcPr>
            <w:tcW w:w="1137" w:type="dxa"/>
            <w:vAlign w:val="center"/>
          </w:tcPr>
          <w:p>
            <w:pPr>
              <w:widowControl/>
              <w:jc w:val="left"/>
              <w:rPr>
                <w:kern w:val="0"/>
                <w:sz w:val="20"/>
                <w:szCs w:val="20"/>
              </w:rPr>
            </w:pPr>
            <w:r>
              <w:rPr>
                <w:kern w:val="0"/>
                <w:sz w:val="20"/>
                <w:szCs w:val="20"/>
              </w:rPr>
              <w:t>N1</w:t>
            </w:r>
          </w:p>
        </w:tc>
        <w:tc>
          <w:tcPr>
            <w:tcW w:w="1650" w:type="dxa"/>
            <w:vAlign w:val="center"/>
          </w:tcPr>
          <w:p>
            <w:pPr>
              <w:widowControl/>
              <w:jc w:val="left"/>
              <w:rPr>
                <w:kern w:val="0"/>
                <w:sz w:val="20"/>
                <w:szCs w:val="20"/>
              </w:rPr>
            </w:pPr>
            <w:r>
              <w:rPr>
                <w:kern w:val="0"/>
                <w:sz w:val="20"/>
                <w:szCs w:val="20"/>
              </w:rPr>
              <w:t>WS 364.11-2011 CV05.10.010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1773" w:type="dxa"/>
            <w:vAlign w:val="center"/>
          </w:tcPr>
          <w:p>
            <w:pPr>
              <w:widowControl/>
              <w:jc w:val="left"/>
              <w:rPr>
                <w:kern w:val="0"/>
                <w:sz w:val="20"/>
                <w:szCs w:val="20"/>
              </w:rPr>
            </w:pPr>
            <w:r>
              <w:rPr>
                <w:kern w:val="0"/>
                <w:sz w:val="20"/>
                <w:szCs w:val="20"/>
              </w:rPr>
              <w:t>HDSD00.02.059</w:t>
            </w:r>
          </w:p>
        </w:tc>
        <w:tc>
          <w:tcPr>
            <w:tcW w:w="1653" w:type="dxa"/>
            <w:vAlign w:val="center"/>
          </w:tcPr>
          <w:p>
            <w:pPr>
              <w:widowControl/>
              <w:jc w:val="left"/>
              <w:rPr>
                <w:kern w:val="0"/>
                <w:sz w:val="20"/>
                <w:szCs w:val="20"/>
              </w:rPr>
            </w:pPr>
            <w:r>
              <w:rPr>
                <w:kern w:val="0"/>
                <w:sz w:val="20"/>
                <w:szCs w:val="20"/>
              </w:rPr>
              <w:t>DE02.01.039.00</w:t>
            </w:r>
          </w:p>
        </w:tc>
        <w:tc>
          <w:tcPr>
            <w:tcW w:w="2410" w:type="dxa"/>
            <w:vAlign w:val="center"/>
          </w:tcPr>
          <w:p>
            <w:pPr>
              <w:widowControl/>
              <w:jc w:val="left"/>
              <w:rPr>
                <w:kern w:val="0"/>
                <w:sz w:val="20"/>
                <w:szCs w:val="20"/>
              </w:rPr>
            </w:pPr>
            <w:r>
              <w:rPr>
                <w:rFonts w:hint="eastAsia"/>
                <w:kern w:val="0"/>
                <w:sz w:val="20"/>
                <w:szCs w:val="20"/>
              </w:rPr>
              <w:t>责任医师姓名</w:t>
            </w:r>
          </w:p>
        </w:tc>
        <w:tc>
          <w:tcPr>
            <w:tcW w:w="3201" w:type="dxa"/>
            <w:vAlign w:val="center"/>
          </w:tcPr>
          <w:p>
            <w:pPr>
              <w:widowControl/>
              <w:jc w:val="left"/>
              <w:rPr>
                <w:kern w:val="0"/>
                <w:sz w:val="20"/>
                <w:szCs w:val="20"/>
              </w:rPr>
            </w:pPr>
            <w:r>
              <w:rPr>
                <w:rFonts w:hint="eastAsia"/>
                <w:kern w:val="0"/>
                <w:sz w:val="20"/>
                <w:szCs w:val="20"/>
              </w:rPr>
              <w:t>负责患者诊疗的主治医师以上的医师在公安户籍管理部门正式登记注册的姓氏和名称</w:t>
            </w:r>
          </w:p>
        </w:tc>
        <w:tc>
          <w:tcPr>
            <w:tcW w:w="1383" w:type="dxa"/>
            <w:vAlign w:val="center"/>
          </w:tcPr>
          <w:p>
            <w:pPr>
              <w:widowControl/>
              <w:jc w:val="left"/>
              <w:rPr>
                <w:kern w:val="0"/>
                <w:sz w:val="20"/>
                <w:szCs w:val="20"/>
              </w:rPr>
            </w:pPr>
            <w:r>
              <w:rPr>
                <w:kern w:val="0"/>
                <w:sz w:val="20"/>
                <w:szCs w:val="20"/>
              </w:rPr>
              <w:t>S1</w:t>
            </w:r>
          </w:p>
        </w:tc>
        <w:tc>
          <w:tcPr>
            <w:tcW w:w="1137" w:type="dxa"/>
            <w:vAlign w:val="center"/>
          </w:tcPr>
          <w:p>
            <w:pPr>
              <w:widowControl/>
              <w:jc w:val="left"/>
              <w:rPr>
                <w:kern w:val="0"/>
                <w:sz w:val="20"/>
                <w:szCs w:val="20"/>
              </w:rPr>
            </w:pPr>
            <w:r>
              <w:rPr>
                <w:kern w:val="0"/>
                <w:sz w:val="20"/>
                <w:szCs w:val="20"/>
              </w:rPr>
              <w:t>A..50</w:t>
            </w:r>
          </w:p>
        </w:tc>
        <w:tc>
          <w:tcPr>
            <w:tcW w:w="1650" w:type="dxa"/>
            <w:vAlign w:val="center"/>
          </w:tcPr>
          <w:p>
            <w:pPr>
              <w:widowControl/>
              <w:jc w:val="center"/>
              <w:rPr>
                <w:kern w:val="0"/>
                <w:sz w:val="20"/>
                <w:szCs w:val="20"/>
              </w:rPr>
            </w:pPr>
            <w:r>
              <w:rPr>
                <w:kern w:val="0"/>
                <w:sz w:val="20"/>
                <w:szCs w:val="20"/>
              </w:rPr>
              <w:t>—</w:t>
            </w:r>
          </w:p>
        </w:tc>
      </w:tr>
    </w:tbl>
    <w:p>
      <w:pPr/>
    </w:p>
    <w:p>
      <w:pPr>
        <w:pStyle w:val="4"/>
      </w:pPr>
      <w:bookmarkStart w:id="32" w:name="_Toc433645047"/>
      <w:r>
        <w:rPr>
          <w:rFonts w:hint="eastAsia"/>
        </w:rPr>
        <w:t>医疗费用记录</w:t>
      </w:r>
      <w:bookmarkEnd w:id="32"/>
    </w:p>
    <w:tbl>
      <w:tblPr>
        <w:tblStyle w:val="61"/>
        <w:tblW w:w="13757" w:type="dxa"/>
        <w:jc w:val="center"/>
        <w:tblInd w:w="0" w:type="dxa"/>
        <w:tblLayout w:type="fixed"/>
        <w:tblCellMar>
          <w:top w:w="0" w:type="dxa"/>
          <w:left w:w="108" w:type="dxa"/>
          <w:bottom w:w="0" w:type="dxa"/>
          <w:right w:w="108" w:type="dxa"/>
        </w:tblCellMar>
      </w:tblPr>
      <w:tblGrid>
        <w:gridCol w:w="1581"/>
        <w:gridCol w:w="1686"/>
        <w:gridCol w:w="2419"/>
        <w:gridCol w:w="3757"/>
        <w:gridCol w:w="1287"/>
        <w:gridCol w:w="1120"/>
        <w:gridCol w:w="1907"/>
      </w:tblGrid>
      <w:tr>
        <w:tblPrEx>
          <w:tblLayout w:type="fixed"/>
          <w:tblCellMar>
            <w:top w:w="0" w:type="dxa"/>
            <w:left w:w="108" w:type="dxa"/>
            <w:bottom w:w="0" w:type="dxa"/>
            <w:right w:w="108" w:type="dxa"/>
          </w:tblCellMar>
        </w:tblPrEx>
        <w:trPr>
          <w:trHeight w:val="480" w:hRule="atLeast"/>
          <w:tblHeader/>
          <w:jc w:val="center"/>
        </w:trPr>
        <w:tc>
          <w:tcPr>
            <w:tcW w:w="1581" w:type="dxa"/>
            <w:tcBorders>
              <w:top w:val="single" w:color="auto" w:sz="4" w:space="0"/>
              <w:left w:val="single" w:color="auto" w:sz="4" w:space="0"/>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内部标识符</w:t>
            </w:r>
          </w:p>
        </w:tc>
        <w:tc>
          <w:tcPr>
            <w:tcW w:w="1686"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419"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数据元名称</w:t>
            </w:r>
          </w:p>
        </w:tc>
        <w:tc>
          <w:tcPr>
            <w:tcW w:w="3757"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定义</w:t>
            </w:r>
          </w:p>
        </w:tc>
        <w:tc>
          <w:tcPr>
            <w:tcW w:w="1287"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数据元值的数据类型</w:t>
            </w:r>
          </w:p>
        </w:tc>
        <w:tc>
          <w:tcPr>
            <w:tcW w:w="1120"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表示格式</w:t>
            </w:r>
          </w:p>
        </w:tc>
        <w:tc>
          <w:tcPr>
            <w:tcW w:w="1907" w:type="dxa"/>
            <w:tcBorders>
              <w:top w:val="single" w:color="auto" w:sz="4" w:space="0"/>
              <w:left w:val="nil"/>
              <w:bottom w:val="single" w:color="auto" w:sz="4" w:space="0"/>
              <w:right w:val="single" w:color="auto" w:sz="4" w:space="0"/>
            </w:tcBorders>
            <w:vAlign w:val="center"/>
          </w:tcPr>
          <w:p>
            <w:pPr>
              <w:widowControl/>
              <w:jc w:val="center"/>
              <w:rPr>
                <w:bCs/>
                <w:color w:val="000000"/>
                <w:kern w:val="0"/>
                <w:szCs w:val="21"/>
              </w:rPr>
            </w:pPr>
            <w:r>
              <w:rPr>
                <w:rFonts w:hint="eastAsia"/>
                <w:bCs/>
                <w:color w:val="000000"/>
                <w:kern w:val="0"/>
                <w:szCs w:val="21"/>
              </w:rPr>
              <w:t>数据元允许值</w:t>
            </w:r>
          </w:p>
        </w:tc>
      </w:tr>
      <w:tr>
        <w:tblPrEx>
          <w:tblLayout w:type="fixed"/>
          <w:tblCellMar>
            <w:top w:w="0" w:type="dxa"/>
            <w:left w:w="108" w:type="dxa"/>
            <w:bottom w:w="0" w:type="dxa"/>
            <w:right w:w="108" w:type="dxa"/>
          </w:tblCellMar>
        </w:tblPrEx>
        <w:trPr>
          <w:trHeight w:val="720" w:hRule="atLeast"/>
          <w:jc w:val="center"/>
        </w:trPr>
        <w:tc>
          <w:tcPr>
            <w:tcW w:w="158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p>
        </w:tc>
        <w:tc>
          <w:tcPr>
            <w:tcW w:w="1686" w:type="dxa"/>
            <w:tcBorders>
              <w:top w:val="nil"/>
              <w:left w:val="nil"/>
              <w:bottom w:val="single" w:color="auto" w:sz="4" w:space="0"/>
              <w:right w:val="single" w:color="auto" w:sz="4" w:space="0"/>
            </w:tcBorders>
            <w:vAlign w:val="center"/>
          </w:tcPr>
          <w:p>
            <w:pPr>
              <w:widowControl/>
              <w:jc w:val="left"/>
              <w:rPr>
                <w:kern w:val="0"/>
                <w:sz w:val="20"/>
                <w:szCs w:val="20"/>
              </w:rPr>
            </w:pPr>
          </w:p>
        </w:tc>
        <w:tc>
          <w:tcPr>
            <w:tcW w:w="2419"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卫生事件唯一标识</w:t>
            </w:r>
          </w:p>
        </w:tc>
        <w:tc>
          <w:tcPr>
            <w:tcW w:w="3757"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hAnsi="宋体"/>
                <w:kern w:val="0"/>
                <w:sz w:val="20"/>
                <w:szCs w:val="20"/>
              </w:rPr>
              <w:t>唯一标识</w:t>
            </w:r>
          </w:p>
        </w:tc>
        <w:tc>
          <w:tcPr>
            <w:tcW w:w="128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2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AN..100</w:t>
            </w:r>
          </w:p>
        </w:tc>
        <w:tc>
          <w:tcPr>
            <w:tcW w:w="190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r>
      <w:tr>
        <w:tblPrEx>
          <w:tblLayout w:type="fixed"/>
          <w:tblCellMar>
            <w:top w:w="0" w:type="dxa"/>
            <w:left w:w="108" w:type="dxa"/>
            <w:bottom w:w="0" w:type="dxa"/>
            <w:right w:w="108" w:type="dxa"/>
          </w:tblCellMar>
        </w:tblPrEx>
        <w:trPr>
          <w:trHeight w:val="720" w:hRule="atLeast"/>
          <w:jc w:val="center"/>
        </w:trPr>
        <w:tc>
          <w:tcPr>
            <w:tcW w:w="158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HDSD00.02.035</w:t>
            </w:r>
          </w:p>
        </w:tc>
        <w:tc>
          <w:tcPr>
            <w:tcW w:w="168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DE01.00.021.00</w:t>
            </w:r>
          </w:p>
        </w:tc>
        <w:tc>
          <w:tcPr>
            <w:tcW w:w="2419"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居民健康卡号</w:t>
            </w:r>
          </w:p>
        </w:tc>
        <w:tc>
          <w:tcPr>
            <w:tcW w:w="3757"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患者持有的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28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 xml:space="preserve">S1 </w:t>
            </w:r>
          </w:p>
        </w:tc>
        <w:tc>
          <w:tcPr>
            <w:tcW w:w="112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1907"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58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HDSD00.02.040</w:t>
            </w:r>
          </w:p>
        </w:tc>
        <w:tc>
          <w:tcPr>
            <w:tcW w:w="168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DE01.00.010.00</w:t>
            </w:r>
          </w:p>
        </w:tc>
        <w:tc>
          <w:tcPr>
            <w:tcW w:w="2419"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门（急）诊号</w:t>
            </w:r>
          </w:p>
        </w:tc>
        <w:tc>
          <w:tcPr>
            <w:tcW w:w="3757"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按照某一特定编码规则赋予门（急）诊就诊对象的顺序号</w:t>
            </w:r>
          </w:p>
        </w:tc>
        <w:tc>
          <w:tcPr>
            <w:tcW w:w="128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2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1907"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581" w:type="dxa"/>
            <w:tcBorders>
              <w:top w:val="nil"/>
              <w:left w:val="single" w:color="auto" w:sz="4" w:space="0"/>
              <w:bottom w:val="single" w:color="auto" w:sz="4" w:space="0"/>
              <w:right w:val="single" w:color="auto" w:sz="4" w:space="0"/>
            </w:tcBorders>
            <w:vAlign w:val="center"/>
          </w:tcPr>
          <w:p>
            <w:pPr>
              <w:widowControl/>
              <w:jc w:val="left"/>
              <w:rPr>
                <w:kern w:val="0"/>
                <w:sz w:val="20"/>
                <w:szCs w:val="20"/>
              </w:rPr>
            </w:pPr>
            <w:r>
              <w:rPr>
                <w:kern w:val="0"/>
                <w:sz w:val="20"/>
                <w:szCs w:val="20"/>
              </w:rPr>
              <w:t>HDSD00.02.066</w:t>
            </w:r>
          </w:p>
        </w:tc>
        <w:tc>
          <w:tcPr>
            <w:tcW w:w="1686"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DE01.00.014.00</w:t>
            </w:r>
          </w:p>
        </w:tc>
        <w:tc>
          <w:tcPr>
            <w:tcW w:w="2419"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住院号</w:t>
            </w:r>
          </w:p>
        </w:tc>
        <w:tc>
          <w:tcPr>
            <w:tcW w:w="3757" w:type="dxa"/>
            <w:tcBorders>
              <w:top w:val="nil"/>
              <w:left w:val="nil"/>
              <w:bottom w:val="single" w:color="auto" w:sz="4" w:space="0"/>
              <w:right w:val="single" w:color="auto" w:sz="4" w:space="0"/>
            </w:tcBorders>
            <w:vAlign w:val="center"/>
          </w:tcPr>
          <w:p>
            <w:pPr>
              <w:widowControl/>
              <w:jc w:val="left"/>
              <w:rPr>
                <w:kern w:val="0"/>
                <w:sz w:val="20"/>
                <w:szCs w:val="20"/>
              </w:rPr>
            </w:pPr>
            <w:r>
              <w:rPr>
                <w:rFonts w:hint="eastAsia"/>
                <w:kern w:val="0"/>
                <w:sz w:val="20"/>
                <w:szCs w:val="20"/>
              </w:rPr>
              <w:t>按照某一特定编码规则赋予住院就诊对象的顺序号</w:t>
            </w:r>
          </w:p>
        </w:tc>
        <w:tc>
          <w:tcPr>
            <w:tcW w:w="1287"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20"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AN..18</w:t>
            </w:r>
          </w:p>
        </w:tc>
        <w:tc>
          <w:tcPr>
            <w:tcW w:w="1907" w:type="dxa"/>
            <w:tcBorders>
              <w:top w:val="nil"/>
              <w:left w:val="nil"/>
              <w:bottom w:val="single" w:color="auto" w:sz="4" w:space="0"/>
              <w:right w:val="single" w:color="auto" w:sz="4" w:space="0"/>
            </w:tcBorders>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581" w:type="dxa"/>
            <w:vAlign w:val="center"/>
          </w:tcPr>
          <w:p>
            <w:pPr>
              <w:widowControl/>
              <w:jc w:val="left"/>
              <w:rPr>
                <w:kern w:val="0"/>
                <w:sz w:val="20"/>
                <w:szCs w:val="20"/>
              </w:rPr>
            </w:pPr>
            <w:r>
              <w:rPr>
                <w:kern w:val="0"/>
                <w:sz w:val="20"/>
                <w:szCs w:val="20"/>
              </w:rPr>
              <w:t>HDSD00.02.053</w:t>
            </w:r>
          </w:p>
        </w:tc>
        <w:tc>
          <w:tcPr>
            <w:tcW w:w="1686" w:type="dxa"/>
            <w:vAlign w:val="center"/>
          </w:tcPr>
          <w:p>
            <w:pPr>
              <w:widowControl/>
              <w:jc w:val="left"/>
              <w:rPr>
                <w:kern w:val="0"/>
                <w:sz w:val="20"/>
                <w:szCs w:val="20"/>
              </w:rPr>
            </w:pPr>
            <w:r>
              <w:rPr>
                <w:kern w:val="0"/>
                <w:sz w:val="20"/>
                <w:szCs w:val="20"/>
              </w:rPr>
              <w:t>DE07.00.007.00</w:t>
            </w:r>
          </w:p>
        </w:tc>
        <w:tc>
          <w:tcPr>
            <w:tcW w:w="2419" w:type="dxa"/>
            <w:vAlign w:val="center"/>
          </w:tcPr>
          <w:p>
            <w:pPr>
              <w:widowControl/>
              <w:jc w:val="left"/>
              <w:rPr>
                <w:kern w:val="0"/>
                <w:sz w:val="20"/>
                <w:szCs w:val="20"/>
              </w:rPr>
            </w:pPr>
            <w:r>
              <w:rPr>
                <w:rFonts w:hint="eastAsia"/>
                <w:kern w:val="0"/>
                <w:sz w:val="20"/>
                <w:szCs w:val="20"/>
              </w:rPr>
              <w:t>医疗付费方式标识</w:t>
            </w:r>
          </w:p>
        </w:tc>
        <w:tc>
          <w:tcPr>
            <w:tcW w:w="3757" w:type="dxa"/>
            <w:vAlign w:val="center"/>
          </w:tcPr>
          <w:p>
            <w:pPr>
              <w:widowControl/>
              <w:jc w:val="left"/>
              <w:rPr>
                <w:kern w:val="0"/>
                <w:sz w:val="20"/>
                <w:szCs w:val="20"/>
              </w:rPr>
            </w:pPr>
            <w:r>
              <w:rPr>
                <w:rFonts w:hint="eastAsia"/>
                <w:kern w:val="0"/>
                <w:sz w:val="20"/>
                <w:szCs w:val="20"/>
              </w:rPr>
              <w:t>患者单次住院诊疗所发生费用的支付方式在特定编码体系中的标识</w:t>
            </w:r>
          </w:p>
        </w:tc>
        <w:tc>
          <w:tcPr>
            <w:tcW w:w="1287" w:type="dxa"/>
            <w:vAlign w:val="center"/>
          </w:tcPr>
          <w:p>
            <w:pPr>
              <w:widowControl/>
              <w:jc w:val="left"/>
              <w:rPr>
                <w:kern w:val="0"/>
                <w:sz w:val="20"/>
                <w:szCs w:val="20"/>
              </w:rPr>
            </w:pPr>
            <w:r>
              <w:rPr>
                <w:kern w:val="0"/>
                <w:sz w:val="20"/>
                <w:szCs w:val="20"/>
              </w:rPr>
              <w:t>S3</w:t>
            </w:r>
          </w:p>
        </w:tc>
        <w:tc>
          <w:tcPr>
            <w:tcW w:w="1120" w:type="dxa"/>
            <w:vAlign w:val="center"/>
          </w:tcPr>
          <w:p>
            <w:pPr>
              <w:widowControl/>
              <w:jc w:val="left"/>
              <w:rPr>
                <w:kern w:val="0"/>
                <w:sz w:val="20"/>
                <w:szCs w:val="20"/>
              </w:rPr>
            </w:pPr>
            <w:r>
              <w:rPr>
                <w:kern w:val="0"/>
                <w:sz w:val="20"/>
                <w:szCs w:val="20"/>
              </w:rPr>
              <w:t>N1</w:t>
            </w:r>
          </w:p>
        </w:tc>
        <w:tc>
          <w:tcPr>
            <w:tcW w:w="1907" w:type="dxa"/>
            <w:vAlign w:val="center"/>
          </w:tcPr>
          <w:p>
            <w:pPr>
              <w:widowControl/>
              <w:jc w:val="left"/>
              <w:rPr>
                <w:kern w:val="0"/>
                <w:sz w:val="20"/>
                <w:szCs w:val="20"/>
              </w:rPr>
            </w:pPr>
            <w:r>
              <w:rPr>
                <w:kern w:val="0"/>
                <w:sz w:val="20"/>
                <w:szCs w:val="20"/>
              </w:rPr>
              <w:t>CV07.10.005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581" w:type="dxa"/>
            <w:vAlign w:val="center"/>
          </w:tcPr>
          <w:p>
            <w:pPr>
              <w:widowControl/>
              <w:jc w:val="left"/>
              <w:rPr>
                <w:kern w:val="0"/>
                <w:sz w:val="20"/>
                <w:szCs w:val="20"/>
              </w:rPr>
            </w:pPr>
            <w:r>
              <w:rPr>
                <w:kern w:val="0"/>
                <w:sz w:val="20"/>
                <w:szCs w:val="20"/>
              </w:rPr>
              <w:t>HDSD00.02.041</w:t>
            </w:r>
          </w:p>
        </w:tc>
        <w:tc>
          <w:tcPr>
            <w:tcW w:w="1686" w:type="dxa"/>
            <w:vAlign w:val="center"/>
          </w:tcPr>
          <w:p>
            <w:pPr>
              <w:widowControl/>
              <w:jc w:val="left"/>
              <w:rPr>
                <w:kern w:val="0"/>
                <w:sz w:val="20"/>
                <w:szCs w:val="20"/>
              </w:rPr>
            </w:pPr>
            <w:r>
              <w:rPr>
                <w:kern w:val="0"/>
                <w:sz w:val="20"/>
                <w:szCs w:val="20"/>
              </w:rPr>
              <w:t>DE07.00.004.00</w:t>
            </w:r>
          </w:p>
        </w:tc>
        <w:tc>
          <w:tcPr>
            <w:tcW w:w="2419" w:type="dxa"/>
            <w:vAlign w:val="center"/>
          </w:tcPr>
          <w:p>
            <w:pPr>
              <w:widowControl/>
              <w:jc w:val="left"/>
              <w:rPr>
                <w:kern w:val="0"/>
                <w:sz w:val="20"/>
                <w:szCs w:val="20"/>
              </w:rPr>
            </w:pPr>
            <w:r>
              <w:rPr>
                <w:rFonts w:hint="eastAsia"/>
                <w:kern w:val="0"/>
                <w:sz w:val="20"/>
                <w:szCs w:val="20"/>
              </w:rPr>
              <w:t>门诊费用金额</w:t>
            </w:r>
          </w:p>
        </w:tc>
        <w:tc>
          <w:tcPr>
            <w:tcW w:w="3757" w:type="dxa"/>
            <w:vAlign w:val="center"/>
          </w:tcPr>
          <w:p>
            <w:pPr>
              <w:widowControl/>
              <w:jc w:val="left"/>
              <w:rPr>
                <w:kern w:val="0"/>
                <w:sz w:val="20"/>
                <w:szCs w:val="20"/>
              </w:rPr>
            </w:pPr>
            <w:r>
              <w:rPr>
                <w:rFonts w:hint="eastAsia"/>
                <w:kern w:val="0"/>
                <w:sz w:val="20"/>
                <w:szCs w:val="20"/>
              </w:rPr>
              <w:t>患者门诊就诊所发生的费用金额，计量单位为人民币元</w:t>
            </w:r>
          </w:p>
        </w:tc>
        <w:tc>
          <w:tcPr>
            <w:tcW w:w="1287" w:type="dxa"/>
            <w:vAlign w:val="center"/>
          </w:tcPr>
          <w:p>
            <w:pPr>
              <w:widowControl/>
              <w:jc w:val="left"/>
              <w:rPr>
                <w:kern w:val="0"/>
                <w:sz w:val="20"/>
                <w:szCs w:val="20"/>
              </w:rPr>
            </w:pPr>
            <w:r>
              <w:rPr>
                <w:kern w:val="0"/>
                <w:sz w:val="20"/>
                <w:szCs w:val="20"/>
              </w:rPr>
              <w:t>N</w:t>
            </w:r>
          </w:p>
        </w:tc>
        <w:tc>
          <w:tcPr>
            <w:tcW w:w="1120" w:type="dxa"/>
            <w:vAlign w:val="center"/>
          </w:tcPr>
          <w:p>
            <w:pPr>
              <w:widowControl/>
              <w:jc w:val="left"/>
              <w:rPr>
                <w:kern w:val="0"/>
                <w:sz w:val="20"/>
                <w:szCs w:val="20"/>
              </w:rPr>
            </w:pPr>
            <w:r>
              <w:rPr>
                <w:kern w:val="0"/>
                <w:sz w:val="20"/>
                <w:szCs w:val="20"/>
              </w:rPr>
              <w:t>N..8,2</w:t>
            </w:r>
          </w:p>
        </w:tc>
        <w:tc>
          <w:tcPr>
            <w:tcW w:w="1907"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581" w:type="dxa"/>
            <w:vAlign w:val="center"/>
          </w:tcPr>
          <w:p>
            <w:pPr>
              <w:widowControl/>
              <w:jc w:val="left"/>
              <w:rPr>
                <w:kern w:val="0"/>
                <w:sz w:val="20"/>
                <w:szCs w:val="20"/>
              </w:rPr>
            </w:pPr>
            <w:r>
              <w:rPr>
                <w:kern w:val="0"/>
                <w:sz w:val="20"/>
                <w:szCs w:val="20"/>
              </w:rPr>
              <w:t>HDSD00.02.065</w:t>
            </w:r>
          </w:p>
        </w:tc>
        <w:tc>
          <w:tcPr>
            <w:tcW w:w="1686" w:type="dxa"/>
            <w:vAlign w:val="center"/>
          </w:tcPr>
          <w:p>
            <w:pPr>
              <w:widowControl/>
              <w:jc w:val="left"/>
              <w:rPr>
                <w:kern w:val="0"/>
                <w:sz w:val="20"/>
                <w:szCs w:val="20"/>
              </w:rPr>
            </w:pPr>
            <w:r>
              <w:rPr>
                <w:kern w:val="0"/>
                <w:sz w:val="20"/>
                <w:szCs w:val="20"/>
              </w:rPr>
              <w:t>DE07.00.010.00</w:t>
            </w:r>
          </w:p>
        </w:tc>
        <w:tc>
          <w:tcPr>
            <w:tcW w:w="2419" w:type="dxa"/>
            <w:vAlign w:val="center"/>
          </w:tcPr>
          <w:p>
            <w:pPr>
              <w:widowControl/>
              <w:jc w:val="left"/>
              <w:rPr>
                <w:kern w:val="0"/>
                <w:sz w:val="20"/>
                <w:szCs w:val="20"/>
              </w:rPr>
            </w:pPr>
            <w:r>
              <w:rPr>
                <w:rFonts w:hint="eastAsia"/>
                <w:kern w:val="0"/>
                <w:sz w:val="20"/>
                <w:szCs w:val="20"/>
              </w:rPr>
              <w:t>住院费用金额</w:t>
            </w:r>
          </w:p>
        </w:tc>
        <w:tc>
          <w:tcPr>
            <w:tcW w:w="3757" w:type="dxa"/>
            <w:vAlign w:val="center"/>
          </w:tcPr>
          <w:p>
            <w:pPr>
              <w:widowControl/>
              <w:jc w:val="left"/>
              <w:rPr>
                <w:kern w:val="0"/>
                <w:sz w:val="20"/>
                <w:szCs w:val="20"/>
              </w:rPr>
            </w:pPr>
            <w:r>
              <w:rPr>
                <w:rFonts w:hint="eastAsia"/>
                <w:kern w:val="0"/>
                <w:sz w:val="20"/>
                <w:szCs w:val="20"/>
              </w:rPr>
              <w:t>住院者在住院期间所有项目的费用，计量单位为人民币元</w:t>
            </w:r>
          </w:p>
        </w:tc>
        <w:tc>
          <w:tcPr>
            <w:tcW w:w="1287" w:type="dxa"/>
            <w:vAlign w:val="center"/>
          </w:tcPr>
          <w:p>
            <w:pPr>
              <w:widowControl/>
              <w:jc w:val="left"/>
              <w:rPr>
                <w:kern w:val="0"/>
                <w:sz w:val="20"/>
                <w:szCs w:val="20"/>
              </w:rPr>
            </w:pPr>
            <w:r>
              <w:rPr>
                <w:kern w:val="0"/>
                <w:sz w:val="20"/>
                <w:szCs w:val="20"/>
              </w:rPr>
              <w:t>N</w:t>
            </w:r>
          </w:p>
        </w:tc>
        <w:tc>
          <w:tcPr>
            <w:tcW w:w="1120" w:type="dxa"/>
            <w:vAlign w:val="center"/>
          </w:tcPr>
          <w:p>
            <w:pPr>
              <w:widowControl/>
              <w:jc w:val="left"/>
              <w:rPr>
                <w:kern w:val="0"/>
                <w:sz w:val="20"/>
                <w:szCs w:val="20"/>
              </w:rPr>
            </w:pPr>
            <w:r>
              <w:rPr>
                <w:kern w:val="0"/>
                <w:sz w:val="20"/>
                <w:szCs w:val="20"/>
              </w:rPr>
              <w:t>N..10,2</w:t>
            </w:r>
          </w:p>
        </w:tc>
        <w:tc>
          <w:tcPr>
            <w:tcW w:w="1907" w:type="dxa"/>
            <w:vAlign w:val="center"/>
          </w:tcPr>
          <w:p>
            <w:pPr>
              <w:widowControl/>
              <w:jc w:val="center"/>
              <w:rPr>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jc w:val="center"/>
        </w:trPr>
        <w:tc>
          <w:tcPr>
            <w:tcW w:w="1581" w:type="dxa"/>
            <w:vAlign w:val="center"/>
          </w:tcPr>
          <w:p>
            <w:pPr>
              <w:widowControl/>
              <w:jc w:val="left"/>
              <w:rPr>
                <w:kern w:val="0"/>
                <w:sz w:val="20"/>
                <w:szCs w:val="20"/>
              </w:rPr>
            </w:pPr>
            <w:r>
              <w:rPr>
                <w:kern w:val="0"/>
                <w:sz w:val="20"/>
                <w:szCs w:val="20"/>
              </w:rPr>
              <w:t>HDSD00.02.015</w:t>
            </w:r>
          </w:p>
        </w:tc>
        <w:tc>
          <w:tcPr>
            <w:tcW w:w="1686" w:type="dxa"/>
            <w:vAlign w:val="center"/>
          </w:tcPr>
          <w:p>
            <w:pPr>
              <w:widowControl/>
              <w:jc w:val="left"/>
              <w:rPr>
                <w:kern w:val="0"/>
                <w:sz w:val="20"/>
                <w:szCs w:val="20"/>
              </w:rPr>
            </w:pPr>
            <w:r>
              <w:rPr>
                <w:kern w:val="0"/>
                <w:sz w:val="20"/>
                <w:szCs w:val="20"/>
              </w:rPr>
              <w:t>DE07.00.001.00</w:t>
            </w:r>
          </w:p>
        </w:tc>
        <w:tc>
          <w:tcPr>
            <w:tcW w:w="2419" w:type="dxa"/>
            <w:vAlign w:val="center"/>
          </w:tcPr>
          <w:p>
            <w:pPr>
              <w:widowControl/>
              <w:jc w:val="left"/>
              <w:rPr>
                <w:kern w:val="0"/>
                <w:sz w:val="20"/>
                <w:szCs w:val="20"/>
              </w:rPr>
            </w:pPr>
            <w:r>
              <w:rPr>
                <w:rFonts w:hint="eastAsia"/>
                <w:kern w:val="0"/>
                <w:sz w:val="20"/>
                <w:szCs w:val="20"/>
              </w:rPr>
              <w:t>个人承担费用金额</w:t>
            </w:r>
          </w:p>
        </w:tc>
        <w:tc>
          <w:tcPr>
            <w:tcW w:w="3757" w:type="dxa"/>
            <w:vAlign w:val="center"/>
          </w:tcPr>
          <w:p>
            <w:pPr>
              <w:widowControl/>
              <w:jc w:val="left"/>
              <w:rPr>
                <w:kern w:val="0"/>
                <w:sz w:val="20"/>
                <w:szCs w:val="20"/>
              </w:rPr>
            </w:pPr>
            <w:r>
              <w:rPr>
                <w:rFonts w:hint="eastAsia"/>
                <w:kern w:val="0"/>
                <w:sz w:val="20"/>
                <w:szCs w:val="20"/>
              </w:rPr>
              <w:t>因治疗疾病个人承担的费用金额，计量单位为人民币元</w:t>
            </w:r>
          </w:p>
        </w:tc>
        <w:tc>
          <w:tcPr>
            <w:tcW w:w="1287" w:type="dxa"/>
            <w:vAlign w:val="center"/>
          </w:tcPr>
          <w:p>
            <w:pPr>
              <w:widowControl/>
              <w:jc w:val="left"/>
              <w:rPr>
                <w:kern w:val="0"/>
                <w:sz w:val="20"/>
                <w:szCs w:val="20"/>
              </w:rPr>
            </w:pPr>
            <w:r>
              <w:rPr>
                <w:kern w:val="0"/>
                <w:sz w:val="20"/>
                <w:szCs w:val="20"/>
              </w:rPr>
              <w:t>N</w:t>
            </w:r>
          </w:p>
        </w:tc>
        <w:tc>
          <w:tcPr>
            <w:tcW w:w="1120" w:type="dxa"/>
            <w:vAlign w:val="center"/>
          </w:tcPr>
          <w:p>
            <w:pPr>
              <w:widowControl/>
              <w:jc w:val="left"/>
              <w:rPr>
                <w:kern w:val="0"/>
                <w:sz w:val="20"/>
                <w:szCs w:val="20"/>
              </w:rPr>
            </w:pPr>
            <w:r>
              <w:rPr>
                <w:kern w:val="0"/>
                <w:sz w:val="20"/>
                <w:szCs w:val="20"/>
              </w:rPr>
              <w:t>N..10,2</w:t>
            </w:r>
          </w:p>
        </w:tc>
        <w:tc>
          <w:tcPr>
            <w:tcW w:w="1907" w:type="dxa"/>
            <w:vAlign w:val="center"/>
          </w:tcPr>
          <w:p>
            <w:pPr>
              <w:widowControl/>
              <w:jc w:val="center"/>
              <w:rPr>
                <w:kern w:val="0"/>
                <w:sz w:val="20"/>
                <w:szCs w:val="20"/>
              </w:rPr>
            </w:pPr>
            <w:r>
              <w:rPr>
                <w:kern w:val="0"/>
                <w:sz w:val="20"/>
                <w:szCs w:val="20"/>
              </w:rPr>
              <w:t>—</w:t>
            </w:r>
          </w:p>
        </w:tc>
      </w:tr>
    </w:tbl>
    <w:p>
      <w:pPr/>
    </w:p>
    <w:p>
      <w:pPr>
        <w:pStyle w:val="3"/>
      </w:pPr>
      <w:r>
        <w:rPr>
          <w:rFonts w:hint="eastAsia"/>
        </w:rPr>
        <w:t>医疗机构信息</w:t>
      </w:r>
      <w:bookmarkEnd w:id="31"/>
    </w:p>
    <w:p>
      <w:pPr>
        <w:pStyle w:val="4"/>
      </w:pPr>
      <w:bookmarkStart w:id="33" w:name="_Toc442206500"/>
      <w:bookmarkStart w:id="34" w:name="_Toc4509"/>
      <w:bookmarkStart w:id="35" w:name="_Toc6511"/>
      <w:r>
        <w:rPr>
          <w:rFonts w:hint="eastAsia"/>
        </w:rPr>
        <w:t>医疗机构信息</w:t>
      </w:r>
      <w:bookmarkEnd w:id="33"/>
      <w:bookmarkEnd w:id="34"/>
      <w:bookmarkEnd w:id="35"/>
    </w:p>
    <w:p>
      <w:pPr>
        <w:pStyle w:val="162"/>
        <w:numPr>
          <w:ilvl w:val="0"/>
          <w:numId w:val="0"/>
        </w:numPr>
        <w:tabs>
          <w:tab w:val="left" w:pos="360"/>
          <w:tab w:val="clear" w:pos="0"/>
          <w:tab w:val="clear" w:pos="260"/>
          <w:tab w:val="clear" w:pos="420"/>
          <w:tab w:val="clear" w:pos="432"/>
          <w:tab w:val="clear" w:pos="720"/>
          <w:tab w:val="clear" w:pos="780"/>
          <w:tab w:val="clear" w:pos="839"/>
        </w:tabs>
        <w:spacing w:before="120" w:after="120"/>
        <w:jc w:val="both"/>
      </w:pPr>
      <w:bookmarkStart w:id="36" w:name="_Toc322685164"/>
      <w:bookmarkEnd w:id="36"/>
      <w:bookmarkStart w:id="37" w:name="_Toc322685168"/>
      <w:bookmarkEnd w:id="37"/>
      <w:bookmarkStart w:id="38" w:name="_Toc322685163"/>
      <w:bookmarkEnd w:id="38"/>
      <w:bookmarkStart w:id="39" w:name="_Toc325670597"/>
      <w:bookmarkEnd w:id="39"/>
      <w:bookmarkStart w:id="40" w:name="_Toc322685162"/>
      <w:bookmarkEnd w:id="40"/>
      <w:bookmarkStart w:id="41" w:name="_Toc322685165"/>
      <w:bookmarkEnd w:id="41"/>
      <w:bookmarkStart w:id="42" w:name="_Toc325670594"/>
      <w:bookmarkEnd w:id="42"/>
      <w:bookmarkStart w:id="43" w:name="_Toc325670596"/>
      <w:bookmarkEnd w:id="43"/>
      <w:bookmarkStart w:id="44" w:name="_Toc325670593"/>
      <w:bookmarkEnd w:id="44"/>
      <w:bookmarkStart w:id="45" w:name="_Toc325670592"/>
      <w:bookmarkEnd w:id="45"/>
      <w:bookmarkStart w:id="46" w:name="_Toc322685166"/>
      <w:bookmarkEnd w:id="46"/>
      <w:bookmarkStart w:id="47" w:name="_Toc325670591"/>
      <w:bookmarkEnd w:id="47"/>
      <w:bookmarkStart w:id="48" w:name="_Toc322685167"/>
      <w:bookmarkEnd w:id="48"/>
      <w:bookmarkStart w:id="49" w:name="_Toc325670595"/>
      <w:bookmarkEnd w:id="49"/>
    </w:p>
    <w:tbl>
      <w:tblPr>
        <w:tblStyle w:val="61"/>
        <w:tblW w:w="130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691"/>
        <w:gridCol w:w="2066"/>
        <w:gridCol w:w="3259"/>
        <w:gridCol w:w="1206"/>
        <w:gridCol w:w="992"/>
        <w:gridCol w:w="2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blHeader/>
          <w:jc w:val="center"/>
        </w:trPr>
        <w:tc>
          <w:tcPr>
            <w:tcW w:w="1558"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内部标识符</w:t>
            </w:r>
          </w:p>
        </w:tc>
        <w:tc>
          <w:tcPr>
            <w:tcW w:w="1691"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数据元标识符（</w:t>
            </w:r>
            <w:r>
              <w:rPr>
                <w:rFonts w:ascii="宋体" w:hAnsi="宋体" w:cs="宋体"/>
                <w:bCs/>
                <w:color w:val="000000"/>
                <w:kern w:val="0"/>
                <w:sz w:val="20"/>
                <w:szCs w:val="20"/>
              </w:rPr>
              <w:t>DE</w:t>
            </w:r>
            <w:r>
              <w:rPr>
                <w:rFonts w:hint="eastAsia" w:ascii="宋体" w:hAnsi="宋体" w:cs="宋体"/>
                <w:bCs/>
                <w:color w:val="000000"/>
                <w:kern w:val="0"/>
                <w:sz w:val="20"/>
                <w:szCs w:val="20"/>
              </w:rPr>
              <w:t>）</w:t>
            </w:r>
          </w:p>
        </w:tc>
        <w:tc>
          <w:tcPr>
            <w:tcW w:w="2066"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数据元名称</w:t>
            </w:r>
          </w:p>
        </w:tc>
        <w:tc>
          <w:tcPr>
            <w:tcW w:w="3259"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定义</w:t>
            </w:r>
          </w:p>
        </w:tc>
        <w:tc>
          <w:tcPr>
            <w:tcW w:w="1206"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数据元值的数据类型</w:t>
            </w:r>
          </w:p>
        </w:tc>
        <w:tc>
          <w:tcPr>
            <w:tcW w:w="992"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表示格式</w:t>
            </w:r>
          </w:p>
        </w:tc>
        <w:tc>
          <w:tcPr>
            <w:tcW w:w="2277"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HDSD00.18.010</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DE08.10.013.00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医疗机构名称</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患者就诊所在的医疗机构名称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HDSD00.18.011</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DE08.10.052.00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医疗机构组织机构标识</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经《医疗机构执业许可证》登记的，并按照特定编码体系填写的标识</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AN10</w:t>
            </w:r>
          </w:p>
        </w:tc>
        <w:tc>
          <w:tcPr>
            <w:tcW w:w="2277" w:type="dxa"/>
            <w:vAlign w:val="center"/>
          </w:tcPr>
          <w:p>
            <w:pPr>
              <w:widowControl/>
              <w:jc w:val="left"/>
              <w:rPr>
                <w:rFonts w:ascii="宋体" w:cs="宋体"/>
                <w:kern w:val="0"/>
                <w:sz w:val="20"/>
                <w:szCs w:val="20"/>
              </w:rPr>
            </w:pPr>
            <w:r>
              <w:rPr>
                <w:rFonts w:ascii="宋体" w:hAnsi="宋体" w:cs="宋体"/>
                <w:kern w:val="0"/>
                <w:sz w:val="20"/>
                <w:szCs w:val="20"/>
              </w:rPr>
              <w:t>WS 218-2002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HDSD00.18.009</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DE02.01.010.00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医疗机构联系电话</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医疗机构的电话号码，包括国际、国内区号和分机号</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AN..20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HDSD00.18.007</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DE02.01.039.00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医疗机构负责人</w:t>
            </w:r>
            <w:r>
              <w:rPr>
                <w:rFonts w:ascii="宋体" w:hAnsi="宋体" w:cs="宋体"/>
                <w:kern w:val="0"/>
                <w:sz w:val="20"/>
                <w:szCs w:val="20"/>
              </w:rPr>
              <w:t>(</w:t>
            </w:r>
            <w:r>
              <w:rPr>
                <w:rFonts w:hint="eastAsia" w:ascii="宋体" w:hAnsi="宋体" w:cs="宋体"/>
                <w:kern w:val="0"/>
                <w:sz w:val="20"/>
                <w:szCs w:val="20"/>
              </w:rPr>
              <w:t>法人</w:t>
            </w:r>
            <w:r>
              <w:rPr>
                <w:rFonts w:ascii="宋体" w:hAnsi="宋体" w:cs="宋体"/>
                <w:kern w:val="0"/>
                <w:sz w:val="20"/>
                <w:szCs w:val="20"/>
              </w:rPr>
              <w:t>)</w:t>
            </w:r>
            <w:r>
              <w:rPr>
                <w:rFonts w:hint="eastAsia" w:ascii="宋体" w:hAnsi="宋体" w:cs="宋体"/>
                <w:kern w:val="0"/>
                <w:sz w:val="20"/>
                <w:szCs w:val="20"/>
              </w:rPr>
              <w:t>姓名</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医疗机构负责人在公安户籍管理部门正式登记注册的姓氏和名称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A..50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HDSD00.18.008</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DE02.01.010.00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医疗机构负责人联系电话</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医疗机构负责人的电话号码，包括国际、国内区号和分机号</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AN..20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HDSD00.18.003</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DE02.01.009.01</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省（自治区、直辖市）</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医疗机构地址中的省、自治区或直辖市名称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HDSD00.18.004</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DE02.01.009.02</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市（地区、州）</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医疗机构地址中的市、地区或州的名称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HDSD00.18.005</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DE02.01.009.03</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县（区）</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医疗机构地址中的县（区）的名称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HDSD00.18.006</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DE02.01.009.04</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乡（镇、街道办事处）</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医疗机构地址中的乡、镇或城市的街道办事处名称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HDSD00.18.001</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DE02.01.009.05</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村（街、路、弄等）</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医疗机构地址中的村或城市的街、路、里、弄等名称</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HDSD00.18.002</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DE02.01.009.06</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地址</w:t>
            </w:r>
            <w:r>
              <w:rPr>
                <w:rFonts w:ascii="宋体" w:cs="宋体"/>
                <w:kern w:val="0"/>
                <w:sz w:val="20"/>
                <w:szCs w:val="20"/>
              </w:rPr>
              <w:t>-</w:t>
            </w:r>
            <w:r>
              <w:rPr>
                <w:rFonts w:hint="eastAsia" w:ascii="宋体" w:hAnsi="宋体" w:cs="宋体"/>
                <w:kern w:val="0"/>
                <w:sz w:val="20"/>
                <w:szCs w:val="20"/>
              </w:rPr>
              <w:t>门牌号码</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医疗机构地址中的门牌号码</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cs="宋体"/>
                <w:kern w:val="0"/>
                <w:sz w:val="20"/>
                <w:szCs w:val="20"/>
              </w:rPr>
            </w:pPr>
            <w:r>
              <w:rPr>
                <w:rFonts w:ascii="宋体" w:hAnsi="宋体" w:cs="宋体"/>
                <w:kern w:val="0"/>
                <w:sz w:val="20"/>
                <w:szCs w:val="20"/>
              </w:rPr>
              <w:t>HDSD00.18.012</w:t>
            </w:r>
          </w:p>
        </w:tc>
        <w:tc>
          <w:tcPr>
            <w:tcW w:w="1691" w:type="dxa"/>
            <w:vAlign w:val="center"/>
          </w:tcPr>
          <w:p>
            <w:pPr>
              <w:widowControl/>
              <w:jc w:val="left"/>
              <w:rPr>
                <w:rFonts w:ascii="宋体" w:cs="宋体"/>
                <w:kern w:val="0"/>
                <w:sz w:val="20"/>
                <w:szCs w:val="20"/>
              </w:rPr>
            </w:pPr>
            <w:r>
              <w:rPr>
                <w:rFonts w:ascii="宋体" w:hAnsi="宋体" w:cs="宋体"/>
                <w:kern w:val="0"/>
                <w:sz w:val="20"/>
                <w:szCs w:val="20"/>
              </w:rPr>
              <w:t>DE02.01.047.00</w:t>
            </w:r>
          </w:p>
        </w:tc>
        <w:tc>
          <w:tcPr>
            <w:tcW w:w="2066" w:type="dxa"/>
            <w:vAlign w:val="center"/>
          </w:tcPr>
          <w:p>
            <w:pPr>
              <w:widowControl/>
              <w:jc w:val="left"/>
              <w:rPr>
                <w:rFonts w:ascii="宋体" w:cs="宋体"/>
                <w:kern w:val="0"/>
                <w:sz w:val="20"/>
                <w:szCs w:val="20"/>
              </w:rPr>
            </w:pPr>
            <w:r>
              <w:rPr>
                <w:rFonts w:hint="eastAsia" w:ascii="宋体" w:hAnsi="宋体" w:cs="宋体"/>
                <w:kern w:val="0"/>
                <w:sz w:val="20"/>
                <w:szCs w:val="20"/>
              </w:rPr>
              <w:t>邮政编码</w:t>
            </w:r>
          </w:p>
        </w:tc>
        <w:tc>
          <w:tcPr>
            <w:tcW w:w="3259" w:type="dxa"/>
            <w:vAlign w:val="center"/>
          </w:tcPr>
          <w:p>
            <w:pPr>
              <w:widowControl/>
              <w:jc w:val="left"/>
              <w:rPr>
                <w:rFonts w:ascii="宋体" w:cs="宋体"/>
                <w:kern w:val="0"/>
                <w:sz w:val="20"/>
                <w:szCs w:val="20"/>
              </w:rPr>
            </w:pPr>
            <w:r>
              <w:rPr>
                <w:rFonts w:hint="eastAsia" w:ascii="宋体" w:hAnsi="宋体" w:cs="宋体"/>
                <w:kern w:val="0"/>
                <w:sz w:val="20"/>
                <w:szCs w:val="20"/>
              </w:rPr>
              <w:t>由阿拉伯数字组成，用来表示与医疗机构地址对应的邮局及其投递区域的邮政通信代号</w:t>
            </w:r>
          </w:p>
        </w:tc>
        <w:tc>
          <w:tcPr>
            <w:tcW w:w="1206" w:type="dxa"/>
            <w:vAlign w:val="center"/>
          </w:tcPr>
          <w:p>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pPr>
              <w:widowControl/>
              <w:jc w:val="left"/>
              <w:rPr>
                <w:rFonts w:ascii="宋体" w:cs="宋体"/>
                <w:kern w:val="0"/>
                <w:sz w:val="20"/>
                <w:szCs w:val="20"/>
              </w:rPr>
            </w:pPr>
            <w:r>
              <w:rPr>
                <w:rFonts w:ascii="宋体" w:hAnsi="宋体" w:cs="宋体"/>
                <w:kern w:val="0"/>
                <w:sz w:val="20"/>
                <w:szCs w:val="20"/>
              </w:rPr>
              <w:t>N6</w:t>
            </w:r>
          </w:p>
        </w:tc>
        <w:tc>
          <w:tcPr>
            <w:tcW w:w="2277"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CMRA01.00.011</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CHR21.01.001.07</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卫生机构类别代码</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按照卫生机构的服务性质确定的机构类别代码，如医院(综合医院、专科医院)、社区卫生服务中心、急救中心、疾病预防控制机构等</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S</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AN4</w:t>
            </w:r>
          </w:p>
        </w:tc>
        <w:tc>
          <w:tcPr>
            <w:tcW w:w="2277" w:type="dxa"/>
            <w:vAlign w:val="center"/>
          </w:tcPr>
          <w:p>
            <w:pPr>
              <w:widowControl/>
              <w:jc w:val="left"/>
              <w:rPr>
                <w:rFonts w:ascii="宋体" w:hAnsi="宋体" w:cs="宋体"/>
                <w:kern w:val="0"/>
                <w:sz w:val="20"/>
                <w:szCs w:val="20"/>
              </w:rPr>
            </w:pPr>
            <w:r>
              <w:rPr>
                <w:rFonts w:hint="eastAsia" w:ascii="宋体" w:hAnsi="宋体" w:cs="宋体"/>
                <w:kern w:val="0"/>
                <w:sz w:val="20"/>
                <w:szCs w:val="20"/>
              </w:rPr>
              <w:t>WS 218-2002卫生机构(组织)分类与代码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CMRA01.00.013</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CHR21.99.001</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单位成立日期</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 xml:space="preserve">卫生机构以现注册名称开业或成立的日期 </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D</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D8</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CMRA01.00.014</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CHR21.99.002.01</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编制床位数</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医疗机构所编制的床位总数</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N</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N..5</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CMRA01.00.015</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CHR21.99.002.11</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实有床位数</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 xml:space="preserve">医疗机构年底实际开放的固定床位总数 </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N</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N..5</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CMRA01.00.017</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CHR21.99.003</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编制总人数</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 xml:space="preserve">卫生机构按编制核准的人员总数 </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N</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N5</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CMRA01.00.020</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CHR21.99.015</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经济类型代码</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参照国家标准确定的卫生机构的经济类型， 如国有全资、 股份合作、私有、国外投资等</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S</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N3</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CMRA01.00.021</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CHR21.99.025</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实有总人数</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机构实际有的总人数</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N</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N5</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CMRA01.00.022</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CHR21.99.027.01</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是否分支机构</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 xml:space="preserve">表示该卫生机构是否为其他卫生机构的分支机构 </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L</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T/F</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CMRA01.00.023</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CHR21.99.027.06</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下设直属分站(院、所)个数</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下设直属分站（院、所）个数</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N</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N3</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CMRA01.00.024</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CHR21.99.027.08</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政府办卫生机构隶属关系代码</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政府主办的卫生机构的隶属关系代码</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S</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N2</w:t>
            </w:r>
          </w:p>
        </w:tc>
        <w:tc>
          <w:tcPr>
            <w:tcW w:w="2277" w:type="dxa"/>
            <w:vAlign w:val="center"/>
          </w:tcPr>
          <w:p>
            <w:pPr>
              <w:widowControl/>
              <w:jc w:val="left"/>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1558" w:type="dxa"/>
            <w:vAlign w:val="center"/>
          </w:tcPr>
          <w:p>
            <w:pPr>
              <w:widowControl/>
              <w:jc w:val="left"/>
              <w:rPr>
                <w:rFonts w:ascii="宋体" w:hAnsi="宋体" w:cs="宋体"/>
                <w:kern w:val="0"/>
                <w:sz w:val="20"/>
                <w:szCs w:val="20"/>
              </w:rPr>
            </w:pPr>
            <w:r>
              <w:rPr>
                <w:rFonts w:hint="eastAsia" w:ascii="宋体" w:hAnsi="宋体" w:cs="宋体"/>
                <w:kern w:val="0"/>
                <w:sz w:val="20"/>
                <w:szCs w:val="20"/>
              </w:rPr>
              <w:t>CMRA01.00.011</w:t>
            </w:r>
          </w:p>
        </w:tc>
        <w:tc>
          <w:tcPr>
            <w:tcW w:w="1691" w:type="dxa"/>
            <w:vAlign w:val="center"/>
          </w:tcPr>
          <w:p>
            <w:pPr>
              <w:widowControl/>
              <w:jc w:val="left"/>
              <w:rPr>
                <w:rFonts w:ascii="宋体" w:hAnsi="宋体" w:cs="宋体"/>
                <w:kern w:val="0"/>
                <w:sz w:val="20"/>
                <w:szCs w:val="20"/>
              </w:rPr>
            </w:pPr>
            <w:r>
              <w:rPr>
                <w:rFonts w:hint="eastAsia" w:ascii="宋体" w:hAnsi="宋体" w:cs="宋体"/>
                <w:kern w:val="0"/>
                <w:sz w:val="20"/>
                <w:szCs w:val="20"/>
              </w:rPr>
              <w:t>CHR21.01.001.07</w:t>
            </w:r>
          </w:p>
        </w:tc>
        <w:tc>
          <w:tcPr>
            <w:tcW w:w="2066" w:type="dxa"/>
            <w:vAlign w:val="center"/>
          </w:tcPr>
          <w:p>
            <w:pPr>
              <w:widowControl/>
              <w:jc w:val="left"/>
              <w:rPr>
                <w:rFonts w:ascii="宋体" w:hAnsi="宋体" w:cs="宋体"/>
                <w:kern w:val="0"/>
                <w:sz w:val="20"/>
                <w:szCs w:val="20"/>
              </w:rPr>
            </w:pPr>
            <w:r>
              <w:rPr>
                <w:rFonts w:hint="eastAsia" w:ascii="宋体" w:hAnsi="宋体" w:cs="宋体"/>
                <w:kern w:val="0"/>
                <w:sz w:val="20"/>
                <w:szCs w:val="20"/>
              </w:rPr>
              <w:t>卫生机构类别代码</w:t>
            </w:r>
          </w:p>
        </w:tc>
        <w:tc>
          <w:tcPr>
            <w:tcW w:w="3259" w:type="dxa"/>
            <w:vAlign w:val="center"/>
          </w:tcPr>
          <w:p>
            <w:pPr>
              <w:widowControl/>
              <w:jc w:val="left"/>
              <w:rPr>
                <w:rFonts w:ascii="宋体" w:hAnsi="宋体" w:cs="宋体"/>
                <w:kern w:val="0"/>
                <w:sz w:val="20"/>
                <w:szCs w:val="20"/>
              </w:rPr>
            </w:pPr>
            <w:r>
              <w:rPr>
                <w:rFonts w:hint="eastAsia" w:ascii="宋体" w:hAnsi="宋体" w:cs="宋体"/>
                <w:kern w:val="0"/>
                <w:sz w:val="20"/>
                <w:szCs w:val="20"/>
              </w:rPr>
              <w:t>按照卫生机构的服务性质确定的机构类别代码，如医院(综合医院、专科医院)、社区卫生服务中心、急救中心、疾病预防控制机构等</w:t>
            </w:r>
          </w:p>
        </w:tc>
        <w:tc>
          <w:tcPr>
            <w:tcW w:w="1206" w:type="dxa"/>
            <w:vAlign w:val="center"/>
          </w:tcPr>
          <w:p>
            <w:pPr>
              <w:widowControl/>
              <w:jc w:val="left"/>
              <w:rPr>
                <w:rFonts w:ascii="宋体" w:hAnsi="宋体" w:cs="宋体"/>
                <w:kern w:val="0"/>
                <w:sz w:val="20"/>
                <w:szCs w:val="20"/>
              </w:rPr>
            </w:pPr>
            <w:r>
              <w:rPr>
                <w:rFonts w:hint="eastAsia" w:ascii="宋体" w:hAnsi="宋体" w:cs="宋体"/>
                <w:kern w:val="0"/>
                <w:sz w:val="20"/>
                <w:szCs w:val="20"/>
              </w:rPr>
              <w:t xml:space="preserve">S </w:t>
            </w:r>
          </w:p>
        </w:tc>
        <w:tc>
          <w:tcPr>
            <w:tcW w:w="992" w:type="dxa"/>
            <w:vAlign w:val="center"/>
          </w:tcPr>
          <w:p>
            <w:pPr>
              <w:widowControl/>
              <w:jc w:val="left"/>
              <w:rPr>
                <w:rFonts w:ascii="宋体" w:hAnsi="宋体" w:cs="宋体"/>
                <w:kern w:val="0"/>
                <w:sz w:val="20"/>
                <w:szCs w:val="20"/>
              </w:rPr>
            </w:pPr>
            <w:r>
              <w:rPr>
                <w:rFonts w:hint="eastAsia" w:ascii="宋体" w:hAnsi="宋体" w:cs="宋体"/>
                <w:kern w:val="0"/>
                <w:sz w:val="20"/>
                <w:szCs w:val="20"/>
              </w:rPr>
              <w:t>AN4</w:t>
            </w:r>
          </w:p>
        </w:tc>
        <w:tc>
          <w:tcPr>
            <w:tcW w:w="2277" w:type="dxa"/>
            <w:vAlign w:val="center"/>
          </w:tcPr>
          <w:p>
            <w:pPr>
              <w:widowControl/>
              <w:jc w:val="left"/>
              <w:rPr>
                <w:rFonts w:ascii="宋体" w:hAnsi="宋体" w:cs="宋体"/>
                <w:kern w:val="0"/>
                <w:sz w:val="20"/>
                <w:szCs w:val="20"/>
              </w:rPr>
            </w:pPr>
            <w:r>
              <w:rPr>
                <w:rFonts w:hint="eastAsia" w:ascii="宋体" w:hAnsi="宋体" w:cs="宋体"/>
                <w:kern w:val="0"/>
                <w:sz w:val="20"/>
                <w:szCs w:val="20"/>
              </w:rPr>
              <w:t>WS 218-2002卫生机构(组织)分类与代码</w:t>
            </w:r>
          </w:p>
        </w:tc>
      </w:tr>
    </w:tbl>
    <w:p>
      <w:pPr>
        <w:pStyle w:val="72"/>
        <w:ind w:firstLine="0" w:firstLineChars="0"/>
      </w:pPr>
    </w:p>
    <w:p>
      <w:pPr/>
    </w:p>
    <w:p>
      <w:pPr>
        <w:pStyle w:val="3"/>
      </w:pPr>
      <w:bookmarkStart w:id="50" w:name="_Toc446602985"/>
      <w:r>
        <w:rPr>
          <w:rFonts w:hint="eastAsia"/>
        </w:rPr>
        <w:t>医疗机构服务人员</w:t>
      </w:r>
      <w:bookmarkEnd w:id="50"/>
      <w:r>
        <w:rPr>
          <w:rFonts w:hint="eastAsia"/>
        </w:rPr>
        <w:t>信息</w:t>
      </w:r>
    </w:p>
    <w:p>
      <w:pPr>
        <w:pStyle w:val="4"/>
      </w:pPr>
      <w:bookmarkStart w:id="51" w:name="_Toc442206501"/>
      <w:r>
        <w:rPr>
          <w:rFonts w:hint="eastAsia"/>
        </w:rPr>
        <w:t>医疗机构科室信息</w:t>
      </w:r>
      <w:bookmarkEnd w:id="51"/>
    </w:p>
    <w:tbl>
      <w:tblPr>
        <w:tblStyle w:val="61"/>
        <w:tblW w:w="13416" w:type="dxa"/>
        <w:jc w:val="center"/>
        <w:tblInd w:w="0" w:type="dxa"/>
        <w:tblLayout w:type="fixed"/>
        <w:tblCellMar>
          <w:top w:w="0" w:type="dxa"/>
          <w:left w:w="108" w:type="dxa"/>
          <w:bottom w:w="0" w:type="dxa"/>
          <w:right w:w="108" w:type="dxa"/>
        </w:tblCellMar>
      </w:tblPr>
      <w:tblGrid>
        <w:gridCol w:w="1609"/>
        <w:gridCol w:w="1688"/>
        <w:gridCol w:w="2305"/>
        <w:gridCol w:w="3635"/>
        <w:gridCol w:w="1232"/>
        <w:gridCol w:w="1112"/>
        <w:gridCol w:w="1835"/>
      </w:tblGrid>
      <w:tr>
        <w:tblPrEx>
          <w:tblLayout w:type="fixed"/>
          <w:tblCellMar>
            <w:top w:w="0" w:type="dxa"/>
            <w:left w:w="108" w:type="dxa"/>
            <w:bottom w:w="0" w:type="dxa"/>
            <w:right w:w="108" w:type="dxa"/>
          </w:tblCellMar>
        </w:tblPrEx>
        <w:trPr>
          <w:trHeight w:val="474" w:hRule="atLeast"/>
          <w:tblHeader/>
          <w:jc w:val="center"/>
        </w:trPr>
        <w:tc>
          <w:tcPr>
            <w:tcW w:w="16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内部标识符</w:t>
            </w:r>
          </w:p>
        </w:tc>
        <w:tc>
          <w:tcPr>
            <w:tcW w:w="1688"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数据元标识符（</w:t>
            </w:r>
            <w:r>
              <w:rPr>
                <w:rFonts w:ascii="宋体" w:hAnsi="宋体" w:cs="宋体"/>
                <w:bCs/>
                <w:color w:val="000000"/>
                <w:kern w:val="0"/>
                <w:sz w:val="20"/>
                <w:szCs w:val="20"/>
              </w:rPr>
              <w:t>DE</w:t>
            </w:r>
            <w:r>
              <w:rPr>
                <w:rFonts w:hint="eastAsia" w:ascii="宋体" w:hAnsi="宋体" w:cs="宋体"/>
                <w:bCs/>
                <w:color w:val="000000"/>
                <w:kern w:val="0"/>
                <w:sz w:val="20"/>
                <w:szCs w:val="20"/>
              </w:rPr>
              <w:t>）</w:t>
            </w:r>
          </w:p>
        </w:tc>
        <w:tc>
          <w:tcPr>
            <w:tcW w:w="2305"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数据元名称</w:t>
            </w:r>
          </w:p>
        </w:tc>
        <w:tc>
          <w:tcPr>
            <w:tcW w:w="3635"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定义</w:t>
            </w:r>
          </w:p>
        </w:tc>
        <w:tc>
          <w:tcPr>
            <w:tcW w:w="1232"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数据元值的数据类型</w:t>
            </w:r>
          </w:p>
        </w:tc>
        <w:tc>
          <w:tcPr>
            <w:tcW w:w="1112"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表示格式</w:t>
            </w:r>
          </w:p>
        </w:tc>
        <w:tc>
          <w:tcPr>
            <w:tcW w:w="1835"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数据元允许值</w:t>
            </w:r>
          </w:p>
        </w:tc>
      </w:tr>
      <w:tr>
        <w:tblPrEx>
          <w:tblLayout w:type="fixed"/>
          <w:tblCellMar>
            <w:top w:w="0" w:type="dxa"/>
            <w:left w:w="108" w:type="dxa"/>
            <w:bottom w:w="0" w:type="dxa"/>
            <w:right w:w="108" w:type="dxa"/>
          </w:tblCellMar>
        </w:tblPrEx>
        <w:trPr>
          <w:trHeight w:val="237"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HDSD00.18.010</w:t>
            </w:r>
          </w:p>
        </w:tc>
        <w:tc>
          <w:tcPr>
            <w:tcW w:w="168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DE08.10.013.00</w:t>
            </w:r>
          </w:p>
        </w:tc>
        <w:tc>
          <w:tcPr>
            <w:tcW w:w="230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医疗机构名称</w:t>
            </w:r>
          </w:p>
        </w:tc>
        <w:tc>
          <w:tcPr>
            <w:tcW w:w="36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患者就诊所在的医疗机构名称</w:t>
            </w:r>
          </w:p>
        </w:tc>
        <w:tc>
          <w:tcPr>
            <w:tcW w:w="123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AN..70</w:t>
            </w:r>
          </w:p>
        </w:tc>
        <w:tc>
          <w:tcPr>
            <w:tcW w:w="1835" w:type="dxa"/>
            <w:tcBorders>
              <w:top w:val="nil"/>
              <w:left w:val="nil"/>
              <w:bottom w:val="single" w:color="auto" w:sz="4" w:space="0"/>
              <w:right w:val="single" w:color="auto" w:sz="4" w:space="0"/>
            </w:tcBorders>
            <w:vAlign w:val="center"/>
          </w:tcPr>
          <w:p>
            <w:pPr>
              <w:widowControl/>
              <w:jc w:val="center"/>
              <w:rPr>
                <w:rFonts w:ascii="宋体" w:cs="宋体"/>
                <w:kern w:val="0"/>
                <w:sz w:val="20"/>
                <w:szCs w:val="20"/>
              </w:rPr>
            </w:pPr>
            <w:r>
              <w:rPr>
                <w:rFonts w:ascii="宋体" w:hAnsi="宋体" w:cs="宋体"/>
                <w:kern w:val="0"/>
                <w:sz w:val="20"/>
                <w:szCs w:val="20"/>
              </w:rPr>
              <w:t>—</w:t>
            </w: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HDSD00.18.011</w:t>
            </w:r>
          </w:p>
        </w:tc>
        <w:tc>
          <w:tcPr>
            <w:tcW w:w="168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DE08.10.052.00</w:t>
            </w:r>
          </w:p>
        </w:tc>
        <w:tc>
          <w:tcPr>
            <w:tcW w:w="230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医疗机构组织机构标识</w:t>
            </w:r>
          </w:p>
        </w:tc>
        <w:tc>
          <w:tcPr>
            <w:tcW w:w="36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经《医疗机构执业许可证》登记的，并按照特定编码体系填写的标识</w:t>
            </w:r>
          </w:p>
        </w:tc>
        <w:tc>
          <w:tcPr>
            <w:tcW w:w="123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S3</w:t>
            </w:r>
          </w:p>
        </w:tc>
        <w:tc>
          <w:tcPr>
            <w:tcW w:w="111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AN10</w:t>
            </w:r>
          </w:p>
        </w:tc>
        <w:tc>
          <w:tcPr>
            <w:tcW w:w="18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WS 218-2002</w:t>
            </w: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科室标识</w:t>
            </w:r>
          </w:p>
        </w:tc>
        <w:tc>
          <w:tcPr>
            <w:tcW w:w="3635" w:type="dxa"/>
            <w:tcBorders>
              <w:top w:val="nil"/>
              <w:left w:val="nil"/>
              <w:bottom w:val="single" w:color="auto" w:sz="4" w:space="0"/>
              <w:right w:val="single" w:color="auto" w:sz="4" w:space="0"/>
            </w:tcBorders>
            <w:vAlign w:val="center"/>
          </w:tcPr>
          <w:p>
            <w:pPr>
              <w:widowControl/>
              <w:jc w:val="left"/>
              <w:rPr>
                <w:rFonts w:ascii="宋体" w:cs="宋体"/>
                <w:b/>
                <w:kern w:val="0"/>
                <w:sz w:val="20"/>
                <w:szCs w:val="20"/>
              </w:rPr>
            </w:pPr>
            <w:r>
              <w:rPr>
                <w:rFonts w:hint="eastAsia" w:ascii="宋体" w:hAnsi="宋体" w:cs="宋体"/>
                <w:b/>
                <w:kern w:val="0"/>
                <w:sz w:val="20"/>
                <w:szCs w:val="20"/>
              </w:rPr>
              <w:t>系统科室的唯一标识</w:t>
            </w:r>
          </w:p>
        </w:tc>
        <w:tc>
          <w:tcPr>
            <w:tcW w:w="1232"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kern w:val="0"/>
                <w:sz w:val="20"/>
                <w:szCs w:val="20"/>
              </w:rPr>
            </w:pPr>
            <w:r>
              <w:rPr>
                <w:kern w:val="0"/>
                <w:sz w:val="20"/>
                <w:szCs w:val="20"/>
              </w:rPr>
              <w:t>AN..100</w:t>
            </w:r>
          </w:p>
        </w:tc>
        <w:tc>
          <w:tcPr>
            <w:tcW w:w="1835" w:type="dxa"/>
            <w:tcBorders>
              <w:top w:val="nil"/>
              <w:left w:val="nil"/>
              <w:bottom w:val="single" w:color="auto" w:sz="4" w:space="0"/>
              <w:right w:val="single" w:color="auto" w:sz="4" w:space="0"/>
            </w:tcBorders>
            <w:vAlign w:val="center"/>
          </w:tcPr>
          <w:p>
            <w:pPr>
              <w:widowControl/>
              <w:jc w:val="left"/>
              <w:rPr>
                <w:rFonts w:ascii="宋体" w:cs="宋体"/>
                <w:b/>
                <w:kern w:val="0"/>
                <w:sz w:val="20"/>
                <w:szCs w:val="20"/>
              </w:rPr>
            </w:pP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父节点科室标识</w:t>
            </w:r>
          </w:p>
        </w:tc>
        <w:tc>
          <w:tcPr>
            <w:tcW w:w="3635"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系统父节点科室唯一标识</w:t>
            </w:r>
          </w:p>
        </w:tc>
        <w:tc>
          <w:tcPr>
            <w:tcW w:w="123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835" w:type="dxa"/>
            <w:tcBorders>
              <w:top w:val="nil"/>
              <w:left w:val="nil"/>
              <w:bottom w:val="single" w:color="auto" w:sz="4" w:space="0"/>
              <w:right w:val="single" w:color="auto" w:sz="4" w:space="0"/>
            </w:tcBorders>
            <w:vAlign w:val="center"/>
          </w:tcPr>
          <w:p>
            <w:pPr>
              <w:widowControl/>
              <w:jc w:val="left"/>
              <w:rPr>
                <w:rFonts w:ascii="宋体" w:hAnsi="宋体" w:cs="宋体"/>
                <w:b/>
                <w:kern w:val="0"/>
                <w:sz w:val="20"/>
                <w:szCs w:val="20"/>
              </w:rPr>
            </w:pPr>
            <w:r>
              <w:rPr>
                <w:rFonts w:ascii="宋体" w:hAnsi="宋体" w:cs="宋体"/>
                <w:b/>
                <w:kern w:val="0"/>
                <w:sz w:val="20"/>
                <w:szCs w:val="20"/>
              </w:rPr>
              <w:t>S1</w:t>
            </w: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科室名称</w:t>
            </w:r>
          </w:p>
        </w:tc>
        <w:tc>
          <w:tcPr>
            <w:tcW w:w="3635"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系统科室名称</w:t>
            </w:r>
          </w:p>
        </w:tc>
        <w:tc>
          <w:tcPr>
            <w:tcW w:w="123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835" w:type="dxa"/>
            <w:tcBorders>
              <w:top w:val="nil"/>
              <w:left w:val="nil"/>
              <w:bottom w:val="single" w:color="auto" w:sz="4" w:space="0"/>
              <w:right w:val="single" w:color="auto" w:sz="4" w:space="0"/>
            </w:tcBorders>
            <w:vAlign w:val="center"/>
          </w:tcPr>
          <w:p>
            <w:pPr>
              <w:widowControl/>
              <w:jc w:val="left"/>
              <w:rPr>
                <w:rFonts w:ascii="宋体" w:hAnsi="宋体" w:cs="宋体"/>
                <w:b/>
                <w:kern w:val="0"/>
                <w:sz w:val="20"/>
                <w:szCs w:val="20"/>
              </w:rPr>
            </w:pPr>
            <w:r>
              <w:rPr>
                <w:rFonts w:ascii="宋体" w:hAnsi="宋体" w:cs="宋体"/>
                <w:b/>
                <w:kern w:val="0"/>
                <w:sz w:val="20"/>
                <w:szCs w:val="20"/>
              </w:rPr>
              <w:t>S1</w:t>
            </w: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cs="宋体"/>
                <w:kern w:val="0"/>
                <w:sz w:val="20"/>
                <w:szCs w:val="20"/>
              </w:rPr>
              <w:t>床位数</w:t>
            </w:r>
          </w:p>
        </w:tc>
        <w:tc>
          <w:tcPr>
            <w:tcW w:w="36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cs="宋体"/>
                <w:kern w:val="0"/>
                <w:sz w:val="20"/>
                <w:szCs w:val="20"/>
              </w:rPr>
              <w:t>床位数</w:t>
            </w:r>
          </w:p>
        </w:tc>
        <w:tc>
          <w:tcPr>
            <w:tcW w:w="123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N10</w:t>
            </w:r>
          </w:p>
        </w:tc>
        <w:tc>
          <w:tcPr>
            <w:tcW w:w="18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cs="宋体"/>
                <w:kern w:val="0"/>
                <w:sz w:val="20"/>
                <w:szCs w:val="20"/>
              </w:rPr>
              <w:t>门诊、急诊、住院标识</w:t>
            </w:r>
          </w:p>
        </w:tc>
        <w:tc>
          <w:tcPr>
            <w:tcW w:w="36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cs="宋体"/>
                <w:kern w:val="0"/>
                <w:sz w:val="20"/>
                <w:szCs w:val="20"/>
              </w:rPr>
              <w:t>门诊、急诊、住院标识</w:t>
            </w:r>
          </w:p>
        </w:tc>
        <w:tc>
          <w:tcPr>
            <w:tcW w:w="123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N1</w:t>
            </w:r>
          </w:p>
        </w:tc>
        <w:tc>
          <w:tcPr>
            <w:tcW w:w="18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1</w:t>
            </w:r>
            <w:r>
              <w:rPr>
                <w:rFonts w:hint="eastAsia" w:ascii="宋体" w:cs="宋体"/>
                <w:kern w:val="0"/>
                <w:sz w:val="20"/>
                <w:szCs w:val="20"/>
              </w:rPr>
              <w:t>代表门诊、</w:t>
            </w:r>
            <w:r>
              <w:rPr>
                <w:rFonts w:ascii="宋体" w:cs="宋体"/>
                <w:kern w:val="0"/>
                <w:sz w:val="20"/>
                <w:szCs w:val="20"/>
              </w:rPr>
              <w:t>2</w:t>
            </w:r>
            <w:r>
              <w:rPr>
                <w:rFonts w:hint="eastAsia" w:ascii="宋体" w:cs="宋体"/>
                <w:kern w:val="0"/>
                <w:sz w:val="20"/>
                <w:szCs w:val="20"/>
              </w:rPr>
              <w:t>代表急诊、</w:t>
            </w:r>
            <w:r>
              <w:rPr>
                <w:rFonts w:ascii="宋体" w:cs="宋体"/>
                <w:kern w:val="0"/>
                <w:sz w:val="20"/>
                <w:szCs w:val="20"/>
              </w:rPr>
              <w:t>3</w:t>
            </w:r>
            <w:r>
              <w:rPr>
                <w:rFonts w:hint="eastAsia" w:ascii="宋体" w:cs="宋体"/>
                <w:kern w:val="0"/>
                <w:sz w:val="20"/>
                <w:szCs w:val="20"/>
              </w:rPr>
              <w:t>代表住院</w:t>
            </w:r>
            <w:r>
              <w:rPr>
                <w:rFonts w:ascii="宋体" w:cs="宋体"/>
                <w:kern w:val="0"/>
                <w:sz w:val="20"/>
                <w:szCs w:val="20"/>
              </w:rPr>
              <w:t>,9</w:t>
            </w:r>
            <w:r>
              <w:rPr>
                <w:rFonts w:hint="eastAsia" w:ascii="宋体" w:cs="宋体"/>
                <w:kern w:val="0"/>
                <w:sz w:val="20"/>
                <w:szCs w:val="20"/>
              </w:rPr>
              <w:t>代表其他</w:t>
            </w:r>
          </w:p>
        </w:tc>
      </w:tr>
      <w:tr>
        <w:tblPrEx>
          <w:tblLayout w:type="fixed"/>
          <w:tblCellMar>
            <w:top w:w="0" w:type="dxa"/>
            <w:left w:w="108" w:type="dxa"/>
            <w:bottom w:w="0" w:type="dxa"/>
            <w:right w:w="108" w:type="dxa"/>
          </w:tblCellMar>
        </w:tblPrEx>
        <w:trPr>
          <w:trHeight w:val="474" w:hRule="atLeast"/>
          <w:jc w:val="center"/>
        </w:trPr>
        <w:tc>
          <w:tcPr>
            <w:tcW w:w="1609"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68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p>
        </w:tc>
        <w:tc>
          <w:tcPr>
            <w:tcW w:w="230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cs="宋体"/>
                <w:kern w:val="0"/>
                <w:sz w:val="20"/>
                <w:szCs w:val="20"/>
              </w:rPr>
              <w:t>科室职能描述</w:t>
            </w:r>
          </w:p>
        </w:tc>
        <w:tc>
          <w:tcPr>
            <w:tcW w:w="36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rPr>
              <w:t>描述本科室属于临床、辅诊、护理单元、机关、其他，本系统定义</w:t>
            </w:r>
          </w:p>
        </w:tc>
        <w:tc>
          <w:tcPr>
            <w:tcW w:w="123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cs="宋体"/>
                <w:kern w:val="0"/>
                <w:sz w:val="20"/>
                <w:szCs w:val="20"/>
              </w:rPr>
              <w:t>AN..100</w:t>
            </w:r>
          </w:p>
        </w:tc>
        <w:tc>
          <w:tcPr>
            <w:tcW w:w="1835"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p>
        </w:tc>
      </w:tr>
    </w:tbl>
    <w:p>
      <w:pPr>
        <w:pStyle w:val="72"/>
        <w:ind w:firstLine="0" w:firstLineChars="0"/>
      </w:pPr>
    </w:p>
    <w:p>
      <w:pPr/>
    </w:p>
    <w:p>
      <w:pPr>
        <w:pStyle w:val="4"/>
      </w:pPr>
      <w:bookmarkStart w:id="52" w:name="_Toc442206502"/>
      <w:r>
        <w:rPr>
          <w:rFonts w:hint="eastAsia"/>
        </w:rPr>
        <w:t>医疗机构人员信息</w:t>
      </w:r>
      <w:bookmarkEnd w:id="52"/>
    </w:p>
    <w:tbl>
      <w:tblPr>
        <w:tblStyle w:val="61"/>
        <w:tblW w:w="13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9"/>
        <w:gridCol w:w="1688"/>
        <w:gridCol w:w="2305"/>
        <w:gridCol w:w="3635"/>
        <w:gridCol w:w="1232"/>
        <w:gridCol w:w="1112"/>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blHeader/>
          <w:jc w:val="center"/>
        </w:trPr>
        <w:tc>
          <w:tcPr>
            <w:tcW w:w="1609" w:type="dxa"/>
            <w:vAlign w:val="center"/>
          </w:tcPr>
          <w:p>
            <w:pPr>
              <w:widowControl/>
              <w:jc w:val="center"/>
              <w:rPr>
                <w:rFonts w:ascii="宋体" w:cs="宋体"/>
                <w:bCs/>
                <w:color w:val="000000"/>
                <w:kern w:val="0"/>
                <w:sz w:val="20"/>
                <w:szCs w:val="20"/>
              </w:rPr>
            </w:pPr>
            <w:bookmarkStart w:id="53" w:name="OLE_LINK2"/>
            <w:bookmarkStart w:id="54" w:name="OLE_LINK1"/>
            <w:r>
              <w:rPr>
                <w:rFonts w:hint="eastAsia" w:ascii="宋体" w:hAnsi="宋体" w:cs="宋体"/>
                <w:bCs/>
                <w:color w:val="000000"/>
                <w:kern w:val="0"/>
                <w:sz w:val="20"/>
                <w:szCs w:val="20"/>
              </w:rPr>
              <w:t>内部标识符</w:t>
            </w:r>
          </w:p>
        </w:tc>
        <w:tc>
          <w:tcPr>
            <w:tcW w:w="1688"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数据元标识符（</w:t>
            </w:r>
            <w:r>
              <w:rPr>
                <w:rFonts w:ascii="宋体" w:hAnsi="宋体" w:cs="宋体"/>
                <w:bCs/>
                <w:color w:val="000000"/>
                <w:kern w:val="0"/>
                <w:sz w:val="20"/>
                <w:szCs w:val="20"/>
              </w:rPr>
              <w:t>DE</w:t>
            </w:r>
            <w:r>
              <w:rPr>
                <w:rFonts w:hint="eastAsia" w:ascii="宋体" w:hAnsi="宋体" w:cs="宋体"/>
                <w:bCs/>
                <w:color w:val="000000"/>
                <w:kern w:val="0"/>
                <w:sz w:val="20"/>
                <w:szCs w:val="20"/>
              </w:rPr>
              <w:t>）</w:t>
            </w:r>
          </w:p>
        </w:tc>
        <w:tc>
          <w:tcPr>
            <w:tcW w:w="2305"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数据元名称</w:t>
            </w:r>
          </w:p>
        </w:tc>
        <w:tc>
          <w:tcPr>
            <w:tcW w:w="3635"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定义</w:t>
            </w:r>
          </w:p>
        </w:tc>
        <w:tc>
          <w:tcPr>
            <w:tcW w:w="1232"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数据元值的数据类型</w:t>
            </w:r>
          </w:p>
        </w:tc>
        <w:tc>
          <w:tcPr>
            <w:tcW w:w="1112"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表示格式</w:t>
            </w:r>
          </w:p>
        </w:tc>
        <w:tc>
          <w:tcPr>
            <w:tcW w:w="2191" w:type="dxa"/>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jc w:val="center"/>
        </w:trPr>
        <w:tc>
          <w:tcPr>
            <w:tcW w:w="1609" w:type="dxa"/>
            <w:vAlign w:val="center"/>
          </w:tcPr>
          <w:p>
            <w:pPr>
              <w:widowControl/>
              <w:jc w:val="left"/>
              <w:rPr>
                <w:rFonts w:ascii="宋体" w:cs="宋体"/>
                <w:kern w:val="0"/>
                <w:sz w:val="20"/>
                <w:szCs w:val="20"/>
              </w:rPr>
            </w:pPr>
            <w:r>
              <w:rPr>
                <w:rFonts w:ascii="宋体" w:hAnsi="宋体" w:cs="宋体"/>
                <w:kern w:val="0"/>
                <w:sz w:val="20"/>
                <w:szCs w:val="20"/>
              </w:rPr>
              <w:t>HDSD00.18.010</w:t>
            </w:r>
          </w:p>
        </w:tc>
        <w:tc>
          <w:tcPr>
            <w:tcW w:w="1688" w:type="dxa"/>
            <w:vAlign w:val="center"/>
          </w:tcPr>
          <w:p>
            <w:pPr>
              <w:widowControl/>
              <w:jc w:val="left"/>
              <w:rPr>
                <w:rFonts w:ascii="宋体" w:cs="宋体"/>
                <w:kern w:val="0"/>
                <w:sz w:val="20"/>
                <w:szCs w:val="20"/>
              </w:rPr>
            </w:pPr>
            <w:r>
              <w:rPr>
                <w:rFonts w:ascii="宋体" w:hAnsi="宋体" w:cs="宋体"/>
                <w:kern w:val="0"/>
                <w:sz w:val="20"/>
                <w:szCs w:val="20"/>
              </w:rPr>
              <w:t>DE08.10.013.00</w:t>
            </w:r>
          </w:p>
        </w:tc>
        <w:tc>
          <w:tcPr>
            <w:tcW w:w="2305" w:type="dxa"/>
            <w:vAlign w:val="center"/>
          </w:tcPr>
          <w:p>
            <w:pPr>
              <w:widowControl/>
              <w:jc w:val="left"/>
              <w:rPr>
                <w:rFonts w:ascii="宋体" w:cs="宋体"/>
                <w:kern w:val="0"/>
                <w:sz w:val="20"/>
                <w:szCs w:val="20"/>
              </w:rPr>
            </w:pPr>
            <w:r>
              <w:rPr>
                <w:rFonts w:hint="eastAsia" w:ascii="宋体" w:hAnsi="宋体" w:cs="宋体"/>
                <w:kern w:val="0"/>
                <w:sz w:val="20"/>
                <w:szCs w:val="20"/>
              </w:rPr>
              <w:t>医疗机构名称</w:t>
            </w:r>
          </w:p>
        </w:tc>
        <w:tc>
          <w:tcPr>
            <w:tcW w:w="3635" w:type="dxa"/>
            <w:vAlign w:val="center"/>
          </w:tcPr>
          <w:p>
            <w:pPr>
              <w:widowControl/>
              <w:jc w:val="left"/>
              <w:rPr>
                <w:rFonts w:ascii="宋体" w:cs="宋体"/>
                <w:kern w:val="0"/>
                <w:sz w:val="20"/>
                <w:szCs w:val="20"/>
              </w:rPr>
            </w:pPr>
            <w:r>
              <w:rPr>
                <w:rFonts w:hint="eastAsia" w:ascii="宋体" w:hAnsi="宋体" w:cs="宋体"/>
                <w:kern w:val="0"/>
                <w:sz w:val="20"/>
                <w:szCs w:val="20"/>
              </w:rPr>
              <w:t>患者就诊所在的医疗机构名称</w:t>
            </w:r>
          </w:p>
        </w:tc>
        <w:tc>
          <w:tcPr>
            <w:tcW w:w="1232" w:type="dxa"/>
            <w:vAlign w:val="center"/>
          </w:tcPr>
          <w:p>
            <w:pPr>
              <w:widowControl/>
              <w:jc w:val="left"/>
              <w:rPr>
                <w:rFonts w:ascii="宋体" w:cs="宋体"/>
                <w:kern w:val="0"/>
                <w:sz w:val="20"/>
                <w:szCs w:val="20"/>
              </w:rPr>
            </w:pPr>
            <w:r>
              <w:rPr>
                <w:rFonts w:ascii="宋体" w:hAnsi="宋体" w:cs="宋体"/>
                <w:kern w:val="0"/>
                <w:sz w:val="20"/>
                <w:szCs w:val="20"/>
              </w:rPr>
              <w:t>S1</w:t>
            </w:r>
          </w:p>
        </w:tc>
        <w:tc>
          <w:tcPr>
            <w:tcW w:w="1112" w:type="dxa"/>
            <w:vAlign w:val="center"/>
          </w:tcPr>
          <w:p>
            <w:pPr>
              <w:widowControl/>
              <w:jc w:val="left"/>
              <w:rPr>
                <w:rFonts w:ascii="宋体" w:cs="宋体"/>
                <w:kern w:val="0"/>
                <w:sz w:val="20"/>
                <w:szCs w:val="20"/>
              </w:rPr>
            </w:pPr>
            <w:r>
              <w:rPr>
                <w:rFonts w:ascii="宋体" w:hAnsi="宋体" w:cs="宋体"/>
                <w:kern w:val="0"/>
                <w:sz w:val="20"/>
                <w:szCs w:val="20"/>
              </w:rPr>
              <w:t>AN..70</w:t>
            </w:r>
          </w:p>
        </w:tc>
        <w:tc>
          <w:tcPr>
            <w:tcW w:w="2191" w:type="dxa"/>
            <w:vAlign w:val="center"/>
          </w:tcPr>
          <w:p>
            <w:pPr>
              <w:widowControl/>
              <w:jc w:val="center"/>
              <w:rPr>
                <w:rFonts w:ascii="宋体" w:cs="宋体"/>
                <w:kern w:val="0"/>
                <w:sz w:val="20"/>
                <w:szCs w:val="20"/>
              </w:rPr>
            </w:pPr>
            <w:r>
              <w:rPr>
                <w:rFonts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widowControl/>
              <w:jc w:val="left"/>
              <w:rPr>
                <w:rFonts w:ascii="宋体" w:cs="宋体"/>
                <w:kern w:val="0"/>
                <w:sz w:val="20"/>
                <w:szCs w:val="20"/>
              </w:rPr>
            </w:pPr>
            <w:r>
              <w:rPr>
                <w:rFonts w:ascii="宋体" w:hAnsi="宋体" w:cs="宋体"/>
                <w:kern w:val="0"/>
                <w:sz w:val="20"/>
                <w:szCs w:val="20"/>
              </w:rPr>
              <w:t>HDSD00.18.011</w:t>
            </w:r>
          </w:p>
        </w:tc>
        <w:tc>
          <w:tcPr>
            <w:tcW w:w="1688" w:type="dxa"/>
            <w:vAlign w:val="center"/>
          </w:tcPr>
          <w:p>
            <w:pPr>
              <w:widowControl/>
              <w:jc w:val="left"/>
              <w:rPr>
                <w:rFonts w:ascii="宋体" w:cs="宋体"/>
                <w:kern w:val="0"/>
                <w:sz w:val="20"/>
                <w:szCs w:val="20"/>
              </w:rPr>
            </w:pPr>
            <w:r>
              <w:rPr>
                <w:rFonts w:ascii="宋体" w:hAnsi="宋体" w:cs="宋体"/>
                <w:kern w:val="0"/>
                <w:sz w:val="20"/>
                <w:szCs w:val="20"/>
              </w:rPr>
              <w:t>DE08.10.052.00</w:t>
            </w:r>
          </w:p>
        </w:tc>
        <w:tc>
          <w:tcPr>
            <w:tcW w:w="2305" w:type="dxa"/>
            <w:vAlign w:val="center"/>
          </w:tcPr>
          <w:p>
            <w:pPr>
              <w:widowControl/>
              <w:jc w:val="left"/>
              <w:rPr>
                <w:rFonts w:ascii="宋体" w:cs="宋体"/>
                <w:kern w:val="0"/>
                <w:sz w:val="20"/>
                <w:szCs w:val="20"/>
              </w:rPr>
            </w:pPr>
            <w:r>
              <w:rPr>
                <w:rFonts w:hint="eastAsia" w:ascii="宋体" w:hAnsi="宋体" w:cs="宋体"/>
                <w:kern w:val="0"/>
                <w:sz w:val="20"/>
                <w:szCs w:val="20"/>
              </w:rPr>
              <w:t>医疗机构组织机构标识</w:t>
            </w:r>
          </w:p>
        </w:tc>
        <w:tc>
          <w:tcPr>
            <w:tcW w:w="3635" w:type="dxa"/>
            <w:vAlign w:val="center"/>
          </w:tcPr>
          <w:p>
            <w:pPr>
              <w:widowControl/>
              <w:jc w:val="left"/>
              <w:rPr>
                <w:rFonts w:ascii="宋体" w:cs="宋体"/>
                <w:kern w:val="0"/>
                <w:sz w:val="20"/>
                <w:szCs w:val="20"/>
              </w:rPr>
            </w:pPr>
            <w:r>
              <w:rPr>
                <w:rFonts w:hint="eastAsia" w:ascii="宋体" w:hAnsi="宋体" w:cs="宋体"/>
                <w:kern w:val="0"/>
                <w:sz w:val="20"/>
                <w:szCs w:val="20"/>
              </w:rPr>
              <w:t>经《医疗机构执业许可证》登记的，并按照特定编码体系填写的标识</w:t>
            </w:r>
          </w:p>
        </w:tc>
        <w:tc>
          <w:tcPr>
            <w:tcW w:w="1232" w:type="dxa"/>
            <w:vAlign w:val="center"/>
          </w:tcPr>
          <w:p>
            <w:pPr>
              <w:widowControl/>
              <w:jc w:val="left"/>
              <w:rPr>
                <w:rFonts w:ascii="宋体" w:cs="宋体"/>
                <w:kern w:val="0"/>
                <w:sz w:val="20"/>
                <w:szCs w:val="20"/>
              </w:rPr>
            </w:pPr>
            <w:r>
              <w:rPr>
                <w:rFonts w:ascii="宋体" w:hAnsi="宋体" w:cs="宋体"/>
                <w:kern w:val="0"/>
                <w:sz w:val="20"/>
                <w:szCs w:val="20"/>
              </w:rPr>
              <w:t>S3</w:t>
            </w:r>
          </w:p>
        </w:tc>
        <w:tc>
          <w:tcPr>
            <w:tcW w:w="1112" w:type="dxa"/>
            <w:vAlign w:val="center"/>
          </w:tcPr>
          <w:p>
            <w:pPr>
              <w:widowControl/>
              <w:jc w:val="left"/>
              <w:rPr>
                <w:rFonts w:ascii="宋体" w:cs="宋体"/>
                <w:kern w:val="0"/>
                <w:sz w:val="20"/>
                <w:szCs w:val="20"/>
              </w:rPr>
            </w:pPr>
            <w:r>
              <w:rPr>
                <w:rFonts w:ascii="宋体" w:hAnsi="宋体" w:cs="宋体"/>
                <w:kern w:val="0"/>
                <w:sz w:val="20"/>
                <w:szCs w:val="20"/>
              </w:rPr>
              <w:t>AN10</w:t>
            </w:r>
          </w:p>
        </w:tc>
        <w:tc>
          <w:tcPr>
            <w:tcW w:w="2191" w:type="dxa"/>
            <w:vAlign w:val="center"/>
          </w:tcPr>
          <w:p>
            <w:pPr>
              <w:widowControl/>
              <w:jc w:val="left"/>
              <w:rPr>
                <w:rFonts w:ascii="宋体" w:cs="宋体"/>
                <w:kern w:val="0"/>
                <w:sz w:val="20"/>
                <w:szCs w:val="20"/>
              </w:rPr>
            </w:pPr>
            <w:r>
              <w:rPr>
                <w:rFonts w:ascii="宋体" w:hAnsi="宋体" w:cs="宋体"/>
                <w:kern w:val="0"/>
                <w:sz w:val="20"/>
                <w:szCs w:val="20"/>
              </w:rPr>
              <w:t>WS 218-2002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widowControl/>
              <w:jc w:val="left"/>
              <w:rPr>
                <w:rFonts w:ascii="宋体" w:cs="宋体"/>
                <w:kern w:val="0"/>
                <w:sz w:val="20"/>
                <w:szCs w:val="20"/>
              </w:rPr>
            </w:pPr>
          </w:p>
        </w:tc>
        <w:tc>
          <w:tcPr>
            <w:tcW w:w="1688" w:type="dxa"/>
            <w:vAlign w:val="center"/>
          </w:tcPr>
          <w:p>
            <w:pPr>
              <w:widowControl/>
              <w:jc w:val="left"/>
              <w:rPr>
                <w:rFonts w:ascii="宋体" w:cs="宋体"/>
                <w:b/>
                <w:color w:val="FF0000"/>
                <w:kern w:val="0"/>
                <w:sz w:val="20"/>
                <w:szCs w:val="20"/>
              </w:rPr>
            </w:pPr>
          </w:p>
        </w:tc>
        <w:tc>
          <w:tcPr>
            <w:tcW w:w="2305" w:type="dxa"/>
            <w:vAlign w:val="center"/>
          </w:tcPr>
          <w:p>
            <w:pPr>
              <w:widowControl/>
              <w:jc w:val="left"/>
              <w:rPr>
                <w:rFonts w:ascii="宋体" w:cs="宋体"/>
                <w:b/>
                <w:color w:val="FF0000"/>
                <w:kern w:val="0"/>
                <w:sz w:val="20"/>
                <w:szCs w:val="20"/>
              </w:rPr>
            </w:pPr>
            <w:r>
              <w:rPr>
                <w:rFonts w:hint="eastAsia" w:ascii="宋体" w:hAnsi="宋体" w:cs="宋体"/>
                <w:b/>
                <w:kern w:val="0"/>
                <w:sz w:val="20"/>
                <w:szCs w:val="20"/>
              </w:rPr>
              <w:t>人员标识</w:t>
            </w:r>
          </w:p>
        </w:tc>
        <w:tc>
          <w:tcPr>
            <w:tcW w:w="3635" w:type="dxa"/>
            <w:vAlign w:val="center"/>
          </w:tcPr>
          <w:p>
            <w:pPr>
              <w:widowControl/>
              <w:jc w:val="left"/>
              <w:rPr>
                <w:rFonts w:ascii="宋体" w:cs="宋体"/>
                <w:b/>
                <w:color w:val="FF0000"/>
                <w:kern w:val="0"/>
                <w:sz w:val="20"/>
                <w:szCs w:val="20"/>
              </w:rPr>
            </w:pPr>
            <w:r>
              <w:rPr>
                <w:rFonts w:hint="eastAsia" w:ascii="宋体" w:hAnsi="宋体" w:cs="宋体"/>
                <w:b/>
                <w:kern w:val="0"/>
                <w:sz w:val="20"/>
                <w:szCs w:val="20"/>
              </w:rPr>
              <w:t>人员的唯一标识</w:t>
            </w:r>
          </w:p>
        </w:tc>
        <w:tc>
          <w:tcPr>
            <w:tcW w:w="123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1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1" w:type="dxa"/>
            <w:vAlign w:val="center"/>
          </w:tcPr>
          <w:p>
            <w:pPr>
              <w:widowControl/>
              <w:jc w:val="left"/>
              <w:rPr>
                <w:rFonts w:ascii="宋体" w:cs="宋体"/>
                <w:b/>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widowControl/>
              <w:jc w:val="left"/>
              <w:rPr>
                <w:rFonts w:ascii="宋体" w:cs="宋体"/>
                <w:kern w:val="0"/>
                <w:sz w:val="20"/>
                <w:szCs w:val="20"/>
              </w:rPr>
            </w:pPr>
          </w:p>
        </w:tc>
        <w:tc>
          <w:tcPr>
            <w:tcW w:w="1688" w:type="dxa"/>
            <w:vAlign w:val="center"/>
          </w:tcPr>
          <w:p>
            <w:pPr>
              <w:widowControl/>
              <w:jc w:val="left"/>
              <w:rPr>
                <w:rFonts w:ascii="宋体" w:cs="宋体"/>
                <w:b/>
                <w:color w:val="FF0000"/>
                <w:kern w:val="0"/>
                <w:sz w:val="20"/>
                <w:szCs w:val="20"/>
              </w:rPr>
            </w:pPr>
          </w:p>
        </w:tc>
        <w:tc>
          <w:tcPr>
            <w:tcW w:w="2305" w:type="dxa"/>
            <w:vAlign w:val="center"/>
          </w:tcPr>
          <w:p>
            <w:pPr>
              <w:widowControl/>
              <w:jc w:val="left"/>
              <w:rPr>
                <w:rFonts w:ascii="宋体" w:cs="宋体"/>
                <w:b/>
                <w:color w:val="FF0000"/>
                <w:kern w:val="0"/>
                <w:sz w:val="20"/>
                <w:szCs w:val="20"/>
              </w:rPr>
            </w:pPr>
            <w:r>
              <w:rPr>
                <w:rFonts w:hint="eastAsia" w:ascii="宋体" w:hAnsi="宋体" w:cs="宋体"/>
                <w:b/>
                <w:kern w:val="0"/>
                <w:sz w:val="20"/>
                <w:szCs w:val="20"/>
              </w:rPr>
              <w:t>人员名称</w:t>
            </w:r>
          </w:p>
        </w:tc>
        <w:tc>
          <w:tcPr>
            <w:tcW w:w="3635" w:type="dxa"/>
            <w:vAlign w:val="center"/>
          </w:tcPr>
          <w:p>
            <w:pPr>
              <w:widowControl/>
              <w:jc w:val="left"/>
              <w:rPr>
                <w:rFonts w:ascii="宋体" w:cs="宋体"/>
                <w:b/>
                <w:color w:val="FF0000"/>
                <w:kern w:val="0"/>
                <w:sz w:val="20"/>
                <w:szCs w:val="20"/>
              </w:rPr>
            </w:pPr>
            <w:r>
              <w:rPr>
                <w:rFonts w:hint="eastAsia" w:ascii="宋体" w:hAnsi="宋体" w:cs="宋体"/>
                <w:b/>
                <w:kern w:val="0"/>
                <w:sz w:val="20"/>
                <w:szCs w:val="20"/>
              </w:rPr>
              <w:t>人员的名称</w:t>
            </w:r>
          </w:p>
        </w:tc>
        <w:tc>
          <w:tcPr>
            <w:tcW w:w="123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1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1" w:type="dxa"/>
            <w:vAlign w:val="center"/>
          </w:tcPr>
          <w:p>
            <w:pPr>
              <w:widowControl/>
              <w:jc w:val="left"/>
              <w:rPr>
                <w:rFonts w:ascii="宋体" w:cs="宋体"/>
                <w:b/>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widowControl/>
              <w:jc w:val="left"/>
              <w:rPr>
                <w:rFonts w:ascii="宋体" w:cs="宋体"/>
                <w:kern w:val="0"/>
                <w:sz w:val="20"/>
                <w:szCs w:val="20"/>
              </w:rPr>
            </w:pPr>
          </w:p>
        </w:tc>
        <w:tc>
          <w:tcPr>
            <w:tcW w:w="1688" w:type="dxa"/>
            <w:vAlign w:val="center"/>
          </w:tcPr>
          <w:p>
            <w:pPr>
              <w:widowControl/>
              <w:jc w:val="left"/>
              <w:rPr>
                <w:rFonts w:ascii="宋体" w:cs="宋体"/>
                <w:kern w:val="0"/>
                <w:sz w:val="20"/>
                <w:szCs w:val="20"/>
              </w:rPr>
            </w:pPr>
          </w:p>
        </w:tc>
        <w:tc>
          <w:tcPr>
            <w:tcW w:w="2305" w:type="dxa"/>
            <w:vAlign w:val="center"/>
          </w:tcPr>
          <w:p>
            <w:pPr>
              <w:widowControl/>
              <w:jc w:val="left"/>
              <w:rPr>
                <w:rFonts w:ascii="宋体" w:cs="宋体"/>
                <w:kern w:val="0"/>
                <w:sz w:val="20"/>
                <w:szCs w:val="20"/>
              </w:rPr>
            </w:pPr>
            <w:r>
              <w:rPr>
                <w:rFonts w:hint="eastAsia" w:ascii="宋体" w:cs="宋体"/>
                <w:kern w:val="0"/>
                <w:sz w:val="20"/>
                <w:szCs w:val="20"/>
              </w:rPr>
              <w:t>人员身份证号码</w:t>
            </w:r>
          </w:p>
        </w:tc>
        <w:tc>
          <w:tcPr>
            <w:tcW w:w="3635" w:type="dxa"/>
            <w:vAlign w:val="center"/>
          </w:tcPr>
          <w:p>
            <w:pPr>
              <w:widowControl/>
              <w:jc w:val="left"/>
              <w:rPr>
                <w:rFonts w:ascii="宋体" w:cs="宋体"/>
                <w:kern w:val="0"/>
                <w:sz w:val="20"/>
                <w:szCs w:val="20"/>
              </w:rPr>
            </w:pPr>
            <w:r>
              <w:rPr>
                <w:rFonts w:hint="eastAsia" w:ascii="宋体" w:cs="宋体"/>
                <w:kern w:val="0"/>
                <w:sz w:val="20"/>
                <w:szCs w:val="20"/>
              </w:rPr>
              <w:t>人员身份证号码</w:t>
            </w:r>
          </w:p>
        </w:tc>
        <w:tc>
          <w:tcPr>
            <w:tcW w:w="123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12" w:type="dxa"/>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1" w:type="dxa"/>
            <w:vAlign w:val="center"/>
          </w:tcPr>
          <w:p>
            <w:pPr>
              <w:widowControl/>
              <w:jc w:val="left"/>
              <w:rPr>
                <w:rFonts w:ascii="宋体" w:cs="宋体"/>
                <w:b/>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widowControl/>
              <w:jc w:val="left"/>
              <w:rPr>
                <w:rFonts w:ascii="宋体" w:cs="宋体"/>
                <w:kern w:val="0"/>
                <w:sz w:val="20"/>
                <w:szCs w:val="20"/>
              </w:rPr>
            </w:pPr>
          </w:p>
        </w:tc>
        <w:tc>
          <w:tcPr>
            <w:tcW w:w="1688" w:type="dxa"/>
            <w:vAlign w:val="center"/>
          </w:tcPr>
          <w:p>
            <w:pPr>
              <w:widowControl/>
              <w:jc w:val="left"/>
              <w:rPr>
                <w:rFonts w:ascii="宋体" w:cs="宋体"/>
                <w:kern w:val="0"/>
                <w:sz w:val="20"/>
                <w:szCs w:val="20"/>
              </w:rPr>
            </w:pPr>
          </w:p>
        </w:tc>
        <w:tc>
          <w:tcPr>
            <w:tcW w:w="2305" w:type="dxa"/>
            <w:vAlign w:val="center"/>
          </w:tcPr>
          <w:p>
            <w:pPr>
              <w:widowControl/>
              <w:jc w:val="left"/>
              <w:rPr>
                <w:rFonts w:ascii="宋体" w:cs="宋体"/>
                <w:kern w:val="0"/>
                <w:sz w:val="20"/>
                <w:szCs w:val="20"/>
              </w:rPr>
            </w:pPr>
            <w:r>
              <w:rPr>
                <w:rFonts w:hint="eastAsia" w:ascii="宋体" w:cs="宋体"/>
                <w:kern w:val="0"/>
                <w:sz w:val="20"/>
                <w:szCs w:val="20"/>
              </w:rPr>
              <w:t>职称</w:t>
            </w:r>
          </w:p>
        </w:tc>
        <w:tc>
          <w:tcPr>
            <w:tcW w:w="3635" w:type="dxa"/>
            <w:vAlign w:val="center"/>
          </w:tcPr>
          <w:p>
            <w:pPr>
              <w:widowControl/>
              <w:jc w:val="left"/>
              <w:rPr>
                <w:rFonts w:ascii="宋体" w:cs="宋体"/>
                <w:kern w:val="0"/>
                <w:sz w:val="20"/>
                <w:szCs w:val="20"/>
              </w:rPr>
            </w:pPr>
            <w:r>
              <w:rPr>
                <w:rFonts w:hint="eastAsia" w:ascii="宋体" w:cs="宋体"/>
                <w:kern w:val="0"/>
                <w:sz w:val="20"/>
                <w:szCs w:val="20"/>
              </w:rPr>
              <w:t>如主治医生，副主治医生等</w:t>
            </w:r>
          </w:p>
        </w:tc>
        <w:tc>
          <w:tcPr>
            <w:tcW w:w="1232" w:type="dxa"/>
            <w:vAlign w:val="center"/>
          </w:tcPr>
          <w:p>
            <w:pPr>
              <w:widowControl/>
              <w:jc w:val="left"/>
              <w:rPr>
                <w:rFonts w:ascii="宋体" w:cs="宋体"/>
                <w:kern w:val="0"/>
                <w:sz w:val="20"/>
                <w:szCs w:val="20"/>
              </w:rPr>
            </w:pPr>
            <w:r>
              <w:rPr>
                <w:rFonts w:ascii="宋体" w:cs="宋体"/>
                <w:kern w:val="0"/>
                <w:sz w:val="20"/>
                <w:szCs w:val="20"/>
              </w:rPr>
              <w:t>S1</w:t>
            </w:r>
          </w:p>
        </w:tc>
        <w:tc>
          <w:tcPr>
            <w:tcW w:w="1112" w:type="dxa"/>
            <w:vAlign w:val="center"/>
          </w:tcPr>
          <w:p>
            <w:pPr>
              <w:widowControl/>
              <w:jc w:val="left"/>
              <w:rPr>
                <w:rFonts w:ascii="宋体" w:cs="宋体"/>
                <w:kern w:val="0"/>
                <w:sz w:val="20"/>
                <w:szCs w:val="20"/>
              </w:rPr>
            </w:pPr>
            <w:r>
              <w:rPr>
                <w:rFonts w:ascii="宋体" w:cs="宋体"/>
                <w:kern w:val="0"/>
                <w:sz w:val="20"/>
                <w:szCs w:val="20"/>
              </w:rPr>
              <w:t>AN..100</w:t>
            </w:r>
          </w:p>
        </w:tc>
        <w:tc>
          <w:tcPr>
            <w:tcW w:w="2191" w:type="dxa"/>
            <w:vAlign w:val="center"/>
          </w:tcPr>
          <w:p>
            <w:pPr>
              <w:widowControl/>
              <w:jc w:val="left"/>
              <w:rPr>
                <w:rFonts w:asci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CMRB02.00.026</w:t>
            </w:r>
          </w:p>
        </w:tc>
        <w:tc>
          <w:tcPr>
            <w:tcW w:w="1688" w:type="dxa"/>
            <w:vAlign w:val="center"/>
          </w:tcPr>
          <w:p>
            <w:pPr>
              <w:rPr>
                <w:rFonts w:ascii="宋体" w:hAnsi="宋体" w:cs="宋体"/>
                <w:color w:val="000000"/>
                <w:sz w:val="20"/>
                <w:szCs w:val="20"/>
              </w:rPr>
            </w:pPr>
            <w:r>
              <w:rPr>
                <w:rFonts w:hint="eastAsia"/>
                <w:color w:val="000000"/>
                <w:sz w:val="20"/>
                <w:szCs w:val="20"/>
              </w:rPr>
              <w:t>CHR22.99.019</w:t>
            </w:r>
          </w:p>
        </w:tc>
        <w:tc>
          <w:tcPr>
            <w:tcW w:w="2305" w:type="dxa"/>
            <w:vAlign w:val="center"/>
          </w:tcPr>
          <w:p>
            <w:pPr>
              <w:rPr>
                <w:rFonts w:ascii="宋体" w:hAnsi="宋体" w:cs="宋体"/>
                <w:color w:val="000000"/>
                <w:sz w:val="20"/>
                <w:szCs w:val="20"/>
              </w:rPr>
            </w:pPr>
            <w:r>
              <w:rPr>
                <w:rFonts w:hint="eastAsia"/>
                <w:color w:val="000000"/>
                <w:sz w:val="20"/>
                <w:szCs w:val="20"/>
              </w:rPr>
              <w:t>所学院系名称</w:t>
            </w:r>
          </w:p>
        </w:tc>
        <w:tc>
          <w:tcPr>
            <w:tcW w:w="3635" w:type="dxa"/>
            <w:vAlign w:val="center"/>
          </w:tcPr>
          <w:p>
            <w:pPr>
              <w:rPr>
                <w:rFonts w:ascii="宋体" w:hAnsi="宋体" w:cs="宋体"/>
                <w:color w:val="000000"/>
                <w:sz w:val="20"/>
                <w:szCs w:val="20"/>
              </w:rPr>
            </w:pPr>
            <w:r>
              <w:rPr>
                <w:rFonts w:hint="eastAsia"/>
                <w:color w:val="000000"/>
                <w:sz w:val="20"/>
                <w:szCs w:val="20"/>
              </w:rPr>
              <w:t>所学专业所在院系的名称</w:t>
            </w:r>
          </w:p>
        </w:tc>
        <w:tc>
          <w:tcPr>
            <w:tcW w:w="1232" w:type="dxa"/>
            <w:vAlign w:val="center"/>
          </w:tcPr>
          <w:p>
            <w:pP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AN..70</w:t>
            </w:r>
          </w:p>
        </w:tc>
        <w:tc>
          <w:tcPr>
            <w:tcW w:w="2191" w:type="dxa"/>
            <w:vAlign w:val="center"/>
          </w:tcPr>
          <w:p>
            <w:pPr>
              <w:rPr>
                <w:rFonts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CMRB01.00.020</w:t>
            </w:r>
          </w:p>
        </w:tc>
        <w:tc>
          <w:tcPr>
            <w:tcW w:w="1688" w:type="dxa"/>
            <w:vAlign w:val="center"/>
          </w:tcPr>
          <w:p>
            <w:pPr>
              <w:rPr>
                <w:rFonts w:ascii="宋体" w:hAnsi="宋体" w:cs="宋体"/>
                <w:color w:val="000000"/>
                <w:sz w:val="20"/>
                <w:szCs w:val="20"/>
              </w:rPr>
            </w:pPr>
            <w:r>
              <w:rPr>
                <w:rFonts w:hint="eastAsia"/>
                <w:color w:val="000000"/>
                <w:sz w:val="20"/>
                <w:szCs w:val="20"/>
              </w:rPr>
              <w:t>CHR22.99.021</w:t>
            </w:r>
          </w:p>
        </w:tc>
        <w:tc>
          <w:tcPr>
            <w:tcW w:w="2305" w:type="dxa"/>
            <w:vAlign w:val="center"/>
          </w:tcPr>
          <w:p>
            <w:pPr>
              <w:rPr>
                <w:rFonts w:ascii="宋体" w:hAnsi="宋体" w:cs="宋体"/>
                <w:color w:val="000000"/>
                <w:sz w:val="20"/>
                <w:szCs w:val="20"/>
              </w:rPr>
            </w:pPr>
            <w:r>
              <w:rPr>
                <w:rFonts w:hint="eastAsia"/>
                <w:color w:val="000000"/>
                <w:sz w:val="20"/>
                <w:szCs w:val="20"/>
              </w:rPr>
              <w:t>所学专业名称</w:t>
            </w:r>
          </w:p>
        </w:tc>
        <w:tc>
          <w:tcPr>
            <w:tcW w:w="3635" w:type="dxa"/>
            <w:vAlign w:val="center"/>
          </w:tcPr>
          <w:p>
            <w:pPr>
              <w:rPr>
                <w:rFonts w:ascii="宋体" w:hAnsi="宋体" w:cs="宋体"/>
                <w:color w:val="000000"/>
                <w:sz w:val="20"/>
                <w:szCs w:val="20"/>
              </w:rPr>
            </w:pPr>
            <w:r>
              <w:rPr>
                <w:rFonts w:hint="eastAsia"/>
                <w:color w:val="000000"/>
                <w:sz w:val="20"/>
                <w:szCs w:val="20"/>
              </w:rPr>
              <w:t>所学专业的名称描述</w:t>
            </w:r>
          </w:p>
        </w:tc>
        <w:tc>
          <w:tcPr>
            <w:tcW w:w="1232" w:type="dxa"/>
            <w:vAlign w:val="center"/>
          </w:tcPr>
          <w:p>
            <w:pP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AN..70</w:t>
            </w:r>
          </w:p>
        </w:tc>
        <w:tc>
          <w:tcPr>
            <w:tcW w:w="2191" w:type="dxa"/>
            <w:vAlign w:val="center"/>
          </w:tcPr>
          <w:p>
            <w:pPr>
              <w:rPr>
                <w:rFonts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CMRB01.00.023</w:t>
            </w:r>
          </w:p>
        </w:tc>
        <w:tc>
          <w:tcPr>
            <w:tcW w:w="1688" w:type="dxa"/>
            <w:vAlign w:val="center"/>
          </w:tcPr>
          <w:p>
            <w:pPr>
              <w:rPr>
                <w:rFonts w:ascii="宋体" w:hAnsi="宋体" w:cs="宋体"/>
                <w:color w:val="000000"/>
                <w:sz w:val="20"/>
                <w:szCs w:val="20"/>
              </w:rPr>
            </w:pPr>
            <w:r>
              <w:rPr>
                <w:rFonts w:hint="eastAsia"/>
                <w:color w:val="000000"/>
                <w:sz w:val="20"/>
                <w:szCs w:val="20"/>
              </w:rPr>
              <w:t>CHR22.99.034</w:t>
            </w:r>
          </w:p>
        </w:tc>
        <w:tc>
          <w:tcPr>
            <w:tcW w:w="2305" w:type="dxa"/>
            <w:vAlign w:val="center"/>
          </w:tcPr>
          <w:p>
            <w:pPr>
              <w:rPr>
                <w:rFonts w:ascii="宋体" w:hAnsi="宋体" w:cs="宋体"/>
                <w:color w:val="000000"/>
                <w:sz w:val="20"/>
                <w:szCs w:val="20"/>
              </w:rPr>
            </w:pPr>
            <w:r>
              <w:rPr>
                <w:rFonts w:hint="eastAsia"/>
                <w:color w:val="000000"/>
                <w:sz w:val="20"/>
                <w:szCs w:val="20"/>
              </w:rPr>
              <w:t>专科特长</w:t>
            </w:r>
          </w:p>
        </w:tc>
        <w:tc>
          <w:tcPr>
            <w:tcW w:w="3635" w:type="dxa"/>
            <w:vAlign w:val="center"/>
          </w:tcPr>
          <w:p>
            <w:pPr>
              <w:rPr>
                <w:rFonts w:ascii="宋体" w:hAnsi="宋体" w:cs="宋体"/>
                <w:color w:val="000000"/>
                <w:sz w:val="20"/>
                <w:szCs w:val="20"/>
              </w:rPr>
            </w:pPr>
            <w:r>
              <w:rPr>
                <w:rFonts w:hint="eastAsia"/>
                <w:color w:val="000000"/>
                <w:sz w:val="20"/>
                <w:szCs w:val="20"/>
              </w:rPr>
              <w:t>人员专科特长文字描述</w:t>
            </w:r>
          </w:p>
        </w:tc>
        <w:tc>
          <w:tcPr>
            <w:tcW w:w="1232" w:type="dxa"/>
            <w:vAlign w:val="center"/>
          </w:tcPr>
          <w:p>
            <w:pPr>
              <w:jc w:val="cente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AN..200</w:t>
            </w:r>
          </w:p>
        </w:tc>
        <w:tc>
          <w:tcPr>
            <w:tcW w:w="2191" w:type="dxa"/>
            <w:vAlign w:val="center"/>
          </w:tcPr>
          <w:p>
            <w:pPr>
              <w:widowControl/>
              <w:jc w:val="left"/>
              <w:rPr>
                <w:rFonts w:asci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CMRB01.00.024</w:t>
            </w:r>
          </w:p>
        </w:tc>
        <w:tc>
          <w:tcPr>
            <w:tcW w:w="1688" w:type="dxa"/>
            <w:vAlign w:val="center"/>
          </w:tcPr>
          <w:p>
            <w:pPr>
              <w:rPr>
                <w:rFonts w:ascii="宋体" w:hAnsi="宋体" w:cs="宋体"/>
                <w:color w:val="000000"/>
                <w:sz w:val="20"/>
                <w:szCs w:val="20"/>
              </w:rPr>
            </w:pPr>
            <w:r>
              <w:rPr>
                <w:rFonts w:hint="eastAsia"/>
                <w:color w:val="000000"/>
                <w:sz w:val="20"/>
                <w:szCs w:val="20"/>
              </w:rPr>
              <w:t>CHR22.99.035</w:t>
            </w:r>
          </w:p>
        </w:tc>
        <w:tc>
          <w:tcPr>
            <w:tcW w:w="2305" w:type="dxa"/>
            <w:vAlign w:val="center"/>
          </w:tcPr>
          <w:p>
            <w:pPr>
              <w:rPr>
                <w:rFonts w:ascii="宋体" w:hAnsi="宋体" w:cs="宋体"/>
                <w:color w:val="000000"/>
                <w:sz w:val="20"/>
                <w:szCs w:val="20"/>
              </w:rPr>
            </w:pPr>
            <w:r>
              <w:rPr>
                <w:rFonts w:hint="eastAsia"/>
                <w:color w:val="000000"/>
                <w:sz w:val="20"/>
                <w:szCs w:val="20"/>
              </w:rPr>
              <w:t>专业技术职务(聘)代码</w:t>
            </w:r>
          </w:p>
        </w:tc>
        <w:tc>
          <w:tcPr>
            <w:tcW w:w="3635" w:type="dxa"/>
            <w:vAlign w:val="center"/>
          </w:tcPr>
          <w:p>
            <w:pPr>
              <w:rPr>
                <w:rFonts w:ascii="宋体" w:hAnsi="宋体" w:cs="宋体"/>
                <w:color w:val="000000"/>
                <w:sz w:val="20"/>
                <w:szCs w:val="20"/>
              </w:rPr>
            </w:pPr>
            <w:r>
              <w:rPr>
                <w:rFonts w:hint="eastAsia"/>
                <w:color w:val="000000"/>
                <w:sz w:val="20"/>
                <w:szCs w:val="20"/>
              </w:rPr>
              <w:t>专业技术职务(聘)代码</w:t>
            </w:r>
          </w:p>
        </w:tc>
        <w:tc>
          <w:tcPr>
            <w:tcW w:w="1232" w:type="dxa"/>
            <w:vAlign w:val="center"/>
          </w:tcPr>
          <w:p>
            <w:pPr>
              <w:jc w:val="cente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AN..50</w:t>
            </w:r>
          </w:p>
        </w:tc>
        <w:tc>
          <w:tcPr>
            <w:tcW w:w="2191" w:type="dxa"/>
            <w:vAlign w:val="center"/>
          </w:tcPr>
          <w:p>
            <w:pPr>
              <w:rPr>
                <w:rFonts w:ascii="宋体" w:hAnsi="宋体" w:cs="宋体"/>
                <w:color w:val="000000"/>
                <w:sz w:val="20"/>
                <w:szCs w:val="20"/>
              </w:rPr>
            </w:pPr>
            <w:r>
              <w:rPr>
                <w:rFonts w:hint="eastAsia"/>
                <w:color w:val="000000"/>
                <w:sz w:val="20"/>
                <w:szCs w:val="20"/>
              </w:rPr>
              <w:t>GB/T 8561-2001 专业技术职务代码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CMRB01.00.026</w:t>
            </w:r>
          </w:p>
        </w:tc>
        <w:tc>
          <w:tcPr>
            <w:tcW w:w="1688" w:type="dxa"/>
            <w:vAlign w:val="center"/>
          </w:tcPr>
          <w:p>
            <w:pPr>
              <w:rPr>
                <w:rFonts w:ascii="宋体" w:hAnsi="宋体" w:cs="宋体"/>
                <w:color w:val="000000"/>
                <w:sz w:val="20"/>
                <w:szCs w:val="20"/>
              </w:rPr>
            </w:pPr>
            <w:r>
              <w:rPr>
                <w:rFonts w:hint="eastAsia"/>
                <w:color w:val="000000"/>
                <w:sz w:val="20"/>
                <w:szCs w:val="20"/>
              </w:rPr>
              <w:t>CHR22.99.037</w:t>
            </w:r>
          </w:p>
        </w:tc>
        <w:tc>
          <w:tcPr>
            <w:tcW w:w="2305" w:type="dxa"/>
            <w:vAlign w:val="center"/>
          </w:tcPr>
          <w:p>
            <w:pPr>
              <w:rPr>
                <w:rFonts w:ascii="宋体" w:hAnsi="宋体" w:cs="宋体"/>
                <w:color w:val="000000"/>
                <w:sz w:val="20"/>
                <w:szCs w:val="20"/>
              </w:rPr>
            </w:pPr>
            <w:r>
              <w:rPr>
                <w:rFonts w:hint="eastAsia"/>
                <w:color w:val="000000"/>
                <w:sz w:val="20"/>
                <w:szCs w:val="20"/>
              </w:rPr>
              <w:t>专业技术资格(评)名称</w:t>
            </w:r>
          </w:p>
        </w:tc>
        <w:tc>
          <w:tcPr>
            <w:tcW w:w="3635" w:type="dxa"/>
            <w:vAlign w:val="center"/>
          </w:tcPr>
          <w:p>
            <w:pPr>
              <w:rPr>
                <w:rFonts w:ascii="宋体" w:hAnsi="宋体" w:cs="宋体"/>
                <w:color w:val="000000"/>
                <w:sz w:val="20"/>
                <w:szCs w:val="20"/>
              </w:rPr>
            </w:pPr>
            <w:r>
              <w:rPr>
                <w:rFonts w:hint="eastAsia"/>
                <w:color w:val="000000"/>
                <w:sz w:val="20"/>
                <w:szCs w:val="20"/>
              </w:rPr>
              <w:t>专业技术资格(评)名称</w:t>
            </w:r>
          </w:p>
        </w:tc>
        <w:tc>
          <w:tcPr>
            <w:tcW w:w="1232" w:type="dxa"/>
            <w:vAlign w:val="center"/>
          </w:tcPr>
          <w:p>
            <w:pPr>
              <w:jc w:val="cente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AN..50</w:t>
            </w:r>
          </w:p>
        </w:tc>
        <w:tc>
          <w:tcPr>
            <w:tcW w:w="2191" w:type="dxa"/>
            <w:vAlign w:val="center"/>
          </w:tcPr>
          <w:p>
            <w:pPr>
              <w:widowControl/>
              <w:jc w:val="left"/>
              <w:rPr>
                <w:rFonts w:asci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CMRB02.00.029</w:t>
            </w:r>
          </w:p>
        </w:tc>
        <w:tc>
          <w:tcPr>
            <w:tcW w:w="1688" w:type="dxa"/>
            <w:vAlign w:val="center"/>
          </w:tcPr>
          <w:p>
            <w:pPr>
              <w:rPr>
                <w:rFonts w:ascii="宋体" w:hAnsi="宋体" w:cs="宋体"/>
                <w:color w:val="000000"/>
                <w:sz w:val="20"/>
                <w:szCs w:val="20"/>
              </w:rPr>
            </w:pPr>
            <w:r>
              <w:rPr>
                <w:rFonts w:hint="eastAsia"/>
                <w:color w:val="000000"/>
                <w:sz w:val="20"/>
                <w:szCs w:val="20"/>
              </w:rPr>
              <w:t>CHR22.99.024</w:t>
            </w:r>
          </w:p>
        </w:tc>
        <w:tc>
          <w:tcPr>
            <w:tcW w:w="2305" w:type="dxa"/>
            <w:vAlign w:val="center"/>
          </w:tcPr>
          <w:p>
            <w:pPr>
              <w:rPr>
                <w:rFonts w:ascii="宋体" w:hAnsi="宋体" w:cs="宋体"/>
                <w:color w:val="000000"/>
                <w:sz w:val="20"/>
                <w:szCs w:val="20"/>
              </w:rPr>
            </w:pPr>
            <w:r>
              <w:rPr>
                <w:rFonts w:hint="eastAsia"/>
                <w:color w:val="000000"/>
                <w:sz w:val="20"/>
                <w:szCs w:val="20"/>
              </w:rPr>
              <w:t>医师资格日期</w:t>
            </w:r>
          </w:p>
        </w:tc>
        <w:tc>
          <w:tcPr>
            <w:tcW w:w="3635" w:type="dxa"/>
            <w:vAlign w:val="center"/>
          </w:tcPr>
          <w:p>
            <w:pPr>
              <w:rPr>
                <w:rFonts w:ascii="宋体" w:hAnsi="宋体" w:cs="宋体"/>
                <w:color w:val="000000"/>
                <w:sz w:val="20"/>
                <w:szCs w:val="20"/>
              </w:rPr>
            </w:pPr>
            <w:r>
              <w:rPr>
                <w:rFonts w:hint="eastAsia"/>
                <w:color w:val="000000"/>
                <w:sz w:val="20"/>
                <w:szCs w:val="20"/>
              </w:rPr>
              <w:t>医师获得执业资格日期</w:t>
            </w:r>
          </w:p>
        </w:tc>
        <w:tc>
          <w:tcPr>
            <w:tcW w:w="1232" w:type="dxa"/>
            <w:vAlign w:val="center"/>
          </w:tcPr>
          <w:p>
            <w:pPr>
              <w:jc w:val="center"/>
              <w:rPr>
                <w:rFonts w:ascii="宋体" w:hAnsi="宋体" w:cs="宋体"/>
                <w:color w:val="000000"/>
                <w:sz w:val="20"/>
                <w:szCs w:val="20"/>
              </w:rPr>
            </w:pPr>
            <w:r>
              <w:rPr>
                <w:rFonts w:hint="eastAsia"/>
                <w:color w:val="000000"/>
                <w:sz w:val="20"/>
                <w:szCs w:val="20"/>
              </w:rPr>
              <w:t>D</w:t>
            </w:r>
          </w:p>
        </w:tc>
        <w:tc>
          <w:tcPr>
            <w:tcW w:w="1112" w:type="dxa"/>
            <w:vAlign w:val="center"/>
          </w:tcPr>
          <w:p>
            <w:pPr>
              <w:jc w:val="center"/>
              <w:rPr>
                <w:rFonts w:ascii="宋体" w:hAnsi="宋体" w:cs="宋体"/>
                <w:color w:val="000000"/>
                <w:sz w:val="20"/>
                <w:szCs w:val="20"/>
              </w:rPr>
            </w:pPr>
            <w:r>
              <w:rPr>
                <w:rFonts w:hint="eastAsia"/>
                <w:color w:val="000000"/>
                <w:sz w:val="20"/>
                <w:szCs w:val="20"/>
              </w:rPr>
              <w:t>D8</w:t>
            </w:r>
          </w:p>
        </w:tc>
        <w:tc>
          <w:tcPr>
            <w:tcW w:w="2191" w:type="dxa"/>
            <w:vAlign w:val="center"/>
          </w:tcPr>
          <w:p>
            <w:pPr>
              <w:widowControl/>
              <w:jc w:val="left"/>
              <w:rPr>
                <w:rFonts w:asci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609" w:type="dxa"/>
            <w:vAlign w:val="center"/>
          </w:tcPr>
          <w:p>
            <w:pPr>
              <w:rPr>
                <w:rFonts w:ascii="宋体" w:hAnsi="宋体" w:cs="宋体"/>
                <w:color w:val="000000"/>
                <w:sz w:val="20"/>
                <w:szCs w:val="20"/>
              </w:rPr>
            </w:pPr>
            <w:r>
              <w:rPr>
                <w:rFonts w:hint="eastAsia"/>
                <w:color w:val="000000"/>
                <w:sz w:val="20"/>
                <w:szCs w:val="20"/>
              </w:rPr>
              <w:t>CMRB02.00.036</w:t>
            </w:r>
          </w:p>
        </w:tc>
        <w:tc>
          <w:tcPr>
            <w:tcW w:w="1688" w:type="dxa"/>
            <w:vAlign w:val="center"/>
          </w:tcPr>
          <w:p>
            <w:pPr>
              <w:rPr>
                <w:rFonts w:ascii="宋体" w:hAnsi="宋体" w:cs="宋体"/>
                <w:color w:val="000000"/>
                <w:sz w:val="20"/>
                <w:szCs w:val="20"/>
              </w:rPr>
            </w:pPr>
            <w:r>
              <w:rPr>
                <w:rFonts w:hint="eastAsia"/>
                <w:color w:val="000000"/>
                <w:sz w:val="20"/>
                <w:szCs w:val="20"/>
              </w:rPr>
              <w:t>CHR22.99.030</w:t>
            </w:r>
          </w:p>
        </w:tc>
        <w:tc>
          <w:tcPr>
            <w:tcW w:w="2305" w:type="dxa"/>
            <w:vAlign w:val="center"/>
          </w:tcPr>
          <w:p>
            <w:pPr>
              <w:rPr>
                <w:rFonts w:ascii="宋体" w:hAnsi="宋体" w:cs="宋体"/>
                <w:color w:val="000000"/>
                <w:sz w:val="20"/>
                <w:szCs w:val="20"/>
              </w:rPr>
            </w:pPr>
            <w:r>
              <w:rPr>
                <w:rFonts w:hint="eastAsia"/>
                <w:color w:val="000000"/>
                <w:sz w:val="20"/>
                <w:szCs w:val="20"/>
              </w:rPr>
              <w:t>执业证书编码</w:t>
            </w:r>
          </w:p>
        </w:tc>
        <w:tc>
          <w:tcPr>
            <w:tcW w:w="3635" w:type="dxa"/>
            <w:vAlign w:val="center"/>
          </w:tcPr>
          <w:p>
            <w:pPr>
              <w:rPr>
                <w:rFonts w:ascii="宋体" w:hAnsi="宋体" w:cs="宋体"/>
                <w:color w:val="000000"/>
                <w:sz w:val="20"/>
                <w:szCs w:val="20"/>
              </w:rPr>
            </w:pPr>
            <w:r>
              <w:rPr>
                <w:rFonts w:hint="eastAsia"/>
                <w:color w:val="000000"/>
                <w:sz w:val="20"/>
                <w:szCs w:val="20"/>
              </w:rPr>
              <w:t>执业证书的编码</w:t>
            </w:r>
          </w:p>
        </w:tc>
        <w:tc>
          <w:tcPr>
            <w:tcW w:w="1232" w:type="dxa"/>
            <w:vAlign w:val="center"/>
          </w:tcPr>
          <w:p>
            <w:pPr>
              <w:jc w:val="center"/>
              <w:rPr>
                <w:rFonts w:ascii="宋体" w:hAnsi="宋体" w:cs="宋体"/>
                <w:color w:val="000000"/>
                <w:sz w:val="20"/>
                <w:szCs w:val="20"/>
              </w:rPr>
            </w:pPr>
            <w:r>
              <w:rPr>
                <w:rFonts w:hint="eastAsia"/>
                <w:color w:val="000000"/>
                <w:sz w:val="20"/>
                <w:szCs w:val="20"/>
              </w:rPr>
              <w:t>S</w:t>
            </w:r>
          </w:p>
        </w:tc>
        <w:tc>
          <w:tcPr>
            <w:tcW w:w="1112" w:type="dxa"/>
            <w:vAlign w:val="center"/>
          </w:tcPr>
          <w:p>
            <w:pPr>
              <w:jc w:val="center"/>
              <w:rPr>
                <w:rFonts w:ascii="宋体" w:hAnsi="宋体" w:cs="宋体"/>
                <w:color w:val="000000"/>
                <w:sz w:val="20"/>
                <w:szCs w:val="20"/>
              </w:rPr>
            </w:pPr>
            <w:r>
              <w:rPr>
                <w:rFonts w:hint="eastAsia"/>
                <w:color w:val="000000"/>
                <w:sz w:val="20"/>
                <w:szCs w:val="20"/>
              </w:rPr>
              <w:t>AN..20</w:t>
            </w:r>
          </w:p>
        </w:tc>
        <w:tc>
          <w:tcPr>
            <w:tcW w:w="2191" w:type="dxa"/>
            <w:vAlign w:val="center"/>
          </w:tcPr>
          <w:p>
            <w:pPr>
              <w:widowControl/>
              <w:jc w:val="left"/>
              <w:rPr>
                <w:rFonts w:ascii="宋体" w:cs="宋体"/>
                <w:kern w:val="0"/>
                <w:sz w:val="20"/>
                <w:szCs w:val="20"/>
              </w:rPr>
            </w:pPr>
          </w:p>
        </w:tc>
      </w:tr>
      <w:bookmarkEnd w:id="53"/>
      <w:bookmarkEnd w:id="54"/>
    </w:tbl>
    <w:p>
      <w:pPr>
        <w:pStyle w:val="4"/>
      </w:pPr>
      <w:r>
        <w:rPr>
          <w:rFonts w:hint="eastAsia"/>
        </w:rPr>
        <w:t>医疗机构人员科室关联</w:t>
      </w:r>
    </w:p>
    <w:tbl>
      <w:tblPr>
        <w:tblStyle w:val="61"/>
        <w:tblW w:w="13873" w:type="dxa"/>
        <w:jc w:val="center"/>
        <w:tblInd w:w="0" w:type="dxa"/>
        <w:tblLayout w:type="fixed"/>
        <w:tblCellMar>
          <w:top w:w="0" w:type="dxa"/>
          <w:left w:w="108" w:type="dxa"/>
          <w:bottom w:w="0" w:type="dxa"/>
          <w:right w:w="108" w:type="dxa"/>
        </w:tblCellMar>
      </w:tblPr>
      <w:tblGrid>
        <w:gridCol w:w="1662"/>
        <w:gridCol w:w="1743"/>
        <w:gridCol w:w="2380"/>
        <w:gridCol w:w="3754"/>
        <w:gridCol w:w="1272"/>
        <w:gridCol w:w="1148"/>
        <w:gridCol w:w="1914"/>
      </w:tblGrid>
      <w:tr>
        <w:tblPrEx>
          <w:tblLayout w:type="fixed"/>
          <w:tblCellMar>
            <w:top w:w="0" w:type="dxa"/>
            <w:left w:w="108" w:type="dxa"/>
            <w:bottom w:w="0" w:type="dxa"/>
            <w:right w:w="108" w:type="dxa"/>
          </w:tblCellMar>
        </w:tblPrEx>
        <w:trPr>
          <w:trHeight w:val="480" w:hRule="atLeast"/>
          <w:tblHeader/>
          <w:jc w:val="center"/>
        </w:trPr>
        <w:tc>
          <w:tcPr>
            <w:tcW w:w="16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内部标识符</w:t>
            </w:r>
          </w:p>
        </w:tc>
        <w:tc>
          <w:tcPr>
            <w:tcW w:w="1743"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数据元标识符（</w:t>
            </w:r>
            <w:r>
              <w:rPr>
                <w:rFonts w:ascii="宋体" w:hAnsi="宋体" w:cs="宋体"/>
                <w:bCs/>
                <w:color w:val="000000"/>
                <w:kern w:val="0"/>
                <w:sz w:val="20"/>
                <w:szCs w:val="20"/>
              </w:rPr>
              <w:t>DE</w:t>
            </w:r>
            <w:r>
              <w:rPr>
                <w:rFonts w:hint="eastAsia" w:ascii="宋体" w:hAnsi="宋体" w:cs="宋体"/>
                <w:bCs/>
                <w:color w:val="000000"/>
                <w:kern w:val="0"/>
                <w:sz w:val="20"/>
                <w:szCs w:val="20"/>
              </w:rPr>
              <w:t>）</w:t>
            </w:r>
          </w:p>
        </w:tc>
        <w:tc>
          <w:tcPr>
            <w:tcW w:w="2380"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数据元名称</w:t>
            </w:r>
          </w:p>
        </w:tc>
        <w:tc>
          <w:tcPr>
            <w:tcW w:w="3754"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定义</w:t>
            </w:r>
          </w:p>
        </w:tc>
        <w:tc>
          <w:tcPr>
            <w:tcW w:w="1272"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数据元值的数据类型</w:t>
            </w:r>
          </w:p>
        </w:tc>
        <w:tc>
          <w:tcPr>
            <w:tcW w:w="1148"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表示格式</w:t>
            </w:r>
          </w:p>
        </w:tc>
        <w:tc>
          <w:tcPr>
            <w:tcW w:w="1914" w:type="dxa"/>
            <w:tcBorders>
              <w:top w:val="single" w:color="auto" w:sz="4" w:space="0"/>
              <w:left w:val="nil"/>
              <w:bottom w:val="single" w:color="auto" w:sz="4" w:space="0"/>
              <w:right w:val="single" w:color="auto" w:sz="4" w:space="0"/>
            </w:tcBorders>
            <w:vAlign w:val="center"/>
          </w:tcPr>
          <w:p>
            <w:pPr>
              <w:widowControl/>
              <w:jc w:val="center"/>
              <w:rPr>
                <w:rFonts w:ascii="宋体" w:cs="宋体"/>
                <w:bCs/>
                <w:color w:val="000000"/>
                <w:kern w:val="0"/>
                <w:sz w:val="20"/>
                <w:szCs w:val="20"/>
              </w:rPr>
            </w:pPr>
            <w:r>
              <w:rPr>
                <w:rFonts w:hint="eastAsia" w:ascii="宋体" w:hAnsi="宋体" w:cs="宋体"/>
                <w:bCs/>
                <w:color w:val="000000"/>
                <w:kern w:val="0"/>
                <w:sz w:val="20"/>
                <w:szCs w:val="20"/>
              </w:rPr>
              <w:t>数据元允许值</w:t>
            </w:r>
          </w:p>
        </w:tc>
      </w:tr>
      <w:tr>
        <w:tblPrEx>
          <w:tblLayout w:type="fixed"/>
          <w:tblCellMar>
            <w:top w:w="0" w:type="dxa"/>
            <w:left w:w="108" w:type="dxa"/>
            <w:bottom w:w="0" w:type="dxa"/>
            <w:right w:w="108" w:type="dxa"/>
          </w:tblCellMar>
        </w:tblPrEx>
        <w:trPr>
          <w:trHeight w:val="240" w:hRule="atLeast"/>
          <w:jc w:val="center"/>
        </w:trPr>
        <w:tc>
          <w:tcPr>
            <w:tcW w:w="1662"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HDSD00.18.010</w:t>
            </w:r>
          </w:p>
        </w:tc>
        <w:tc>
          <w:tcPr>
            <w:tcW w:w="1743"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DE08.10.013.00</w:t>
            </w:r>
          </w:p>
        </w:tc>
        <w:tc>
          <w:tcPr>
            <w:tcW w:w="2380"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医疗机构名称</w:t>
            </w:r>
          </w:p>
        </w:tc>
        <w:tc>
          <w:tcPr>
            <w:tcW w:w="3754"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患者就诊所在的医疗机构名称</w:t>
            </w:r>
          </w:p>
        </w:tc>
        <w:tc>
          <w:tcPr>
            <w:tcW w:w="127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S1</w:t>
            </w:r>
          </w:p>
        </w:tc>
        <w:tc>
          <w:tcPr>
            <w:tcW w:w="114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AN..70</w:t>
            </w:r>
          </w:p>
        </w:tc>
        <w:tc>
          <w:tcPr>
            <w:tcW w:w="1914" w:type="dxa"/>
            <w:tcBorders>
              <w:top w:val="nil"/>
              <w:left w:val="nil"/>
              <w:bottom w:val="single" w:color="auto" w:sz="4" w:space="0"/>
              <w:right w:val="single" w:color="auto" w:sz="4" w:space="0"/>
            </w:tcBorders>
            <w:vAlign w:val="center"/>
          </w:tcPr>
          <w:p>
            <w:pPr>
              <w:widowControl/>
              <w:jc w:val="center"/>
              <w:rPr>
                <w:rFonts w:ascii="宋体" w:cs="宋体"/>
                <w:kern w:val="0"/>
                <w:sz w:val="20"/>
                <w:szCs w:val="20"/>
              </w:rPr>
            </w:pPr>
            <w:r>
              <w:rPr>
                <w:rFonts w:ascii="宋体" w:hAnsi="宋体" w:cs="宋体"/>
                <w:kern w:val="0"/>
                <w:sz w:val="20"/>
                <w:szCs w:val="20"/>
              </w:rPr>
              <w:t>—</w:t>
            </w:r>
          </w:p>
        </w:tc>
      </w:tr>
      <w:tr>
        <w:tblPrEx>
          <w:tblLayout w:type="fixed"/>
          <w:tblCellMar>
            <w:top w:w="0" w:type="dxa"/>
            <w:left w:w="108" w:type="dxa"/>
            <w:bottom w:w="0" w:type="dxa"/>
            <w:right w:w="108" w:type="dxa"/>
          </w:tblCellMar>
        </w:tblPrEx>
        <w:trPr>
          <w:trHeight w:val="480" w:hRule="atLeast"/>
          <w:jc w:val="center"/>
        </w:trPr>
        <w:tc>
          <w:tcPr>
            <w:tcW w:w="1662"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HDSD00.18.011</w:t>
            </w:r>
          </w:p>
        </w:tc>
        <w:tc>
          <w:tcPr>
            <w:tcW w:w="1743"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DE08.10.052.00</w:t>
            </w:r>
          </w:p>
        </w:tc>
        <w:tc>
          <w:tcPr>
            <w:tcW w:w="2380"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医疗机构组织机构标识</w:t>
            </w:r>
          </w:p>
        </w:tc>
        <w:tc>
          <w:tcPr>
            <w:tcW w:w="3754"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hint="eastAsia" w:ascii="宋体" w:hAnsi="宋体" w:cs="宋体"/>
                <w:kern w:val="0"/>
                <w:sz w:val="20"/>
                <w:szCs w:val="20"/>
              </w:rPr>
              <w:t>经《医疗机构执业许可证》登记的，并按照特定编码体系填写的标识</w:t>
            </w:r>
          </w:p>
        </w:tc>
        <w:tc>
          <w:tcPr>
            <w:tcW w:w="1272"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S3</w:t>
            </w:r>
          </w:p>
        </w:tc>
        <w:tc>
          <w:tcPr>
            <w:tcW w:w="1148"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AN10</w:t>
            </w:r>
          </w:p>
        </w:tc>
        <w:tc>
          <w:tcPr>
            <w:tcW w:w="1914" w:type="dxa"/>
            <w:tcBorders>
              <w:top w:val="nil"/>
              <w:left w:val="nil"/>
              <w:bottom w:val="single" w:color="auto" w:sz="4" w:space="0"/>
              <w:right w:val="single" w:color="auto" w:sz="4" w:space="0"/>
            </w:tcBorders>
            <w:vAlign w:val="center"/>
          </w:tcPr>
          <w:p>
            <w:pPr>
              <w:widowControl/>
              <w:jc w:val="left"/>
              <w:rPr>
                <w:rFonts w:ascii="宋体" w:cs="宋体"/>
                <w:kern w:val="0"/>
                <w:sz w:val="20"/>
                <w:szCs w:val="20"/>
              </w:rPr>
            </w:pPr>
            <w:r>
              <w:rPr>
                <w:rFonts w:ascii="宋体" w:hAnsi="宋体" w:cs="宋体"/>
                <w:kern w:val="0"/>
                <w:sz w:val="20"/>
                <w:szCs w:val="20"/>
              </w:rPr>
              <w:t>WS 218-2002</w:t>
            </w:r>
          </w:p>
        </w:tc>
      </w:tr>
      <w:tr>
        <w:tblPrEx>
          <w:tblLayout w:type="fixed"/>
          <w:tblCellMar>
            <w:top w:w="0" w:type="dxa"/>
            <w:left w:w="108" w:type="dxa"/>
            <w:bottom w:w="0" w:type="dxa"/>
            <w:right w:w="108" w:type="dxa"/>
          </w:tblCellMar>
        </w:tblPrEx>
        <w:trPr>
          <w:trHeight w:val="480" w:hRule="atLeast"/>
          <w:jc w:val="center"/>
        </w:trPr>
        <w:tc>
          <w:tcPr>
            <w:tcW w:w="1662"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743"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p>
        </w:tc>
        <w:tc>
          <w:tcPr>
            <w:tcW w:w="2380"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人员标识</w:t>
            </w:r>
          </w:p>
        </w:tc>
        <w:tc>
          <w:tcPr>
            <w:tcW w:w="3754"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系统人员的唯一标识</w:t>
            </w:r>
          </w:p>
        </w:tc>
        <w:tc>
          <w:tcPr>
            <w:tcW w:w="127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48"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914" w:type="dxa"/>
            <w:tcBorders>
              <w:top w:val="nil"/>
              <w:left w:val="nil"/>
              <w:bottom w:val="single" w:color="auto" w:sz="4" w:space="0"/>
              <w:right w:val="single" w:color="auto" w:sz="4" w:space="0"/>
            </w:tcBorders>
            <w:vAlign w:val="center"/>
          </w:tcPr>
          <w:p>
            <w:pPr>
              <w:widowControl/>
              <w:jc w:val="left"/>
              <w:rPr>
                <w:rFonts w:ascii="宋体" w:cs="宋体"/>
                <w:b/>
                <w:kern w:val="0"/>
                <w:sz w:val="20"/>
                <w:szCs w:val="20"/>
              </w:rPr>
            </w:pPr>
          </w:p>
        </w:tc>
      </w:tr>
      <w:tr>
        <w:tblPrEx>
          <w:tblLayout w:type="fixed"/>
          <w:tblCellMar>
            <w:top w:w="0" w:type="dxa"/>
            <w:left w:w="108" w:type="dxa"/>
            <w:bottom w:w="0" w:type="dxa"/>
            <w:right w:w="108" w:type="dxa"/>
          </w:tblCellMar>
        </w:tblPrEx>
        <w:trPr>
          <w:trHeight w:val="480" w:hRule="atLeast"/>
          <w:jc w:val="center"/>
        </w:trPr>
        <w:tc>
          <w:tcPr>
            <w:tcW w:w="1662" w:type="dxa"/>
            <w:tcBorders>
              <w:top w:val="nil"/>
              <w:left w:val="single" w:color="auto" w:sz="4" w:space="0"/>
              <w:bottom w:val="single" w:color="auto" w:sz="4" w:space="0"/>
              <w:right w:val="single" w:color="auto" w:sz="4" w:space="0"/>
            </w:tcBorders>
            <w:vAlign w:val="center"/>
          </w:tcPr>
          <w:p>
            <w:pPr>
              <w:widowControl/>
              <w:jc w:val="left"/>
              <w:rPr>
                <w:rFonts w:ascii="宋体" w:cs="宋体"/>
                <w:kern w:val="0"/>
                <w:sz w:val="20"/>
                <w:szCs w:val="20"/>
              </w:rPr>
            </w:pPr>
          </w:p>
        </w:tc>
        <w:tc>
          <w:tcPr>
            <w:tcW w:w="1743"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p>
        </w:tc>
        <w:tc>
          <w:tcPr>
            <w:tcW w:w="2380"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科室标识</w:t>
            </w:r>
          </w:p>
        </w:tc>
        <w:tc>
          <w:tcPr>
            <w:tcW w:w="3754" w:type="dxa"/>
            <w:tcBorders>
              <w:top w:val="nil"/>
              <w:left w:val="nil"/>
              <w:bottom w:val="single" w:color="auto" w:sz="4" w:space="0"/>
              <w:right w:val="single" w:color="auto" w:sz="4" w:space="0"/>
            </w:tcBorders>
            <w:vAlign w:val="center"/>
          </w:tcPr>
          <w:p>
            <w:pPr>
              <w:widowControl/>
              <w:jc w:val="left"/>
              <w:rPr>
                <w:rFonts w:ascii="宋体" w:cs="宋体"/>
                <w:b/>
                <w:color w:val="FF0000"/>
                <w:kern w:val="0"/>
                <w:sz w:val="20"/>
                <w:szCs w:val="20"/>
              </w:rPr>
            </w:pPr>
            <w:r>
              <w:rPr>
                <w:rFonts w:hint="eastAsia" w:ascii="宋体" w:hAnsi="宋体" w:cs="宋体"/>
                <w:b/>
                <w:kern w:val="0"/>
                <w:sz w:val="20"/>
                <w:szCs w:val="20"/>
              </w:rPr>
              <w:t>系统科室的唯一标识</w:t>
            </w:r>
          </w:p>
        </w:tc>
        <w:tc>
          <w:tcPr>
            <w:tcW w:w="1272"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148" w:type="dxa"/>
            <w:tcBorders>
              <w:top w:val="nil"/>
              <w:left w:val="nil"/>
              <w:bottom w:val="single" w:color="auto" w:sz="4" w:space="0"/>
              <w:right w:val="single" w:color="auto" w:sz="4" w:space="0"/>
            </w:tcBorders>
            <w:vAlign w:val="center"/>
          </w:tcPr>
          <w:p>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914" w:type="dxa"/>
            <w:tcBorders>
              <w:top w:val="nil"/>
              <w:left w:val="nil"/>
              <w:bottom w:val="single" w:color="auto" w:sz="4" w:space="0"/>
              <w:right w:val="single" w:color="auto" w:sz="4" w:space="0"/>
            </w:tcBorders>
            <w:vAlign w:val="center"/>
          </w:tcPr>
          <w:p>
            <w:pPr>
              <w:widowControl/>
              <w:jc w:val="left"/>
              <w:rPr>
                <w:rFonts w:ascii="宋体" w:cs="宋体"/>
                <w:b/>
                <w:kern w:val="0"/>
                <w:sz w:val="20"/>
                <w:szCs w:val="20"/>
              </w:rPr>
            </w:pPr>
          </w:p>
        </w:tc>
      </w:tr>
    </w:tbl>
    <w:p>
      <w:pPr/>
    </w:p>
    <w:p>
      <w:pPr/>
    </w:p>
    <w:p>
      <w:pPr>
        <w:pStyle w:val="2"/>
        <w:sectPr>
          <w:pgSz w:w="16838" w:h="11906" w:orient="landscape"/>
          <w:pgMar w:top="1418" w:right="1418" w:bottom="1418" w:left="1418" w:header="567" w:footer="567" w:gutter="0"/>
          <w:pgNumType w:start="1"/>
          <w:cols w:space="720" w:num="1"/>
          <w:titlePg/>
          <w:docGrid w:linePitch="312" w:charSpace="0"/>
        </w:sectPr>
      </w:pPr>
      <w:bookmarkStart w:id="55" w:name="_Toc446603043"/>
      <w:bookmarkStart w:id="56" w:name="_Toc294212853"/>
      <w:bookmarkStart w:id="57" w:name="_Toc442206527"/>
      <w:bookmarkStart w:id="58" w:name="_Toc295893798"/>
      <w:bookmarkStart w:id="59" w:name="BKSY"/>
      <w:bookmarkStart w:id="60" w:name="_Toc294210935"/>
      <w:bookmarkStart w:id="61" w:name="_Toc295893011"/>
      <w:bookmarkStart w:id="62" w:name="_Toc295505291"/>
    </w:p>
    <w:p>
      <w:pPr>
        <w:pStyle w:val="2"/>
      </w:pPr>
      <w:r>
        <w:rPr>
          <w:rFonts w:hint="eastAsia"/>
        </w:rPr>
        <w:t>数据元值域标识表</w:t>
      </w:r>
      <w:bookmarkEnd w:id="55"/>
      <w:bookmarkEnd w:id="56"/>
      <w:bookmarkEnd w:id="57"/>
      <w:bookmarkEnd w:id="58"/>
      <w:bookmarkEnd w:id="59"/>
      <w:bookmarkEnd w:id="60"/>
      <w:bookmarkEnd w:id="61"/>
      <w:bookmarkEnd w:id="62"/>
    </w:p>
    <w:p>
      <w:pPr>
        <w:pStyle w:val="3"/>
      </w:pPr>
      <w:bookmarkStart w:id="63" w:name="_Toc442206528"/>
      <w:bookmarkStart w:id="64" w:name="_Toc446603044"/>
      <w:bookmarkStart w:id="65" w:name="_Toc9400"/>
      <w:r>
        <w:rPr>
          <w:rFonts w:hint="eastAsia"/>
        </w:rPr>
        <w:t>身份证件类别标识表</w:t>
      </w:r>
      <w:bookmarkEnd w:id="63"/>
      <w:bookmarkEnd w:id="64"/>
      <w:bookmarkEnd w:id="65"/>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WS 364.3-2011 CV02.01.101 </w:t>
      </w:r>
      <w:r>
        <w:rPr>
          <w:rFonts w:hint="eastAsia" w:ascii="Times New Roman"/>
        </w:rPr>
        <w:t>身份证件类别标识表</w:t>
      </w:r>
    </w:p>
    <w:tbl>
      <w:tblPr>
        <w:tblStyle w:val="61"/>
        <w:tblW w:w="8104" w:type="dxa"/>
        <w:tblInd w:w="49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88"/>
        <w:gridCol w:w="571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top w:val="single" w:color="auto" w:sz="12" w:space="0"/>
              <w:bottom w:val="single" w:color="auto" w:sz="12" w:space="0"/>
            </w:tcBorders>
          </w:tcPr>
          <w:p>
            <w:pPr>
              <w:jc w:val="center"/>
              <w:rPr>
                <w:szCs w:val="21"/>
              </w:rPr>
            </w:pPr>
            <w:r>
              <w:rPr>
                <w:rFonts w:hint="eastAsia"/>
                <w:szCs w:val="21"/>
              </w:rPr>
              <w:t>值</w:t>
            </w:r>
          </w:p>
        </w:tc>
        <w:tc>
          <w:tcPr>
            <w:tcW w:w="5716"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top w:val="single" w:color="auto" w:sz="12" w:space="0"/>
            </w:tcBorders>
          </w:tcPr>
          <w:p>
            <w:pPr>
              <w:spacing w:line="276" w:lineRule="auto"/>
              <w:jc w:val="left"/>
            </w:pPr>
            <w:r>
              <w:t>01</w:t>
            </w:r>
          </w:p>
        </w:tc>
        <w:tc>
          <w:tcPr>
            <w:tcW w:w="5716" w:type="dxa"/>
            <w:tcBorders>
              <w:top w:val="single" w:color="auto" w:sz="12" w:space="0"/>
            </w:tcBorders>
          </w:tcPr>
          <w:p>
            <w:pPr>
              <w:spacing w:line="276" w:lineRule="auto"/>
            </w:pPr>
            <w:r>
              <w:rPr>
                <w:rFonts w:hint="eastAsia"/>
              </w:rPr>
              <w:t>居民身份证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02</w:t>
            </w:r>
          </w:p>
        </w:tc>
        <w:tc>
          <w:tcPr>
            <w:tcW w:w="5716" w:type="dxa"/>
          </w:tcPr>
          <w:p>
            <w:pPr>
              <w:spacing w:line="276" w:lineRule="auto"/>
            </w:pPr>
            <w:r>
              <w:rPr>
                <w:rFonts w:hint="eastAsia"/>
              </w:rPr>
              <w:t>居民户口簿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03</w:t>
            </w:r>
          </w:p>
        </w:tc>
        <w:tc>
          <w:tcPr>
            <w:tcW w:w="5716" w:type="dxa"/>
          </w:tcPr>
          <w:p>
            <w:pPr>
              <w:spacing w:line="276" w:lineRule="auto"/>
            </w:pPr>
            <w:r>
              <w:rPr>
                <w:rFonts w:hint="eastAsia"/>
              </w:rPr>
              <w:t>护照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04</w:t>
            </w:r>
          </w:p>
        </w:tc>
        <w:tc>
          <w:tcPr>
            <w:tcW w:w="5716" w:type="dxa"/>
          </w:tcPr>
          <w:p>
            <w:pPr>
              <w:spacing w:line="276" w:lineRule="auto"/>
            </w:pPr>
            <w:r>
              <w:rPr>
                <w:rFonts w:hint="eastAsia"/>
              </w:rPr>
              <w:t>军官证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05</w:t>
            </w:r>
          </w:p>
        </w:tc>
        <w:tc>
          <w:tcPr>
            <w:tcW w:w="5716" w:type="dxa"/>
          </w:tcPr>
          <w:p>
            <w:pPr>
              <w:spacing w:line="276" w:lineRule="auto"/>
            </w:pPr>
            <w:r>
              <w:rPr>
                <w:rFonts w:hint="eastAsia"/>
              </w:rPr>
              <w:t>驾驶证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06</w:t>
            </w:r>
          </w:p>
        </w:tc>
        <w:tc>
          <w:tcPr>
            <w:tcW w:w="5716" w:type="dxa"/>
          </w:tcPr>
          <w:p>
            <w:pPr>
              <w:spacing w:line="276" w:lineRule="auto"/>
              <w:rPr>
                <w:szCs w:val="21"/>
              </w:rPr>
            </w:pPr>
            <w:r>
              <w:rPr>
                <w:rFonts w:hint="eastAsia"/>
                <w:szCs w:val="21"/>
              </w:rPr>
              <w:t>港澳居民来往内地通行证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spacing w:line="276" w:lineRule="auto"/>
              <w:jc w:val="left"/>
            </w:pPr>
            <w:r>
              <w:t>07</w:t>
            </w:r>
          </w:p>
        </w:tc>
        <w:tc>
          <w:tcPr>
            <w:tcW w:w="5716" w:type="dxa"/>
          </w:tcPr>
          <w:p>
            <w:pPr>
              <w:spacing w:line="276" w:lineRule="auto"/>
            </w:pPr>
            <w:r>
              <w:rPr>
                <w:rFonts w:hint="eastAsia"/>
              </w:rPr>
              <w:t>台湾居民来往内地通行证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bottom w:val="single" w:color="auto" w:sz="12" w:space="0"/>
            </w:tcBorders>
          </w:tcPr>
          <w:p>
            <w:pPr>
              <w:spacing w:line="276" w:lineRule="auto"/>
              <w:jc w:val="left"/>
            </w:pPr>
            <w:r>
              <w:t>99</w:t>
            </w:r>
          </w:p>
        </w:tc>
        <w:tc>
          <w:tcPr>
            <w:tcW w:w="5716" w:type="dxa"/>
            <w:tcBorders>
              <w:bottom w:val="single" w:color="auto" w:sz="12" w:space="0"/>
            </w:tcBorders>
          </w:tcPr>
          <w:p>
            <w:pPr>
              <w:spacing w:line="276" w:lineRule="auto"/>
            </w:pPr>
            <w:r>
              <w:rPr>
                <w:rFonts w:hint="eastAsia"/>
              </w:rPr>
              <w:t>其他法定有效证件</w:t>
            </w:r>
          </w:p>
        </w:tc>
      </w:tr>
    </w:tbl>
    <w:p>
      <w:pPr>
        <w:pStyle w:val="3"/>
      </w:pPr>
      <w:bookmarkStart w:id="66" w:name="_Toc446603045"/>
      <w:bookmarkStart w:id="67" w:name="_Toc1397"/>
      <w:bookmarkStart w:id="68" w:name="_Toc442206529"/>
      <w:r>
        <w:rPr>
          <w:rFonts w:hint="eastAsia"/>
        </w:rPr>
        <w:t>患者类型标识表</w:t>
      </w:r>
      <w:bookmarkEnd w:id="66"/>
      <w:bookmarkEnd w:id="67"/>
      <w:bookmarkEnd w:id="68"/>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CV09.00.404 </w:t>
      </w:r>
      <w:r>
        <w:rPr>
          <w:rFonts w:hint="eastAsia" w:ascii="Times New Roman"/>
        </w:rPr>
        <w:t>患者类型标识表</w:t>
      </w:r>
    </w:p>
    <w:tbl>
      <w:tblPr>
        <w:tblStyle w:val="61"/>
        <w:tblW w:w="8078" w:type="dxa"/>
        <w:tblInd w:w="5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67"/>
        <w:gridCol w:w="58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top w:val="single" w:color="auto" w:sz="12" w:space="0"/>
              <w:bottom w:val="single" w:color="auto" w:sz="12" w:space="0"/>
            </w:tcBorders>
          </w:tcPr>
          <w:p>
            <w:pPr>
              <w:jc w:val="center"/>
              <w:rPr>
                <w:szCs w:val="21"/>
              </w:rPr>
            </w:pPr>
            <w:r>
              <w:rPr>
                <w:rFonts w:hint="eastAsia"/>
                <w:szCs w:val="21"/>
              </w:rPr>
              <w:t>值</w:t>
            </w:r>
          </w:p>
        </w:tc>
        <w:tc>
          <w:tcPr>
            <w:tcW w:w="5811"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top w:val="single" w:color="auto" w:sz="12" w:space="0"/>
            </w:tcBorders>
          </w:tcPr>
          <w:p>
            <w:pPr>
              <w:jc w:val="left"/>
            </w:pPr>
            <w:r>
              <w:t>1</w:t>
            </w:r>
          </w:p>
        </w:tc>
        <w:tc>
          <w:tcPr>
            <w:tcW w:w="5811" w:type="dxa"/>
            <w:tcBorders>
              <w:top w:val="single" w:color="auto" w:sz="12" w:space="0"/>
            </w:tcBorders>
          </w:tcPr>
          <w:p>
            <w:pPr/>
            <w:r>
              <w:rPr>
                <w:rFonts w:hint="eastAsia"/>
              </w:rPr>
              <w:t>门诊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pPr>
            <w:r>
              <w:t>2</w:t>
            </w:r>
          </w:p>
        </w:tc>
        <w:tc>
          <w:tcPr>
            <w:tcW w:w="5811" w:type="dxa"/>
          </w:tcPr>
          <w:p>
            <w:pPr/>
            <w:r>
              <w:rPr>
                <w:rFonts w:hint="eastAsia"/>
              </w:rPr>
              <w:t>急诊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pPr>
            <w:r>
              <w:t>3</w:t>
            </w:r>
          </w:p>
        </w:tc>
        <w:tc>
          <w:tcPr>
            <w:tcW w:w="5811" w:type="dxa"/>
          </w:tcPr>
          <w:p>
            <w:pPr/>
            <w:r>
              <w:rPr>
                <w:rFonts w:hint="eastAsia"/>
              </w:rPr>
              <w:t>住院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bottom w:val="single" w:color="auto" w:sz="12" w:space="0"/>
            </w:tcBorders>
          </w:tcPr>
          <w:p>
            <w:pPr>
              <w:jc w:val="left"/>
            </w:pPr>
            <w:r>
              <w:t>9</w:t>
            </w:r>
          </w:p>
        </w:tc>
        <w:tc>
          <w:tcPr>
            <w:tcW w:w="5811" w:type="dxa"/>
            <w:tcBorders>
              <w:bottom w:val="single" w:color="auto" w:sz="12" w:space="0"/>
            </w:tcBorders>
          </w:tcPr>
          <w:p>
            <w:pPr/>
            <w:r>
              <w:rPr>
                <w:rFonts w:hint="eastAsia"/>
              </w:rPr>
              <w:t>其他</w:t>
            </w:r>
          </w:p>
        </w:tc>
      </w:tr>
    </w:tbl>
    <w:p>
      <w:pPr>
        <w:pStyle w:val="72"/>
        <w:ind w:firstLine="0" w:firstLineChars="0"/>
        <w:rPr>
          <w:rFonts w:ascii="Times New Roman"/>
        </w:rPr>
      </w:pPr>
    </w:p>
    <w:p>
      <w:pPr>
        <w:pStyle w:val="3"/>
      </w:pPr>
      <w:bookmarkStart w:id="69" w:name="_Toc11790"/>
      <w:bookmarkStart w:id="70" w:name="_Toc442206530"/>
      <w:bookmarkStart w:id="71" w:name="_Toc446603046"/>
      <w:r>
        <w:rPr>
          <w:rFonts w:hint="eastAsia"/>
        </w:rPr>
        <w:t>地址类别标识表</w:t>
      </w:r>
      <w:bookmarkEnd w:id="69"/>
      <w:bookmarkEnd w:id="70"/>
      <w:bookmarkEnd w:id="71"/>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CV02.01.205 </w:t>
      </w:r>
      <w:r>
        <w:rPr>
          <w:rFonts w:hint="eastAsia" w:ascii="Times New Roman"/>
        </w:rPr>
        <w:t>地址类别标识表</w:t>
      </w:r>
    </w:p>
    <w:tbl>
      <w:tblPr>
        <w:tblStyle w:val="61"/>
        <w:tblW w:w="8078" w:type="dxa"/>
        <w:tblInd w:w="5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67"/>
        <w:gridCol w:w="58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top w:val="single" w:color="auto" w:sz="12" w:space="0"/>
              <w:bottom w:val="single" w:color="auto" w:sz="12" w:space="0"/>
            </w:tcBorders>
          </w:tcPr>
          <w:p>
            <w:pPr>
              <w:jc w:val="center"/>
              <w:rPr>
                <w:szCs w:val="21"/>
              </w:rPr>
            </w:pPr>
            <w:r>
              <w:rPr>
                <w:rFonts w:hint="eastAsia"/>
                <w:szCs w:val="21"/>
              </w:rPr>
              <w:t>值</w:t>
            </w:r>
          </w:p>
        </w:tc>
        <w:tc>
          <w:tcPr>
            <w:tcW w:w="5811"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top w:val="single" w:color="auto" w:sz="12" w:space="0"/>
            </w:tcBorders>
          </w:tcPr>
          <w:p>
            <w:pPr>
              <w:jc w:val="left"/>
              <w:rPr>
                <w:szCs w:val="21"/>
              </w:rPr>
            </w:pPr>
            <w:r>
              <w:rPr>
                <w:szCs w:val="21"/>
              </w:rPr>
              <w:t>01</w:t>
            </w:r>
          </w:p>
        </w:tc>
        <w:tc>
          <w:tcPr>
            <w:tcW w:w="5811" w:type="dxa"/>
            <w:tcBorders>
              <w:top w:val="single" w:color="auto" w:sz="12" w:space="0"/>
            </w:tcBorders>
          </w:tcPr>
          <w:p>
            <w:pPr>
              <w:rPr>
                <w:b/>
                <w:szCs w:val="21"/>
              </w:rPr>
            </w:pPr>
            <w:r>
              <w:rPr>
                <w:rFonts w:hint="eastAsia"/>
              </w:rPr>
              <w:t>户籍住址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02</w:t>
            </w:r>
          </w:p>
        </w:tc>
        <w:tc>
          <w:tcPr>
            <w:tcW w:w="5811" w:type="dxa"/>
          </w:tcPr>
          <w:p>
            <w:pPr>
              <w:rPr>
                <w:szCs w:val="21"/>
              </w:rPr>
            </w:pPr>
            <w:r>
              <w:rPr>
                <w:rFonts w:hint="eastAsia"/>
              </w:rPr>
              <w:t>工作场所地址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03</w:t>
            </w:r>
          </w:p>
        </w:tc>
        <w:tc>
          <w:tcPr>
            <w:tcW w:w="5811" w:type="dxa"/>
          </w:tcPr>
          <w:p>
            <w:pPr>
              <w:rPr>
                <w:szCs w:val="21"/>
              </w:rPr>
            </w:pPr>
            <w:r>
              <w:rPr>
                <w:rFonts w:hint="eastAsia"/>
              </w:rPr>
              <w:t>家庭常住住址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04</w:t>
            </w:r>
          </w:p>
        </w:tc>
        <w:tc>
          <w:tcPr>
            <w:tcW w:w="5811" w:type="dxa"/>
          </w:tcPr>
          <w:p>
            <w:pPr>
              <w:rPr>
                <w:szCs w:val="21"/>
              </w:rPr>
            </w:pPr>
            <w:r>
              <w:rPr>
                <w:rFonts w:hint="eastAsia"/>
              </w:rPr>
              <w:t>通讯地址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05</w:t>
            </w:r>
          </w:p>
        </w:tc>
        <w:tc>
          <w:tcPr>
            <w:tcW w:w="5811" w:type="dxa"/>
          </w:tcPr>
          <w:p>
            <w:pPr>
              <w:rPr>
                <w:szCs w:val="21"/>
              </w:rPr>
            </w:pPr>
            <w:r>
              <w:rPr>
                <w:rFonts w:hint="eastAsia"/>
              </w:rPr>
              <w:t>暂住地址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06</w:t>
            </w:r>
          </w:p>
        </w:tc>
        <w:tc>
          <w:tcPr>
            <w:tcW w:w="5811" w:type="dxa"/>
          </w:tcPr>
          <w:p>
            <w:pPr/>
            <w:r>
              <w:rPr>
                <w:rFonts w:hint="eastAsia"/>
              </w:rPr>
              <w:t>出生地址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07</w:t>
            </w:r>
          </w:p>
        </w:tc>
        <w:tc>
          <w:tcPr>
            <w:tcW w:w="5811" w:type="dxa"/>
          </w:tcPr>
          <w:p>
            <w:pPr>
              <w:autoSpaceDE w:val="0"/>
              <w:autoSpaceDN w:val="0"/>
              <w:adjustRightInd w:val="0"/>
              <w:rPr>
                <w:lang w:val="zh-CN"/>
              </w:rPr>
            </w:pPr>
            <w:r>
              <w:rPr>
                <w:rFonts w:hint="eastAsia"/>
                <w:lang w:val="zh-CN"/>
              </w:rPr>
              <w:t>产后修养地址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08</w:t>
            </w:r>
          </w:p>
        </w:tc>
        <w:tc>
          <w:tcPr>
            <w:tcW w:w="5811" w:type="dxa"/>
          </w:tcPr>
          <w:p>
            <w:pPr>
              <w:autoSpaceDE w:val="0"/>
              <w:autoSpaceDN w:val="0"/>
              <w:adjustRightInd w:val="0"/>
              <w:rPr>
                <w:lang w:val="zh-CN"/>
              </w:rPr>
            </w:pPr>
            <w:r>
              <w:rPr>
                <w:rFonts w:hint="eastAsia"/>
                <w:lang w:val="zh-CN"/>
              </w:rPr>
              <w:t>变迁地址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Pr>
          <w:p>
            <w:pPr>
              <w:jc w:val="left"/>
              <w:rPr>
                <w:szCs w:val="21"/>
              </w:rPr>
            </w:pPr>
            <w:r>
              <w:rPr>
                <w:szCs w:val="21"/>
              </w:rPr>
              <w:t>09</w:t>
            </w:r>
          </w:p>
        </w:tc>
        <w:tc>
          <w:tcPr>
            <w:tcW w:w="5811" w:type="dxa"/>
          </w:tcPr>
          <w:p>
            <w:pPr>
              <w:autoSpaceDE w:val="0"/>
              <w:autoSpaceDN w:val="0"/>
              <w:adjustRightInd w:val="0"/>
              <w:rPr>
                <w:lang w:val="zh-CN"/>
              </w:rPr>
            </w:pPr>
            <w:r>
              <w:rPr>
                <w:rFonts w:hint="eastAsia"/>
                <w:lang w:val="zh-CN"/>
              </w:rPr>
              <w:t>现住址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67" w:type="dxa"/>
            <w:tcBorders>
              <w:bottom w:val="single" w:color="auto" w:sz="12" w:space="0"/>
            </w:tcBorders>
          </w:tcPr>
          <w:p>
            <w:pPr>
              <w:jc w:val="left"/>
              <w:rPr>
                <w:szCs w:val="21"/>
              </w:rPr>
            </w:pPr>
            <w:r>
              <w:rPr>
                <w:szCs w:val="21"/>
              </w:rPr>
              <w:t>99</w:t>
            </w:r>
          </w:p>
        </w:tc>
        <w:tc>
          <w:tcPr>
            <w:tcW w:w="5811" w:type="dxa"/>
            <w:tcBorders>
              <w:bottom w:val="single" w:color="auto" w:sz="12" w:space="0"/>
            </w:tcBorders>
          </w:tcPr>
          <w:p>
            <w:pPr/>
            <w:r>
              <w:rPr>
                <w:rFonts w:hint="eastAsia"/>
              </w:rPr>
              <w:t>其他地址</w:t>
            </w:r>
          </w:p>
        </w:tc>
      </w:tr>
    </w:tbl>
    <w:p>
      <w:pPr>
        <w:pStyle w:val="3"/>
      </w:pPr>
      <w:bookmarkStart w:id="72" w:name="_Toc446603047"/>
      <w:bookmarkStart w:id="73" w:name="_Toc21767"/>
      <w:bookmarkStart w:id="74" w:name="_Toc442206531"/>
      <w:r>
        <w:rPr>
          <w:rFonts w:hint="eastAsia"/>
        </w:rPr>
        <w:t>专业技术职务类别标识表</w:t>
      </w:r>
      <w:bookmarkEnd w:id="72"/>
      <w:bookmarkEnd w:id="73"/>
      <w:bookmarkEnd w:id="74"/>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WS 364.15-2011 CV08.30.005 </w:t>
      </w:r>
      <w:r>
        <w:rPr>
          <w:rFonts w:hint="eastAsia" w:ascii="Times New Roman"/>
        </w:rPr>
        <w:t>专业技术职务类别标识表</w:t>
      </w:r>
    </w:p>
    <w:tbl>
      <w:tblPr>
        <w:tblStyle w:val="61"/>
        <w:tblW w:w="8104" w:type="dxa"/>
        <w:tblInd w:w="49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88"/>
        <w:gridCol w:w="571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top w:val="single" w:color="auto" w:sz="12" w:space="0"/>
              <w:bottom w:val="single" w:color="auto" w:sz="12" w:space="0"/>
            </w:tcBorders>
          </w:tcPr>
          <w:p>
            <w:pPr>
              <w:jc w:val="center"/>
              <w:rPr>
                <w:szCs w:val="21"/>
              </w:rPr>
            </w:pPr>
            <w:r>
              <w:rPr>
                <w:rFonts w:hint="eastAsia"/>
                <w:szCs w:val="21"/>
              </w:rPr>
              <w:t>值</w:t>
            </w:r>
          </w:p>
        </w:tc>
        <w:tc>
          <w:tcPr>
            <w:tcW w:w="5716"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top w:val="single" w:color="auto" w:sz="12" w:space="0"/>
            </w:tcBorders>
          </w:tcPr>
          <w:p>
            <w:pPr>
              <w:jc w:val="left"/>
              <w:rPr>
                <w:sz w:val="20"/>
                <w:szCs w:val="20"/>
              </w:rPr>
            </w:pPr>
            <w:r>
              <w:rPr>
                <w:sz w:val="20"/>
                <w:szCs w:val="20"/>
              </w:rPr>
              <w:t>1</w:t>
            </w:r>
          </w:p>
        </w:tc>
        <w:tc>
          <w:tcPr>
            <w:tcW w:w="5716" w:type="dxa"/>
            <w:tcBorders>
              <w:top w:val="single" w:color="auto" w:sz="12" w:space="0"/>
            </w:tcBorders>
          </w:tcPr>
          <w:p>
            <w:pPr>
              <w:rPr>
                <w:sz w:val="20"/>
                <w:szCs w:val="20"/>
              </w:rPr>
            </w:pPr>
            <w:r>
              <w:rPr>
                <w:rFonts w:hint="eastAsia"/>
                <w:sz w:val="20"/>
                <w:szCs w:val="20"/>
              </w:rPr>
              <w:t>正高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jc w:val="left"/>
              <w:rPr>
                <w:sz w:val="20"/>
                <w:szCs w:val="20"/>
              </w:rPr>
            </w:pPr>
            <w:r>
              <w:rPr>
                <w:sz w:val="20"/>
                <w:szCs w:val="20"/>
              </w:rPr>
              <w:t>2</w:t>
            </w:r>
          </w:p>
        </w:tc>
        <w:tc>
          <w:tcPr>
            <w:tcW w:w="5716" w:type="dxa"/>
          </w:tcPr>
          <w:p>
            <w:pPr>
              <w:rPr>
                <w:sz w:val="20"/>
                <w:szCs w:val="20"/>
              </w:rPr>
            </w:pPr>
            <w:r>
              <w:rPr>
                <w:rFonts w:hint="eastAsia"/>
                <w:sz w:val="20"/>
                <w:szCs w:val="20"/>
              </w:rPr>
              <w:t>副高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jc w:val="left"/>
              <w:rPr>
                <w:sz w:val="20"/>
                <w:szCs w:val="20"/>
              </w:rPr>
            </w:pPr>
            <w:r>
              <w:rPr>
                <w:sz w:val="20"/>
                <w:szCs w:val="20"/>
              </w:rPr>
              <w:t>3</w:t>
            </w:r>
          </w:p>
        </w:tc>
        <w:tc>
          <w:tcPr>
            <w:tcW w:w="5716" w:type="dxa"/>
          </w:tcPr>
          <w:p>
            <w:pPr>
              <w:rPr>
                <w:sz w:val="20"/>
                <w:szCs w:val="20"/>
              </w:rPr>
            </w:pPr>
            <w:r>
              <w:rPr>
                <w:rFonts w:hint="eastAsia"/>
                <w:sz w:val="20"/>
                <w:szCs w:val="20"/>
              </w:rPr>
              <w:t>中级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jc w:val="left"/>
              <w:rPr>
                <w:sz w:val="20"/>
                <w:szCs w:val="20"/>
              </w:rPr>
            </w:pPr>
            <w:r>
              <w:rPr>
                <w:sz w:val="20"/>
                <w:szCs w:val="20"/>
              </w:rPr>
              <w:t>4</w:t>
            </w:r>
          </w:p>
        </w:tc>
        <w:tc>
          <w:tcPr>
            <w:tcW w:w="5716" w:type="dxa"/>
          </w:tcPr>
          <w:p>
            <w:pPr>
              <w:rPr>
                <w:sz w:val="20"/>
                <w:szCs w:val="20"/>
              </w:rPr>
            </w:pPr>
            <w:r>
              <w:rPr>
                <w:rFonts w:hint="eastAsia"/>
                <w:sz w:val="20"/>
                <w:szCs w:val="20"/>
              </w:rPr>
              <w:t>师级</w:t>
            </w:r>
            <w:r>
              <w:rPr>
                <w:sz w:val="20"/>
                <w:szCs w:val="20"/>
              </w:rPr>
              <w:t>/</w:t>
            </w:r>
            <w:r>
              <w:rPr>
                <w:rFonts w:hint="eastAsia"/>
                <w:sz w:val="20"/>
                <w:szCs w:val="20"/>
              </w:rPr>
              <w:t>助理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Pr>
          <w:p>
            <w:pPr>
              <w:jc w:val="left"/>
              <w:rPr>
                <w:sz w:val="20"/>
                <w:szCs w:val="20"/>
              </w:rPr>
            </w:pPr>
            <w:r>
              <w:rPr>
                <w:sz w:val="20"/>
                <w:szCs w:val="20"/>
              </w:rPr>
              <w:t>5</w:t>
            </w:r>
          </w:p>
        </w:tc>
        <w:tc>
          <w:tcPr>
            <w:tcW w:w="5716" w:type="dxa"/>
          </w:tcPr>
          <w:p>
            <w:pPr>
              <w:rPr>
                <w:sz w:val="20"/>
                <w:szCs w:val="20"/>
              </w:rPr>
            </w:pPr>
            <w:r>
              <w:rPr>
                <w:rFonts w:hint="eastAsia"/>
                <w:sz w:val="20"/>
                <w:szCs w:val="20"/>
              </w:rPr>
              <w:t>士级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388" w:type="dxa"/>
            <w:tcBorders>
              <w:bottom w:val="single" w:color="auto" w:sz="12" w:space="0"/>
            </w:tcBorders>
          </w:tcPr>
          <w:p>
            <w:pPr>
              <w:jc w:val="left"/>
              <w:rPr>
                <w:sz w:val="20"/>
                <w:szCs w:val="20"/>
              </w:rPr>
            </w:pPr>
            <w:r>
              <w:rPr>
                <w:sz w:val="20"/>
                <w:szCs w:val="20"/>
              </w:rPr>
              <w:t>6</w:t>
            </w:r>
          </w:p>
        </w:tc>
        <w:tc>
          <w:tcPr>
            <w:tcW w:w="5716" w:type="dxa"/>
            <w:tcBorders>
              <w:bottom w:val="single" w:color="auto" w:sz="12" w:space="0"/>
            </w:tcBorders>
          </w:tcPr>
          <w:p>
            <w:pPr>
              <w:rPr>
                <w:sz w:val="20"/>
                <w:szCs w:val="20"/>
              </w:rPr>
            </w:pPr>
            <w:r>
              <w:rPr>
                <w:rFonts w:hint="eastAsia"/>
                <w:sz w:val="20"/>
                <w:szCs w:val="20"/>
              </w:rPr>
              <w:t>特聘</w:t>
            </w:r>
          </w:p>
        </w:tc>
      </w:tr>
    </w:tbl>
    <w:p>
      <w:pPr>
        <w:pStyle w:val="3"/>
      </w:pPr>
      <w:bookmarkStart w:id="75" w:name="_Toc446603048"/>
      <w:bookmarkStart w:id="76" w:name="_Toc442206532"/>
      <w:bookmarkStart w:id="77" w:name="_Toc14912"/>
      <w:r>
        <w:rPr>
          <w:rFonts w:hint="eastAsia"/>
        </w:rPr>
        <w:t>医疗保险类别标识表</w:t>
      </w:r>
      <w:bookmarkEnd w:id="75"/>
      <w:bookmarkEnd w:id="76"/>
      <w:bookmarkEnd w:id="77"/>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CV02.01.204 </w:t>
      </w:r>
      <w:r>
        <w:rPr>
          <w:rFonts w:hint="eastAsia" w:ascii="Times New Roman"/>
        </w:rPr>
        <w:t>医疗保险类别标识表</w:t>
      </w:r>
    </w:p>
    <w:tbl>
      <w:tblPr>
        <w:tblStyle w:val="61"/>
        <w:tblW w:w="808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33"/>
        <w:gridCol w:w="575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Borders>
              <w:top w:val="single" w:color="auto" w:sz="12" w:space="0"/>
              <w:bottom w:val="single" w:color="auto" w:sz="12" w:space="0"/>
            </w:tcBorders>
          </w:tcPr>
          <w:p>
            <w:pPr>
              <w:jc w:val="center"/>
              <w:rPr>
                <w:szCs w:val="21"/>
              </w:rPr>
            </w:pPr>
            <w:r>
              <w:rPr>
                <w:rFonts w:hint="eastAsia"/>
                <w:szCs w:val="21"/>
              </w:rPr>
              <w:t>值</w:t>
            </w:r>
          </w:p>
        </w:tc>
        <w:tc>
          <w:tcPr>
            <w:tcW w:w="5755"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Borders>
              <w:top w:val="single" w:color="auto" w:sz="12" w:space="0"/>
            </w:tcBorders>
          </w:tcPr>
          <w:p>
            <w:pPr>
              <w:jc w:val="left"/>
            </w:pPr>
            <w:r>
              <w:t>01</w:t>
            </w:r>
          </w:p>
        </w:tc>
        <w:tc>
          <w:tcPr>
            <w:tcW w:w="5755" w:type="dxa"/>
            <w:tcBorders>
              <w:top w:val="single" w:color="auto" w:sz="12" w:space="0"/>
            </w:tcBorders>
          </w:tcPr>
          <w:p>
            <w:pPr/>
            <w:r>
              <w:rPr>
                <w:rFonts w:hint="eastAsia"/>
              </w:rPr>
              <w:t>城镇职工基本医疗保险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02</w:t>
            </w:r>
          </w:p>
        </w:tc>
        <w:tc>
          <w:tcPr>
            <w:tcW w:w="5755" w:type="dxa"/>
          </w:tcPr>
          <w:p>
            <w:pPr/>
            <w:r>
              <w:rPr>
                <w:rFonts w:hint="eastAsia"/>
              </w:rPr>
              <w:t>城镇居民基本医疗保险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03</w:t>
            </w:r>
          </w:p>
        </w:tc>
        <w:tc>
          <w:tcPr>
            <w:tcW w:w="5755" w:type="dxa"/>
          </w:tcPr>
          <w:p>
            <w:pPr/>
            <w:r>
              <w:rPr>
                <w:rFonts w:hint="eastAsia"/>
              </w:rPr>
              <w:t>新型农村合作医疗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04</w:t>
            </w:r>
          </w:p>
        </w:tc>
        <w:tc>
          <w:tcPr>
            <w:tcW w:w="5755" w:type="dxa"/>
          </w:tcPr>
          <w:p>
            <w:pPr/>
            <w:r>
              <w:rPr>
                <w:rFonts w:hint="eastAsia"/>
              </w:rPr>
              <w:t>公务员医疗补助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05</w:t>
            </w:r>
          </w:p>
        </w:tc>
        <w:tc>
          <w:tcPr>
            <w:tcW w:w="5755" w:type="dxa"/>
          </w:tcPr>
          <w:p>
            <w:pPr/>
            <w:r>
              <w:rPr>
                <w:rFonts w:hint="eastAsia"/>
                <w:szCs w:val="21"/>
              </w:rPr>
              <w:t>企业补充医疗保险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06</w:t>
            </w:r>
          </w:p>
        </w:tc>
        <w:tc>
          <w:tcPr>
            <w:tcW w:w="5755" w:type="dxa"/>
          </w:tcPr>
          <w:p>
            <w:pPr>
              <w:rPr>
                <w:szCs w:val="21"/>
              </w:rPr>
            </w:pPr>
            <w:r>
              <w:rPr>
                <w:rFonts w:hint="eastAsia"/>
                <w:szCs w:val="21"/>
              </w:rPr>
              <w:t>大额补充医疗保险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Pr>
          <w:p>
            <w:pPr>
              <w:jc w:val="left"/>
            </w:pPr>
            <w:r>
              <w:t>07</w:t>
            </w:r>
          </w:p>
        </w:tc>
        <w:tc>
          <w:tcPr>
            <w:tcW w:w="5755" w:type="dxa"/>
          </w:tcPr>
          <w:p>
            <w:pPr/>
            <w:r>
              <w:rPr>
                <w:rFonts w:hint="eastAsia"/>
              </w:rPr>
              <w:t>商业医疗保险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33" w:type="dxa"/>
            <w:tcBorders>
              <w:bottom w:val="single" w:color="auto" w:sz="12" w:space="0"/>
            </w:tcBorders>
          </w:tcPr>
          <w:p>
            <w:pPr>
              <w:jc w:val="left"/>
            </w:pPr>
            <w:r>
              <w:t>99</w:t>
            </w:r>
          </w:p>
        </w:tc>
        <w:tc>
          <w:tcPr>
            <w:tcW w:w="5755" w:type="dxa"/>
            <w:tcBorders>
              <w:bottom w:val="single" w:color="auto" w:sz="12" w:space="0"/>
            </w:tcBorders>
          </w:tcPr>
          <w:p>
            <w:pPr/>
            <w:r>
              <w:rPr>
                <w:rFonts w:hint="eastAsia"/>
              </w:rPr>
              <w:t>其他</w:t>
            </w:r>
          </w:p>
        </w:tc>
      </w:tr>
    </w:tbl>
    <w:p>
      <w:pPr>
        <w:pStyle w:val="72"/>
        <w:ind w:firstLine="0" w:firstLineChars="0"/>
        <w:rPr>
          <w:rFonts w:ascii="Times New Roman"/>
        </w:rPr>
      </w:pPr>
    </w:p>
    <w:p>
      <w:pPr>
        <w:pStyle w:val="3"/>
      </w:pPr>
      <w:bookmarkStart w:id="78" w:name="_Toc442206533"/>
      <w:bookmarkStart w:id="79" w:name="_Toc446603049"/>
      <w:bookmarkStart w:id="80" w:name="_Toc1755"/>
      <w:r>
        <w:rPr>
          <w:rFonts w:hint="eastAsia"/>
        </w:rPr>
        <w:t>医疗付费方式标识表</w:t>
      </w:r>
      <w:bookmarkEnd w:id="78"/>
      <w:bookmarkEnd w:id="79"/>
      <w:bookmarkEnd w:id="80"/>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 xml:space="preserve">CV07.10.005 </w:t>
      </w:r>
      <w:r>
        <w:rPr>
          <w:rFonts w:hint="eastAsia" w:ascii="Times New Roman"/>
        </w:rPr>
        <w:t>医疗付费方式标识表</w:t>
      </w:r>
    </w:p>
    <w:tbl>
      <w:tblPr>
        <w:tblStyle w:val="61"/>
        <w:tblW w:w="807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67"/>
        <w:gridCol w:w="58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top w:val="single" w:color="auto" w:sz="12" w:space="0"/>
              <w:bottom w:val="single" w:color="auto" w:sz="12" w:space="0"/>
            </w:tcBorders>
          </w:tcPr>
          <w:p>
            <w:pPr>
              <w:jc w:val="center"/>
              <w:rPr>
                <w:szCs w:val="21"/>
              </w:rPr>
            </w:pPr>
            <w:r>
              <w:rPr>
                <w:rFonts w:hint="eastAsia"/>
                <w:szCs w:val="21"/>
              </w:rPr>
              <w:t>值</w:t>
            </w:r>
          </w:p>
        </w:tc>
        <w:tc>
          <w:tcPr>
            <w:tcW w:w="5811"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top w:val="single" w:color="auto" w:sz="12" w:space="0"/>
            </w:tcBorders>
          </w:tcPr>
          <w:p>
            <w:pPr>
              <w:jc w:val="left"/>
            </w:pPr>
            <w:r>
              <w:t>01</w:t>
            </w:r>
          </w:p>
        </w:tc>
        <w:tc>
          <w:tcPr>
            <w:tcW w:w="5811" w:type="dxa"/>
            <w:tcBorders>
              <w:top w:val="single" w:color="auto" w:sz="12" w:space="0"/>
            </w:tcBorders>
          </w:tcPr>
          <w:p>
            <w:pPr/>
            <w:r>
              <w:rPr>
                <w:rFonts w:hint="eastAsia"/>
              </w:rPr>
              <w:t>城镇职工基本医疗保险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02</w:t>
            </w:r>
          </w:p>
        </w:tc>
        <w:tc>
          <w:tcPr>
            <w:tcW w:w="5811" w:type="dxa"/>
          </w:tcPr>
          <w:p>
            <w:pPr/>
            <w:r>
              <w:rPr>
                <w:rFonts w:hint="eastAsia"/>
              </w:rPr>
              <w:t>城镇居民基本医疗保险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03</w:t>
            </w:r>
          </w:p>
        </w:tc>
        <w:tc>
          <w:tcPr>
            <w:tcW w:w="5811" w:type="dxa"/>
          </w:tcPr>
          <w:p>
            <w:pPr/>
            <w:r>
              <w:rPr>
                <w:rFonts w:hint="eastAsia"/>
              </w:rPr>
              <w:t>新型农村合作医疗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04</w:t>
            </w:r>
          </w:p>
        </w:tc>
        <w:tc>
          <w:tcPr>
            <w:tcW w:w="5811" w:type="dxa"/>
          </w:tcPr>
          <w:p>
            <w:pPr/>
            <w:r>
              <w:rPr>
                <w:rFonts w:hint="eastAsia"/>
              </w:rPr>
              <w:t>贫困救助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05</w:t>
            </w:r>
          </w:p>
        </w:tc>
        <w:tc>
          <w:tcPr>
            <w:tcW w:w="5811" w:type="dxa"/>
          </w:tcPr>
          <w:p>
            <w:pPr/>
            <w:r>
              <w:rPr>
                <w:rFonts w:hint="eastAsia"/>
              </w:rPr>
              <w:t>商业医疗保险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06</w:t>
            </w:r>
          </w:p>
        </w:tc>
        <w:tc>
          <w:tcPr>
            <w:tcW w:w="5811" w:type="dxa"/>
          </w:tcPr>
          <w:p>
            <w:pPr/>
            <w:r>
              <w:rPr>
                <w:rFonts w:hint="eastAsia"/>
              </w:rPr>
              <w:t>全公费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07</w:t>
            </w:r>
          </w:p>
        </w:tc>
        <w:tc>
          <w:tcPr>
            <w:tcW w:w="5811" w:type="dxa"/>
          </w:tcPr>
          <w:p>
            <w:pPr/>
            <w:r>
              <w:rPr>
                <w:rFonts w:hint="eastAsia"/>
              </w:rPr>
              <w:t>全自费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08</w:t>
            </w:r>
          </w:p>
        </w:tc>
        <w:tc>
          <w:tcPr>
            <w:tcW w:w="5811" w:type="dxa"/>
          </w:tcPr>
          <w:p>
            <w:pPr/>
            <w:r>
              <w:rPr>
                <w:rFonts w:hint="eastAsia"/>
              </w:rPr>
              <w:t>其他社会保险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bottom w:val="single" w:color="auto" w:sz="12" w:space="0"/>
            </w:tcBorders>
          </w:tcPr>
          <w:p>
            <w:pPr>
              <w:jc w:val="left"/>
            </w:pPr>
            <w:r>
              <w:t>99</w:t>
            </w:r>
          </w:p>
        </w:tc>
        <w:tc>
          <w:tcPr>
            <w:tcW w:w="5811" w:type="dxa"/>
            <w:tcBorders>
              <w:bottom w:val="single" w:color="auto" w:sz="12" w:space="0"/>
            </w:tcBorders>
          </w:tcPr>
          <w:p>
            <w:pPr/>
            <w:r>
              <w:rPr>
                <w:rFonts w:hint="eastAsia"/>
              </w:rPr>
              <w:t>其他</w:t>
            </w:r>
          </w:p>
        </w:tc>
      </w:tr>
    </w:tbl>
    <w:p>
      <w:pPr>
        <w:pStyle w:val="72"/>
        <w:ind w:firstLine="0" w:firstLineChars="0"/>
        <w:rPr>
          <w:rFonts w:ascii="Times New Roman"/>
        </w:rPr>
      </w:pPr>
    </w:p>
    <w:p>
      <w:pPr>
        <w:pStyle w:val="72"/>
        <w:ind w:firstLine="0" w:firstLineChars="0"/>
        <w:rPr>
          <w:rFonts w:ascii="Times New Roman"/>
        </w:rPr>
      </w:pPr>
    </w:p>
    <w:p>
      <w:pPr>
        <w:pStyle w:val="3"/>
      </w:pPr>
      <w:bookmarkStart w:id="81" w:name="_Toc446603050"/>
      <w:bookmarkStart w:id="82" w:name="_Toc19493"/>
      <w:bookmarkStart w:id="83" w:name="_Toc442206534"/>
      <w:r>
        <w:t>ABO</w:t>
      </w:r>
      <w:r>
        <w:rPr>
          <w:rFonts w:hint="eastAsia"/>
        </w:rPr>
        <w:t>血型标识表</w:t>
      </w:r>
      <w:bookmarkEnd w:id="81"/>
      <w:bookmarkEnd w:id="82"/>
      <w:bookmarkEnd w:id="83"/>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WS 364.9-2011 CV04.50.005 ABO</w:t>
      </w:r>
      <w:r>
        <w:rPr>
          <w:rFonts w:hint="eastAsia" w:ascii="Times New Roman"/>
        </w:rPr>
        <w:t>血型标识表</w:t>
      </w:r>
    </w:p>
    <w:tbl>
      <w:tblPr>
        <w:tblStyle w:val="61"/>
        <w:tblW w:w="810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88"/>
        <w:gridCol w:w="571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Borders>
              <w:top w:val="single" w:color="auto" w:sz="12" w:space="0"/>
              <w:bottom w:val="single" w:color="auto" w:sz="12" w:space="0"/>
            </w:tcBorders>
          </w:tcPr>
          <w:p>
            <w:pPr>
              <w:spacing w:line="276" w:lineRule="auto"/>
              <w:jc w:val="center"/>
              <w:rPr>
                <w:szCs w:val="21"/>
              </w:rPr>
            </w:pPr>
            <w:r>
              <w:rPr>
                <w:rFonts w:hint="eastAsia"/>
                <w:szCs w:val="21"/>
              </w:rPr>
              <w:t>值</w:t>
            </w:r>
          </w:p>
        </w:tc>
        <w:tc>
          <w:tcPr>
            <w:tcW w:w="5716" w:type="dxa"/>
            <w:tcBorders>
              <w:top w:val="single" w:color="auto" w:sz="12" w:space="0"/>
              <w:bottom w:val="single" w:color="auto" w:sz="12" w:space="0"/>
            </w:tcBorders>
          </w:tcPr>
          <w:p>
            <w:pPr>
              <w:spacing w:line="276" w:lineRule="auto"/>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Borders>
              <w:top w:val="single" w:color="auto" w:sz="12" w:space="0"/>
            </w:tcBorders>
          </w:tcPr>
          <w:p>
            <w:pPr>
              <w:spacing w:line="276" w:lineRule="auto"/>
              <w:jc w:val="left"/>
            </w:pPr>
            <w:r>
              <w:t>1</w:t>
            </w:r>
          </w:p>
        </w:tc>
        <w:tc>
          <w:tcPr>
            <w:tcW w:w="5716" w:type="dxa"/>
            <w:tcBorders>
              <w:top w:val="single" w:color="auto" w:sz="12" w:space="0"/>
            </w:tcBorders>
          </w:tcPr>
          <w:p>
            <w:pPr>
              <w:spacing w:line="276" w:lineRule="auto"/>
            </w:pPr>
            <w:r>
              <w:t>A</w:t>
            </w:r>
            <w:r>
              <w:rPr>
                <w:rFonts w:hint="eastAsia"/>
              </w:rPr>
              <w:t>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Pr>
          <w:p>
            <w:pPr>
              <w:spacing w:line="276" w:lineRule="auto"/>
              <w:jc w:val="left"/>
            </w:pPr>
            <w:r>
              <w:t>2</w:t>
            </w:r>
          </w:p>
        </w:tc>
        <w:tc>
          <w:tcPr>
            <w:tcW w:w="5716" w:type="dxa"/>
          </w:tcPr>
          <w:p>
            <w:pPr>
              <w:spacing w:line="276" w:lineRule="auto"/>
            </w:pPr>
            <w:r>
              <w:t>B</w:t>
            </w:r>
            <w:r>
              <w:rPr>
                <w:rFonts w:hint="eastAsia"/>
              </w:rPr>
              <w:t>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Pr>
          <w:p>
            <w:pPr>
              <w:spacing w:line="276" w:lineRule="auto"/>
              <w:jc w:val="left"/>
            </w:pPr>
            <w:r>
              <w:t>3</w:t>
            </w:r>
          </w:p>
        </w:tc>
        <w:tc>
          <w:tcPr>
            <w:tcW w:w="5716" w:type="dxa"/>
          </w:tcPr>
          <w:p>
            <w:pPr>
              <w:spacing w:line="276" w:lineRule="auto"/>
            </w:pPr>
            <w:r>
              <w:t>O</w:t>
            </w:r>
            <w:r>
              <w:rPr>
                <w:rFonts w:hint="eastAsia"/>
              </w:rPr>
              <w:t>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Pr>
          <w:p>
            <w:pPr>
              <w:spacing w:line="276" w:lineRule="auto"/>
              <w:jc w:val="left"/>
            </w:pPr>
            <w:r>
              <w:t>4</w:t>
            </w:r>
          </w:p>
        </w:tc>
        <w:tc>
          <w:tcPr>
            <w:tcW w:w="5716" w:type="dxa"/>
          </w:tcPr>
          <w:p>
            <w:pPr>
              <w:spacing w:line="276" w:lineRule="auto"/>
            </w:pPr>
            <w:r>
              <w:t>AB</w:t>
            </w:r>
            <w:r>
              <w:rPr>
                <w:rFonts w:hint="eastAsia"/>
              </w:rPr>
              <w:t>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388" w:type="dxa"/>
            <w:tcBorders>
              <w:bottom w:val="single" w:color="auto" w:sz="12" w:space="0"/>
            </w:tcBorders>
          </w:tcPr>
          <w:p>
            <w:pPr>
              <w:spacing w:line="276" w:lineRule="auto"/>
              <w:jc w:val="left"/>
            </w:pPr>
            <w:r>
              <w:t>5</w:t>
            </w:r>
          </w:p>
        </w:tc>
        <w:tc>
          <w:tcPr>
            <w:tcW w:w="5716" w:type="dxa"/>
            <w:tcBorders>
              <w:bottom w:val="single" w:color="auto" w:sz="12" w:space="0"/>
            </w:tcBorders>
          </w:tcPr>
          <w:p>
            <w:pPr>
              <w:spacing w:line="276" w:lineRule="auto"/>
            </w:pPr>
            <w:r>
              <w:rPr>
                <w:rFonts w:hint="eastAsia"/>
              </w:rPr>
              <w:t>不详</w:t>
            </w:r>
          </w:p>
        </w:tc>
      </w:tr>
    </w:tbl>
    <w:p>
      <w:pPr>
        <w:pStyle w:val="3"/>
      </w:pPr>
      <w:bookmarkStart w:id="84" w:name="_Toc442206535"/>
      <w:bookmarkStart w:id="85" w:name="_Toc446603051"/>
      <w:bookmarkStart w:id="86" w:name="_Toc23334"/>
      <w:r>
        <w:t>Rh</w:t>
      </w:r>
      <w:r>
        <w:rPr>
          <w:rFonts w:hint="eastAsia"/>
        </w:rPr>
        <w:t>（</w:t>
      </w:r>
      <w:r>
        <w:t>D</w:t>
      </w:r>
      <w:r>
        <w:rPr>
          <w:rFonts w:hint="eastAsia"/>
        </w:rPr>
        <w:t>）血型标识表</w:t>
      </w:r>
      <w:bookmarkEnd w:id="84"/>
      <w:bookmarkEnd w:id="85"/>
      <w:bookmarkEnd w:id="86"/>
    </w:p>
    <w:p>
      <w:pPr>
        <w:pStyle w:val="162"/>
        <w:numPr>
          <w:ilvl w:val="0"/>
          <w:numId w:val="0"/>
        </w:numPr>
        <w:tabs>
          <w:tab w:val="clear" w:pos="0"/>
          <w:tab w:val="clear" w:pos="260"/>
          <w:tab w:val="clear" w:pos="420"/>
          <w:tab w:val="clear" w:pos="432"/>
          <w:tab w:val="clear" w:pos="720"/>
          <w:tab w:val="clear" w:pos="780"/>
          <w:tab w:val="clear" w:pos="839"/>
        </w:tabs>
        <w:spacing w:before="120" w:after="120"/>
        <w:rPr>
          <w:rFonts w:ascii="Times New Roman"/>
        </w:rPr>
      </w:pPr>
      <w:r>
        <w:rPr>
          <w:rFonts w:ascii="Times New Roman"/>
        </w:rPr>
        <w:t>CV04.50.020 Rh</w:t>
      </w:r>
      <w:r>
        <w:rPr>
          <w:rFonts w:hint="eastAsia" w:ascii="Times New Roman"/>
        </w:rPr>
        <w:t>（</w:t>
      </w:r>
      <w:r>
        <w:rPr>
          <w:rFonts w:ascii="Times New Roman"/>
        </w:rPr>
        <w:t>D</w:t>
      </w:r>
      <w:r>
        <w:rPr>
          <w:rFonts w:hint="eastAsia" w:ascii="Times New Roman"/>
        </w:rPr>
        <w:t>）血型标识表</w:t>
      </w:r>
    </w:p>
    <w:tbl>
      <w:tblPr>
        <w:tblStyle w:val="61"/>
        <w:tblW w:w="807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67"/>
        <w:gridCol w:w="58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top w:val="single" w:color="auto" w:sz="12" w:space="0"/>
              <w:bottom w:val="single" w:color="auto" w:sz="12" w:space="0"/>
            </w:tcBorders>
          </w:tcPr>
          <w:p>
            <w:pPr>
              <w:jc w:val="center"/>
              <w:rPr>
                <w:szCs w:val="21"/>
              </w:rPr>
            </w:pPr>
            <w:r>
              <w:rPr>
                <w:rFonts w:hint="eastAsia"/>
                <w:szCs w:val="21"/>
              </w:rPr>
              <w:t>值</w:t>
            </w:r>
          </w:p>
        </w:tc>
        <w:tc>
          <w:tcPr>
            <w:tcW w:w="5811" w:type="dxa"/>
            <w:tcBorders>
              <w:top w:val="single" w:color="auto" w:sz="12" w:space="0"/>
              <w:bottom w:val="single" w:color="auto" w:sz="12" w:space="0"/>
            </w:tcBorders>
          </w:tcPr>
          <w:p>
            <w:pPr>
              <w:jc w:val="center"/>
              <w:rPr>
                <w:szCs w:val="21"/>
              </w:rPr>
            </w:pPr>
            <w:r>
              <w:rPr>
                <w:rFonts w:hint="eastAsia"/>
                <w:szCs w:val="21"/>
              </w:rPr>
              <w:t>值含义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top w:val="single" w:color="auto" w:sz="12" w:space="0"/>
            </w:tcBorders>
          </w:tcPr>
          <w:p>
            <w:pPr>
              <w:jc w:val="left"/>
            </w:pPr>
            <w:r>
              <w:t>1</w:t>
            </w:r>
          </w:p>
        </w:tc>
        <w:tc>
          <w:tcPr>
            <w:tcW w:w="5811" w:type="dxa"/>
            <w:tcBorders>
              <w:top w:val="single" w:color="auto" w:sz="12" w:space="0"/>
            </w:tcBorders>
          </w:tcPr>
          <w:p>
            <w:pPr/>
            <w:r>
              <w:rPr>
                <w:rFonts w:hint="eastAsia"/>
              </w:rPr>
              <w:t>阴性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2</w:t>
            </w:r>
          </w:p>
        </w:tc>
        <w:tc>
          <w:tcPr>
            <w:tcW w:w="5811" w:type="dxa"/>
          </w:tcPr>
          <w:p>
            <w:pPr/>
            <w:r>
              <w:rPr>
                <w:rFonts w:hint="eastAsia"/>
              </w:rPr>
              <w:t>阳性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Pr>
          <w:p>
            <w:pPr>
              <w:jc w:val="left"/>
            </w:pPr>
            <w:r>
              <w:t>3</w:t>
            </w:r>
          </w:p>
        </w:tc>
        <w:tc>
          <w:tcPr>
            <w:tcW w:w="5811" w:type="dxa"/>
          </w:tcPr>
          <w:p>
            <w:pPr/>
            <w:r>
              <w:rPr>
                <w:rFonts w:hint="eastAsia"/>
              </w:rPr>
              <w:t>不详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267" w:type="dxa"/>
            <w:tcBorders>
              <w:bottom w:val="single" w:color="auto" w:sz="12" w:space="0"/>
            </w:tcBorders>
          </w:tcPr>
          <w:p>
            <w:pPr>
              <w:jc w:val="left"/>
            </w:pPr>
            <w:r>
              <w:t>4</w:t>
            </w:r>
          </w:p>
        </w:tc>
        <w:tc>
          <w:tcPr>
            <w:tcW w:w="5811" w:type="dxa"/>
            <w:tcBorders>
              <w:bottom w:val="single" w:color="auto" w:sz="12" w:space="0"/>
            </w:tcBorders>
          </w:tcPr>
          <w:p>
            <w:pPr/>
            <w:r>
              <w:rPr>
                <w:rFonts w:hint="eastAsia"/>
              </w:rPr>
              <w:t>未查</w:t>
            </w:r>
          </w:p>
        </w:tc>
      </w:tr>
    </w:tbl>
    <w:p>
      <w:pPr/>
    </w:p>
    <w:p>
      <w:pPr/>
    </w:p>
    <w:sectPr>
      <w:pgSz w:w="11906" w:h="16838"/>
      <w:pgMar w:top="1418" w:right="1418" w:bottom="1418" w:left="1418" w:header="567" w:footer="567" w:gutter="0"/>
      <w:pgNumType w:start="1"/>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imesNewRoman,Bold">
    <w:altName w:val="Times New Roman"/>
    <w:panose1 w:val="00000000000000000000"/>
    <w:charset w:val="00"/>
    <w:family w:val="decorative"/>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ind w:firstLine="360" w:firstLineChars="200"/>
    </w:pPr>
    <w:r>
      <w:rPr>
        <w:rFonts w:hint="eastAsia"/>
      </w:rPr>
      <w:t>第</w:t>
    </w:r>
    <w:r>
      <w:fldChar w:fldCharType="begin"/>
    </w:r>
    <w:r>
      <w:instrText xml:space="preserve"> PAGE </w:instrText>
    </w:r>
    <w:r>
      <w:fldChar w:fldCharType="separate"/>
    </w:r>
    <w:r>
      <w:t>2</w:t>
    </w:r>
    <w:r>
      <w:fldChar w:fldCharType="end"/>
    </w:r>
    <w:r>
      <w:rPr>
        <w:rFonts w:hint="eastAsia"/>
      </w:rPr>
      <w:t>页共</w:t>
    </w:r>
    <w:r>
      <w:fldChar w:fldCharType="begin"/>
    </w:r>
    <w:r>
      <w:instrText xml:space="preserve"> NUMPAGES </w:instrText>
    </w:r>
    <w:r>
      <w:fldChar w:fldCharType="separate"/>
    </w:r>
    <w:r>
      <w:t>4</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color w:val="00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35796429">
    <w:nsid w:val="6D6C07CD"/>
    <w:multiLevelType w:val="multilevel"/>
    <w:tmpl w:val="6D6C07CD"/>
    <w:lvl w:ilvl="0" w:tentative="1">
      <w:start w:val="1"/>
      <w:numFmt w:val="lowerLetter"/>
      <w:pStyle w:val="147"/>
      <w:lvlText w:val="%1)"/>
      <w:lvlJc w:val="left"/>
      <w:pPr>
        <w:tabs>
          <w:tab w:val="left" w:pos="839"/>
        </w:tabs>
        <w:ind w:left="839" w:hanging="419"/>
      </w:pPr>
      <w:rPr>
        <w:rFonts w:hint="eastAsia" w:ascii="宋体" w:eastAsia="宋体" w:cs="Times New Roman"/>
        <w:b w:val="0"/>
        <w:i w:val="0"/>
        <w:sz w:val="21"/>
      </w:rPr>
    </w:lvl>
    <w:lvl w:ilvl="1" w:tentative="1">
      <w:start w:val="1"/>
      <w:numFmt w:val="decimal"/>
      <w:pStyle w:val="215"/>
      <w:lvlText w:val="%2)"/>
      <w:lvlJc w:val="left"/>
      <w:pPr>
        <w:tabs>
          <w:tab w:val="left" w:pos="840"/>
        </w:tabs>
        <w:ind w:left="839" w:hanging="419"/>
      </w:pPr>
      <w:rPr>
        <w:rFonts w:hint="eastAsia" w:ascii="宋体" w:eastAsia="宋体" w:cs="Times New Roman"/>
        <w:b w:val="0"/>
        <w:i w:val="0"/>
        <w:sz w:val="21"/>
      </w:rPr>
    </w:lvl>
    <w:lvl w:ilvl="2" w:tentative="1">
      <w:start w:val="1"/>
      <w:numFmt w:val="lowerRoman"/>
      <w:lvlText w:val="%3."/>
      <w:lvlJc w:val="right"/>
      <w:pPr>
        <w:tabs>
          <w:tab w:val="left" w:pos="1260"/>
        </w:tabs>
        <w:ind w:left="1259" w:hanging="419"/>
      </w:pPr>
      <w:rPr>
        <w:rFonts w:hint="eastAsia" w:cs="Times New Roman"/>
      </w:rPr>
    </w:lvl>
    <w:lvl w:ilvl="3" w:tentative="1">
      <w:start w:val="1"/>
      <w:numFmt w:val="decimal"/>
      <w:lvlText w:val="%4."/>
      <w:lvlJc w:val="left"/>
      <w:pPr>
        <w:tabs>
          <w:tab w:val="left" w:pos="1680"/>
        </w:tabs>
        <w:ind w:left="1679" w:hanging="419"/>
      </w:pPr>
      <w:rPr>
        <w:rFonts w:hint="eastAsia" w:cs="Times New Roman"/>
      </w:rPr>
    </w:lvl>
    <w:lvl w:ilvl="4" w:tentative="1">
      <w:start w:val="1"/>
      <w:numFmt w:val="lowerLetter"/>
      <w:lvlText w:val="%5)"/>
      <w:lvlJc w:val="left"/>
      <w:pPr>
        <w:tabs>
          <w:tab w:val="left" w:pos="2100"/>
        </w:tabs>
        <w:ind w:left="2099" w:hanging="419"/>
      </w:pPr>
      <w:rPr>
        <w:rFonts w:hint="eastAsia" w:cs="Times New Roman"/>
      </w:rPr>
    </w:lvl>
    <w:lvl w:ilvl="5" w:tentative="1">
      <w:start w:val="1"/>
      <w:numFmt w:val="lowerRoman"/>
      <w:lvlText w:val="%6."/>
      <w:lvlJc w:val="right"/>
      <w:pPr>
        <w:tabs>
          <w:tab w:val="left" w:pos="2520"/>
        </w:tabs>
        <w:ind w:left="2519" w:hanging="419"/>
      </w:pPr>
      <w:rPr>
        <w:rFonts w:hint="eastAsia" w:cs="Times New Roman"/>
      </w:rPr>
    </w:lvl>
    <w:lvl w:ilvl="6" w:tentative="1">
      <w:start w:val="1"/>
      <w:numFmt w:val="decimal"/>
      <w:lvlText w:val="%7."/>
      <w:lvlJc w:val="left"/>
      <w:pPr>
        <w:tabs>
          <w:tab w:val="left" w:pos="2940"/>
        </w:tabs>
        <w:ind w:left="2939" w:hanging="419"/>
      </w:pPr>
      <w:rPr>
        <w:rFonts w:hint="eastAsia" w:cs="Times New Roman"/>
      </w:rPr>
    </w:lvl>
    <w:lvl w:ilvl="7" w:tentative="1">
      <w:start w:val="1"/>
      <w:numFmt w:val="lowerLetter"/>
      <w:lvlText w:val="%8)"/>
      <w:lvlJc w:val="left"/>
      <w:pPr>
        <w:tabs>
          <w:tab w:val="left" w:pos="3360"/>
        </w:tabs>
        <w:ind w:left="3359" w:hanging="419"/>
      </w:pPr>
      <w:rPr>
        <w:rFonts w:hint="eastAsia" w:cs="Times New Roman"/>
      </w:rPr>
    </w:lvl>
    <w:lvl w:ilvl="8" w:tentative="1">
      <w:start w:val="1"/>
      <w:numFmt w:val="lowerRoman"/>
      <w:lvlText w:val="%9."/>
      <w:lvlJc w:val="right"/>
      <w:pPr>
        <w:tabs>
          <w:tab w:val="left" w:pos="3780"/>
        </w:tabs>
        <w:ind w:left="3779" w:hanging="419"/>
      </w:pPr>
      <w:rPr>
        <w:rFonts w:hint="eastAsia" w:cs="Times New Roman"/>
      </w:rPr>
    </w:lvl>
  </w:abstractNum>
  <w:abstractNum w:abstractNumId="126943917">
    <w:nsid w:val="079102AD"/>
    <w:multiLevelType w:val="multilevel"/>
    <w:tmpl w:val="079102AD"/>
    <w:lvl w:ilvl="0" w:tentative="1">
      <w:start w:val="1"/>
      <w:numFmt w:val="decimal"/>
      <w:pStyle w:val="148"/>
      <w:suff w:val="nothing"/>
      <w:lvlText w:val="注%1："/>
      <w:lvlJc w:val="left"/>
      <w:pPr>
        <w:ind w:left="811" w:hanging="448"/>
      </w:pPr>
      <w:rPr>
        <w:rFonts w:hint="eastAsia" w:ascii="黑体" w:eastAsia="黑体" w:cs="Times New Roman"/>
        <w:b w:val="0"/>
        <w:i w:val="0"/>
        <w:sz w:val="18"/>
      </w:rPr>
    </w:lvl>
    <w:lvl w:ilvl="1" w:tentative="1">
      <w:start w:val="1"/>
      <w:numFmt w:val="lowerLetter"/>
      <w:lvlText w:val="%2)"/>
      <w:lvlJc w:val="left"/>
      <w:pPr>
        <w:tabs>
          <w:tab w:val="left" w:pos="0"/>
        </w:tabs>
        <w:ind w:left="992" w:hanging="629"/>
      </w:pPr>
      <w:rPr>
        <w:rFonts w:hint="eastAsia" w:cs="Times New Roman"/>
      </w:rPr>
    </w:lvl>
    <w:lvl w:ilvl="2" w:tentative="1">
      <w:start w:val="1"/>
      <w:numFmt w:val="lowerRoman"/>
      <w:lvlText w:val="%3."/>
      <w:lvlJc w:val="right"/>
      <w:pPr>
        <w:tabs>
          <w:tab w:val="left" w:pos="0"/>
        </w:tabs>
        <w:ind w:left="992" w:hanging="629"/>
      </w:pPr>
      <w:rPr>
        <w:rFonts w:hint="eastAsia" w:cs="Times New Roman"/>
      </w:rPr>
    </w:lvl>
    <w:lvl w:ilvl="3" w:tentative="1">
      <w:start w:val="1"/>
      <w:numFmt w:val="decimal"/>
      <w:lvlText w:val="%4."/>
      <w:lvlJc w:val="left"/>
      <w:pPr>
        <w:tabs>
          <w:tab w:val="left" w:pos="0"/>
        </w:tabs>
        <w:ind w:left="992" w:hanging="629"/>
      </w:pPr>
      <w:rPr>
        <w:rFonts w:hint="eastAsia" w:cs="Times New Roman"/>
      </w:rPr>
    </w:lvl>
    <w:lvl w:ilvl="4" w:tentative="1">
      <w:start w:val="1"/>
      <w:numFmt w:val="lowerLetter"/>
      <w:lvlText w:val="%5)"/>
      <w:lvlJc w:val="left"/>
      <w:pPr>
        <w:tabs>
          <w:tab w:val="left" w:pos="0"/>
        </w:tabs>
        <w:ind w:left="992" w:hanging="629"/>
      </w:pPr>
      <w:rPr>
        <w:rFonts w:hint="eastAsia" w:cs="Times New Roman"/>
      </w:rPr>
    </w:lvl>
    <w:lvl w:ilvl="5" w:tentative="1">
      <w:start w:val="1"/>
      <w:numFmt w:val="lowerRoman"/>
      <w:lvlText w:val="%6."/>
      <w:lvlJc w:val="right"/>
      <w:pPr>
        <w:tabs>
          <w:tab w:val="left" w:pos="0"/>
        </w:tabs>
        <w:ind w:left="992" w:hanging="629"/>
      </w:pPr>
      <w:rPr>
        <w:rFonts w:hint="eastAsia" w:cs="Times New Roman"/>
      </w:rPr>
    </w:lvl>
    <w:lvl w:ilvl="6" w:tentative="1">
      <w:start w:val="1"/>
      <w:numFmt w:val="decimal"/>
      <w:lvlText w:val="%7."/>
      <w:lvlJc w:val="left"/>
      <w:pPr>
        <w:tabs>
          <w:tab w:val="left" w:pos="0"/>
        </w:tabs>
        <w:ind w:left="992" w:hanging="629"/>
      </w:pPr>
      <w:rPr>
        <w:rFonts w:hint="eastAsia" w:cs="Times New Roman"/>
      </w:rPr>
    </w:lvl>
    <w:lvl w:ilvl="7" w:tentative="1">
      <w:start w:val="1"/>
      <w:numFmt w:val="lowerLetter"/>
      <w:lvlText w:val="%8)"/>
      <w:lvlJc w:val="left"/>
      <w:pPr>
        <w:tabs>
          <w:tab w:val="left" w:pos="0"/>
        </w:tabs>
        <w:ind w:left="992" w:hanging="629"/>
      </w:pPr>
      <w:rPr>
        <w:rFonts w:hint="eastAsia" w:cs="Times New Roman"/>
      </w:rPr>
    </w:lvl>
    <w:lvl w:ilvl="8" w:tentative="1">
      <w:start w:val="1"/>
      <w:numFmt w:val="lowerRoman"/>
      <w:lvlText w:val="%9."/>
      <w:lvlJc w:val="right"/>
      <w:pPr>
        <w:tabs>
          <w:tab w:val="left" w:pos="0"/>
        </w:tabs>
        <w:ind w:left="992" w:hanging="629"/>
      </w:pPr>
      <w:rPr>
        <w:rFonts w:hint="eastAsia" w:cs="Times New Roman"/>
      </w:rPr>
    </w:lvl>
  </w:abstractNum>
  <w:abstractNum w:abstractNumId="1684168954">
    <w:nsid w:val="646260FA"/>
    <w:multiLevelType w:val="multilevel"/>
    <w:tmpl w:val="646260FA"/>
    <w:lvl w:ilvl="0" w:tentative="1">
      <w:start w:val="1"/>
      <w:numFmt w:val="decimal"/>
      <w:pStyle w:val="162"/>
      <w:suff w:val="nothing"/>
      <w:lvlText w:val="表%1　"/>
      <w:lvlJc w:val="left"/>
      <w:pPr>
        <w:ind w:left="3828"/>
      </w:pPr>
      <w:rPr>
        <w:rFonts w:hint="eastAsia" w:ascii="黑体" w:hAnsi="Times New Roman" w:eastAsia="黑体" w:cs="Times New Roman"/>
        <w:b w:val="0"/>
        <w:i w:val="0"/>
        <w:sz w:val="21"/>
      </w:rPr>
    </w:lvl>
    <w:lvl w:ilvl="1" w:tentative="1">
      <w:start w:val="1"/>
      <w:numFmt w:val="decimal"/>
      <w:lvlText w:val="%1.%2"/>
      <w:lvlJc w:val="left"/>
      <w:pPr>
        <w:tabs>
          <w:tab w:val="left" w:pos="-1480"/>
        </w:tabs>
        <w:ind w:left="-1480" w:hanging="567"/>
      </w:pPr>
      <w:rPr>
        <w:rFonts w:hint="eastAsia" w:cs="Times New Roman"/>
      </w:rPr>
    </w:lvl>
    <w:lvl w:ilvl="2" w:tentative="1">
      <w:start w:val="1"/>
      <w:numFmt w:val="decimal"/>
      <w:lvlText w:val="%1.%2.%3"/>
      <w:lvlJc w:val="left"/>
      <w:pPr>
        <w:tabs>
          <w:tab w:val="left" w:pos="-1054"/>
        </w:tabs>
        <w:ind w:left="-1054" w:hanging="567"/>
      </w:pPr>
      <w:rPr>
        <w:rFonts w:hint="eastAsia" w:cs="Times New Roman"/>
      </w:rPr>
    </w:lvl>
    <w:lvl w:ilvl="3" w:tentative="1">
      <w:start w:val="1"/>
      <w:numFmt w:val="decimal"/>
      <w:lvlText w:val="%1.%2.%3.%4"/>
      <w:lvlJc w:val="left"/>
      <w:pPr>
        <w:tabs>
          <w:tab w:val="left" w:pos="-488"/>
        </w:tabs>
        <w:ind w:left="-488" w:hanging="708"/>
      </w:pPr>
      <w:rPr>
        <w:rFonts w:hint="eastAsia" w:cs="Times New Roman"/>
      </w:rPr>
    </w:lvl>
    <w:lvl w:ilvl="4" w:tentative="1">
      <w:start w:val="1"/>
      <w:numFmt w:val="decimal"/>
      <w:lvlText w:val="%1.%2.%3.%4.%5"/>
      <w:lvlJc w:val="left"/>
      <w:pPr>
        <w:tabs>
          <w:tab w:val="left" w:pos="79"/>
        </w:tabs>
        <w:ind w:left="79" w:hanging="850"/>
      </w:pPr>
      <w:rPr>
        <w:rFonts w:hint="eastAsia" w:cs="Times New Roman"/>
      </w:rPr>
    </w:lvl>
    <w:lvl w:ilvl="5" w:tentative="1">
      <w:start w:val="1"/>
      <w:numFmt w:val="decimal"/>
      <w:lvlText w:val="%1.%2.%3.%4.%5.%6"/>
      <w:lvlJc w:val="left"/>
      <w:pPr>
        <w:tabs>
          <w:tab w:val="left" w:pos="788"/>
        </w:tabs>
        <w:ind w:left="788" w:hanging="1134"/>
      </w:pPr>
      <w:rPr>
        <w:rFonts w:hint="eastAsia" w:cs="Times New Roman"/>
      </w:rPr>
    </w:lvl>
    <w:lvl w:ilvl="6" w:tentative="1">
      <w:start w:val="1"/>
      <w:numFmt w:val="decimal"/>
      <w:lvlText w:val="%1.%2.%3.%4.%5.%6.%7"/>
      <w:lvlJc w:val="left"/>
      <w:pPr>
        <w:tabs>
          <w:tab w:val="left" w:pos="1355"/>
        </w:tabs>
        <w:ind w:left="1355" w:hanging="1276"/>
      </w:pPr>
      <w:rPr>
        <w:rFonts w:hint="eastAsia" w:cs="Times New Roman"/>
      </w:rPr>
    </w:lvl>
    <w:lvl w:ilvl="7" w:tentative="1">
      <w:start w:val="1"/>
      <w:numFmt w:val="decimal"/>
      <w:lvlText w:val="%1.%2.%3.%4.%5.%6.%7.%8"/>
      <w:lvlJc w:val="left"/>
      <w:pPr>
        <w:tabs>
          <w:tab w:val="left" w:pos="1922"/>
        </w:tabs>
        <w:ind w:left="1922" w:hanging="1418"/>
      </w:pPr>
      <w:rPr>
        <w:rFonts w:hint="eastAsia" w:cs="Times New Roman"/>
      </w:rPr>
    </w:lvl>
    <w:lvl w:ilvl="8" w:tentative="1">
      <w:start w:val="1"/>
      <w:numFmt w:val="decimal"/>
      <w:lvlText w:val="%1.%2.%3.%4.%5.%6.%7.%8.%9"/>
      <w:lvlJc w:val="left"/>
      <w:pPr>
        <w:tabs>
          <w:tab w:val="left" w:pos="2630"/>
        </w:tabs>
        <w:ind w:left="2630" w:hanging="1700"/>
      </w:pPr>
      <w:rPr>
        <w:rFonts w:hint="eastAsia" w:cs="Times New Roman"/>
      </w:rPr>
    </w:lvl>
  </w:abstractNum>
  <w:abstractNum w:abstractNumId="744036291">
    <w:nsid w:val="2C5917C3"/>
    <w:multiLevelType w:val="multilevel"/>
    <w:tmpl w:val="2C5917C3"/>
    <w:lvl w:ilvl="0" w:tentative="1">
      <w:start w:val="1"/>
      <w:numFmt w:val="none"/>
      <w:pStyle w:val="209"/>
      <w:suff w:val="nothing"/>
      <w:lvlText w:val="%1——"/>
      <w:lvlJc w:val="left"/>
      <w:pPr>
        <w:ind w:left="833" w:hanging="408"/>
      </w:pPr>
      <w:rPr>
        <w:rFonts w:hint="eastAsia" w:cs="Times New Roman"/>
      </w:rPr>
    </w:lvl>
    <w:lvl w:ilvl="1" w:tentative="1">
      <w:start w:val="1"/>
      <w:numFmt w:val="bullet"/>
      <w:pStyle w:val="179"/>
      <w:lvlText w:val=""/>
      <w:lvlJc w:val="left"/>
      <w:pPr>
        <w:tabs>
          <w:tab w:val="left" w:pos="760"/>
        </w:tabs>
        <w:ind w:left="1264" w:hanging="413"/>
      </w:pPr>
      <w:rPr>
        <w:rFonts w:hint="default" w:ascii="Symbol" w:hAnsi="Symbol"/>
        <w:color w:val="auto"/>
      </w:rPr>
    </w:lvl>
    <w:lvl w:ilvl="2" w:tentative="1">
      <w:start w:val="1"/>
      <w:numFmt w:val="bullet"/>
      <w:pStyle w:val="213"/>
      <w:lvlText w:val=""/>
      <w:lvlJc w:val="left"/>
      <w:pPr>
        <w:tabs>
          <w:tab w:val="left" w:pos="1678"/>
        </w:tabs>
        <w:ind w:left="1678" w:hanging="414"/>
      </w:pPr>
      <w:rPr>
        <w:rFonts w:hint="default" w:ascii="Symbol" w:hAnsi="Symbol"/>
        <w:color w:val="auto"/>
      </w:rPr>
    </w:lvl>
    <w:lvl w:ilvl="3" w:tentative="1">
      <w:start w:val="1"/>
      <w:numFmt w:val="decimal"/>
      <w:lvlText w:val="%4."/>
      <w:lvlJc w:val="left"/>
      <w:pPr>
        <w:tabs>
          <w:tab w:val="left" w:pos="2071"/>
        </w:tabs>
        <w:ind w:left="1884" w:hanging="528"/>
      </w:pPr>
      <w:rPr>
        <w:rFonts w:hint="eastAsia" w:cs="Times New Roman"/>
      </w:rPr>
    </w:lvl>
    <w:lvl w:ilvl="4" w:tentative="1">
      <w:start w:val="1"/>
      <w:numFmt w:val="lowerLetter"/>
      <w:lvlText w:val="%5)"/>
      <w:lvlJc w:val="left"/>
      <w:pPr>
        <w:tabs>
          <w:tab w:val="left" w:pos="2383"/>
        </w:tabs>
        <w:ind w:left="2196" w:hanging="528"/>
      </w:pPr>
      <w:rPr>
        <w:rFonts w:hint="eastAsia" w:cs="Times New Roman"/>
      </w:rPr>
    </w:lvl>
    <w:lvl w:ilvl="5" w:tentative="1">
      <w:start w:val="1"/>
      <w:numFmt w:val="lowerRoman"/>
      <w:lvlText w:val="%6."/>
      <w:lvlJc w:val="right"/>
      <w:pPr>
        <w:tabs>
          <w:tab w:val="left" w:pos="2695"/>
        </w:tabs>
        <w:ind w:left="2508" w:hanging="528"/>
      </w:pPr>
      <w:rPr>
        <w:rFonts w:hint="eastAsia" w:cs="Times New Roman"/>
      </w:rPr>
    </w:lvl>
    <w:lvl w:ilvl="6" w:tentative="1">
      <w:start w:val="1"/>
      <w:numFmt w:val="decimal"/>
      <w:lvlText w:val="%7."/>
      <w:lvlJc w:val="left"/>
      <w:pPr>
        <w:tabs>
          <w:tab w:val="left" w:pos="3007"/>
        </w:tabs>
        <w:ind w:left="2820" w:hanging="528"/>
      </w:pPr>
      <w:rPr>
        <w:rFonts w:hint="eastAsia" w:cs="Times New Roman"/>
      </w:rPr>
    </w:lvl>
    <w:lvl w:ilvl="7" w:tentative="1">
      <w:start w:val="1"/>
      <w:numFmt w:val="lowerLetter"/>
      <w:lvlText w:val="%8)"/>
      <w:lvlJc w:val="left"/>
      <w:pPr>
        <w:tabs>
          <w:tab w:val="left" w:pos="3319"/>
        </w:tabs>
        <w:ind w:left="3132" w:hanging="528"/>
      </w:pPr>
      <w:rPr>
        <w:rFonts w:hint="eastAsia" w:cs="Times New Roman"/>
      </w:rPr>
    </w:lvl>
    <w:lvl w:ilvl="8" w:tentative="1">
      <w:start w:val="1"/>
      <w:numFmt w:val="lowerRoman"/>
      <w:lvlText w:val="%9."/>
      <w:lvlJc w:val="right"/>
      <w:pPr>
        <w:tabs>
          <w:tab w:val="left" w:pos="3631"/>
        </w:tabs>
        <w:ind w:left="3444" w:hanging="528"/>
      </w:pPr>
      <w:rPr>
        <w:rFonts w:hint="eastAsia" w:cs="Times New Roman"/>
      </w:rPr>
    </w:lvl>
  </w:abstractNum>
  <w:abstractNum w:abstractNumId="1622498754">
    <w:nsid w:val="60B55DC2"/>
    <w:multiLevelType w:val="multilevel"/>
    <w:tmpl w:val="60B55DC2"/>
    <w:lvl w:ilvl="0" w:tentative="1">
      <w:start w:val="1"/>
      <w:numFmt w:val="upperLetter"/>
      <w:pStyle w:val="194"/>
      <w:lvlText w:val="%1"/>
      <w:lvlJc w:val="left"/>
      <w:pPr>
        <w:tabs>
          <w:tab w:val="left" w:pos="0"/>
        </w:tabs>
        <w:ind w:hanging="425"/>
      </w:pPr>
      <w:rPr>
        <w:rFonts w:hint="eastAsia" w:cs="Times New Roman"/>
      </w:rPr>
    </w:lvl>
    <w:lvl w:ilvl="1" w:tentative="1">
      <w:start w:val="1"/>
      <w:numFmt w:val="decimal"/>
      <w:pStyle w:val="181"/>
      <w:suff w:val="nothing"/>
      <w:lvlText w:val="表%1.%2　"/>
      <w:lvlJc w:val="left"/>
      <w:pPr>
        <w:ind w:left="567" w:hanging="567"/>
      </w:pPr>
      <w:rPr>
        <w:rFonts w:hint="eastAsia" w:cs="Times New Roman"/>
      </w:rPr>
    </w:lvl>
    <w:lvl w:ilvl="2" w:tentative="1">
      <w:start w:val="1"/>
      <w:numFmt w:val="decimal"/>
      <w:lvlText w:val="%1.%2.%3"/>
      <w:lvlJc w:val="left"/>
      <w:pPr>
        <w:tabs>
          <w:tab w:val="left" w:pos="993"/>
        </w:tabs>
        <w:ind w:left="993" w:hanging="567"/>
      </w:pPr>
      <w:rPr>
        <w:rFonts w:hint="eastAsia" w:cs="Times New Roman"/>
      </w:rPr>
    </w:lvl>
    <w:lvl w:ilvl="3" w:tentative="1">
      <w:start w:val="1"/>
      <w:numFmt w:val="decimal"/>
      <w:lvlText w:val="%1.%2.%3.%4"/>
      <w:lvlJc w:val="left"/>
      <w:pPr>
        <w:tabs>
          <w:tab w:val="left" w:pos="2291"/>
        </w:tabs>
        <w:ind w:left="1559" w:hanging="708"/>
      </w:pPr>
      <w:rPr>
        <w:rFonts w:hint="eastAsia" w:cs="Times New Roman"/>
      </w:rPr>
    </w:lvl>
    <w:lvl w:ilvl="4" w:tentative="1">
      <w:start w:val="1"/>
      <w:numFmt w:val="decimal"/>
      <w:lvlText w:val="%1.%2.%3.%4.%5"/>
      <w:lvlJc w:val="left"/>
      <w:pPr>
        <w:tabs>
          <w:tab w:val="left" w:pos="3076"/>
        </w:tabs>
        <w:ind w:left="2126" w:hanging="850"/>
      </w:pPr>
      <w:rPr>
        <w:rFonts w:hint="eastAsia" w:cs="Times New Roman"/>
      </w:rPr>
    </w:lvl>
    <w:lvl w:ilvl="5" w:tentative="1">
      <w:start w:val="1"/>
      <w:numFmt w:val="decimal"/>
      <w:lvlText w:val="%1.%2.%3.%4.%5.%6"/>
      <w:lvlJc w:val="left"/>
      <w:pPr>
        <w:tabs>
          <w:tab w:val="left" w:pos="3861"/>
        </w:tabs>
        <w:ind w:left="2835" w:hanging="1134"/>
      </w:pPr>
      <w:rPr>
        <w:rFonts w:hint="eastAsia" w:cs="Times New Roman"/>
      </w:rPr>
    </w:lvl>
    <w:lvl w:ilvl="6" w:tentative="1">
      <w:start w:val="1"/>
      <w:numFmt w:val="decimal"/>
      <w:lvlText w:val="%1.%2.%3.%4.%5.%6.%7"/>
      <w:lvlJc w:val="left"/>
      <w:pPr>
        <w:tabs>
          <w:tab w:val="left" w:pos="4646"/>
        </w:tabs>
        <w:ind w:left="3402" w:hanging="1276"/>
      </w:pPr>
      <w:rPr>
        <w:rFonts w:hint="eastAsia" w:cs="Times New Roman"/>
      </w:rPr>
    </w:lvl>
    <w:lvl w:ilvl="7" w:tentative="1">
      <w:start w:val="1"/>
      <w:numFmt w:val="decimal"/>
      <w:lvlText w:val="%1.%2.%3.%4.%5.%6.%7.%8"/>
      <w:lvlJc w:val="left"/>
      <w:pPr>
        <w:tabs>
          <w:tab w:val="left" w:pos="5431"/>
        </w:tabs>
        <w:ind w:left="3969" w:hanging="1418"/>
      </w:pPr>
      <w:rPr>
        <w:rFonts w:hint="eastAsia" w:cs="Times New Roman"/>
      </w:rPr>
    </w:lvl>
    <w:lvl w:ilvl="8" w:tentative="1">
      <w:start w:val="1"/>
      <w:numFmt w:val="decimal"/>
      <w:lvlText w:val="%1.%2.%3.%4.%5.%6.%7.%8.%9"/>
      <w:lvlJc w:val="left"/>
      <w:pPr>
        <w:tabs>
          <w:tab w:val="left" w:pos="6217"/>
        </w:tabs>
        <w:ind w:left="4677" w:hanging="1700"/>
      </w:pPr>
      <w:rPr>
        <w:rFonts w:hint="eastAsia" w:cs="Times New Roman"/>
      </w:rPr>
    </w:lvl>
  </w:abstractNum>
  <w:abstractNum w:abstractNumId="154953592">
    <w:nsid w:val="093C6778"/>
    <w:multiLevelType w:val="multilevel"/>
    <w:tmpl w:val="093C6778"/>
    <w:lvl w:ilvl="0" w:tentative="1">
      <w:start w:val="1"/>
      <w:numFmt w:val="decimal"/>
      <w:pStyle w:val="71"/>
      <w:suff w:val="nothing"/>
      <w:lvlText w:val="示例%1："/>
      <w:lvlJc w:val="left"/>
      <w:pPr>
        <w:ind w:firstLine="397"/>
      </w:pPr>
      <w:rPr>
        <w:rFonts w:hint="eastAsia" w:ascii="黑体" w:eastAsia="黑体" w:cs="Times New Roman"/>
        <w:sz w:val="18"/>
      </w:rPr>
    </w:lvl>
    <w:lvl w:ilvl="1" w:tentative="1">
      <w:start w:val="1"/>
      <w:numFmt w:val="lowerLetter"/>
      <w:lvlText w:val="%2)"/>
      <w:lvlJc w:val="left"/>
      <w:pPr>
        <w:ind w:left="840" w:hanging="420"/>
      </w:pPr>
      <w:rPr>
        <w:rFonts w:hint="eastAsia" w:cs="Times New Roman"/>
      </w:rPr>
    </w:lvl>
    <w:lvl w:ilvl="2" w:tentative="1">
      <w:start w:val="1"/>
      <w:numFmt w:val="lowerRoman"/>
      <w:lvlText w:val="%3."/>
      <w:lvlJc w:val="right"/>
      <w:pPr>
        <w:ind w:left="1260" w:hanging="420"/>
      </w:pPr>
      <w:rPr>
        <w:rFonts w:hint="eastAsia" w:cs="Times New Roman"/>
      </w:rPr>
    </w:lvl>
    <w:lvl w:ilvl="3" w:tentative="1">
      <w:start w:val="1"/>
      <w:numFmt w:val="decimal"/>
      <w:lvlText w:val="%4."/>
      <w:lvlJc w:val="left"/>
      <w:pPr>
        <w:ind w:left="1680" w:hanging="420"/>
      </w:pPr>
      <w:rPr>
        <w:rFonts w:hint="eastAsia" w:cs="Times New Roman"/>
      </w:rPr>
    </w:lvl>
    <w:lvl w:ilvl="4" w:tentative="1">
      <w:start w:val="1"/>
      <w:numFmt w:val="lowerLetter"/>
      <w:lvlText w:val="%5)"/>
      <w:lvlJc w:val="left"/>
      <w:pPr>
        <w:ind w:left="2100" w:hanging="420"/>
      </w:pPr>
      <w:rPr>
        <w:rFonts w:hint="eastAsia" w:cs="Times New Roman"/>
      </w:rPr>
    </w:lvl>
    <w:lvl w:ilvl="5" w:tentative="1">
      <w:start w:val="1"/>
      <w:numFmt w:val="lowerRoman"/>
      <w:lvlText w:val="%6."/>
      <w:lvlJc w:val="right"/>
      <w:pPr>
        <w:ind w:left="2520" w:hanging="420"/>
      </w:pPr>
      <w:rPr>
        <w:rFonts w:hint="eastAsia" w:cs="Times New Roman"/>
      </w:rPr>
    </w:lvl>
    <w:lvl w:ilvl="6" w:tentative="1">
      <w:start w:val="1"/>
      <w:numFmt w:val="decimal"/>
      <w:lvlText w:val="%7."/>
      <w:lvlJc w:val="left"/>
      <w:pPr>
        <w:ind w:left="2940" w:hanging="420"/>
      </w:pPr>
      <w:rPr>
        <w:rFonts w:hint="eastAsia" w:cs="Times New Roman"/>
      </w:rPr>
    </w:lvl>
    <w:lvl w:ilvl="7" w:tentative="1">
      <w:start w:val="1"/>
      <w:numFmt w:val="lowerLetter"/>
      <w:lvlText w:val="%8)"/>
      <w:lvlJc w:val="left"/>
      <w:pPr>
        <w:ind w:left="3360" w:hanging="420"/>
      </w:pPr>
      <w:rPr>
        <w:rFonts w:hint="eastAsia" w:cs="Times New Roman"/>
      </w:rPr>
    </w:lvl>
    <w:lvl w:ilvl="8" w:tentative="1">
      <w:start w:val="1"/>
      <w:numFmt w:val="lowerRoman"/>
      <w:lvlText w:val="%9."/>
      <w:lvlJc w:val="right"/>
      <w:pPr>
        <w:ind w:left="3780" w:hanging="420"/>
      </w:pPr>
      <w:rPr>
        <w:rFonts w:hint="eastAsia" w:cs="Times New Roman"/>
      </w:rPr>
    </w:lvl>
  </w:abstractNum>
  <w:abstractNum w:abstractNumId="232663878">
    <w:nsid w:val="0DDE2B46"/>
    <w:multiLevelType w:val="multilevel"/>
    <w:tmpl w:val="0DDE2B46"/>
    <w:lvl w:ilvl="0" w:tentative="1">
      <w:start w:val="1"/>
      <w:numFmt w:val="lowerLetter"/>
      <w:pStyle w:val="230"/>
      <w:suff w:val="nothing"/>
      <w:lvlText w:val="%1   "/>
      <w:lvlJc w:val="left"/>
      <w:pPr>
        <w:ind w:left="544" w:hanging="181"/>
      </w:pPr>
      <w:rPr>
        <w:rFonts w:hint="eastAsia" w:ascii="宋体" w:eastAsia="宋体" w:cs="Times New Roman"/>
        <w:b w:val="0"/>
        <w:i w:val="0"/>
        <w:sz w:val="18"/>
        <w:vertAlign w:val="superscript"/>
      </w:rPr>
    </w:lvl>
    <w:lvl w:ilvl="1" w:tentative="1">
      <w:start w:val="1"/>
      <w:numFmt w:val="lowerLetter"/>
      <w:lvlText w:val="%2"/>
      <w:lvlJc w:val="left"/>
      <w:pPr>
        <w:tabs>
          <w:tab w:val="left" w:pos="57"/>
        </w:tabs>
        <w:ind w:left="363" w:hanging="363"/>
      </w:pPr>
      <w:rPr>
        <w:rFonts w:hint="eastAsia" w:cs="Times New Roman"/>
      </w:rPr>
    </w:lvl>
    <w:lvl w:ilvl="2" w:tentative="1">
      <w:start w:val="1"/>
      <w:numFmt w:val="lowerRoman"/>
      <w:lvlText w:val="%3."/>
      <w:lvlJc w:val="right"/>
      <w:pPr>
        <w:tabs>
          <w:tab w:val="left" w:pos="57"/>
        </w:tabs>
        <w:ind w:left="363" w:hanging="363"/>
      </w:pPr>
      <w:rPr>
        <w:rFonts w:hint="eastAsia" w:cs="Times New Roman"/>
      </w:rPr>
    </w:lvl>
    <w:lvl w:ilvl="3" w:tentative="1">
      <w:start w:val="1"/>
      <w:numFmt w:val="decimal"/>
      <w:lvlText w:val="%4."/>
      <w:lvlJc w:val="left"/>
      <w:pPr>
        <w:tabs>
          <w:tab w:val="left" w:pos="57"/>
        </w:tabs>
        <w:ind w:left="363" w:hanging="363"/>
      </w:pPr>
      <w:rPr>
        <w:rFonts w:hint="eastAsia" w:cs="Times New Roman"/>
      </w:rPr>
    </w:lvl>
    <w:lvl w:ilvl="4" w:tentative="1">
      <w:start w:val="1"/>
      <w:numFmt w:val="lowerLetter"/>
      <w:lvlText w:val="%5)"/>
      <w:lvlJc w:val="left"/>
      <w:pPr>
        <w:tabs>
          <w:tab w:val="left" w:pos="57"/>
        </w:tabs>
        <w:ind w:left="363" w:hanging="363"/>
      </w:pPr>
      <w:rPr>
        <w:rFonts w:hint="eastAsia" w:cs="Times New Roman"/>
      </w:rPr>
    </w:lvl>
    <w:lvl w:ilvl="5" w:tentative="1">
      <w:start w:val="1"/>
      <w:numFmt w:val="lowerRoman"/>
      <w:lvlText w:val="%6."/>
      <w:lvlJc w:val="right"/>
      <w:pPr>
        <w:tabs>
          <w:tab w:val="left" w:pos="57"/>
        </w:tabs>
        <w:ind w:left="363" w:hanging="363"/>
      </w:pPr>
      <w:rPr>
        <w:rFonts w:hint="eastAsia" w:cs="Times New Roman"/>
      </w:rPr>
    </w:lvl>
    <w:lvl w:ilvl="6" w:tentative="1">
      <w:start w:val="1"/>
      <w:numFmt w:val="decimal"/>
      <w:lvlText w:val="%7."/>
      <w:lvlJc w:val="left"/>
      <w:pPr>
        <w:tabs>
          <w:tab w:val="left" w:pos="57"/>
        </w:tabs>
        <w:ind w:left="363" w:hanging="363"/>
      </w:pPr>
      <w:rPr>
        <w:rFonts w:hint="eastAsia" w:cs="Times New Roman"/>
      </w:rPr>
    </w:lvl>
    <w:lvl w:ilvl="7" w:tentative="1">
      <w:start w:val="1"/>
      <w:numFmt w:val="lowerLetter"/>
      <w:lvlText w:val="%8)"/>
      <w:lvlJc w:val="left"/>
      <w:pPr>
        <w:tabs>
          <w:tab w:val="left" w:pos="57"/>
        </w:tabs>
        <w:ind w:left="363" w:hanging="363"/>
      </w:pPr>
      <w:rPr>
        <w:rFonts w:hint="eastAsia" w:cs="Times New Roman"/>
      </w:rPr>
    </w:lvl>
    <w:lvl w:ilvl="8" w:tentative="1">
      <w:start w:val="1"/>
      <w:numFmt w:val="lowerRoman"/>
      <w:lvlText w:val="%9."/>
      <w:lvlJc w:val="right"/>
      <w:pPr>
        <w:tabs>
          <w:tab w:val="left" w:pos="57"/>
        </w:tabs>
        <w:ind w:left="363" w:hanging="363"/>
      </w:pPr>
      <w:rPr>
        <w:rFonts w:hint="eastAsia" w:cs="Times New Roman"/>
      </w:rPr>
    </w:lvl>
  </w:abstractNum>
  <w:abstractNum w:abstractNumId="1265842783">
    <w:nsid w:val="4B733A5F"/>
    <w:multiLevelType w:val="multilevel"/>
    <w:tmpl w:val="4B733A5F"/>
    <w:lvl w:ilvl="0" w:tentative="1">
      <w:start w:val="1"/>
      <w:numFmt w:val="decimal"/>
      <w:pStyle w:val="234"/>
      <w:suff w:val="nothing"/>
      <w:lvlText w:val="示例%1："/>
      <w:lvlJc w:val="left"/>
      <w:pPr>
        <w:ind w:firstLine="363"/>
      </w:pPr>
      <w:rPr>
        <w:rFonts w:hint="eastAsia" w:ascii="黑体" w:hAnsi="Times New Roman" w:eastAsia="黑体" w:cs="Times New Roman"/>
        <w:b w:val="0"/>
        <w:i w:val="0"/>
        <w:sz w:val="18"/>
        <w:szCs w:val="18"/>
      </w:rPr>
    </w:lvl>
    <w:lvl w:ilvl="1" w:tentative="1">
      <w:start w:val="1"/>
      <w:numFmt w:val="none"/>
      <w:suff w:val="space"/>
      <w:lvlText w:val=""/>
      <w:lvlJc w:val="left"/>
      <w:rPr>
        <w:rFonts w:hint="eastAsia" w:cs="Times New Roman"/>
      </w:rPr>
    </w:lvl>
    <w:lvl w:ilvl="2" w:tentative="1">
      <w:start w:val="1"/>
      <w:numFmt w:val="decimal"/>
      <w:suff w:val="space"/>
      <w:lvlText w:val="2.2.%3"/>
      <w:lvlJc w:val="left"/>
      <w:rPr>
        <w:rFonts w:hint="eastAsia" w:cs="Times New Roman"/>
      </w:rPr>
    </w:lvl>
    <w:lvl w:ilvl="3" w:tentative="1">
      <w:start w:val="1"/>
      <w:numFmt w:val="decimal"/>
      <w:lvlText w:val="%4."/>
      <w:lvlJc w:val="left"/>
      <w:pPr>
        <w:tabs>
          <w:tab w:val="left" w:pos="0"/>
        </w:tabs>
        <w:ind w:left="992" w:hanging="629"/>
      </w:pPr>
      <w:rPr>
        <w:rFonts w:hint="eastAsia" w:cs="Times New Roman"/>
      </w:rPr>
    </w:lvl>
    <w:lvl w:ilvl="4" w:tentative="1">
      <w:start w:val="1"/>
      <w:numFmt w:val="lowerLetter"/>
      <w:lvlText w:val="%5)"/>
      <w:lvlJc w:val="left"/>
      <w:pPr>
        <w:tabs>
          <w:tab w:val="left" w:pos="0"/>
        </w:tabs>
        <w:ind w:left="992" w:hanging="629"/>
      </w:pPr>
      <w:rPr>
        <w:rFonts w:hint="eastAsia" w:cs="Times New Roman"/>
      </w:rPr>
    </w:lvl>
    <w:lvl w:ilvl="5" w:tentative="1">
      <w:start w:val="1"/>
      <w:numFmt w:val="lowerRoman"/>
      <w:lvlText w:val="%6."/>
      <w:lvlJc w:val="right"/>
      <w:pPr>
        <w:tabs>
          <w:tab w:val="left" w:pos="0"/>
        </w:tabs>
        <w:ind w:left="992" w:hanging="629"/>
      </w:pPr>
      <w:rPr>
        <w:rFonts w:hint="eastAsia" w:cs="Times New Roman"/>
      </w:rPr>
    </w:lvl>
    <w:lvl w:ilvl="6" w:tentative="1">
      <w:start w:val="1"/>
      <w:numFmt w:val="decimal"/>
      <w:lvlText w:val="%7."/>
      <w:lvlJc w:val="left"/>
      <w:pPr>
        <w:tabs>
          <w:tab w:val="left" w:pos="0"/>
        </w:tabs>
        <w:ind w:left="992" w:hanging="629"/>
      </w:pPr>
      <w:rPr>
        <w:rFonts w:hint="eastAsia" w:cs="Times New Roman"/>
      </w:rPr>
    </w:lvl>
    <w:lvl w:ilvl="7" w:tentative="1">
      <w:start w:val="1"/>
      <w:numFmt w:val="lowerLetter"/>
      <w:lvlText w:val="%8)"/>
      <w:lvlJc w:val="left"/>
      <w:pPr>
        <w:tabs>
          <w:tab w:val="left" w:pos="0"/>
        </w:tabs>
        <w:ind w:left="992" w:hanging="629"/>
      </w:pPr>
      <w:rPr>
        <w:rFonts w:hint="eastAsia" w:cs="Times New Roman"/>
      </w:rPr>
    </w:lvl>
    <w:lvl w:ilvl="8" w:tentative="1">
      <w:start w:val="1"/>
      <w:numFmt w:val="lowerRoman"/>
      <w:lvlText w:val="%9."/>
      <w:lvlJc w:val="right"/>
      <w:pPr>
        <w:tabs>
          <w:tab w:val="left" w:pos="0"/>
        </w:tabs>
        <w:ind w:left="992" w:hanging="629"/>
      </w:pPr>
      <w:rPr>
        <w:rFonts w:hint="eastAsia" w:cs="Times New Roman"/>
      </w:rPr>
    </w:lvl>
  </w:abstractNum>
  <w:abstractNum w:abstractNumId="499079226">
    <w:nsid w:val="1DBF583A"/>
    <w:multiLevelType w:val="multilevel"/>
    <w:tmpl w:val="1DBF583A"/>
    <w:lvl w:ilvl="0" w:tentative="1">
      <w:start w:val="1"/>
      <w:numFmt w:val="decimal"/>
      <w:pStyle w:val="237"/>
      <w:suff w:val="nothing"/>
      <w:lvlText w:val="注%1："/>
      <w:lvlJc w:val="left"/>
      <w:pPr>
        <w:ind w:left="811" w:hanging="448"/>
      </w:pPr>
      <w:rPr>
        <w:rFonts w:hint="eastAsia" w:ascii="黑体" w:eastAsia="黑体" w:cs="Times New Roman"/>
        <w:b w:val="0"/>
        <w:i w:val="0"/>
        <w:sz w:val="18"/>
        <w:szCs w:val="18"/>
      </w:rPr>
    </w:lvl>
    <w:lvl w:ilvl="1" w:tentative="1">
      <w:start w:val="1"/>
      <w:numFmt w:val="lowerLetter"/>
      <w:lvlText w:val="%2)"/>
      <w:lvlJc w:val="left"/>
      <w:pPr>
        <w:tabs>
          <w:tab w:val="left" w:pos="180"/>
        </w:tabs>
        <w:ind w:left="1172" w:hanging="629"/>
      </w:pPr>
      <w:rPr>
        <w:rFonts w:hint="eastAsia" w:cs="Times New Roman"/>
      </w:rPr>
    </w:lvl>
    <w:lvl w:ilvl="2" w:tentative="1">
      <w:start w:val="1"/>
      <w:numFmt w:val="lowerRoman"/>
      <w:lvlText w:val="%3."/>
      <w:lvlJc w:val="right"/>
      <w:pPr>
        <w:tabs>
          <w:tab w:val="left" w:pos="180"/>
        </w:tabs>
        <w:ind w:left="1172" w:hanging="629"/>
      </w:pPr>
      <w:rPr>
        <w:rFonts w:hint="eastAsia" w:cs="Times New Roman"/>
      </w:rPr>
    </w:lvl>
    <w:lvl w:ilvl="3" w:tentative="1">
      <w:start w:val="1"/>
      <w:numFmt w:val="decimal"/>
      <w:lvlText w:val="%4."/>
      <w:lvlJc w:val="left"/>
      <w:pPr>
        <w:tabs>
          <w:tab w:val="left" w:pos="180"/>
        </w:tabs>
        <w:ind w:left="1172" w:hanging="629"/>
      </w:pPr>
      <w:rPr>
        <w:rFonts w:hint="eastAsia" w:cs="Times New Roman"/>
      </w:rPr>
    </w:lvl>
    <w:lvl w:ilvl="4" w:tentative="1">
      <w:start w:val="1"/>
      <w:numFmt w:val="lowerLetter"/>
      <w:lvlText w:val="%5)"/>
      <w:lvlJc w:val="left"/>
      <w:pPr>
        <w:tabs>
          <w:tab w:val="left" w:pos="180"/>
        </w:tabs>
        <w:ind w:left="1172" w:hanging="629"/>
      </w:pPr>
      <w:rPr>
        <w:rFonts w:hint="eastAsia" w:cs="Times New Roman"/>
      </w:rPr>
    </w:lvl>
    <w:lvl w:ilvl="5" w:tentative="1">
      <w:start w:val="1"/>
      <w:numFmt w:val="lowerRoman"/>
      <w:lvlText w:val="%6."/>
      <w:lvlJc w:val="right"/>
      <w:pPr>
        <w:tabs>
          <w:tab w:val="left" w:pos="180"/>
        </w:tabs>
        <w:ind w:left="1172" w:hanging="629"/>
      </w:pPr>
      <w:rPr>
        <w:rFonts w:hint="eastAsia" w:cs="Times New Roman"/>
      </w:rPr>
    </w:lvl>
    <w:lvl w:ilvl="6" w:tentative="1">
      <w:start w:val="1"/>
      <w:numFmt w:val="decimal"/>
      <w:lvlText w:val="%7."/>
      <w:lvlJc w:val="left"/>
      <w:pPr>
        <w:tabs>
          <w:tab w:val="left" w:pos="180"/>
        </w:tabs>
        <w:ind w:left="1172" w:hanging="629"/>
      </w:pPr>
      <w:rPr>
        <w:rFonts w:hint="eastAsia" w:cs="Times New Roman"/>
      </w:rPr>
    </w:lvl>
    <w:lvl w:ilvl="7" w:tentative="1">
      <w:start w:val="1"/>
      <w:numFmt w:val="lowerLetter"/>
      <w:lvlText w:val="%8)"/>
      <w:lvlJc w:val="left"/>
      <w:pPr>
        <w:tabs>
          <w:tab w:val="left" w:pos="180"/>
        </w:tabs>
        <w:ind w:left="1172" w:hanging="629"/>
      </w:pPr>
      <w:rPr>
        <w:rFonts w:hint="eastAsia" w:cs="Times New Roman"/>
      </w:rPr>
    </w:lvl>
    <w:lvl w:ilvl="8" w:tentative="1">
      <w:start w:val="1"/>
      <w:numFmt w:val="lowerRoman"/>
      <w:lvlText w:val="%9."/>
      <w:lvlJc w:val="right"/>
      <w:pPr>
        <w:tabs>
          <w:tab w:val="left" w:pos="180"/>
        </w:tabs>
        <w:ind w:left="1172" w:hanging="629"/>
      </w:pPr>
      <w:rPr>
        <w:rFonts w:hint="eastAsia" w:cs="Times New Roman"/>
      </w:rPr>
    </w:lvl>
  </w:abstractNum>
  <w:abstractNum w:abstractNumId="34350731">
    <w:nsid w:val="020C268B"/>
    <w:multiLevelType w:val="multilevel"/>
    <w:tmpl w:val="020C268B"/>
    <w:lvl w:ilvl="0" w:tentative="1">
      <w:start w:val="1"/>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81427432">
    <w:nsid w:val="10C63DE8"/>
    <w:multiLevelType w:val="multilevel"/>
    <w:tmpl w:val="10C63DE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11388541">
    <w:nsid w:val="5420147D"/>
    <w:multiLevelType w:val="multilevel"/>
    <w:tmpl w:val="5420147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53765264">
    <w:nsid w:val="44C50F90"/>
    <w:multiLevelType w:val="multilevel"/>
    <w:tmpl w:val="44C50F90"/>
    <w:lvl w:ilvl="0" w:tentative="1">
      <w:start w:val="1"/>
      <w:numFmt w:val="decimal"/>
      <w:pStyle w:val="190"/>
      <w:lvlText w:val="%1"/>
      <w:lvlJc w:val="left"/>
      <w:pPr>
        <w:ind w:left="425" w:hanging="425"/>
      </w:pPr>
      <w:rPr>
        <w:rFonts w:hint="eastAsia" w:cs="Times New Roman"/>
        <w:b w:val="0"/>
        <w:i w:val="0"/>
        <w:sz w:val="21"/>
        <w:szCs w:val="21"/>
      </w:rPr>
    </w:lvl>
    <w:lvl w:ilvl="1" w:tentative="1">
      <w:start w:val="1"/>
      <w:numFmt w:val="decimal"/>
      <w:pStyle w:val="124"/>
      <w:lvlText w:val="%1.%2"/>
      <w:lvlJc w:val="left"/>
      <w:pPr>
        <w:ind w:left="992" w:hanging="567"/>
      </w:pPr>
      <w:rPr>
        <w:rFonts w:hint="eastAsia" w:cs="Times New Roman"/>
      </w:rPr>
    </w:lvl>
    <w:lvl w:ilvl="2" w:tentative="1">
      <w:start w:val="1"/>
      <w:numFmt w:val="decimal"/>
      <w:pStyle w:val="155"/>
      <w:lvlText w:val="%1.%2.%3"/>
      <w:lvlJc w:val="left"/>
      <w:pPr>
        <w:ind w:left="1418" w:hanging="567"/>
      </w:pPr>
      <w:rPr>
        <w:rFonts w:hint="eastAsia" w:cs="Times New Roman"/>
        <w:b w:val="0"/>
        <w:i w:val="0"/>
        <w:sz w:val="21"/>
        <w:szCs w:val="21"/>
      </w:rPr>
    </w:lvl>
    <w:lvl w:ilvl="3" w:tentative="1">
      <w:start w:val="1"/>
      <w:numFmt w:val="decimal"/>
      <w:lvlText w:val="%1.%2.%3.%4"/>
      <w:lvlJc w:val="left"/>
      <w:pPr>
        <w:ind w:left="1984" w:hanging="708"/>
      </w:pPr>
      <w:rPr>
        <w:rFonts w:hint="eastAsia" w:cs="Times New Roman"/>
      </w:rPr>
    </w:lvl>
    <w:lvl w:ilvl="4" w:tentative="1">
      <w:start w:val="1"/>
      <w:numFmt w:val="decimal"/>
      <w:lvlText w:val="%1.%2.%3.%4.%5"/>
      <w:lvlJc w:val="left"/>
      <w:pPr>
        <w:ind w:left="2551" w:hanging="850"/>
      </w:pPr>
      <w:rPr>
        <w:rFonts w:hint="eastAsia" w:cs="Times New Roman"/>
      </w:rPr>
    </w:lvl>
    <w:lvl w:ilvl="5" w:tentative="1">
      <w:start w:val="1"/>
      <w:numFmt w:val="decimal"/>
      <w:lvlText w:val="%1.%2.%3.%4.%5.%6"/>
      <w:lvlJc w:val="left"/>
      <w:pPr>
        <w:ind w:left="3260" w:hanging="1134"/>
      </w:pPr>
      <w:rPr>
        <w:rFonts w:hint="eastAsia" w:cs="Times New Roman"/>
      </w:rPr>
    </w:lvl>
    <w:lvl w:ilvl="6" w:tentative="1">
      <w:start w:val="1"/>
      <w:numFmt w:val="decimal"/>
      <w:lvlText w:val="%1.%2.%3.%4.%5.%6.%7"/>
      <w:lvlJc w:val="left"/>
      <w:pPr>
        <w:ind w:left="3827" w:hanging="1276"/>
      </w:pPr>
      <w:rPr>
        <w:rFonts w:hint="eastAsia" w:cs="Times New Roman"/>
      </w:rPr>
    </w:lvl>
    <w:lvl w:ilvl="7" w:tentative="1">
      <w:start w:val="1"/>
      <w:numFmt w:val="decimal"/>
      <w:lvlText w:val="%1.%2.%3.%4.%5.%6.%7.%8"/>
      <w:lvlJc w:val="left"/>
      <w:pPr>
        <w:ind w:left="4394" w:hanging="1418"/>
      </w:pPr>
      <w:rPr>
        <w:rFonts w:hint="eastAsia" w:cs="Times New Roman"/>
      </w:rPr>
    </w:lvl>
    <w:lvl w:ilvl="8" w:tentative="1">
      <w:start w:val="1"/>
      <w:numFmt w:val="decimal"/>
      <w:lvlText w:val="%1.%2.%3.%4.%5.%6.%7.%8.%9"/>
      <w:lvlJc w:val="left"/>
      <w:pPr>
        <w:ind w:left="5102" w:hanging="1700"/>
      </w:pPr>
      <w:rPr>
        <w:rFonts w:hint="eastAsia" w:cs="Times New Roman"/>
      </w:rPr>
    </w:lvl>
  </w:abstractNum>
  <w:abstractNum w:abstractNumId="4294967167">
    <w:nsid w:val="FFFFFF7F"/>
    <w:multiLevelType w:val="singleLevel"/>
    <w:tmpl w:val="FFFFFF7F"/>
    <w:lvl w:ilvl="0" w:tentative="1">
      <w:start w:val="1"/>
      <w:numFmt w:val="decimal"/>
      <w:pStyle w:val="14"/>
      <w:lvlText w:val="%1."/>
      <w:lvlJc w:val="left"/>
      <w:pPr>
        <w:tabs>
          <w:tab w:val="left" w:pos="780"/>
        </w:tabs>
        <w:ind w:left="780" w:hanging="360"/>
      </w:pPr>
    </w:lvl>
  </w:abstractNum>
  <w:abstractNum w:abstractNumId="1073625982">
    <w:nsid w:val="3FFE3B7E"/>
    <w:multiLevelType w:val="multilevel"/>
    <w:tmpl w:val="3FFE3B7E"/>
    <w:lvl w:ilvl="0" w:tentative="1">
      <w:start w:val="1"/>
      <w:numFmt w:val="decimal"/>
      <w:pStyle w:val="2"/>
      <w:lvlText w:val="%1"/>
      <w:lvlJc w:val="left"/>
      <w:pPr>
        <w:tabs>
          <w:tab w:val="left" w:pos="432"/>
        </w:tabs>
        <w:ind w:left="432" w:hanging="432"/>
      </w:pPr>
      <w:rPr>
        <w:rFonts w:hint="eastAsia"/>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720"/>
        </w:tabs>
        <w:ind w:left="720" w:hanging="720"/>
      </w:pPr>
      <w:rPr>
        <w:rFonts w:hint="eastAsia"/>
      </w:rPr>
    </w:lvl>
    <w:lvl w:ilvl="3" w:tentative="1">
      <w:start w:val="1"/>
      <w:numFmt w:val="decimal"/>
      <w:pStyle w:val="5"/>
      <w:lvlText w:val="%1.%2.%3.%4"/>
      <w:lvlJc w:val="left"/>
      <w:pPr>
        <w:tabs>
          <w:tab w:val="left" w:pos="3132"/>
        </w:tabs>
        <w:ind w:left="3132" w:hanging="864"/>
      </w:pPr>
      <w:rPr>
        <w:rFonts w:hint="eastAsia"/>
      </w:rPr>
    </w:lvl>
    <w:lvl w:ilvl="4" w:tentative="1">
      <w:start w:val="1"/>
      <w:numFmt w:val="decimal"/>
      <w:pStyle w:val="6"/>
      <w:lvlText w:val="%1.%2.%3.%4.%5"/>
      <w:lvlJc w:val="left"/>
      <w:pPr>
        <w:tabs>
          <w:tab w:val="left" w:pos="1008"/>
        </w:tabs>
        <w:ind w:left="1008" w:hanging="1008"/>
      </w:pPr>
      <w:rPr>
        <w:rFonts w:hint="eastAsia"/>
      </w:rPr>
    </w:lvl>
    <w:lvl w:ilvl="5" w:tentative="1">
      <w:start w:val="1"/>
      <w:numFmt w:val="decimal"/>
      <w:pStyle w:val="7"/>
      <w:lvlText w:val="%1.%2.%3.%4.%5.%6"/>
      <w:lvlJc w:val="left"/>
      <w:pPr>
        <w:tabs>
          <w:tab w:val="left" w:pos="1152"/>
        </w:tabs>
        <w:ind w:left="1152" w:hanging="1152"/>
      </w:pPr>
      <w:rPr>
        <w:rFonts w:hint="eastAsia"/>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abstractNum w:abstractNumId="182675433">
    <w:nsid w:val="0AE367E9"/>
    <w:multiLevelType w:val="multilevel"/>
    <w:tmpl w:val="0AE367E9"/>
    <w:lvl w:ilvl="0" w:tentative="1">
      <w:start w:val="1"/>
      <w:numFmt w:val="none"/>
      <w:pStyle w:val="119"/>
      <w:suff w:val="nothing"/>
      <w:lvlText w:val="%1示例："/>
      <w:lvlJc w:val="left"/>
      <w:pPr>
        <w:ind w:firstLine="363"/>
      </w:pPr>
      <w:rPr>
        <w:rFonts w:hint="eastAsia" w:ascii="黑体" w:eastAsia="黑体" w:cs="Times New Roman"/>
        <w:b w:val="0"/>
        <w:i w:val="0"/>
        <w:sz w:val="18"/>
        <w:szCs w:val="18"/>
      </w:rPr>
    </w:lvl>
    <w:lvl w:ilvl="1" w:tentative="1">
      <w:start w:val="1"/>
      <w:numFmt w:val="lowerLetter"/>
      <w:lvlText w:val="%2)"/>
      <w:lvlJc w:val="left"/>
      <w:pPr>
        <w:tabs>
          <w:tab w:val="left" w:pos="363"/>
        </w:tabs>
        <w:ind w:firstLine="363"/>
      </w:pPr>
      <w:rPr>
        <w:rFonts w:hint="eastAsia" w:cs="Times New Roman"/>
      </w:rPr>
    </w:lvl>
    <w:lvl w:ilvl="2" w:tentative="1">
      <w:start w:val="1"/>
      <w:numFmt w:val="lowerRoman"/>
      <w:lvlText w:val="%3."/>
      <w:lvlJc w:val="right"/>
      <w:pPr>
        <w:tabs>
          <w:tab w:val="left" w:pos="363"/>
        </w:tabs>
        <w:ind w:firstLine="363"/>
      </w:pPr>
      <w:rPr>
        <w:rFonts w:hint="eastAsia" w:cs="Times New Roman"/>
      </w:rPr>
    </w:lvl>
    <w:lvl w:ilvl="3" w:tentative="1">
      <w:start w:val="1"/>
      <w:numFmt w:val="decimal"/>
      <w:lvlText w:val="%4."/>
      <w:lvlJc w:val="left"/>
      <w:pPr>
        <w:tabs>
          <w:tab w:val="left" w:pos="363"/>
        </w:tabs>
        <w:ind w:firstLine="363"/>
      </w:pPr>
      <w:rPr>
        <w:rFonts w:hint="eastAsia" w:cs="Times New Roman"/>
      </w:rPr>
    </w:lvl>
    <w:lvl w:ilvl="4" w:tentative="1">
      <w:start w:val="1"/>
      <w:numFmt w:val="lowerLetter"/>
      <w:lvlText w:val="%5)"/>
      <w:lvlJc w:val="left"/>
      <w:pPr>
        <w:tabs>
          <w:tab w:val="left" w:pos="363"/>
        </w:tabs>
        <w:ind w:firstLine="363"/>
      </w:pPr>
      <w:rPr>
        <w:rFonts w:hint="eastAsia" w:cs="Times New Roman"/>
      </w:rPr>
    </w:lvl>
    <w:lvl w:ilvl="5" w:tentative="1">
      <w:start w:val="1"/>
      <w:numFmt w:val="lowerRoman"/>
      <w:lvlText w:val="%6."/>
      <w:lvlJc w:val="right"/>
      <w:pPr>
        <w:tabs>
          <w:tab w:val="left" w:pos="363"/>
        </w:tabs>
        <w:ind w:firstLine="363"/>
      </w:pPr>
      <w:rPr>
        <w:rFonts w:hint="eastAsia" w:cs="Times New Roman"/>
      </w:rPr>
    </w:lvl>
    <w:lvl w:ilvl="6" w:tentative="1">
      <w:start w:val="1"/>
      <w:numFmt w:val="decimal"/>
      <w:lvlText w:val="%7."/>
      <w:lvlJc w:val="left"/>
      <w:pPr>
        <w:tabs>
          <w:tab w:val="left" w:pos="363"/>
        </w:tabs>
        <w:ind w:firstLine="363"/>
      </w:pPr>
      <w:rPr>
        <w:rFonts w:hint="eastAsia" w:cs="Times New Roman"/>
      </w:rPr>
    </w:lvl>
    <w:lvl w:ilvl="7" w:tentative="1">
      <w:start w:val="1"/>
      <w:numFmt w:val="lowerLetter"/>
      <w:lvlText w:val="%8)"/>
      <w:lvlJc w:val="left"/>
      <w:pPr>
        <w:tabs>
          <w:tab w:val="left" w:pos="363"/>
        </w:tabs>
        <w:ind w:firstLine="363"/>
      </w:pPr>
      <w:rPr>
        <w:rFonts w:hint="eastAsia" w:cs="Times New Roman"/>
      </w:rPr>
    </w:lvl>
    <w:lvl w:ilvl="8" w:tentative="1">
      <w:start w:val="1"/>
      <w:numFmt w:val="lowerRoman"/>
      <w:lvlText w:val="%9."/>
      <w:lvlJc w:val="right"/>
      <w:pPr>
        <w:tabs>
          <w:tab w:val="left" w:pos="363"/>
        </w:tabs>
        <w:ind w:firstLine="363"/>
      </w:pPr>
      <w:rPr>
        <w:rFonts w:hint="eastAsia" w:cs="Times New Roman"/>
      </w:rPr>
    </w:lvl>
  </w:abstractNum>
  <w:abstractNum w:abstractNumId="533270883">
    <w:nsid w:val="1FC91163"/>
    <w:multiLevelType w:val="multilevel"/>
    <w:tmpl w:val="1FC91163"/>
    <w:lvl w:ilvl="0" w:tentative="1">
      <w:start w:val="1"/>
      <w:numFmt w:val="decimal"/>
      <w:pStyle w:val="131"/>
      <w:suff w:val="nothing"/>
      <w:lvlText w:val="%1　"/>
      <w:lvlJc w:val="left"/>
      <w:rPr>
        <w:rFonts w:hint="eastAsia" w:ascii="黑体" w:hAnsi="Times New Roman" w:eastAsia="黑体" w:cs="Times New Roman"/>
        <w:b w:val="0"/>
        <w:i w:val="0"/>
        <w:sz w:val="21"/>
        <w:szCs w:val="21"/>
      </w:rPr>
    </w:lvl>
    <w:lvl w:ilvl="1" w:tentative="1">
      <w:start w:val="1"/>
      <w:numFmt w:val="decimal"/>
      <w:pStyle w:val="128"/>
      <w:suff w:val="nothing"/>
      <w:lvlText w:val="%1.%2　"/>
      <w:lvlJc w:val="left"/>
      <w:rPr>
        <w:rFonts w:hint="eastAsia" w:ascii="黑体" w:hAnsi="Times New Roman" w:eastAsia="黑体" w:cs="Times New Roman"/>
        <w:b w:val="0"/>
        <w:bCs w:val="0"/>
        <w:i w:val="0"/>
        <w:iCs w:val="0"/>
        <w:caps w:val="0"/>
        <w:strike w:val="0"/>
        <w:dstrike w:val="0"/>
        <w:spacing w:val="0"/>
        <w:kern w:val="0"/>
        <w:position w:val="0"/>
        <w:sz w:val="21"/>
        <w:szCs w:val="21"/>
        <w:u w:val="none"/>
      </w:rPr>
    </w:lvl>
    <w:lvl w:ilvl="2" w:tentative="1">
      <w:start w:val="1"/>
      <w:numFmt w:val="decimal"/>
      <w:pStyle w:val="127"/>
      <w:suff w:val="nothing"/>
      <w:lvlText w:val="%1.%2.%3　"/>
      <w:lvlJc w:val="left"/>
      <w:rPr>
        <w:rFonts w:hint="eastAsia" w:ascii="黑体" w:hAnsi="Times New Roman" w:eastAsia="黑体" w:cs="Times New Roman"/>
        <w:b w:val="0"/>
        <w:i w:val="0"/>
        <w:sz w:val="21"/>
      </w:rPr>
    </w:lvl>
    <w:lvl w:ilvl="3" w:tentative="1">
      <w:start w:val="1"/>
      <w:numFmt w:val="decimal"/>
      <w:pStyle w:val="126"/>
      <w:suff w:val="nothing"/>
      <w:lvlText w:val="%1.%2.%3.%4　"/>
      <w:lvlJc w:val="left"/>
      <w:rPr>
        <w:rFonts w:hint="eastAsia" w:ascii="黑体" w:hAnsi="Times New Roman" w:eastAsia="黑体" w:cs="Times New Roman"/>
        <w:b w:val="0"/>
        <w:i w:val="0"/>
        <w:sz w:val="21"/>
      </w:rPr>
    </w:lvl>
    <w:lvl w:ilvl="4" w:tentative="1">
      <w:start w:val="1"/>
      <w:numFmt w:val="decimal"/>
      <w:pStyle w:val="158"/>
      <w:suff w:val="nothing"/>
      <w:lvlText w:val="%1.%2.%3.%4.%5　"/>
      <w:lvlJc w:val="left"/>
      <w:rPr>
        <w:rFonts w:hint="eastAsia" w:ascii="黑体" w:hAnsi="Times New Roman" w:eastAsia="黑体" w:cs="Times New Roman"/>
        <w:b w:val="0"/>
        <w:i w:val="0"/>
        <w:sz w:val="21"/>
      </w:rPr>
    </w:lvl>
    <w:lvl w:ilvl="5" w:tentative="1">
      <w:start w:val="1"/>
      <w:numFmt w:val="decimal"/>
      <w:pStyle w:val="236"/>
      <w:suff w:val="nothing"/>
      <w:lvlText w:val="%1.%2.%3.%4.%5.%6　"/>
      <w:lvlJc w:val="left"/>
      <w:rPr>
        <w:rFonts w:hint="eastAsia" w:ascii="黑体" w:hAnsi="Times New Roman" w:eastAsia="黑体" w:cs="Times New Roman"/>
        <w:b w:val="0"/>
        <w:i w:val="0"/>
        <w:sz w:val="21"/>
      </w:rPr>
    </w:lvl>
    <w:lvl w:ilvl="6" w:tentative="1">
      <w:start w:val="1"/>
      <w:numFmt w:val="decimal"/>
      <w:suff w:val="nothing"/>
      <w:lvlText w:val="%1%2.%3.%4.%5.%6.%7　"/>
      <w:lvlJc w:val="left"/>
      <w:rPr>
        <w:rFonts w:hint="eastAsia" w:ascii="黑体" w:hAnsi="Times New Roman" w:eastAsia="黑体" w:cs="Times New Roman"/>
        <w:b w:val="0"/>
        <w:i w:val="0"/>
        <w:sz w:val="21"/>
      </w:rPr>
    </w:lvl>
    <w:lvl w:ilvl="7" w:tentative="1">
      <w:start w:val="1"/>
      <w:numFmt w:val="decimal"/>
      <w:lvlText w:val="%1.%2.%3.%4.%5.%6.%7.%8"/>
      <w:lvlJc w:val="left"/>
      <w:pPr>
        <w:tabs>
          <w:tab w:val="left" w:pos="5485"/>
        </w:tabs>
        <w:ind w:left="5103" w:hanging="1418"/>
      </w:pPr>
      <w:rPr>
        <w:rFonts w:hint="eastAsia" w:cs="Times New Roman"/>
      </w:rPr>
    </w:lvl>
    <w:lvl w:ilvl="8" w:tentative="1">
      <w:start w:val="1"/>
      <w:numFmt w:val="decimal"/>
      <w:lvlText w:val="%1.%2.%3.%4.%5.%6.%7.%8.%9"/>
      <w:lvlJc w:val="left"/>
      <w:pPr>
        <w:tabs>
          <w:tab w:val="left" w:pos="5911"/>
        </w:tabs>
        <w:ind w:left="5811" w:hanging="1700"/>
      </w:pPr>
      <w:rPr>
        <w:rFonts w:hint="eastAsia" w:cs="Times New Roman"/>
      </w:rPr>
    </w:lvl>
  </w:abstractNum>
  <w:abstractNum w:abstractNumId="4294967171">
    <w:nsid w:val="FFFFFF83"/>
    <w:multiLevelType w:val="singleLevel"/>
    <w:tmpl w:val="FFFFFF83"/>
    <w:lvl w:ilvl="0" w:tentative="1">
      <w:start w:val="1"/>
      <w:numFmt w:val="bullet"/>
      <w:pStyle w:val="23"/>
      <w:lvlText w:val=""/>
      <w:lvlJc w:val="left"/>
      <w:pPr>
        <w:tabs>
          <w:tab w:val="left" w:pos="780"/>
        </w:tabs>
        <w:ind w:left="780" w:hanging="360"/>
      </w:pPr>
      <w:rPr>
        <w:rFonts w:hint="default" w:ascii="Wingdings" w:hAnsi="Wingdings"/>
      </w:rPr>
    </w:lvl>
  </w:abstractNum>
  <w:abstractNum w:abstractNumId="1030960664">
    <w:nsid w:val="3D733618"/>
    <w:multiLevelType w:val="multilevel"/>
    <w:tmpl w:val="3D733618"/>
    <w:lvl w:ilvl="0" w:tentative="1">
      <w:start w:val="1"/>
      <w:numFmt w:val="decimal"/>
      <w:pStyle w:val="42"/>
      <w:lvlText w:val="%1)"/>
      <w:lvlJc w:val="left"/>
      <w:pPr>
        <w:tabs>
          <w:tab w:val="left" w:pos="0"/>
        </w:tabs>
        <w:ind w:left="720" w:hanging="357"/>
      </w:pPr>
      <w:rPr>
        <w:rFonts w:hint="eastAsia" w:cs="Times New Roman"/>
      </w:rPr>
    </w:lvl>
    <w:lvl w:ilvl="1" w:tentative="1">
      <w:start w:val="1"/>
      <w:numFmt w:val="lowerLetter"/>
      <w:lvlText w:val="%2)"/>
      <w:lvlJc w:val="left"/>
      <w:pPr>
        <w:tabs>
          <w:tab w:val="left" w:pos="504"/>
        </w:tabs>
        <w:ind w:left="544" w:hanging="544"/>
      </w:pPr>
      <w:rPr>
        <w:rFonts w:hint="eastAsia" w:cs="Times New Roman"/>
      </w:rPr>
    </w:lvl>
    <w:lvl w:ilvl="2" w:tentative="1">
      <w:start w:val="1"/>
      <w:numFmt w:val="lowerRoman"/>
      <w:lvlText w:val="%3."/>
      <w:lvlJc w:val="right"/>
      <w:pPr>
        <w:tabs>
          <w:tab w:val="left" w:pos="532"/>
        </w:tabs>
        <w:ind w:left="544" w:hanging="544"/>
      </w:pPr>
      <w:rPr>
        <w:rFonts w:hint="eastAsia" w:cs="Times New Roman"/>
      </w:rPr>
    </w:lvl>
    <w:lvl w:ilvl="3" w:tentative="1">
      <w:start w:val="1"/>
      <w:numFmt w:val="decimal"/>
      <w:lvlText w:val="%4."/>
      <w:lvlJc w:val="left"/>
      <w:pPr>
        <w:tabs>
          <w:tab w:val="left" w:pos="560"/>
        </w:tabs>
        <w:ind w:left="544" w:hanging="544"/>
      </w:pPr>
      <w:rPr>
        <w:rFonts w:hint="eastAsia" w:cs="Times New Roman"/>
      </w:rPr>
    </w:lvl>
    <w:lvl w:ilvl="4" w:tentative="1">
      <w:start w:val="1"/>
      <w:numFmt w:val="lowerLetter"/>
      <w:lvlText w:val="%5)"/>
      <w:lvlJc w:val="left"/>
      <w:pPr>
        <w:tabs>
          <w:tab w:val="left" w:pos="588"/>
        </w:tabs>
        <w:ind w:left="544" w:hanging="544"/>
      </w:pPr>
      <w:rPr>
        <w:rFonts w:hint="eastAsia" w:cs="Times New Roman"/>
      </w:rPr>
    </w:lvl>
    <w:lvl w:ilvl="5" w:tentative="1">
      <w:start w:val="1"/>
      <w:numFmt w:val="lowerRoman"/>
      <w:lvlText w:val="%6."/>
      <w:lvlJc w:val="right"/>
      <w:pPr>
        <w:tabs>
          <w:tab w:val="left" w:pos="616"/>
        </w:tabs>
        <w:ind w:left="544" w:hanging="544"/>
      </w:pPr>
      <w:rPr>
        <w:rFonts w:hint="eastAsia" w:cs="Times New Roman"/>
      </w:rPr>
    </w:lvl>
    <w:lvl w:ilvl="6" w:tentative="1">
      <w:start w:val="1"/>
      <w:numFmt w:val="decimal"/>
      <w:lvlText w:val="%7."/>
      <w:lvlJc w:val="left"/>
      <w:pPr>
        <w:tabs>
          <w:tab w:val="left" w:pos="644"/>
        </w:tabs>
        <w:ind w:left="544" w:hanging="544"/>
      </w:pPr>
      <w:rPr>
        <w:rFonts w:hint="eastAsia" w:cs="Times New Roman"/>
      </w:rPr>
    </w:lvl>
    <w:lvl w:ilvl="7" w:tentative="1">
      <w:start w:val="1"/>
      <w:numFmt w:val="lowerLetter"/>
      <w:lvlText w:val="%8)"/>
      <w:lvlJc w:val="left"/>
      <w:pPr>
        <w:tabs>
          <w:tab w:val="left" w:pos="672"/>
        </w:tabs>
        <w:ind w:left="544" w:hanging="544"/>
      </w:pPr>
      <w:rPr>
        <w:rFonts w:hint="eastAsia" w:cs="Times New Roman"/>
      </w:rPr>
    </w:lvl>
    <w:lvl w:ilvl="8" w:tentative="1">
      <w:start w:val="1"/>
      <w:numFmt w:val="lowerRoman"/>
      <w:lvlText w:val="%9."/>
      <w:lvlJc w:val="right"/>
      <w:pPr>
        <w:tabs>
          <w:tab w:val="left" w:pos="700"/>
        </w:tabs>
        <w:ind w:left="544" w:hanging="544"/>
      </w:pPr>
      <w:rPr>
        <w:rFonts w:hint="eastAsia" w:cs="Times New Roman"/>
      </w:rPr>
    </w:lvl>
  </w:abstractNum>
  <w:abstractNum w:abstractNumId="550581485">
    <w:nsid w:val="20D134ED"/>
    <w:multiLevelType w:val="multilevel"/>
    <w:tmpl w:val="20D134ED"/>
    <w:lvl w:ilvl="0" w:tentative="1">
      <w:start w:val="1"/>
      <w:numFmt w:val="decimal"/>
      <w:pStyle w:val="44"/>
      <w:lvlText w:val="（%1）"/>
      <w:lvlJc w:val="left"/>
      <w:pPr>
        <w:tabs>
          <w:tab w:val="left" w:pos="260"/>
        </w:tabs>
        <w:ind w:left="260" w:hanging="360"/>
      </w:pPr>
      <w:rPr>
        <w:rFonts w:hint="eastAsia"/>
      </w:rPr>
    </w:lvl>
    <w:lvl w:ilvl="1" w:tentative="1">
      <w:start w:val="1"/>
      <w:numFmt w:val="lowerLetter"/>
      <w:lvlText w:val="%2)"/>
      <w:lvlJc w:val="left"/>
      <w:pPr>
        <w:tabs>
          <w:tab w:val="left" w:pos="740"/>
        </w:tabs>
        <w:ind w:left="740" w:hanging="420"/>
      </w:pPr>
    </w:lvl>
    <w:lvl w:ilvl="2" w:tentative="1">
      <w:start w:val="1"/>
      <w:numFmt w:val="lowerRoman"/>
      <w:lvlText w:val="%3."/>
      <w:lvlJc w:val="right"/>
      <w:pPr>
        <w:tabs>
          <w:tab w:val="left" w:pos="1160"/>
        </w:tabs>
        <w:ind w:left="1160" w:hanging="420"/>
      </w:pPr>
    </w:lvl>
    <w:lvl w:ilvl="3" w:tentative="1">
      <w:start w:val="1"/>
      <w:numFmt w:val="decimal"/>
      <w:lvlText w:val="%4."/>
      <w:lvlJc w:val="left"/>
      <w:pPr>
        <w:tabs>
          <w:tab w:val="left" w:pos="1580"/>
        </w:tabs>
        <w:ind w:left="1580" w:hanging="420"/>
      </w:pPr>
    </w:lvl>
    <w:lvl w:ilvl="4" w:tentative="1">
      <w:start w:val="1"/>
      <w:numFmt w:val="lowerLetter"/>
      <w:lvlText w:val="%5)"/>
      <w:lvlJc w:val="left"/>
      <w:pPr>
        <w:tabs>
          <w:tab w:val="left" w:pos="2000"/>
        </w:tabs>
        <w:ind w:left="2000" w:hanging="420"/>
      </w:pPr>
    </w:lvl>
    <w:lvl w:ilvl="5" w:tentative="1">
      <w:start w:val="1"/>
      <w:numFmt w:val="lowerRoman"/>
      <w:lvlText w:val="%6."/>
      <w:lvlJc w:val="right"/>
      <w:pPr>
        <w:tabs>
          <w:tab w:val="left" w:pos="2420"/>
        </w:tabs>
        <w:ind w:left="2420" w:hanging="420"/>
      </w:pPr>
    </w:lvl>
    <w:lvl w:ilvl="6" w:tentative="1">
      <w:start w:val="1"/>
      <w:numFmt w:val="decimal"/>
      <w:lvlText w:val="%7."/>
      <w:lvlJc w:val="left"/>
      <w:pPr>
        <w:tabs>
          <w:tab w:val="left" w:pos="2840"/>
        </w:tabs>
        <w:ind w:left="2840" w:hanging="420"/>
      </w:pPr>
    </w:lvl>
    <w:lvl w:ilvl="7" w:tentative="1">
      <w:start w:val="1"/>
      <w:numFmt w:val="lowerLetter"/>
      <w:lvlText w:val="%8)"/>
      <w:lvlJc w:val="left"/>
      <w:pPr>
        <w:tabs>
          <w:tab w:val="left" w:pos="3260"/>
        </w:tabs>
        <w:ind w:left="3260" w:hanging="420"/>
      </w:pPr>
    </w:lvl>
    <w:lvl w:ilvl="8" w:tentative="1">
      <w:start w:val="1"/>
      <w:numFmt w:val="lowerRoman"/>
      <w:lvlText w:val="%9."/>
      <w:lvlJc w:val="right"/>
      <w:pPr>
        <w:tabs>
          <w:tab w:val="left" w:pos="3680"/>
        </w:tabs>
        <w:ind w:left="3680" w:hanging="420"/>
      </w:pPr>
    </w:lvl>
  </w:abstractNum>
  <w:abstractNum w:abstractNumId="714043667">
    <w:nsid w:val="2A8F7113"/>
    <w:multiLevelType w:val="multilevel"/>
    <w:tmpl w:val="2A8F7113"/>
    <w:lvl w:ilvl="0" w:tentative="1">
      <w:start w:val="1"/>
      <w:numFmt w:val="upperLetter"/>
      <w:pStyle w:val="205"/>
      <w:suff w:val="space"/>
      <w:lvlText w:val="%1"/>
      <w:lvlJc w:val="left"/>
      <w:pPr>
        <w:ind w:left="623" w:hanging="425"/>
      </w:pPr>
      <w:rPr>
        <w:rFonts w:hint="eastAsia" w:cs="Times New Roman"/>
      </w:rPr>
    </w:lvl>
    <w:lvl w:ilvl="1" w:tentative="1">
      <w:start w:val="1"/>
      <w:numFmt w:val="decimal"/>
      <w:pStyle w:val="145"/>
      <w:suff w:val="nothing"/>
      <w:lvlText w:val="图%1.%2　"/>
      <w:lvlJc w:val="left"/>
      <w:pPr>
        <w:ind w:left="1190" w:hanging="567"/>
      </w:pPr>
      <w:rPr>
        <w:rFonts w:hint="eastAsia" w:cs="Times New Roman"/>
      </w:rPr>
    </w:lvl>
    <w:lvl w:ilvl="2" w:tentative="1">
      <w:start w:val="1"/>
      <w:numFmt w:val="decimal"/>
      <w:lvlText w:val="%1.%2.%3"/>
      <w:lvlJc w:val="left"/>
      <w:pPr>
        <w:tabs>
          <w:tab w:val="left" w:pos="1616"/>
        </w:tabs>
        <w:ind w:left="1616" w:hanging="567"/>
      </w:pPr>
      <w:rPr>
        <w:rFonts w:hint="eastAsia" w:cs="Times New Roman"/>
      </w:rPr>
    </w:lvl>
    <w:lvl w:ilvl="3" w:tentative="1">
      <w:start w:val="1"/>
      <w:numFmt w:val="decimal"/>
      <w:lvlText w:val="%1.%2.%3.%4"/>
      <w:lvlJc w:val="left"/>
      <w:pPr>
        <w:tabs>
          <w:tab w:val="left" w:pos="2914"/>
        </w:tabs>
        <w:ind w:left="2182" w:hanging="708"/>
      </w:pPr>
      <w:rPr>
        <w:rFonts w:hint="eastAsia" w:cs="Times New Roman"/>
      </w:rPr>
    </w:lvl>
    <w:lvl w:ilvl="4" w:tentative="1">
      <w:start w:val="1"/>
      <w:numFmt w:val="decimal"/>
      <w:lvlText w:val="%1.%2.%3.%4.%5"/>
      <w:lvlJc w:val="left"/>
      <w:pPr>
        <w:tabs>
          <w:tab w:val="left" w:pos="3699"/>
        </w:tabs>
        <w:ind w:left="2749" w:hanging="850"/>
      </w:pPr>
      <w:rPr>
        <w:rFonts w:hint="eastAsia" w:cs="Times New Roman"/>
      </w:rPr>
    </w:lvl>
    <w:lvl w:ilvl="5" w:tentative="1">
      <w:start w:val="1"/>
      <w:numFmt w:val="decimal"/>
      <w:lvlText w:val="%1.%2.%3.%4.%5.%6"/>
      <w:lvlJc w:val="left"/>
      <w:pPr>
        <w:tabs>
          <w:tab w:val="left" w:pos="4484"/>
        </w:tabs>
        <w:ind w:left="3458" w:hanging="1134"/>
      </w:pPr>
      <w:rPr>
        <w:rFonts w:hint="eastAsia" w:cs="Times New Roman"/>
      </w:rPr>
    </w:lvl>
    <w:lvl w:ilvl="6" w:tentative="1">
      <w:start w:val="1"/>
      <w:numFmt w:val="decimal"/>
      <w:lvlText w:val="%1.%2.%3.%4.%5.%6.%7"/>
      <w:lvlJc w:val="left"/>
      <w:pPr>
        <w:tabs>
          <w:tab w:val="left" w:pos="5269"/>
        </w:tabs>
        <w:ind w:left="4025" w:hanging="1276"/>
      </w:pPr>
      <w:rPr>
        <w:rFonts w:hint="eastAsia" w:cs="Times New Roman"/>
      </w:rPr>
    </w:lvl>
    <w:lvl w:ilvl="7" w:tentative="1">
      <w:start w:val="1"/>
      <w:numFmt w:val="decimal"/>
      <w:lvlText w:val="%1.%2.%3.%4.%5.%6.%7.%8"/>
      <w:lvlJc w:val="left"/>
      <w:pPr>
        <w:tabs>
          <w:tab w:val="left" w:pos="6054"/>
        </w:tabs>
        <w:ind w:left="4592" w:hanging="1418"/>
      </w:pPr>
      <w:rPr>
        <w:rFonts w:hint="eastAsia" w:cs="Times New Roman"/>
      </w:rPr>
    </w:lvl>
    <w:lvl w:ilvl="8" w:tentative="1">
      <w:start w:val="1"/>
      <w:numFmt w:val="decimal"/>
      <w:lvlText w:val="%1.%2.%3.%4.%5.%6.%7.%8.%9"/>
      <w:lvlJc w:val="left"/>
      <w:pPr>
        <w:tabs>
          <w:tab w:val="left" w:pos="6840"/>
        </w:tabs>
        <w:ind w:left="5300" w:hanging="1700"/>
      </w:pPr>
      <w:rPr>
        <w:rFonts w:hint="eastAsia" w:cs="Times New Roman"/>
      </w:rPr>
    </w:lvl>
  </w:abstractNum>
  <w:abstractNum w:abstractNumId="1434200821">
    <w:nsid w:val="557C2AF5"/>
    <w:multiLevelType w:val="multilevel"/>
    <w:tmpl w:val="557C2AF5"/>
    <w:lvl w:ilvl="0" w:tentative="1">
      <w:start w:val="1"/>
      <w:numFmt w:val="decimal"/>
      <w:pStyle w:val="146"/>
      <w:suff w:val="nothing"/>
      <w:lvlText w:val="图%1　"/>
      <w:lvlJc w:val="left"/>
      <w:rPr>
        <w:rFonts w:hint="eastAsia" w:ascii="黑体" w:hAnsi="Times New Roman" w:eastAsia="黑体" w:cs="Times New Roman"/>
        <w:b w:val="0"/>
        <w:i w:val="0"/>
        <w:sz w:val="21"/>
      </w:rPr>
    </w:lvl>
    <w:lvl w:ilvl="1" w:tentative="1">
      <w:start w:val="1"/>
      <w:numFmt w:val="decimal"/>
      <w:suff w:val="nothing"/>
      <w:lvlText w:val="%1%2　"/>
      <w:lvlJc w:val="left"/>
      <w:rPr>
        <w:rFonts w:hint="default" w:ascii="Times New Roman" w:hAnsi="Times New Roman" w:eastAsia="黑体" w:cs="Times New Roman"/>
        <w:b w:val="0"/>
        <w:i w:val="0"/>
        <w:sz w:val="21"/>
      </w:rPr>
    </w:lvl>
    <w:lvl w:ilvl="2" w:tentative="1">
      <w:start w:val="1"/>
      <w:numFmt w:val="decimal"/>
      <w:suff w:val="nothing"/>
      <w:lvlText w:val="%1%2.%3　"/>
      <w:lvlJc w:val="left"/>
      <w:rPr>
        <w:rFonts w:hint="default" w:ascii="Times New Roman" w:hAnsi="Times New Roman" w:eastAsia="黑体" w:cs="Times New Roman"/>
        <w:b w:val="0"/>
        <w:i w:val="0"/>
        <w:sz w:val="21"/>
      </w:rPr>
    </w:lvl>
    <w:lvl w:ilvl="3" w:tentative="1">
      <w:start w:val="1"/>
      <w:numFmt w:val="decimal"/>
      <w:suff w:val="nothing"/>
      <w:lvlText w:val="%1%2.%3.%4　"/>
      <w:lvlJc w:val="left"/>
      <w:rPr>
        <w:rFonts w:hint="default" w:ascii="Times New Roman" w:hAnsi="Times New Roman" w:eastAsia="黑体" w:cs="Times New Roman"/>
        <w:b w:val="0"/>
        <w:i w:val="0"/>
        <w:sz w:val="21"/>
      </w:rPr>
    </w:lvl>
    <w:lvl w:ilvl="4" w:tentative="1">
      <w:start w:val="1"/>
      <w:numFmt w:val="decimal"/>
      <w:suff w:val="nothing"/>
      <w:lvlText w:val="%1%2.%3.%4.%5　"/>
      <w:lvlJc w:val="left"/>
      <w:rPr>
        <w:rFonts w:hint="default" w:ascii="Times New Roman" w:hAnsi="Times New Roman" w:eastAsia="黑体" w:cs="Times New Roman"/>
        <w:b w:val="0"/>
        <w:i w:val="0"/>
        <w:sz w:val="21"/>
      </w:rPr>
    </w:lvl>
    <w:lvl w:ilvl="5" w:tentative="1">
      <w:start w:val="1"/>
      <w:numFmt w:val="decimal"/>
      <w:suff w:val="nothing"/>
      <w:lvlText w:val="%1%2.%3.%4.%5.%6　"/>
      <w:lvlJc w:val="left"/>
      <w:rPr>
        <w:rFonts w:hint="default" w:ascii="Times New Roman" w:hAnsi="Times New Roman" w:eastAsia="黑体" w:cs="Times New Roman"/>
        <w:b w:val="0"/>
        <w:i w:val="0"/>
        <w:sz w:val="21"/>
      </w:rPr>
    </w:lvl>
    <w:lvl w:ilvl="6" w:tentative="1">
      <w:start w:val="1"/>
      <w:numFmt w:val="decimal"/>
      <w:suff w:val="nothing"/>
      <w:lvlText w:val="%1%2.%3.%4.%5.%6.%7　"/>
      <w:lvlJc w:val="left"/>
      <w:rPr>
        <w:rFonts w:hint="default" w:ascii="Times New Roman" w:hAnsi="Times New Roman" w:eastAsia="黑体" w:cs="Times New Roman"/>
        <w:b w:val="0"/>
        <w:i w:val="0"/>
        <w:sz w:val="21"/>
      </w:rPr>
    </w:lvl>
    <w:lvl w:ilvl="7" w:tentative="1">
      <w:start w:val="1"/>
      <w:numFmt w:val="decimal"/>
      <w:lvlText w:val="%1.%2.%3.%4.%5.%6.%7.%8"/>
      <w:lvlJc w:val="left"/>
      <w:pPr>
        <w:tabs>
          <w:tab w:val="left" w:pos="4351"/>
        </w:tabs>
        <w:ind w:left="3969" w:hanging="1418"/>
      </w:pPr>
      <w:rPr>
        <w:rFonts w:hint="eastAsia" w:cs="Times New Roman"/>
      </w:rPr>
    </w:lvl>
    <w:lvl w:ilvl="8" w:tentative="1">
      <w:start w:val="1"/>
      <w:numFmt w:val="decimal"/>
      <w:lvlText w:val="%1.%2.%3.%4.%5.%6.%7.%8.%9"/>
      <w:lvlJc w:val="left"/>
      <w:pPr>
        <w:tabs>
          <w:tab w:val="left" w:pos="4777"/>
        </w:tabs>
        <w:ind w:left="4677" w:hanging="1700"/>
      </w:pPr>
      <w:rPr>
        <w:rFonts w:hint="eastAsia" w:cs="Times New Roman"/>
      </w:rPr>
    </w:lvl>
  </w:abstractNum>
  <w:abstractNum w:abstractNumId="1702707132">
    <w:nsid w:val="657D3FBC"/>
    <w:multiLevelType w:val="multilevel"/>
    <w:tmpl w:val="657D3FBC"/>
    <w:lvl w:ilvl="0" w:tentative="1">
      <w:start w:val="1"/>
      <w:numFmt w:val="upperLetter"/>
      <w:pStyle w:val="231"/>
      <w:suff w:val="nothing"/>
      <w:lvlText w:val="附　录　%1"/>
      <w:lvlJc w:val="left"/>
      <w:rPr>
        <w:rFonts w:hint="eastAsia" w:ascii="黑体" w:hAnsi="Times New Roman" w:eastAsia="黑体" w:cs="Times New Roman"/>
        <w:b w:val="0"/>
        <w:i w:val="0"/>
        <w:spacing w:val="0"/>
        <w:w w:val="100"/>
        <w:sz w:val="21"/>
      </w:rPr>
    </w:lvl>
    <w:lvl w:ilvl="1" w:tentative="1">
      <w:start w:val="1"/>
      <w:numFmt w:val="decimal"/>
      <w:suff w:val="nothing"/>
      <w:lvlText w:val="%1.%2　"/>
      <w:lvlJc w:val="left"/>
      <w:rPr>
        <w:rFonts w:hint="eastAsia" w:ascii="黑体" w:hAnsi="Times New Roman" w:eastAsia="黑体" w:cs="Times New Roman"/>
        <w:b w:val="0"/>
        <w:i w:val="0"/>
        <w:spacing w:val="0"/>
        <w:w w:val="100"/>
        <w:kern w:val="21"/>
        <w:sz w:val="21"/>
      </w:rPr>
    </w:lvl>
    <w:lvl w:ilvl="2" w:tentative="1">
      <w:start w:val="1"/>
      <w:numFmt w:val="decimal"/>
      <w:pStyle w:val="171"/>
      <w:suff w:val="nothing"/>
      <w:lvlText w:val="%1.%2.%3　"/>
      <w:lvlJc w:val="left"/>
      <w:rPr>
        <w:rFonts w:hint="eastAsia" w:ascii="黑体" w:hAnsi="Times New Roman" w:eastAsia="黑体" w:cs="Times New Roman"/>
        <w:b w:val="0"/>
        <w:i w:val="0"/>
        <w:sz w:val="21"/>
      </w:rPr>
    </w:lvl>
    <w:lvl w:ilvl="3" w:tentative="1">
      <w:start w:val="1"/>
      <w:numFmt w:val="decimal"/>
      <w:pStyle w:val="143"/>
      <w:suff w:val="nothing"/>
      <w:lvlText w:val="%1.%2.%3.%4　"/>
      <w:lvlJc w:val="left"/>
      <w:rPr>
        <w:rFonts w:hint="eastAsia" w:ascii="黑体" w:hAnsi="Times New Roman" w:eastAsia="黑体" w:cs="Times New Roman"/>
        <w:b w:val="0"/>
        <w:i w:val="0"/>
        <w:sz w:val="21"/>
      </w:rPr>
    </w:lvl>
    <w:lvl w:ilvl="4" w:tentative="1">
      <w:start w:val="1"/>
      <w:numFmt w:val="decimal"/>
      <w:pStyle w:val="142"/>
      <w:suff w:val="nothing"/>
      <w:lvlText w:val="%1.%2.%3.%4.%5　"/>
      <w:lvlJc w:val="left"/>
      <w:rPr>
        <w:rFonts w:hint="eastAsia" w:ascii="黑体" w:hAnsi="Times New Roman" w:eastAsia="黑体" w:cs="Times New Roman"/>
        <w:b w:val="0"/>
        <w:i w:val="0"/>
        <w:sz w:val="21"/>
      </w:rPr>
    </w:lvl>
    <w:lvl w:ilvl="5" w:tentative="1">
      <w:start w:val="1"/>
      <w:numFmt w:val="decimal"/>
      <w:pStyle w:val="141"/>
      <w:suff w:val="nothing"/>
      <w:lvlText w:val="%1.%2.%3.%4.%5.%6　"/>
      <w:lvlJc w:val="left"/>
      <w:rPr>
        <w:rFonts w:hint="eastAsia" w:ascii="黑体" w:hAnsi="Times New Roman" w:eastAsia="黑体" w:cs="Times New Roman"/>
        <w:b w:val="0"/>
        <w:i w:val="0"/>
        <w:sz w:val="21"/>
      </w:rPr>
    </w:lvl>
    <w:lvl w:ilvl="6" w:tentative="1">
      <w:start w:val="1"/>
      <w:numFmt w:val="decimal"/>
      <w:pStyle w:val="140"/>
      <w:suff w:val="nothing"/>
      <w:lvlText w:val="%1.%2.%3.%4.%5.%6.%7　"/>
      <w:lvlJc w:val="left"/>
      <w:rPr>
        <w:rFonts w:hint="eastAsia" w:ascii="黑体" w:hAnsi="Times New Roman" w:eastAsia="黑体" w:cs="Times New Roman"/>
        <w:b w:val="0"/>
        <w:i w:val="0"/>
        <w:sz w:val="21"/>
      </w:rPr>
    </w:lvl>
    <w:lvl w:ilvl="7" w:tentative="1">
      <w:start w:val="1"/>
      <w:numFmt w:val="decimal"/>
      <w:lvlText w:val="%1.%2.%3.%4.%5.%6.%7.%8"/>
      <w:lvlJc w:val="left"/>
      <w:pPr>
        <w:tabs>
          <w:tab w:val="left" w:pos="4394"/>
        </w:tabs>
        <w:ind w:left="4394" w:hanging="1418"/>
      </w:pPr>
      <w:rPr>
        <w:rFonts w:hint="eastAsia" w:cs="Times New Roman"/>
      </w:rPr>
    </w:lvl>
    <w:lvl w:ilvl="8" w:tentative="1">
      <w:start w:val="1"/>
      <w:numFmt w:val="decimal"/>
      <w:lvlText w:val="%1.%2.%3.%4.%5.%6.%7.%8.%9"/>
      <w:lvlJc w:val="left"/>
      <w:pPr>
        <w:tabs>
          <w:tab w:val="left" w:pos="5102"/>
        </w:tabs>
        <w:ind w:left="5102" w:hanging="1700"/>
      </w:pPr>
      <w:rPr>
        <w:rFonts w:hint="eastAsia" w:cs="Times New Roman"/>
      </w:rPr>
    </w:lvl>
  </w:abstractNum>
  <w:num w:numId="1">
    <w:abstractNumId w:val="1073625982"/>
  </w:num>
  <w:num w:numId="2">
    <w:abstractNumId w:val="4294967167"/>
  </w:num>
  <w:num w:numId="3">
    <w:abstractNumId w:val="4294967171"/>
  </w:num>
  <w:num w:numId="4">
    <w:abstractNumId w:val="1030960664"/>
  </w:num>
  <w:num w:numId="5">
    <w:abstractNumId w:val="550581485"/>
  </w:num>
  <w:num w:numId="6">
    <w:abstractNumId w:val="154953592"/>
  </w:num>
  <w:num w:numId="7">
    <w:abstractNumId w:val="182675433"/>
  </w:num>
  <w:num w:numId="8">
    <w:abstractNumId w:val="1153765264"/>
  </w:num>
  <w:num w:numId="9">
    <w:abstractNumId w:val="533270883"/>
  </w:num>
  <w:num w:numId="10">
    <w:abstractNumId w:val="1702707132"/>
  </w:num>
  <w:num w:numId="11">
    <w:abstractNumId w:val="714043667"/>
  </w:num>
  <w:num w:numId="12">
    <w:abstractNumId w:val="1434200821"/>
  </w:num>
  <w:num w:numId="13">
    <w:abstractNumId w:val="1835796429"/>
  </w:num>
  <w:num w:numId="14">
    <w:abstractNumId w:val="126943917"/>
  </w:num>
  <w:num w:numId="15">
    <w:abstractNumId w:val="1684168954"/>
  </w:num>
  <w:num w:numId="16">
    <w:abstractNumId w:val="744036291"/>
  </w:num>
  <w:num w:numId="17">
    <w:abstractNumId w:val="1622498754"/>
  </w:num>
  <w:num w:numId="18">
    <w:abstractNumId w:val="232663878"/>
  </w:num>
  <w:num w:numId="19">
    <w:abstractNumId w:val="1265842783"/>
  </w:num>
  <w:num w:numId="20">
    <w:abstractNumId w:val="499079226"/>
  </w:num>
  <w:num w:numId="21">
    <w:abstractNumId w:val="281427432"/>
  </w:num>
  <w:num w:numId="22">
    <w:abstractNumId w:val="34350731"/>
  </w:num>
  <w:num w:numId="23">
    <w:abstractNumId w:val="14113885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gutterAtTop/>
  <w:hideSpellingErrors/>
  <w:hideGrammaticalErrors/>
  <w:documentProtection w:enforcement="0"/>
  <w:defaultTabStop w:val="420"/>
  <w:drawingGridHorizontalSpacing w:val="105"/>
  <w:drawingGridVerticalSpacing w:val="156"/>
  <w:displayHorizontalDrawingGridEvery w:val="2"/>
  <w:displayVerticalDrawingGridEvery w:val="2"/>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rsids>
    <w:rsidRoot w:val="00172A27"/>
    <w:rsid w:val="000040E4"/>
    <w:rsid w:val="00004876"/>
    <w:rsid w:val="000076F6"/>
    <w:rsid w:val="0001201E"/>
    <w:rsid w:val="00012F83"/>
    <w:rsid w:val="000147FA"/>
    <w:rsid w:val="0001545F"/>
    <w:rsid w:val="00021992"/>
    <w:rsid w:val="000250E8"/>
    <w:rsid w:val="00027841"/>
    <w:rsid w:val="000306AD"/>
    <w:rsid w:val="00031003"/>
    <w:rsid w:val="00033F24"/>
    <w:rsid w:val="00040116"/>
    <w:rsid w:val="00046322"/>
    <w:rsid w:val="00046BE7"/>
    <w:rsid w:val="00064E88"/>
    <w:rsid w:val="00065304"/>
    <w:rsid w:val="00070342"/>
    <w:rsid w:val="00071D60"/>
    <w:rsid w:val="00071EAA"/>
    <w:rsid w:val="000740EA"/>
    <w:rsid w:val="000747A0"/>
    <w:rsid w:val="00075639"/>
    <w:rsid w:val="00083399"/>
    <w:rsid w:val="000838A3"/>
    <w:rsid w:val="00090181"/>
    <w:rsid w:val="000919DC"/>
    <w:rsid w:val="000A5963"/>
    <w:rsid w:val="000B37BD"/>
    <w:rsid w:val="000B444C"/>
    <w:rsid w:val="000C60E4"/>
    <w:rsid w:val="000C635B"/>
    <w:rsid w:val="000C6446"/>
    <w:rsid w:val="000E08E1"/>
    <w:rsid w:val="000E1708"/>
    <w:rsid w:val="000E261C"/>
    <w:rsid w:val="000E440A"/>
    <w:rsid w:val="000E464F"/>
    <w:rsid w:val="000F20BE"/>
    <w:rsid w:val="000F4271"/>
    <w:rsid w:val="000F44C2"/>
    <w:rsid w:val="00101A47"/>
    <w:rsid w:val="0010239C"/>
    <w:rsid w:val="001027EC"/>
    <w:rsid w:val="00102AAE"/>
    <w:rsid w:val="001055B1"/>
    <w:rsid w:val="00106201"/>
    <w:rsid w:val="00111428"/>
    <w:rsid w:val="00114C85"/>
    <w:rsid w:val="001175BA"/>
    <w:rsid w:val="00122454"/>
    <w:rsid w:val="0012305F"/>
    <w:rsid w:val="001257C7"/>
    <w:rsid w:val="00126374"/>
    <w:rsid w:val="001263DC"/>
    <w:rsid w:val="00127272"/>
    <w:rsid w:val="00130713"/>
    <w:rsid w:val="00133500"/>
    <w:rsid w:val="001351F0"/>
    <w:rsid w:val="0013693F"/>
    <w:rsid w:val="00136ECA"/>
    <w:rsid w:val="0013723E"/>
    <w:rsid w:val="00137945"/>
    <w:rsid w:val="00137995"/>
    <w:rsid w:val="00137AFD"/>
    <w:rsid w:val="00137EAF"/>
    <w:rsid w:val="001436F1"/>
    <w:rsid w:val="00146F72"/>
    <w:rsid w:val="0015089B"/>
    <w:rsid w:val="001533C3"/>
    <w:rsid w:val="00155BB3"/>
    <w:rsid w:val="00156EA5"/>
    <w:rsid w:val="0015717C"/>
    <w:rsid w:val="0016606A"/>
    <w:rsid w:val="0016616D"/>
    <w:rsid w:val="001676BA"/>
    <w:rsid w:val="00171165"/>
    <w:rsid w:val="00171B92"/>
    <w:rsid w:val="00172A27"/>
    <w:rsid w:val="001735DB"/>
    <w:rsid w:val="00175543"/>
    <w:rsid w:val="00176115"/>
    <w:rsid w:val="00176891"/>
    <w:rsid w:val="00185D13"/>
    <w:rsid w:val="00186DE6"/>
    <w:rsid w:val="0019300F"/>
    <w:rsid w:val="001A0A8A"/>
    <w:rsid w:val="001A2153"/>
    <w:rsid w:val="001A418A"/>
    <w:rsid w:val="001A4F10"/>
    <w:rsid w:val="001A66F5"/>
    <w:rsid w:val="001B03F3"/>
    <w:rsid w:val="001B25D0"/>
    <w:rsid w:val="001B368D"/>
    <w:rsid w:val="001B4C27"/>
    <w:rsid w:val="001C0A6B"/>
    <w:rsid w:val="001D1AD5"/>
    <w:rsid w:val="001D24D4"/>
    <w:rsid w:val="001E04CF"/>
    <w:rsid w:val="001E3A1A"/>
    <w:rsid w:val="001E5255"/>
    <w:rsid w:val="001F16E8"/>
    <w:rsid w:val="001F198E"/>
    <w:rsid w:val="00206F84"/>
    <w:rsid w:val="00207D94"/>
    <w:rsid w:val="00213263"/>
    <w:rsid w:val="002212C4"/>
    <w:rsid w:val="0022599C"/>
    <w:rsid w:val="0022677E"/>
    <w:rsid w:val="002306D5"/>
    <w:rsid w:val="00232EE1"/>
    <w:rsid w:val="002358F4"/>
    <w:rsid w:val="00235BE8"/>
    <w:rsid w:val="00242182"/>
    <w:rsid w:val="00244D0C"/>
    <w:rsid w:val="00244EF6"/>
    <w:rsid w:val="00250B77"/>
    <w:rsid w:val="00257562"/>
    <w:rsid w:val="002621FA"/>
    <w:rsid w:val="002625DA"/>
    <w:rsid w:val="0027369C"/>
    <w:rsid w:val="002767EE"/>
    <w:rsid w:val="00285826"/>
    <w:rsid w:val="002871B9"/>
    <w:rsid w:val="002871C0"/>
    <w:rsid w:val="002873B0"/>
    <w:rsid w:val="00287439"/>
    <w:rsid w:val="00287800"/>
    <w:rsid w:val="00287C0E"/>
    <w:rsid w:val="0029780F"/>
    <w:rsid w:val="002A3FD5"/>
    <w:rsid w:val="002A7E9C"/>
    <w:rsid w:val="002B1BCC"/>
    <w:rsid w:val="002B3DB3"/>
    <w:rsid w:val="002B4F59"/>
    <w:rsid w:val="002B508F"/>
    <w:rsid w:val="002C0293"/>
    <w:rsid w:val="002C18E7"/>
    <w:rsid w:val="002C4B9B"/>
    <w:rsid w:val="002D2C96"/>
    <w:rsid w:val="002D37D3"/>
    <w:rsid w:val="002D3C35"/>
    <w:rsid w:val="002D49E1"/>
    <w:rsid w:val="002D50C6"/>
    <w:rsid w:val="002D56CF"/>
    <w:rsid w:val="002D57AD"/>
    <w:rsid w:val="002E4E51"/>
    <w:rsid w:val="002E6B29"/>
    <w:rsid w:val="00300A28"/>
    <w:rsid w:val="00304CF1"/>
    <w:rsid w:val="00306EF1"/>
    <w:rsid w:val="00307B9E"/>
    <w:rsid w:val="003107A1"/>
    <w:rsid w:val="0031118E"/>
    <w:rsid w:val="00313521"/>
    <w:rsid w:val="00313576"/>
    <w:rsid w:val="0031506C"/>
    <w:rsid w:val="00316160"/>
    <w:rsid w:val="00321841"/>
    <w:rsid w:val="00335AF3"/>
    <w:rsid w:val="00335B50"/>
    <w:rsid w:val="00336845"/>
    <w:rsid w:val="003425E8"/>
    <w:rsid w:val="00343B1E"/>
    <w:rsid w:val="003448A8"/>
    <w:rsid w:val="003530D9"/>
    <w:rsid w:val="003542F0"/>
    <w:rsid w:val="003612F2"/>
    <w:rsid w:val="00361A81"/>
    <w:rsid w:val="0036560B"/>
    <w:rsid w:val="003671F7"/>
    <w:rsid w:val="00370A22"/>
    <w:rsid w:val="00370A5A"/>
    <w:rsid w:val="003713A3"/>
    <w:rsid w:val="003726CC"/>
    <w:rsid w:val="0037596F"/>
    <w:rsid w:val="00382348"/>
    <w:rsid w:val="003841C8"/>
    <w:rsid w:val="0038642F"/>
    <w:rsid w:val="0039108B"/>
    <w:rsid w:val="00396B57"/>
    <w:rsid w:val="003A4B48"/>
    <w:rsid w:val="003A53D2"/>
    <w:rsid w:val="003A5E03"/>
    <w:rsid w:val="003A7369"/>
    <w:rsid w:val="003B04FD"/>
    <w:rsid w:val="003C2C6D"/>
    <w:rsid w:val="003C44CE"/>
    <w:rsid w:val="003C5683"/>
    <w:rsid w:val="003C60FD"/>
    <w:rsid w:val="003C6456"/>
    <w:rsid w:val="003D0BE1"/>
    <w:rsid w:val="003D2ABD"/>
    <w:rsid w:val="003D4DD7"/>
    <w:rsid w:val="003D5568"/>
    <w:rsid w:val="003E7CD9"/>
    <w:rsid w:val="003F150C"/>
    <w:rsid w:val="003F16C2"/>
    <w:rsid w:val="003F18C7"/>
    <w:rsid w:val="003F4A91"/>
    <w:rsid w:val="00400E5A"/>
    <w:rsid w:val="004036DB"/>
    <w:rsid w:val="00404E84"/>
    <w:rsid w:val="004118D9"/>
    <w:rsid w:val="0042219C"/>
    <w:rsid w:val="00422B7E"/>
    <w:rsid w:val="004230AB"/>
    <w:rsid w:val="00426AB3"/>
    <w:rsid w:val="0042733C"/>
    <w:rsid w:val="00431323"/>
    <w:rsid w:val="00434AF9"/>
    <w:rsid w:val="00436064"/>
    <w:rsid w:val="004362A4"/>
    <w:rsid w:val="004413A6"/>
    <w:rsid w:val="00441FB8"/>
    <w:rsid w:val="004456DC"/>
    <w:rsid w:val="0044747D"/>
    <w:rsid w:val="0045059C"/>
    <w:rsid w:val="004546DF"/>
    <w:rsid w:val="00466716"/>
    <w:rsid w:val="00470513"/>
    <w:rsid w:val="00471370"/>
    <w:rsid w:val="00471FD1"/>
    <w:rsid w:val="004723EF"/>
    <w:rsid w:val="004736E8"/>
    <w:rsid w:val="0047462A"/>
    <w:rsid w:val="00480192"/>
    <w:rsid w:val="00483E19"/>
    <w:rsid w:val="00484764"/>
    <w:rsid w:val="00492D32"/>
    <w:rsid w:val="0049372D"/>
    <w:rsid w:val="00497D74"/>
    <w:rsid w:val="004A0680"/>
    <w:rsid w:val="004A412C"/>
    <w:rsid w:val="004A6A2E"/>
    <w:rsid w:val="004B569A"/>
    <w:rsid w:val="004B63FC"/>
    <w:rsid w:val="004D142E"/>
    <w:rsid w:val="004D4999"/>
    <w:rsid w:val="004D4B38"/>
    <w:rsid w:val="004D5AB0"/>
    <w:rsid w:val="004D707A"/>
    <w:rsid w:val="004E5E0A"/>
    <w:rsid w:val="004F477E"/>
    <w:rsid w:val="004F5176"/>
    <w:rsid w:val="004F5470"/>
    <w:rsid w:val="004F5610"/>
    <w:rsid w:val="004F5A14"/>
    <w:rsid w:val="004F5B7A"/>
    <w:rsid w:val="004F72CF"/>
    <w:rsid w:val="004F7531"/>
    <w:rsid w:val="005039FA"/>
    <w:rsid w:val="0050746E"/>
    <w:rsid w:val="00511F4B"/>
    <w:rsid w:val="005156FE"/>
    <w:rsid w:val="00515950"/>
    <w:rsid w:val="00517B96"/>
    <w:rsid w:val="00525B80"/>
    <w:rsid w:val="00527E6F"/>
    <w:rsid w:val="00527FF4"/>
    <w:rsid w:val="00530C66"/>
    <w:rsid w:val="00532DE0"/>
    <w:rsid w:val="00534DEC"/>
    <w:rsid w:val="00542220"/>
    <w:rsid w:val="00542886"/>
    <w:rsid w:val="005516B5"/>
    <w:rsid w:val="00552D99"/>
    <w:rsid w:val="00552F5B"/>
    <w:rsid w:val="00555991"/>
    <w:rsid w:val="00557434"/>
    <w:rsid w:val="0056044F"/>
    <w:rsid w:val="00564A65"/>
    <w:rsid w:val="00566F4E"/>
    <w:rsid w:val="00573F99"/>
    <w:rsid w:val="00576BC2"/>
    <w:rsid w:val="00577D1D"/>
    <w:rsid w:val="00580090"/>
    <w:rsid w:val="00584428"/>
    <w:rsid w:val="00585993"/>
    <w:rsid w:val="00585AC6"/>
    <w:rsid w:val="00586E70"/>
    <w:rsid w:val="00594145"/>
    <w:rsid w:val="005956E8"/>
    <w:rsid w:val="005A133E"/>
    <w:rsid w:val="005A1710"/>
    <w:rsid w:val="005B3600"/>
    <w:rsid w:val="005B4CE6"/>
    <w:rsid w:val="005B5D47"/>
    <w:rsid w:val="005B6840"/>
    <w:rsid w:val="005C0570"/>
    <w:rsid w:val="005C2FF3"/>
    <w:rsid w:val="005C68B1"/>
    <w:rsid w:val="005D3538"/>
    <w:rsid w:val="005E032A"/>
    <w:rsid w:val="005E7A81"/>
    <w:rsid w:val="005F705B"/>
    <w:rsid w:val="005F7708"/>
    <w:rsid w:val="00611CAC"/>
    <w:rsid w:val="00612857"/>
    <w:rsid w:val="00613AA0"/>
    <w:rsid w:val="0062255C"/>
    <w:rsid w:val="00623FAB"/>
    <w:rsid w:val="006327CA"/>
    <w:rsid w:val="006402F8"/>
    <w:rsid w:val="0064044A"/>
    <w:rsid w:val="00644C0E"/>
    <w:rsid w:val="00647D4E"/>
    <w:rsid w:val="006570F6"/>
    <w:rsid w:val="006577A5"/>
    <w:rsid w:val="00661722"/>
    <w:rsid w:val="00662477"/>
    <w:rsid w:val="006663F4"/>
    <w:rsid w:val="00667597"/>
    <w:rsid w:val="006702C0"/>
    <w:rsid w:val="006705CB"/>
    <w:rsid w:val="006801C3"/>
    <w:rsid w:val="0068443E"/>
    <w:rsid w:val="00692FBF"/>
    <w:rsid w:val="00695146"/>
    <w:rsid w:val="00695BBE"/>
    <w:rsid w:val="006A34BB"/>
    <w:rsid w:val="006A3A0B"/>
    <w:rsid w:val="006B0C66"/>
    <w:rsid w:val="006B127A"/>
    <w:rsid w:val="006B3C7E"/>
    <w:rsid w:val="006B5279"/>
    <w:rsid w:val="006B621D"/>
    <w:rsid w:val="006B76A0"/>
    <w:rsid w:val="006C0BA4"/>
    <w:rsid w:val="006C138A"/>
    <w:rsid w:val="006C28B9"/>
    <w:rsid w:val="006C4943"/>
    <w:rsid w:val="006D5ABF"/>
    <w:rsid w:val="006E1819"/>
    <w:rsid w:val="006E4EBE"/>
    <w:rsid w:val="006F344A"/>
    <w:rsid w:val="006F3847"/>
    <w:rsid w:val="006F6385"/>
    <w:rsid w:val="006F6E49"/>
    <w:rsid w:val="0071098C"/>
    <w:rsid w:val="00711390"/>
    <w:rsid w:val="00714B09"/>
    <w:rsid w:val="00714F12"/>
    <w:rsid w:val="007158F1"/>
    <w:rsid w:val="00716172"/>
    <w:rsid w:val="00720FCE"/>
    <w:rsid w:val="007327CB"/>
    <w:rsid w:val="00732DE6"/>
    <w:rsid w:val="00737E6A"/>
    <w:rsid w:val="007402B4"/>
    <w:rsid w:val="00740B0C"/>
    <w:rsid w:val="007429AF"/>
    <w:rsid w:val="00747501"/>
    <w:rsid w:val="00776851"/>
    <w:rsid w:val="00777456"/>
    <w:rsid w:val="00783961"/>
    <w:rsid w:val="007860F0"/>
    <w:rsid w:val="00793D62"/>
    <w:rsid w:val="00796771"/>
    <w:rsid w:val="00797604"/>
    <w:rsid w:val="007A2D2A"/>
    <w:rsid w:val="007A457D"/>
    <w:rsid w:val="007A5B50"/>
    <w:rsid w:val="007A5EAC"/>
    <w:rsid w:val="007A6086"/>
    <w:rsid w:val="007B4D54"/>
    <w:rsid w:val="007D1C15"/>
    <w:rsid w:val="007D1EA9"/>
    <w:rsid w:val="007D63EF"/>
    <w:rsid w:val="007D71AF"/>
    <w:rsid w:val="007E2A6D"/>
    <w:rsid w:val="007F0B87"/>
    <w:rsid w:val="007F2670"/>
    <w:rsid w:val="007F685A"/>
    <w:rsid w:val="0080166F"/>
    <w:rsid w:val="008052A2"/>
    <w:rsid w:val="00805C36"/>
    <w:rsid w:val="00810C32"/>
    <w:rsid w:val="00811F2B"/>
    <w:rsid w:val="00816E80"/>
    <w:rsid w:val="00817864"/>
    <w:rsid w:val="00820B58"/>
    <w:rsid w:val="008243E0"/>
    <w:rsid w:val="0082488D"/>
    <w:rsid w:val="00824EE3"/>
    <w:rsid w:val="00832E92"/>
    <w:rsid w:val="0083498D"/>
    <w:rsid w:val="00844350"/>
    <w:rsid w:val="00846CBB"/>
    <w:rsid w:val="0084760E"/>
    <w:rsid w:val="00851AEF"/>
    <w:rsid w:val="00852D09"/>
    <w:rsid w:val="00853ABD"/>
    <w:rsid w:val="008605B4"/>
    <w:rsid w:val="00865B79"/>
    <w:rsid w:val="00866516"/>
    <w:rsid w:val="0087260E"/>
    <w:rsid w:val="00884720"/>
    <w:rsid w:val="00894520"/>
    <w:rsid w:val="008A0106"/>
    <w:rsid w:val="008A4AD5"/>
    <w:rsid w:val="008B04F4"/>
    <w:rsid w:val="008C2D1F"/>
    <w:rsid w:val="008C5130"/>
    <w:rsid w:val="008C5EFF"/>
    <w:rsid w:val="008C7B27"/>
    <w:rsid w:val="008D036E"/>
    <w:rsid w:val="008D2578"/>
    <w:rsid w:val="008D3B5D"/>
    <w:rsid w:val="008D45F7"/>
    <w:rsid w:val="008D6607"/>
    <w:rsid w:val="008D70D3"/>
    <w:rsid w:val="008E2F2E"/>
    <w:rsid w:val="008E53B4"/>
    <w:rsid w:val="008E749A"/>
    <w:rsid w:val="008F646A"/>
    <w:rsid w:val="008F68AD"/>
    <w:rsid w:val="0090070E"/>
    <w:rsid w:val="00903023"/>
    <w:rsid w:val="0090364C"/>
    <w:rsid w:val="00906338"/>
    <w:rsid w:val="0091128D"/>
    <w:rsid w:val="00912609"/>
    <w:rsid w:val="00922067"/>
    <w:rsid w:val="00925C4C"/>
    <w:rsid w:val="00932758"/>
    <w:rsid w:val="00934B0B"/>
    <w:rsid w:val="00935F4C"/>
    <w:rsid w:val="0094070E"/>
    <w:rsid w:val="00945080"/>
    <w:rsid w:val="00946D7D"/>
    <w:rsid w:val="00947D11"/>
    <w:rsid w:val="00947E54"/>
    <w:rsid w:val="009505DD"/>
    <w:rsid w:val="00955DCD"/>
    <w:rsid w:val="009568BB"/>
    <w:rsid w:val="00961553"/>
    <w:rsid w:val="00963793"/>
    <w:rsid w:val="00965ACB"/>
    <w:rsid w:val="00974C56"/>
    <w:rsid w:val="00975821"/>
    <w:rsid w:val="00983371"/>
    <w:rsid w:val="009900EA"/>
    <w:rsid w:val="00991973"/>
    <w:rsid w:val="00992B22"/>
    <w:rsid w:val="009959E0"/>
    <w:rsid w:val="0099672C"/>
    <w:rsid w:val="009A2DD6"/>
    <w:rsid w:val="009A41F2"/>
    <w:rsid w:val="009A60AE"/>
    <w:rsid w:val="009A61D7"/>
    <w:rsid w:val="009A6634"/>
    <w:rsid w:val="009B4673"/>
    <w:rsid w:val="009B4963"/>
    <w:rsid w:val="009C4616"/>
    <w:rsid w:val="009D5B13"/>
    <w:rsid w:val="009D79C3"/>
    <w:rsid w:val="009E05F2"/>
    <w:rsid w:val="009E236C"/>
    <w:rsid w:val="009E33F5"/>
    <w:rsid w:val="00A03C9D"/>
    <w:rsid w:val="00A04E66"/>
    <w:rsid w:val="00A06589"/>
    <w:rsid w:val="00A127F1"/>
    <w:rsid w:val="00A171E8"/>
    <w:rsid w:val="00A223FC"/>
    <w:rsid w:val="00A26B0D"/>
    <w:rsid w:val="00A26E94"/>
    <w:rsid w:val="00A2731B"/>
    <w:rsid w:val="00A30E69"/>
    <w:rsid w:val="00A36F8C"/>
    <w:rsid w:val="00A438F4"/>
    <w:rsid w:val="00A47DC4"/>
    <w:rsid w:val="00A56B26"/>
    <w:rsid w:val="00A60683"/>
    <w:rsid w:val="00A6161B"/>
    <w:rsid w:val="00A74847"/>
    <w:rsid w:val="00A7544F"/>
    <w:rsid w:val="00A77426"/>
    <w:rsid w:val="00A8122D"/>
    <w:rsid w:val="00A8306B"/>
    <w:rsid w:val="00A85EAB"/>
    <w:rsid w:val="00A8630B"/>
    <w:rsid w:val="00A91AAC"/>
    <w:rsid w:val="00A93453"/>
    <w:rsid w:val="00A97047"/>
    <w:rsid w:val="00AA4F75"/>
    <w:rsid w:val="00AA6DD5"/>
    <w:rsid w:val="00AB070F"/>
    <w:rsid w:val="00AB335E"/>
    <w:rsid w:val="00AB343C"/>
    <w:rsid w:val="00AC20C3"/>
    <w:rsid w:val="00AC50AE"/>
    <w:rsid w:val="00AD0FB5"/>
    <w:rsid w:val="00AD1814"/>
    <w:rsid w:val="00AD2EA8"/>
    <w:rsid w:val="00AD4673"/>
    <w:rsid w:val="00AD606B"/>
    <w:rsid w:val="00AF063E"/>
    <w:rsid w:val="00AF0B4D"/>
    <w:rsid w:val="00AF2DE6"/>
    <w:rsid w:val="00B02148"/>
    <w:rsid w:val="00B05FC7"/>
    <w:rsid w:val="00B077BA"/>
    <w:rsid w:val="00B12B3C"/>
    <w:rsid w:val="00B14C6C"/>
    <w:rsid w:val="00B14D66"/>
    <w:rsid w:val="00B20A01"/>
    <w:rsid w:val="00B24A3F"/>
    <w:rsid w:val="00B36BD2"/>
    <w:rsid w:val="00B40514"/>
    <w:rsid w:val="00B4173A"/>
    <w:rsid w:val="00B44733"/>
    <w:rsid w:val="00B4574C"/>
    <w:rsid w:val="00B45DC0"/>
    <w:rsid w:val="00B47024"/>
    <w:rsid w:val="00B4716B"/>
    <w:rsid w:val="00B50313"/>
    <w:rsid w:val="00B64396"/>
    <w:rsid w:val="00B650A9"/>
    <w:rsid w:val="00B74636"/>
    <w:rsid w:val="00B809CE"/>
    <w:rsid w:val="00B8697D"/>
    <w:rsid w:val="00B8708F"/>
    <w:rsid w:val="00B92A3F"/>
    <w:rsid w:val="00B95E3C"/>
    <w:rsid w:val="00BB01C7"/>
    <w:rsid w:val="00BB0D71"/>
    <w:rsid w:val="00BC1866"/>
    <w:rsid w:val="00BC1E78"/>
    <w:rsid w:val="00BD0C4C"/>
    <w:rsid w:val="00BD335F"/>
    <w:rsid w:val="00BD6A44"/>
    <w:rsid w:val="00BE2114"/>
    <w:rsid w:val="00BE7799"/>
    <w:rsid w:val="00BF0803"/>
    <w:rsid w:val="00BF0B3E"/>
    <w:rsid w:val="00BF1AB6"/>
    <w:rsid w:val="00BF2267"/>
    <w:rsid w:val="00BF407C"/>
    <w:rsid w:val="00BF67DF"/>
    <w:rsid w:val="00BF6FEC"/>
    <w:rsid w:val="00C01BDA"/>
    <w:rsid w:val="00C02BD0"/>
    <w:rsid w:val="00C06326"/>
    <w:rsid w:val="00C13CDC"/>
    <w:rsid w:val="00C1602B"/>
    <w:rsid w:val="00C20875"/>
    <w:rsid w:val="00C22B5E"/>
    <w:rsid w:val="00C23A9E"/>
    <w:rsid w:val="00C24EAA"/>
    <w:rsid w:val="00C24EAC"/>
    <w:rsid w:val="00C35221"/>
    <w:rsid w:val="00C36406"/>
    <w:rsid w:val="00C40A3F"/>
    <w:rsid w:val="00C428FE"/>
    <w:rsid w:val="00C5307A"/>
    <w:rsid w:val="00C55279"/>
    <w:rsid w:val="00C62A23"/>
    <w:rsid w:val="00C63AE9"/>
    <w:rsid w:val="00C661AA"/>
    <w:rsid w:val="00C73BC9"/>
    <w:rsid w:val="00C74F2B"/>
    <w:rsid w:val="00C81385"/>
    <w:rsid w:val="00C84EBF"/>
    <w:rsid w:val="00C8531A"/>
    <w:rsid w:val="00C92A3A"/>
    <w:rsid w:val="00C94073"/>
    <w:rsid w:val="00C96366"/>
    <w:rsid w:val="00CA2BCF"/>
    <w:rsid w:val="00CA56FF"/>
    <w:rsid w:val="00CA7BC3"/>
    <w:rsid w:val="00CB1BBE"/>
    <w:rsid w:val="00CB3298"/>
    <w:rsid w:val="00CB7C90"/>
    <w:rsid w:val="00CC3811"/>
    <w:rsid w:val="00CC485C"/>
    <w:rsid w:val="00CC528E"/>
    <w:rsid w:val="00CD5AD5"/>
    <w:rsid w:val="00CE0AC4"/>
    <w:rsid w:val="00CE0CAB"/>
    <w:rsid w:val="00CE1549"/>
    <w:rsid w:val="00CF4E7D"/>
    <w:rsid w:val="00D036F3"/>
    <w:rsid w:val="00D10073"/>
    <w:rsid w:val="00D1119B"/>
    <w:rsid w:val="00D13BDD"/>
    <w:rsid w:val="00D31276"/>
    <w:rsid w:val="00D31E26"/>
    <w:rsid w:val="00D35F5C"/>
    <w:rsid w:val="00D461F2"/>
    <w:rsid w:val="00D515A9"/>
    <w:rsid w:val="00D524F9"/>
    <w:rsid w:val="00D54FB6"/>
    <w:rsid w:val="00D70C0D"/>
    <w:rsid w:val="00D722D5"/>
    <w:rsid w:val="00D72DB7"/>
    <w:rsid w:val="00D731AF"/>
    <w:rsid w:val="00D779A3"/>
    <w:rsid w:val="00D82CDA"/>
    <w:rsid w:val="00D844E9"/>
    <w:rsid w:val="00D879FE"/>
    <w:rsid w:val="00D87D90"/>
    <w:rsid w:val="00D937D2"/>
    <w:rsid w:val="00DA5C1B"/>
    <w:rsid w:val="00DB7785"/>
    <w:rsid w:val="00DB7B73"/>
    <w:rsid w:val="00DC139F"/>
    <w:rsid w:val="00DC35D5"/>
    <w:rsid w:val="00DC67A5"/>
    <w:rsid w:val="00DC6984"/>
    <w:rsid w:val="00DD1939"/>
    <w:rsid w:val="00DD5586"/>
    <w:rsid w:val="00DD71A8"/>
    <w:rsid w:val="00E051F1"/>
    <w:rsid w:val="00E1048A"/>
    <w:rsid w:val="00E12931"/>
    <w:rsid w:val="00E140BF"/>
    <w:rsid w:val="00E14D44"/>
    <w:rsid w:val="00E22B69"/>
    <w:rsid w:val="00E2505F"/>
    <w:rsid w:val="00E27188"/>
    <w:rsid w:val="00E412E5"/>
    <w:rsid w:val="00E44F12"/>
    <w:rsid w:val="00E54A95"/>
    <w:rsid w:val="00E5593A"/>
    <w:rsid w:val="00E55E40"/>
    <w:rsid w:val="00E600A9"/>
    <w:rsid w:val="00E60DBF"/>
    <w:rsid w:val="00E62977"/>
    <w:rsid w:val="00E65134"/>
    <w:rsid w:val="00E6544A"/>
    <w:rsid w:val="00E7325B"/>
    <w:rsid w:val="00E75ABA"/>
    <w:rsid w:val="00E76389"/>
    <w:rsid w:val="00E81BCF"/>
    <w:rsid w:val="00E94548"/>
    <w:rsid w:val="00EA13C0"/>
    <w:rsid w:val="00EA3A96"/>
    <w:rsid w:val="00EA45D5"/>
    <w:rsid w:val="00EA5667"/>
    <w:rsid w:val="00EB0338"/>
    <w:rsid w:val="00EB55A5"/>
    <w:rsid w:val="00EB78F5"/>
    <w:rsid w:val="00EC189B"/>
    <w:rsid w:val="00EC600E"/>
    <w:rsid w:val="00EC767E"/>
    <w:rsid w:val="00ED2566"/>
    <w:rsid w:val="00EE2354"/>
    <w:rsid w:val="00EE2C6B"/>
    <w:rsid w:val="00EF1FB7"/>
    <w:rsid w:val="00EF3C5C"/>
    <w:rsid w:val="00EF7A9F"/>
    <w:rsid w:val="00F040B1"/>
    <w:rsid w:val="00F0625A"/>
    <w:rsid w:val="00F1344B"/>
    <w:rsid w:val="00F20FC5"/>
    <w:rsid w:val="00F22296"/>
    <w:rsid w:val="00F246B5"/>
    <w:rsid w:val="00F400DA"/>
    <w:rsid w:val="00F4108C"/>
    <w:rsid w:val="00F4318A"/>
    <w:rsid w:val="00F4723D"/>
    <w:rsid w:val="00F47A2D"/>
    <w:rsid w:val="00F52C54"/>
    <w:rsid w:val="00F52F78"/>
    <w:rsid w:val="00F537A0"/>
    <w:rsid w:val="00F54BE6"/>
    <w:rsid w:val="00F54FFC"/>
    <w:rsid w:val="00F74B0D"/>
    <w:rsid w:val="00F7672B"/>
    <w:rsid w:val="00F777AB"/>
    <w:rsid w:val="00F8118C"/>
    <w:rsid w:val="00F86299"/>
    <w:rsid w:val="00F908C1"/>
    <w:rsid w:val="00F92A60"/>
    <w:rsid w:val="00F95917"/>
    <w:rsid w:val="00F95F3A"/>
    <w:rsid w:val="00FA056B"/>
    <w:rsid w:val="00FA1EF9"/>
    <w:rsid w:val="00FB391C"/>
    <w:rsid w:val="00FB418F"/>
    <w:rsid w:val="00FB5B48"/>
    <w:rsid w:val="00FB609F"/>
    <w:rsid w:val="00FD7903"/>
    <w:rsid w:val="00FE0718"/>
    <w:rsid w:val="00FE27CD"/>
    <w:rsid w:val="00FE456A"/>
    <w:rsid w:val="00FE6DB1"/>
    <w:rsid w:val="00FF32B6"/>
    <w:rsid w:val="00FF6696"/>
    <w:rsid w:val="040949D5"/>
    <w:rsid w:val="04980DC1"/>
    <w:rsid w:val="0AE77571"/>
    <w:rsid w:val="0B154BBD"/>
    <w:rsid w:val="12E6250F"/>
    <w:rsid w:val="1524753B"/>
    <w:rsid w:val="175355D1"/>
    <w:rsid w:val="1BD23E31"/>
    <w:rsid w:val="1E3C2FA6"/>
    <w:rsid w:val="21954489"/>
    <w:rsid w:val="21F91A73"/>
    <w:rsid w:val="247E5FEF"/>
    <w:rsid w:val="25B22B68"/>
    <w:rsid w:val="2778594C"/>
    <w:rsid w:val="27AF712B"/>
    <w:rsid w:val="2CD22C15"/>
    <w:rsid w:val="2D18338A"/>
    <w:rsid w:val="30DA085D"/>
    <w:rsid w:val="322B465C"/>
    <w:rsid w:val="372E6D18"/>
    <w:rsid w:val="3C0F1D99"/>
    <w:rsid w:val="3ED72157"/>
    <w:rsid w:val="3FB3410E"/>
    <w:rsid w:val="402569CB"/>
    <w:rsid w:val="4B8322F0"/>
    <w:rsid w:val="4B974814"/>
    <w:rsid w:val="4CDB3BA6"/>
    <w:rsid w:val="4DE03454"/>
    <w:rsid w:val="503C7A30"/>
    <w:rsid w:val="5376147C"/>
    <w:rsid w:val="57A25CD3"/>
    <w:rsid w:val="5A55686C"/>
    <w:rsid w:val="5E583259"/>
    <w:rsid w:val="5E6C6676"/>
    <w:rsid w:val="5F32513A"/>
    <w:rsid w:val="60EE6715"/>
    <w:rsid w:val="61001EB2"/>
    <w:rsid w:val="64053424"/>
    <w:rsid w:val="65EF4249"/>
    <w:rsid w:val="69BE1B67"/>
    <w:rsid w:val="6E66012B"/>
    <w:rsid w:val="76FC2343"/>
    <w:rsid w:val="7ECA4B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unhideWhenUsed="0" w:uiPriority="99" w:semiHidden="0" w:name="index 5"/>
    <w:lsdException w:qFormat="1"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0" w:name="Normal Indent"/>
    <w:lsdException w:qFormat="1" w:unhideWhenUsed="0" w:uiPriority="99" w:semiHidden="0" w:name="footnote text"/>
    <w:lsdException w:unhideWhenUsed="0" w:uiPriority="99" w:semiHidden="0" w:name="annotation text"/>
    <w:lsdException w:qFormat="1" w:unhideWhenUsed="0" w:uiPriority="0"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uiPriority="0" w:name="table of figures"/>
    <w:lsdException w:uiPriority="0" w:name="envelope address"/>
    <w:lsdException w:uiPriority="0" w:name="envelope return"/>
    <w:lsdException w:qFormat="1" w:unhideWhenUsed="0" w:uiPriority="99" w:semiHidden="0" w:name="footnote reference"/>
    <w:lsdException w:qFormat="1" w:unhideWhenUsed="0" w:uiPriority="99" w:semiHidden="0" w:name="annotation reference"/>
    <w:lsdException w:uiPriority="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nhideWhenUsed="0" w:uiPriority="99" w:semiHidden="0" w:name="Document Map"/>
    <w:lsdException w:qFormat="1" w:unhideWhenUsed="0" w:uiPriority="0" w:semiHidden="0" w:name="Plain Text"/>
    <w:lsdException w:uiPriority="0" w:name="E-mail Signature"/>
    <w:lsdException w:uiPriority="99" w:semiHidden="0" w:name="Normal (Web)"/>
    <w:lsdException w:uiPriority="0" w:name="HTML Acronym"/>
    <w:lsdException w:unhideWhenUsed="0" w:uiPriority="0" w:semiHidden="0" w:name="HTML Address"/>
    <w:lsdException w:uiPriority="0" w:name="HTML Cite"/>
    <w:lsdException w:uiPriority="0" w:name="HTML Code"/>
    <w:lsdException w:qFormat="1" w:unhideWhenUsed="0" w:uiPriority="0" w:semiHidden="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9"/>
    <w:qFormat/>
    <w:uiPriority w:val="99"/>
    <w:pPr>
      <w:keepNext/>
      <w:keepLines/>
      <w:numPr>
        <w:ilvl w:val="0"/>
        <w:numId w:val="1"/>
      </w:numPr>
      <w:tabs>
        <w:tab w:val="left" w:pos="432"/>
      </w:tabs>
      <w:spacing w:before="240" w:after="240" w:line="578" w:lineRule="auto"/>
      <w:outlineLvl w:val="0"/>
    </w:pPr>
    <w:rPr>
      <w:b/>
      <w:bCs/>
      <w:kern w:val="44"/>
      <w:sz w:val="44"/>
      <w:szCs w:val="44"/>
    </w:rPr>
  </w:style>
  <w:style w:type="paragraph" w:styleId="3">
    <w:name w:val="heading 2"/>
    <w:basedOn w:val="1"/>
    <w:next w:val="1"/>
    <w:link w:val="88"/>
    <w:qFormat/>
    <w:uiPriority w:val="99"/>
    <w:pPr>
      <w:keepNext/>
      <w:keepLines/>
      <w:numPr>
        <w:ilvl w:val="1"/>
        <w:numId w:val="1"/>
      </w:numPr>
      <w:tabs>
        <w:tab w:val="left" w:pos="576"/>
      </w:tabs>
      <w:spacing w:before="240" w:after="200" w:line="415" w:lineRule="auto"/>
      <w:outlineLvl w:val="1"/>
    </w:pPr>
    <w:rPr>
      <w:rFonts w:ascii="Arial" w:hAnsi="Arial" w:eastAsia="黑体"/>
      <w:b/>
      <w:bCs/>
      <w:sz w:val="32"/>
      <w:szCs w:val="32"/>
    </w:rPr>
  </w:style>
  <w:style w:type="paragraph" w:styleId="4">
    <w:name w:val="heading 3"/>
    <w:basedOn w:val="1"/>
    <w:next w:val="1"/>
    <w:link w:val="107"/>
    <w:qFormat/>
    <w:uiPriority w:val="99"/>
    <w:pPr>
      <w:keepNext/>
      <w:keepLines/>
      <w:numPr>
        <w:ilvl w:val="2"/>
        <w:numId w:val="1"/>
      </w:numPr>
      <w:tabs>
        <w:tab w:val="left" w:pos="720"/>
      </w:tabs>
      <w:spacing w:before="240" w:after="200" w:line="415" w:lineRule="auto"/>
      <w:outlineLvl w:val="2"/>
    </w:pPr>
    <w:rPr>
      <w:b/>
      <w:bCs/>
      <w:sz w:val="30"/>
      <w:szCs w:val="32"/>
    </w:rPr>
  </w:style>
  <w:style w:type="paragraph" w:styleId="5">
    <w:name w:val="heading 4"/>
    <w:basedOn w:val="1"/>
    <w:next w:val="1"/>
    <w:link w:val="63"/>
    <w:qFormat/>
    <w:uiPriority w:val="99"/>
    <w:pPr>
      <w:keepNext/>
      <w:keepLines/>
      <w:numPr>
        <w:ilvl w:val="3"/>
        <w:numId w:val="1"/>
      </w:numPr>
      <w:tabs>
        <w:tab w:val="left" w:pos="864"/>
        <w:tab w:val="left" w:pos="3132"/>
      </w:tabs>
      <w:spacing w:before="280" w:after="290" w:line="376" w:lineRule="auto"/>
      <w:outlineLvl w:val="3"/>
    </w:pPr>
    <w:rPr>
      <w:rFonts w:ascii="Arial" w:hAnsi="Arial" w:eastAsia="黑体"/>
      <w:b/>
      <w:bCs/>
      <w:sz w:val="28"/>
      <w:szCs w:val="28"/>
    </w:rPr>
  </w:style>
  <w:style w:type="paragraph" w:styleId="6">
    <w:name w:val="heading 5"/>
    <w:basedOn w:val="1"/>
    <w:next w:val="1"/>
    <w:link w:val="93"/>
    <w:qFormat/>
    <w:uiPriority w:val="99"/>
    <w:pPr>
      <w:keepNext/>
      <w:keepLines/>
      <w:numPr>
        <w:ilvl w:val="4"/>
        <w:numId w:val="1"/>
      </w:numPr>
      <w:tabs>
        <w:tab w:val="left" w:pos="1008"/>
      </w:tabs>
      <w:spacing w:before="280" w:after="290" w:line="376" w:lineRule="auto"/>
      <w:outlineLvl w:val="4"/>
    </w:pPr>
    <w:rPr>
      <w:b/>
      <w:bCs/>
      <w:sz w:val="28"/>
      <w:szCs w:val="28"/>
    </w:rPr>
  </w:style>
  <w:style w:type="paragraph" w:styleId="7">
    <w:name w:val="heading 6"/>
    <w:basedOn w:val="1"/>
    <w:next w:val="1"/>
    <w:link w:val="81"/>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8">
    <w:name w:val="heading 7"/>
    <w:basedOn w:val="1"/>
    <w:next w:val="1"/>
    <w:link w:val="98"/>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link w:val="86"/>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link w:val="8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53">
    <w:name w:val="Default Paragraph Font"/>
    <w:unhideWhenUsed/>
    <w:uiPriority w:val="1"/>
  </w:style>
  <w:style w:type="table" w:default="1" w:styleId="6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0"/>
    <w:qFormat/>
    <w:uiPriority w:val="99"/>
    <w:rPr>
      <w:b/>
      <w:bCs/>
    </w:rPr>
  </w:style>
  <w:style w:type="paragraph" w:styleId="12">
    <w:name w:val="annotation text"/>
    <w:basedOn w:val="1"/>
    <w:link w:val="99"/>
    <w:uiPriority w:val="99"/>
    <w:pPr>
      <w:jc w:val="left"/>
    </w:pPr>
  </w:style>
  <w:style w:type="paragraph" w:styleId="13">
    <w:name w:val="toc 7"/>
    <w:basedOn w:val="1"/>
    <w:next w:val="1"/>
    <w:uiPriority w:val="39"/>
    <w:pPr>
      <w:tabs>
        <w:tab w:val="right" w:leader="dot" w:pos="9241"/>
      </w:tabs>
      <w:ind w:firstLine="505" w:firstLineChars="500"/>
      <w:jc w:val="left"/>
    </w:pPr>
    <w:rPr>
      <w:rFonts w:ascii="宋体"/>
      <w:szCs w:val="21"/>
    </w:rPr>
  </w:style>
  <w:style w:type="paragraph" w:styleId="14">
    <w:name w:val="List Number 2"/>
    <w:basedOn w:val="1"/>
    <w:uiPriority w:val="0"/>
    <w:pPr>
      <w:numPr>
        <w:ilvl w:val="0"/>
        <w:numId w:val="2"/>
      </w:numPr>
      <w:tabs>
        <w:tab w:val="left" w:pos="780"/>
      </w:tabs>
    </w:pPr>
  </w:style>
  <w:style w:type="paragraph" w:styleId="15">
    <w:name w:val="Note Heading"/>
    <w:basedOn w:val="1"/>
    <w:next w:val="1"/>
    <w:uiPriority w:val="0"/>
    <w:pPr>
      <w:jc w:val="center"/>
    </w:pPr>
    <w:rPr>
      <w:rFonts w:ascii="宋体" w:hAnsi="宋体" w:cs="宋体"/>
      <w:sz w:val="18"/>
      <w:szCs w:val="18"/>
    </w:rPr>
  </w:style>
  <w:style w:type="paragraph" w:styleId="16">
    <w:name w:val="index 8"/>
    <w:basedOn w:val="1"/>
    <w:next w:val="1"/>
    <w:uiPriority w:val="99"/>
    <w:pPr>
      <w:ind w:left="1680" w:hanging="210"/>
      <w:jc w:val="left"/>
    </w:pPr>
    <w:rPr>
      <w:rFonts w:ascii="Calibri" w:hAnsi="Calibri"/>
      <w:sz w:val="20"/>
      <w:szCs w:val="20"/>
    </w:rPr>
  </w:style>
  <w:style w:type="paragraph" w:styleId="17">
    <w:name w:val="caption"/>
    <w:basedOn w:val="1"/>
    <w:next w:val="1"/>
    <w:qFormat/>
    <w:uiPriority w:val="99"/>
    <w:pPr>
      <w:spacing w:before="152" w:after="160"/>
    </w:pPr>
    <w:rPr>
      <w:rFonts w:ascii="Arial" w:hAnsi="Arial" w:eastAsia="黑体" w:cs="Arial"/>
      <w:sz w:val="20"/>
      <w:szCs w:val="20"/>
    </w:rPr>
  </w:style>
  <w:style w:type="paragraph" w:styleId="18">
    <w:name w:val="index 5"/>
    <w:basedOn w:val="1"/>
    <w:next w:val="1"/>
    <w:uiPriority w:val="99"/>
    <w:pPr>
      <w:ind w:left="1050" w:hanging="210"/>
      <w:jc w:val="left"/>
    </w:pPr>
    <w:rPr>
      <w:rFonts w:ascii="Calibri" w:hAnsi="Calibri"/>
      <w:sz w:val="20"/>
      <w:szCs w:val="20"/>
    </w:rPr>
  </w:style>
  <w:style w:type="paragraph" w:styleId="19">
    <w:name w:val="Document Map"/>
    <w:basedOn w:val="1"/>
    <w:link w:val="102"/>
    <w:uiPriority w:val="99"/>
    <w:rPr>
      <w:rFonts w:ascii="宋体"/>
      <w:sz w:val="18"/>
      <w:szCs w:val="18"/>
    </w:rPr>
  </w:style>
  <w:style w:type="paragraph" w:styleId="20">
    <w:name w:val="index 6"/>
    <w:basedOn w:val="1"/>
    <w:next w:val="1"/>
    <w:qFormat/>
    <w:uiPriority w:val="99"/>
    <w:pPr>
      <w:ind w:left="1260" w:hanging="210"/>
      <w:jc w:val="left"/>
    </w:pPr>
    <w:rPr>
      <w:rFonts w:ascii="Calibri" w:hAnsi="Calibri"/>
      <w:sz w:val="20"/>
      <w:szCs w:val="20"/>
    </w:rPr>
  </w:style>
  <w:style w:type="paragraph" w:styleId="21">
    <w:name w:val="List Bullet 3"/>
    <w:basedOn w:val="1"/>
    <w:uiPriority w:val="0"/>
    <w:pPr>
      <w:tabs>
        <w:tab w:val="left" w:pos="360"/>
      </w:tabs>
      <w:ind w:left="360" w:hanging="200" w:hangingChars="200"/>
    </w:pPr>
  </w:style>
  <w:style w:type="paragraph" w:styleId="22">
    <w:name w:val="Body Text Indent"/>
    <w:basedOn w:val="1"/>
    <w:uiPriority w:val="0"/>
    <w:pPr>
      <w:spacing w:after="120"/>
      <w:ind w:left="420" w:leftChars="200"/>
    </w:pPr>
  </w:style>
  <w:style w:type="paragraph" w:styleId="23">
    <w:name w:val="List Bullet 2"/>
    <w:basedOn w:val="1"/>
    <w:uiPriority w:val="0"/>
    <w:pPr>
      <w:numPr>
        <w:ilvl w:val="0"/>
        <w:numId w:val="3"/>
      </w:numPr>
      <w:tabs>
        <w:tab w:val="left" w:pos="780"/>
      </w:tabs>
    </w:pPr>
  </w:style>
  <w:style w:type="paragraph" w:styleId="24">
    <w:name w:val="HTML Address"/>
    <w:basedOn w:val="1"/>
    <w:uiPriority w:val="0"/>
    <w:rPr>
      <w:i/>
      <w:iCs/>
    </w:rPr>
  </w:style>
  <w:style w:type="paragraph" w:styleId="25">
    <w:name w:val="index 4"/>
    <w:basedOn w:val="1"/>
    <w:next w:val="1"/>
    <w:qFormat/>
    <w:uiPriority w:val="99"/>
    <w:pPr>
      <w:ind w:left="840" w:hanging="210"/>
      <w:jc w:val="left"/>
    </w:pPr>
    <w:rPr>
      <w:rFonts w:ascii="Calibri" w:hAnsi="Calibri"/>
      <w:sz w:val="20"/>
      <w:szCs w:val="20"/>
    </w:rPr>
  </w:style>
  <w:style w:type="paragraph" w:styleId="26">
    <w:name w:val="toc 5"/>
    <w:basedOn w:val="1"/>
    <w:next w:val="1"/>
    <w:qFormat/>
    <w:uiPriority w:val="39"/>
    <w:pPr>
      <w:tabs>
        <w:tab w:val="right" w:leader="dot" w:pos="9241"/>
      </w:tabs>
      <w:ind w:firstLine="300" w:firstLineChars="300"/>
      <w:jc w:val="left"/>
    </w:pPr>
    <w:rPr>
      <w:rFonts w:ascii="宋体"/>
      <w:szCs w:val="21"/>
    </w:rPr>
  </w:style>
  <w:style w:type="paragraph" w:styleId="27">
    <w:name w:val="toc 3"/>
    <w:basedOn w:val="1"/>
    <w:next w:val="1"/>
    <w:qFormat/>
    <w:uiPriority w:val="39"/>
    <w:pPr>
      <w:ind w:left="840" w:leftChars="400"/>
    </w:pPr>
  </w:style>
  <w:style w:type="paragraph" w:styleId="28">
    <w:name w:val="Plain Text"/>
    <w:basedOn w:val="1"/>
    <w:link w:val="106"/>
    <w:qFormat/>
    <w:uiPriority w:val="0"/>
    <w:rPr>
      <w:rFonts w:ascii="宋体" w:hAnsi="Courier New"/>
      <w:szCs w:val="21"/>
    </w:rPr>
  </w:style>
  <w:style w:type="paragraph" w:styleId="29">
    <w:name w:val="toc 8"/>
    <w:basedOn w:val="1"/>
    <w:next w:val="1"/>
    <w:qFormat/>
    <w:uiPriority w:val="39"/>
    <w:pPr>
      <w:tabs>
        <w:tab w:val="right" w:leader="dot" w:pos="9241"/>
      </w:tabs>
      <w:ind w:firstLine="607" w:firstLineChars="600"/>
      <w:jc w:val="left"/>
    </w:pPr>
    <w:rPr>
      <w:rFonts w:ascii="宋体"/>
      <w:szCs w:val="21"/>
    </w:rPr>
  </w:style>
  <w:style w:type="paragraph" w:styleId="30">
    <w:name w:val="index 3"/>
    <w:basedOn w:val="1"/>
    <w:next w:val="1"/>
    <w:qFormat/>
    <w:uiPriority w:val="99"/>
    <w:pPr>
      <w:ind w:left="630" w:hanging="210"/>
      <w:jc w:val="left"/>
    </w:pPr>
    <w:rPr>
      <w:rFonts w:ascii="Calibri" w:hAnsi="Calibri"/>
      <w:sz w:val="20"/>
      <w:szCs w:val="20"/>
    </w:rPr>
  </w:style>
  <w:style w:type="paragraph" w:styleId="31">
    <w:name w:val="Date"/>
    <w:basedOn w:val="1"/>
    <w:next w:val="1"/>
    <w:link w:val="103"/>
    <w:uiPriority w:val="0"/>
    <w:pPr>
      <w:ind w:left="100" w:leftChars="2500"/>
    </w:pPr>
  </w:style>
  <w:style w:type="paragraph" w:styleId="32">
    <w:name w:val="endnote text"/>
    <w:basedOn w:val="1"/>
    <w:link w:val="96"/>
    <w:qFormat/>
    <w:uiPriority w:val="99"/>
    <w:pPr>
      <w:snapToGrid w:val="0"/>
      <w:jc w:val="left"/>
    </w:pPr>
  </w:style>
  <w:style w:type="paragraph" w:styleId="33">
    <w:name w:val="Balloon Text"/>
    <w:basedOn w:val="1"/>
    <w:link w:val="69"/>
    <w:qFormat/>
    <w:uiPriority w:val="99"/>
    <w:rPr>
      <w:sz w:val="18"/>
      <w:szCs w:val="18"/>
    </w:rPr>
  </w:style>
  <w:style w:type="paragraph" w:styleId="34">
    <w:name w:val="footer"/>
    <w:basedOn w:val="1"/>
    <w:link w:val="68"/>
    <w:qFormat/>
    <w:uiPriority w:val="99"/>
    <w:pPr>
      <w:pBdr>
        <w:top w:val="single" w:color="auto" w:sz="4" w:space="1"/>
      </w:pBdr>
      <w:tabs>
        <w:tab w:val="center" w:pos="4153"/>
        <w:tab w:val="right" w:pos="8306"/>
      </w:tabs>
      <w:snapToGrid w:val="0"/>
      <w:jc w:val="left"/>
    </w:pPr>
    <w:rPr>
      <w:sz w:val="18"/>
      <w:szCs w:val="18"/>
    </w:rPr>
  </w:style>
  <w:style w:type="paragraph" w:styleId="35">
    <w:name w:val="Body Text First Indent 2"/>
    <w:basedOn w:val="1"/>
    <w:link w:val="101"/>
    <w:uiPriority w:val="0"/>
    <w:pPr>
      <w:ind w:firstLine="420" w:firstLineChars="200"/>
    </w:pPr>
  </w:style>
  <w:style w:type="paragraph" w:styleId="36">
    <w:name w:val="header"/>
    <w:basedOn w:val="1"/>
    <w:link w:val="87"/>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left" w:pos="420"/>
        <w:tab w:val="right" w:leader="dot" w:pos="9060"/>
      </w:tabs>
      <w:spacing w:beforeLines="10" w:afterLines="10"/>
    </w:pPr>
    <w:rPr>
      <w:b/>
    </w:rPr>
  </w:style>
  <w:style w:type="paragraph" w:styleId="38">
    <w:name w:val="toc 4"/>
    <w:basedOn w:val="1"/>
    <w:next w:val="1"/>
    <w:uiPriority w:val="39"/>
    <w:pPr>
      <w:tabs>
        <w:tab w:val="left" w:pos="1134"/>
        <w:tab w:val="right" w:leader="dot" w:pos="9241"/>
      </w:tabs>
      <w:spacing w:line="360" w:lineRule="auto"/>
      <w:ind w:firstLine="708" w:firstLineChars="337"/>
      <w:jc w:val="left"/>
    </w:pPr>
    <w:rPr>
      <w:rFonts w:ascii="宋体"/>
      <w:szCs w:val="21"/>
    </w:rPr>
  </w:style>
  <w:style w:type="paragraph" w:styleId="39">
    <w:name w:val="index heading"/>
    <w:basedOn w:val="1"/>
    <w:next w:val="40"/>
    <w:qFormat/>
    <w:uiPriority w:val="99"/>
    <w:pPr>
      <w:spacing w:before="120" w:after="120"/>
      <w:jc w:val="center"/>
    </w:pPr>
    <w:rPr>
      <w:rFonts w:ascii="Calibri" w:hAnsi="Calibri"/>
      <w:b/>
      <w:bCs/>
      <w:iCs/>
      <w:szCs w:val="20"/>
    </w:rPr>
  </w:style>
  <w:style w:type="paragraph" w:styleId="40">
    <w:name w:val="index 1"/>
    <w:basedOn w:val="1"/>
    <w:next w:val="1"/>
    <w:qFormat/>
    <w:uiPriority w:val="99"/>
  </w:style>
  <w:style w:type="paragraph" w:styleId="41">
    <w:name w:val="Subtitle"/>
    <w:basedOn w:val="1"/>
    <w:next w:val="1"/>
    <w:link w:val="82"/>
    <w:qFormat/>
    <w:uiPriority w:val="0"/>
    <w:pPr>
      <w:spacing w:before="240" w:after="60" w:line="312" w:lineRule="auto"/>
      <w:jc w:val="left"/>
      <w:outlineLvl w:val="1"/>
    </w:pPr>
    <w:rPr>
      <w:rFonts w:ascii="Cambria" w:hAnsi="Cambria"/>
      <w:b/>
      <w:bCs/>
      <w:kern w:val="28"/>
      <w:sz w:val="28"/>
      <w:szCs w:val="32"/>
    </w:rPr>
  </w:style>
  <w:style w:type="paragraph" w:styleId="42">
    <w:name w:val="footnote text"/>
    <w:basedOn w:val="1"/>
    <w:link w:val="84"/>
    <w:qFormat/>
    <w:uiPriority w:val="99"/>
    <w:pPr>
      <w:numPr>
        <w:ilvl w:val="0"/>
        <w:numId w:val="4"/>
      </w:numPr>
      <w:tabs>
        <w:tab w:val="left" w:pos="0"/>
      </w:tabs>
      <w:snapToGrid w:val="0"/>
      <w:jc w:val="left"/>
    </w:pPr>
    <w:rPr>
      <w:rFonts w:ascii="宋体"/>
      <w:sz w:val="18"/>
      <w:szCs w:val="18"/>
    </w:rPr>
  </w:style>
  <w:style w:type="paragraph" w:styleId="43">
    <w:name w:val="toc 6"/>
    <w:basedOn w:val="1"/>
    <w:next w:val="1"/>
    <w:uiPriority w:val="39"/>
    <w:pPr>
      <w:tabs>
        <w:tab w:val="right" w:leader="dot" w:pos="9241"/>
      </w:tabs>
      <w:ind w:firstLine="403" w:firstLineChars="400"/>
      <w:jc w:val="left"/>
    </w:pPr>
    <w:rPr>
      <w:rFonts w:ascii="宋体"/>
      <w:szCs w:val="21"/>
    </w:rPr>
  </w:style>
  <w:style w:type="paragraph" w:styleId="44">
    <w:name w:val="List 5"/>
    <w:basedOn w:val="1"/>
    <w:uiPriority w:val="0"/>
    <w:pPr>
      <w:numPr>
        <w:ilvl w:val="0"/>
        <w:numId w:val="5"/>
      </w:numPr>
      <w:tabs>
        <w:tab w:val="left" w:pos="432"/>
      </w:tabs>
      <w:ind w:left="432" w:hanging="432"/>
    </w:pPr>
    <w:rPr>
      <w:b/>
      <w:szCs w:val="21"/>
    </w:rPr>
  </w:style>
  <w:style w:type="paragraph" w:styleId="45">
    <w:name w:val="index 7"/>
    <w:basedOn w:val="1"/>
    <w:next w:val="1"/>
    <w:uiPriority w:val="99"/>
    <w:pPr>
      <w:ind w:left="1470" w:hanging="210"/>
      <w:jc w:val="left"/>
    </w:pPr>
    <w:rPr>
      <w:rFonts w:ascii="Calibri" w:hAnsi="Calibri"/>
      <w:sz w:val="20"/>
      <w:szCs w:val="20"/>
    </w:rPr>
  </w:style>
  <w:style w:type="paragraph" w:styleId="46">
    <w:name w:val="index 9"/>
    <w:basedOn w:val="1"/>
    <w:next w:val="1"/>
    <w:uiPriority w:val="99"/>
    <w:pPr>
      <w:ind w:left="1890" w:hanging="210"/>
      <w:jc w:val="left"/>
    </w:pPr>
    <w:rPr>
      <w:rFonts w:ascii="Calibri" w:hAnsi="Calibri"/>
      <w:sz w:val="20"/>
      <w:szCs w:val="20"/>
    </w:rPr>
  </w:style>
  <w:style w:type="paragraph" w:styleId="47">
    <w:name w:val="toc 2"/>
    <w:basedOn w:val="1"/>
    <w:next w:val="1"/>
    <w:qFormat/>
    <w:uiPriority w:val="39"/>
    <w:pPr>
      <w:ind w:left="420" w:leftChars="200"/>
    </w:pPr>
  </w:style>
  <w:style w:type="paragraph" w:styleId="48">
    <w:name w:val="toc 9"/>
    <w:basedOn w:val="1"/>
    <w:next w:val="1"/>
    <w:qFormat/>
    <w:uiPriority w:val="39"/>
    <w:pPr>
      <w:ind w:left="1470"/>
      <w:jc w:val="left"/>
    </w:pPr>
    <w:rPr>
      <w:sz w:val="20"/>
      <w:szCs w:val="20"/>
    </w:rPr>
  </w:style>
  <w:style w:type="paragraph" w:styleId="49">
    <w:name w:val="HTML Preformatted"/>
    <w:basedOn w:val="1"/>
    <w:link w:val="9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50">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51">
    <w:name w:val="index 2"/>
    <w:basedOn w:val="1"/>
    <w:next w:val="1"/>
    <w:qFormat/>
    <w:uiPriority w:val="99"/>
    <w:pPr>
      <w:ind w:left="420" w:hanging="210"/>
      <w:jc w:val="left"/>
    </w:pPr>
    <w:rPr>
      <w:rFonts w:ascii="Calibri" w:hAnsi="Calibri"/>
      <w:sz w:val="20"/>
      <w:szCs w:val="20"/>
    </w:rPr>
  </w:style>
  <w:style w:type="paragraph" w:styleId="52">
    <w:name w:val="Title"/>
    <w:basedOn w:val="1"/>
    <w:next w:val="1"/>
    <w:link w:val="100"/>
    <w:qFormat/>
    <w:uiPriority w:val="0"/>
    <w:pPr>
      <w:spacing w:before="240" w:after="60"/>
      <w:jc w:val="center"/>
      <w:outlineLvl w:val="0"/>
    </w:pPr>
    <w:rPr>
      <w:rFonts w:ascii="Cambria" w:hAnsi="Cambria"/>
      <w:b/>
      <w:bCs/>
      <w:sz w:val="32"/>
      <w:szCs w:val="32"/>
    </w:rPr>
  </w:style>
  <w:style w:type="character" w:styleId="54">
    <w:name w:val="endnote reference"/>
    <w:qFormat/>
    <w:uiPriority w:val="99"/>
    <w:rPr>
      <w:rFonts w:cs="Times New Roman"/>
      <w:vertAlign w:val="superscript"/>
    </w:rPr>
  </w:style>
  <w:style w:type="character" w:styleId="55">
    <w:name w:val="page number"/>
    <w:qFormat/>
    <w:uiPriority w:val="99"/>
    <w:rPr>
      <w:rFonts w:ascii="Times New Roman" w:hAnsi="Times New Roman" w:eastAsia="宋体" w:cs="Times New Roman"/>
      <w:sz w:val="18"/>
    </w:rPr>
  </w:style>
  <w:style w:type="character" w:styleId="56">
    <w:name w:val="Emphasis"/>
    <w:qFormat/>
    <w:uiPriority w:val="20"/>
    <w:rPr>
      <w:i/>
      <w:iCs/>
    </w:rPr>
  </w:style>
  <w:style w:type="character" w:styleId="57">
    <w:name w:val="HTML Definition"/>
    <w:qFormat/>
    <w:uiPriority w:val="0"/>
    <w:rPr>
      <w:i/>
      <w:iCs/>
    </w:rPr>
  </w:style>
  <w:style w:type="character" w:styleId="58">
    <w:name w:val="Hyperlink"/>
    <w:qFormat/>
    <w:uiPriority w:val="99"/>
    <w:rPr>
      <w:color w:val="0000FF"/>
      <w:u w:val="single"/>
    </w:rPr>
  </w:style>
  <w:style w:type="character" w:styleId="59">
    <w:name w:val="annotation reference"/>
    <w:qFormat/>
    <w:uiPriority w:val="99"/>
    <w:rPr>
      <w:rFonts w:cs="Times New Roman"/>
      <w:sz w:val="21"/>
    </w:rPr>
  </w:style>
  <w:style w:type="character" w:styleId="60">
    <w:name w:val="footnote reference"/>
    <w:qFormat/>
    <w:uiPriority w:val="99"/>
    <w:rPr>
      <w:rFonts w:cs="Times New Roman"/>
      <w:vertAlign w:val="superscript"/>
    </w:rPr>
  </w:style>
  <w:style w:type="table" w:styleId="62">
    <w:name w:val="Table Grid"/>
    <w:basedOn w:val="61"/>
    <w:qFormat/>
    <w:uiPriority w:val="99"/>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63">
    <w:name w:val="标题 4 Char"/>
    <w:link w:val="5"/>
    <w:uiPriority w:val="99"/>
    <w:rPr>
      <w:rFonts w:ascii="Arial" w:hAnsi="Arial" w:eastAsia="黑体"/>
      <w:b/>
      <w:bCs/>
      <w:kern w:val="2"/>
      <w:sz w:val="28"/>
      <w:szCs w:val="28"/>
    </w:rPr>
  </w:style>
  <w:style w:type="character" w:customStyle="1" w:styleId="64">
    <w:name w:val="Char Char72"/>
    <w:uiPriority w:val="99"/>
    <w:rPr>
      <w:kern w:val="2"/>
      <w:sz w:val="18"/>
    </w:rPr>
  </w:style>
  <w:style w:type="character" w:customStyle="1" w:styleId="65">
    <w:name w:val="hps"/>
    <w:uiPriority w:val="99"/>
    <w:rPr>
      <w:rFonts w:cs="Times New Roman"/>
    </w:rPr>
  </w:style>
  <w:style w:type="character" w:customStyle="1" w:styleId="66">
    <w:name w:val="Char Char9"/>
    <w:uiPriority w:val="0"/>
    <w:rPr>
      <w:rFonts w:ascii="宋体" w:hAnsi="宋体"/>
      <w:b/>
      <w:bCs/>
      <w:kern w:val="2"/>
      <w:sz w:val="32"/>
      <w:szCs w:val="32"/>
    </w:rPr>
  </w:style>
  <w:style w:type="character" w:customStyle="1" w:styleId="67">
    <w:name w:val="Char Char7"/>
    <w:uiPriority w:val="99"/>
    <w:rPr>
      <w:kern w:val="2"/>
      <w:sz w:val="18"/>
    </w:rPr>
  </w:style>
  <w:style w:type="character" w:customStyle="1" w:styleId="68">
    <w:name w:val="页脚 Char"/>
    <w:link w:val="34"/>
    <w:uiPriority w:val="99"/>
    <w:rPr>
      <w:kern w:val="2"/>
      <w:sz w:val="18"/>
      <w:szCs w:val="18"/>
    </w:rPr>
  </w:style>
  <w:style w:type="character" w:customStyle="1" w:styleId="69">
    <w:name w:val="批注框文本 Char"/>
    <w:link w:val="33"/>
    <w:qFormat/>
    <w:uiPriority w:val="99"/>
    <w:rPr>
      <w:kern w:val="2"/>
      <w:sz w:val="18"/>
      <w:szCs w:val="18"/>
    </w:rPr>
  </w:style>
  <w:style w:type="character" w:customStyle="1" w:styleId="70">
    <w:name w:val="首示例 Char"/>
    <w:link w:val="71"/>
    <w:locked/>
    <w:uiPriority w:val="99"/>
    <w:rPr>
      <w:rFonts w:ascii="宋体"/>
      <w:kern w:val="2"/>
      <w:sz w:val="22"/>
      <w:szCs w:val="22"/>
    </w:rPr>
  </w:style>
  <w:style w:type="paragraph" w:customStyle="1" w:styleId="71">
    <w:name w:val="首示例"/>
    <w:next w:val="72"/>
    <w:link w:val="70"/>
    <w:qFormat/>
    <w:uiPriority w:val="99"/>
    <w:pPr>
      <w:numPr>
        <w:ilvl w:val="0"/>
        <w:numId w:val="6"/>
      </w:numPr>
      <w:tabs>
        <w:tab w:val="left" w:pos="360"/>
      </w:tabs>
    </w:pPr>
    <w:rPr>
      <w:rFonts w:ascii="宋体" w:hAnsi="Times New Roman" w:eastAsia="宋体" w:cs="Times New Roman"/>
      <w:kern w:val="2"/>
      <w:sz w:val="22"/>
      <w:szCs w:val="22"/>
      <w:lang w:val="en-US" w:eastAsia="zh-CN" w:bidi="ar-SA"/>
    </w:rPr>
  </w:style>
  <w:style w:type="paragraph" w:customStyle="1" w:styleId="72">
    <w:name w:val="段"/>
    <w:link w:val="105"/>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2"/>
      <w:szCs w:val="22"/>
      <w:lang w:val="en-US" w:eastAsia="zh-CN" w:bidi="ar-SA"/>
    </w:rPr>
  </w:style>
  <w:style w:type="character" w:customStyle="1" w:styleId="73">
    <w:name w:val="font11"/>
    <w:qFormat/>
    <w:uiPriority w:val="99"/>
    <w:rPr>
      <w:rFonts w:ascii="宋体" w:hAnsi="宋体" w:eastAsia="宋体"/>
      <w:b/>
      <w:color w:val="000000"/>
      <w:sz w:val="18"/>
      <w:u w:val="none"/>
    </w:rPr>
  </w:style>
  <w:style w:type="character" w:customStyle="1" w:styleId="74">
    <w:name w:val="apple-converted-space"/>
    <w:basedOn w:val="53"/>
    <w:uiPriority w:val="0"/>
  </w:style>
  <w:style w:type="character" w:customStyle="1" w:styleId="75">
    <w:name w:val="访问过的超链接1"/>
    <w:qFormat/>
    <w:uiPriority w:val="99"/>
    <w:rPr>
      <w:rFonts w:cs="Times New Roman"/>
      <w:color w:val="800080"/>
      <w:u w:val="single"/>
    </w:rPr>
  </w:style>
  <w:style w:type="character" w:customStyle="1" w:styleId="76">
    <w:name w:val="font21"/>
    <w:uiPriority w:val="99"/>
    <w:rPr>
      <w:rFonts w:ascii="宋体" w:hAnsi="宋体" w:eastAsia="宋体"/>
      <w:color w:val="000000"/>
      <w:sz w:val="18"/>
      <w:u w:val="none"/>
    </w:rPr>
  </w:style>
  <w:style w:type="character" w:customStyle="1" w:styleId="77">
    <w:name w:val="段 Char Char Char Char"/>
    <w:uiPriority w:val="0"/>
    <w:rPr>
      <w:rFonts w:ascii="宋体" w:hAnsi="Times New Roman" w:eastAsia="宋体" w:cs="Times New Roman"/>
      <w:szCs w:val="24"/>
      <w:lang w:val="en-US" w:eastAsia="zh-CN"/>
    </w:rPr>
  </w:style>
  <w:style w:type="character" w:customStyle="1" w:styleId="78">
    <w:name w:val="副标题 Char1"/>
    <w:uiPriority w:val="11"/>
    <w:rPr>
      <w:rFonts w:hint="default" w:ascii="Cambria" w:hAnsi="Cambria" w:cs="Times New Roman"/>
      <w:b/>
      <w:bCs/>
      <w:kern w:val="28"/>
      <w:sz w:val="32"/>
      <w:szCs w:val="32"/>
    </w:rPr>
  </w:style>
  <w:style w:type="character" w:customStyle="1" w:styleId="79">
    <w:name w:val="附录公式 Char"/>
    <w:link w:val="80"/>
    <w:locked/>
    <w:uiPriority w:val="99"/>
    <w:rPr>
      <w:rFonts w:ascii="宋体"/>
      <w:sz w:val="22"/>
      <w:szCs w:val="22"/>
    </w:rPr>
  </w:style>
  <w:style w:type="paragraph" w:customStyle="1" w:styleId="80">
    <w:name w:val="附录公式"/>
    <w:basedOn w:val="72"/>
    <w:next w:val="72"/>
    <w:link w:val="79"/>
    <w:uiPriority w:val="99"/>
  </w:style>
  <w:style w:type="character" w:customStyle="1" w:styleId="81">
    <w:name w:val="标题 6 Char"/>
    <w:link w:val="7"/>
    <w:qFormat/>
    <w:uiPriority w:val="0"/>
    <w:rPr>
      <w:rFonts w:ascii="Arial" w:hAnsi="Arial" w:eastAsia="黑体"/>
      <w:b/>
      <w:bCs/>
      <w:kern w:val="2"/>
      <w:sz w:val="24"/>
      <w:szCs w:val="24"/>
    </w:rPr>
  </w:style>
  <w:style w:type="character" w:customStyle="1" w:styleId="82">
    <w:name w:val="副标题 Char"/>
    <w:link w:val="41"/>
    <w:uiPriority w:val="0"/>
    <w:rPr>
      <w:rFonts w:ascii="Cambria" w:hAnsi="Cambria"/>
      <w:b/>
      <w:bCs/>
      <w:kern w:val="28"/>
      <w:sz w:val="28"/>
      <w:szCs w:val="32"/>
    </w:rPr>
  </w:style>
  <w:style w:type="character" w:customStyle="1" w:styleId="83">
    <w:name w:val="页眉 Char"/>
    <w:uiPriority w:val="99"/>
    <w:rPr>
      <w:rFonts w:ascii="Times New Roman" w:hAnsi="Times New Roman" w:eastAsia="宋体" w:cs="Times New Roman"/>
      <w:sz w:val="18"/>
      <w:szCs w:val="18"/>
    </w:rPr>
  </w:style>
  <w:style w:type="character" w:customStyle="1" w:styleId="84">
    <w:name w:val="脚注文本 Char"/>
    <w:link w:val="42"/>
    <w:qFormat/>
    <w:uiPriority w:val="99"/>
    <w:rPr>
      <w:rFonts w:ascii="宋体"/>
      <w:kern w:val="2"/>
      <w:sz w:val="18"/>
      <w:szCs w:val="18"/>
    </w:rPr>
  </w:style>
  <w:style w:type="character" w:customStyle="1" w:styleId="85">
    <w:name w:val="标题 9 Char"/>
    <w:link w:val="10"/>
    <w:uiPriority w:val="0"/>
    <w:rPr>
      <w:rFonts w:ascii="Arial" w:hAnsi="Arial" w:eastAsia="黑体"/>
      <w:kern w:val="2"/>
      <w:sz w:val="21"/>
      <w:szCs w:val="21"/>
    </w:rPr>
  </w:style>
  <w:style w:type="character" w:customStyle="1" w:styleId="86">
    <w:name w:val="标题 8 Char"/>
    <w:link w:val="9"/>
    <w:uiPriority w:val="0"/>
    <w:rPr>
      <w:rFonts w:ascii="Arial" w:hAnsi="Arial" w:eastAsia="黑体"/>
      <w:kern w:val="2"/>
      <w:sz w:val="24"/>
      <w:szCs w:val="24"/>
    </w:rPr>
  </w:style>
  <w:style w:type="character" w:customStyle="1" w:styleId="87">
    <w:name w:val="页眉 Char1"/>
    <w:link w:val="36"/>
    <w:qFormat/>
    <w:locked/>
    <w:uiPriority w:val="99"/>
    <w:rPr>
      <w:kern w:val="2"/>
      <w:sz w:val="18"/>
      <w:szCs w:val="18"/>
    </w:rPr>
  </w:style>
  <w:style w:type="character" w:customStyle="1" w:styleId="88">
    <w:name w:val="标题 2 Char"/>
    <w:link w:val="3"/>
    <w:uiPriority w:val="99"/>
    <w:rPr>
      <w:rFonts w:ascii="Arial" w:hAnsi="Arial" w:eastAsia="黑体"/>
      <w:b/>
      <w:bCs/>
      <w:kern w:val="2"/>
      <w:sz w:val="32"/>
      <w:szCs w:val="32"/>
    </w:rPr>
  </w:style>
  <w:style w:type="character" w:customStyle="1" w:styleId="89">
    <w:name w:val="标题 1 Char"/>
    <w:link w:val="2"/>
    <w:uiPriority w:val="99"/>
    <w:rPr>
      <w:b/>
      <w:bCs/>
      <w:kern w:val="44"/>
      <w:sz w:val="44"/>
      <w:szCs w:val="44"/>
    </w:rPr>
  </w:style>
  <w:style w:type="character" w:customStyle="1" w:styleId="90">
    <w:name w:val="批注主题 Char"/>
    <w:link w:val="11"/>
    <w:qFormat/>
    <w:uiPriority w:val="99"/>
    <w:rPr>
      <w:b/>
      <w:bCs/>
      <w:kern w:val="2"/>
      <w:sz w:val="21"/>
      <w:szCs w:val="24"/>
    </w:rPr>
  </w:style>
  <w:style w:type="character" w:customStyle="1" w:styleId="91">
    <w:name w:val="发布"/>
    <w:uiPriority w:val="99"/>
    <w:rPr>
      <w:rFonts w:ascii="黑体" w:eastAsia="黑体"/>
      <w:spacing w:val="85"/>
      <w:w w:val="100"/>
      <w:position w:val="3"/>
      <w:sz w:val="28"/>
    </w:rPr>
  </w:style>
  <w:style w:type="character" w:customStyle="1" w:styleId="92">
    <w:name w:val="段 Char Char Char"/>
    <w:uiPriority w:val="99"/>
    <w:rPr>
      <w:rFonts w:ascii="宋体"/>
      <w:sz w:val="21"/>
      <w:lang w:val="en-US" w:eastAsia="zh-CN"/>
    </w:rPr>
  </w:style>
  <w:style w:type="character" w:customStyle="1" w:styleId="93">
    <w:name w:val="标题 5 Char"/>
    <w:link w:val="6"/>
    <w:uiPriority w:val="99"/>
    <w:rPr>
      <w:b/>
      <w:bCs/>
      <w:kern w:val="2"/>
      <w:sz w:val="28"/>
      <w:szCs w:val="28"/>
    </w:rPr>
  </w:style>
  <w:style w:type="character" w:customStyle="1" w:styleId="94">
    <w:name w:val="段 Char Char"/>
    <w:locked/>
    <w:uiPriority w:val="99"/>
    <w:rPr>
      <w:rFonts w:ascii="宋体"/>
      <w:sz w:val="21"/>
      <w:lang w:val="en-US" w:eastAsia="zh-CN"/>
    </w:rPr>
  </w:style>
  <w:style w:type="character" w:customStyle="1" w:styleId="95">
    <w:name w:val="keyword"/>
    <w:basedOn w:val="53"/>
    <w:qFormat/>
    <w:uiPriority w:val="0"/>
  </w:style>
  <w:style w:type="character" w:customStyle="1" w:styleId="96">
    <w:name w:val="尾注文本 Char"/>
    <w:link w:val="32"/>
    <w:qFormat/>
    <w:uiPriority w:val="99"/>
    <w:rPr>
      <w:kern w:val="2"/>
      <w:sz w:val="21"/>
      <w:szCs w:val="24"/>
    </w:rPr>
  </w:style>
  <w:style w:type="character" w:customStyle="1" w:styleId="97">
    <w:name w:val="HTML 预设格式 Char"/>
    <w:link w:val="49"/>
    <w:uiPriority w:val="99"/>
    <w:rPr>
      <w:rFonts w:ascii="Arial" w:hAnsi="Arial"/>
      <w:sz w:val="24"/>
      <w:szCs w:val="24"/>
    </w:rPr>
  </w:style>
  <w:style w:type="character" w:customStyle="1" w:styleId="98">
    <w:name w:val="标题 7 Char"/>
    <w:link w:val="8"/>
    <w:qFormat/>
    <w:uiPriority w:val="0"/>
    <w:rPr>
      <w:b/>
      <w:bCs/>
      <w:kern w:val="2"/>
      <w:sz w:val="24"/>
      <w:szCs w:val="24"/>
    </w:rPr>
  </w:style>
  <w:style w:type="character" w:customStyle="1" w:styleId="99">
    <w:name w:val="批注文字 Char"/>
    <w:link w:val="12"/>
    <w:qFormat/>
    <w:uiPriority w:val="99"/>
    <w:rPr>
      <w:kern w:val="2"/>
      <w:sz w:val="21"/>
      <w:szCs w:val="24"/>
    </w:rPr>
  </w:style>
  <w:style w:type="character" w:customStyle="1" w:styleId="100">
    <w:name w:val="标题 Char"/>
    <w:link w:val="52"/>
    <w:qFormat/>
    <w:uiPriority w:val="0"/>
    <w:rPr>
      <w:rFonts w:ascii="Cambria" w:hAnsi="Cambria"/>
      <w:b/>
      <w:bCs/>
      <w:kern w:val="2"/>
      <w:sz w:val="32"/>
      <w:szCs w:val="32"/>
    </w:rPr>
  </w:style>
  <w:style w:type="character" w:customStyle="1" w:styleId="101">
    <w:name w:val="正文首行缩进 2 Char"/>
    <w:link w:val="35"/>
    <w:qFormat/>
    <w:uiPriority w:val="0"/>
    <w:rPr>
      <w:kern w:val="2"/>
      <w:sz w:val="21"/>
      <w:szCs w:val="24"/>
    </w:rPr>
  </w:style>
  <w:style w:type="character" w:customStyle="1" w:styleId="102">
    <w:name w:val="文档结构图 Char"/>
    <w:link w:val="19"/>
    <w:qFormat/>
    <w:uiPriority w:val="99"/>
    <w:rPr>
      <w:rFonts w:ascii="宋体"/>
      <w:kern w:val="2"/>
      <w:sz w:val="18"/>
      <w:szCs w:val="18"/>
    </w:rPr>
  </w:style>
  <w:style w:type="character" w:customStyle="1" w:styleId="103">
    <w:name w:val="日期 Char"/>
    <w:link w:val="31"/>
    <w:uiPriority w:val="0"/>
    <w:rPr>
      <w:kern w:val="2"/>
      <w:sz w:val="21"/>
      <w:szCs w:val="24"/>
    </w:rPr>
  </w:style>
  <w:style w:type="character" w:customStyle="1" w:styleId="104">
    <w:name w:val="Char Char71"/>
    <w:uiPriority w:val="99"/>
    <w:rPr>
      <w:kern w:val="2"/>
      <w:sz w:val="18"/>
    </w:rPr>
  </w:style>
  <w:style w:type="character" w:customStyle="1" w:styleId="105">
    <w:name w:val="段 Char"/>
    <w:link w:val="72"/>
    <w:locked/>
    <w:uiPriority w:val="0"/>
    <w:rPr>
      <w:rFonts w:ascii="宋体"/>
      <w:sz w:val="22"/>
      <w:szCs w:val="22"/>
      <w:lang w:val="en-US" w:eastAsia="zh-CN" w:bidi="ar-SA"/>
    </w:rPr>
  </w:style>
  <w:style w:type="character" w:customStyle="1" w:styleId="106">
    <w:name w:val="纯文本 Char"/>
    <w:link w:val="28"/>
    <w:qFormat/>
    <w:uiPriority w:val="99"/>
    <w:rPr>
      <w:rFonts w:ascii="宋体" w:hAnsi="Courier New"/>
      <w:kern w:val="2"/>
      <w:sz w:val="21"/>
      <w:szCs w:val="21"/>
    </w:rPr>
  </w:style>
  <w:style w:type="character" w:customStyle="1" w:styleId="107">
    <w:name w:val="标题 3 Char"/>
    <w:link w:val="4"/>
    <w:uiPriority w:val="99"/>
    <w:rPr>
      <w:b/>
      <w:bCs/>
      <w:kern w:val="2"/>
      <w:sz w:val="30"/>
      <w:szCs w:val="32"/>
    </w:rPr>
  </w:style>
  <w:style w:type="character" w:customStyle="1" w:styleId="108">
    <w:name w:val="apple-style-span"/>
    <w:basedOn w:val="53"/>
    <w:qFormat/>
    <w:uiPriority w:val="0"/>
  </w:style>
  <w:style w:type="paragraph" w:customStyle="1" w:styleId="109">
    <w:name w:val="封面标准文稿类别2"/>
    <w:basedOn w:val="110"/>
    <w:uiPriority w:val="99"/>
    <w:pPr>
      <w:framePr w:y="4469"/>
    </w:pPr>
  </w:style>
  <w:style w:type="paragraph" w:customStyle="1" w:styleId="110">
    <w:name w:val="封面标准文稿类别"/>
    <w:basedOn w:val="111"/>
    <w:qFormat/>
    <w:uiPriority w:val="99"/>
    <w:pPr>
      <w:framePr/>
      <w:spacing w:after="160" w:line="240" w:lineRule="auto"/>
    </w:pPr>
    <w:rPr>
      <w:sz w:val="24"/>
    </w:rPr>
  </w:style>
  <w:style w:type="paragraph" w:customStyle="1" w:styleId="111">
    <w:name w:val="封面一致性程度标识"/>
    <w:basedOn w:val="112"/>
    <w:uiPriority w:val="99"/>
    <w:pPr>
      <w:framePr/>
      <w:spacing w:before="440"/>
    </w:pPr>
    <w:rPr>
      <w:rFonts w:ascii="宋体" w:eastAsia="宋体"/>
    </w:rPr>
  </w:style>
  <w:style w:type="paragraph" w:customStyle="1" w:styleId="112">
    <w:name w:val="封面标准英文名称"/>
    <w:basedOn w:val="113"/>
    <w:uiPriority w:val="99"/>
    <w:pPr>
      <w:framePr w:wrap="around" w:vAnchor="margin" w:hAnchor="text" w:y="1"/>
      <w:spacing w:before="370" w:line="400" w:lineRule="exact"/>
    </w:pPr>
    <w:rPr>
      <w:rFonts w:ascii="Times New Roman"/>
      <w:sz w:val="28"/>
      <w:szCs w:val="28"/>
    </w:rPr>
  </w:style>
  <w:style w:type="paragraph" w:customStyle="1" w:styleId="113">
    <w:name w:val="封面标准名称"/>
    <w:uiPriority w:val="99"/>
    <w:pPr>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14">
    <w:name w:val="其他标准称谓"/>
    <w:next w:val="1"/>
    <w:uiPriority w:val="99"/>
    <w:pPr>
      <w:framePr w:hSpace="181" w:vSpace="181" w:wrap="around" w:vAnchor="page" w:hAnchor="page" w:x="1419" w:y="2286" w:anchorLock="1"/>
      <w:spacing w:line="240" w:lineRule="atLeast"/>
      <w:jc w:val="distribute"/>
    </w:pPr>
    <w:rPr>
      <w:rFonts w:ascii="黑体" w:hAnsi="宋体" w:eastAsia="黑体" w:cs="Times New Roman"/>
      <w:spacing w:val="-40"/>
      <w:sz w:val="48"/>
      <w:szCs w:val="52"/>
      <w:lang w:val="en-US" w:eastAsia="zh-CN" w:bidi="ar-SA"/>
    </w:rPr>
  </w:style>
  <w:style w:type="paragraph" w:customStyle="1" w:styleId="115">
    <w:name w:val="xl70"/>
    <w:basedOn w:val="1"/>
    <w:uiPriority w:val="0"/>
    <w:pPr>
      <w:widowControl/>
      <w:pBdr>
        <w:top w:val="single" w:color="auto" w:sz="4" w:space="0"/>
        <w:left w:val="single" w:color="auto" w:sz="4" w:space="0"/>
        <w:bottom w:val="single" w:color="auto" w:sz="4" w:space="0"/>
        <w:right w:val="single" w:color="auto" w:sz="4" w:space="0"/>
      </w:pBdr>
      <w:shd w:val="clear" w:color="auto" w:fill="00B0F0"/>
      <w:spacing w:before="100" w:beforeAutospacing="1" w:after="100" w:afterAutospacing="1"/>
      <w:jc w:val="left"/>
    </w:pPr>
    <w:rPr>
      <w:rFonts w:ascii="宋体" w:hAnsi="宋体" w:cs="宋体"/>
      <w:kern w:val="0"/>
      <w:sz w:val="24"/>
    </w:rPr>
  </w:style>
  <w:style w:type="paragraph" w:customStyle="1" w:styleId="116">
    <w:name w:val="xl64"/>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Cs w:val="21"/>
    </w:rPr>
  </w:style>
  <w:style w:type="paragraph" w:customStyle="1" w:styleId="117">
    <w:name w:val="xl71"/>
    <w:basedOn w:val="1"/>
    <w:uiPriority w:val="0"/>
    <w:pPr>
      <w:widowControl/>
      <w:pBdr>
        <w:top w:val="single" w:color="auto" w:sz="4" w:space="0"/>
        <w:left w:val="single" w:color="auto" w:sz="4" w:space="0"/>
        <w:bottom w:val="single" w:color="auto" w:sz="4" w:space="0"/>
        <w:right w:val="single" w:color="auto" w:sz="4" w:space="0"/>
      </w:pBdr>
      <w:shd w:val="clear" w:color="auto" w:fill="00B0F0"/>
      <w:spacing w:before="100" w:beforeAutospacing="1" w:after="100" w:afterAutospacing="1"/>
      <w:jc w:val="left"/>
    </w:pPr>
    <w:rPr>
      <w:rFonts w:ascii="宋体" w:hAnsi="宋体" w:cs="宋体"/>
      <w:b/>
      <w:bCs/>
      <w:kern w:val="0"/>
      <w:sz w:val="24"/>
    </w:rPr>
  </w:style>
  <w:style w:type="paragraph" w:customStyle="1" w:styleId="118">
    <w:name w:val="参考文献"/>
    <w:basedOn w:val="1"/>
    <w:next w:val="72"/>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19">
    <w:name w:val="示例"/>
    <w:next w:val="120"/>
    <w:uiPriority w:val="99"/>
    <w:pPr>
      <w:widowControl w:val="0"/>
      <w:numPr>
        <w:ilvl w:val="0"/>
        <w:numId w:val="7"/>
      </w:numPr>
      <w:jc w:val="both"/>
    </w:pPr>
    <w:rPr>
      <w:rFonts w:ascii="宋体" w:hAnsi="Times New Roman" w:eastAsia="宋体" w:cs="Times New Roman"/>
      <w:sz w:val="18"/>
      <w:szCs w:val="18"/>
      <w:lang w:val="en-US" w:eastAsia="zh-CN" w:bidi="ar-SA"/>
    </w:rPr>
  </w:style>
  <w:style w:type="paragraph" w:customStyle="1" w:styleId="120">
    <w:name w:val="示例内容"/>
    <w:qFormat/>
    <w:uiPriority w:val="99"/>
    <w:pPr>
      <w:ind w:firstLine="200" w:firstLineChars="200"/>
    </w:pPr>
    <w:rPr>
      <w:rFonts w:ascii="宋体" w:hAnsi="Times New Roman" w:eastAsia="宋体" w:cs="Times New Roman"/>
      <w:sz w:val="18"/>
      <w:szCs w:val="18"/>
      <w:lang w:val="en-US" w:eastAsia="zh-CN" w:bidi="ar-SA"/>
    </w:rPr>
  </w:style>
  <w:style w:type="paragraph" w:customStyle="1" w:styleId="121">
    <w:name w:val="xl66"/>
    <w:basedOn w:val="1"/>
    <w:uiPriority w:val="0"/>
    <w:pPr>
      <w:widowControl/>
      <w:shd w:val="clear" w:color="auto" w:fill="00B0F0"/>
      <w:spacing w:before="100" w:beforeAutospacing="1" w:after="100" w:afterAutospacing="1"/>
      <w:jc w:val="left"/>
    </w:pPr>
    <w:rPr>
      <w:rFonts w:ascii="宋体" w:hAnsi="宋体" w:cs="宋体"/>
      <w:kern w:val="0"/>
      <w:sz w:val="24"/>
    </w:rPr>
  </w:style>
  <w:style w:type="paragraph" w:customStyle="1" w:styleId="122">
    <w:name w:val="其他发布日期"/>
    <w:basedOn w:val="123"/>
    <w:qFormat/>
    <w:uiPriority w:val="99"/>
    <w:pPr>
      <w:framePr w:wrap="around" w:vAnchor="page" w:hAnchor="text" w:x="1419" w:y="1"/>
    </w:pPr>
  </w:style>
  <w:style w:type="paragraph" w:customStyle="1" w:styleId="123">
    <w:name w:val="发布日期"/>
    <w:uiPriority w:val="99"/>
    <w:rPr>
      <w:rFonts w:ascii="Times New Roman" w:hAnsi="Times New Roman" w:eastAsia="黑体" w:cs="Times New Roman"/>
      <w:sz w:val="28"/>
      <w:lang w:val="en-US" w:eastAsia="zh-CN" w:bidi="ar-SA"/>
    </w:rPr>
  </w:style>
  <w:style w:type="paragraph" w:customStyle="1" w:styleId="124">
    <w:name w:val="数字编号列项（二级）"/>
    <w:uiPriority w:val="99"/>
    <w:pPr>
      <w:numPr>
        <w:ilvl w:val="1"/>
        <w:numId w:val="8"/>
      </w:numPr>
      <w:jc w:val="both"/>
    </w:pPr>
    <w:rPr>
      <w:rFonts w:ascii="宋体" w:hAnsi="Times New Roman" w:eastAsia="宋体" w:cs="Times New Roman"/>
      <w:sz w:val="21"/>
      <w:lang w:val="en-US" w:eastAsia="zh-CN" w:bidi="ar-SA"/>
    </w:rPr>
  </w:style>
  <w:style w:type="paragraph" w:customStyle="1" w:styleId="125">
    <w:name w:val="List Paragraph"/>
    <w:basedOn w:val="1"/>
    <w:qFormat/>
    <w:uiPriority w:val="34"/>
    <w:pPr>
      <w:ind w:firstLine="420" w:firstLineChars="200"/>
    </w:pPr>
    <w:rPr>
      <w:rFonts w:ascii="黑体" w:hAnsi="黑体" w:eastAsia="黑体" w:cs="黑体"/>
      <w:kern w:val="0"/>
      <w:sz w:val="20"/>
      <w:szCs w:val="21"/>
    </w:rPr>
  </w:style>
  <w:style w:type="paragraph" w:customStyle="1" w:styleId="126">
    <w:name w:val="三级条标题"/>
    <w:basedOn w:val="127"/>
    <w:next w:val="72"/>
    <w:uiPriority w:val="99"/>
    <w:pPr>
      <w:numPr>
        <w:ilvl w:val="3"/>
      </w:numPr>
      <w:outlineLvl w:val="4"/>
    </w:pPr>
  </w:style>
  <w:style w:type="paragraph" w:customStyle="1" w:styleId="127">
    <w:name w:val="二级条标题"/>
    <w:basedOn w:val="128"/>
    <w:next w:val="72"/>
    <w:qFormat/>
    <w:uiPriority w:val="0"/>
    <w:pPr>
      <w:numPr>
        <w:ilvl w:val="2"/>
      </w:numPr>
      <w:spacing w:before="50" w:after="50"/>
      <w:outlineLvl w:val="3"/>
    </w:pPr>
  </w:style>
  <w:style w:type="paragraph" w:customStyle="1" w:styleId="128">
    <w:name w:val="一级条标题"/>
    <w:next w:val="72"/>
    <w:qFormat/>
    <w:uiPriority w:val="0"/>
    <w:pPr>
      <w:numPr>
        <w:ilvl w:val="1"/>
        <w:numId w:val="9"/>
      </w:numPr>
      <w:spacing w:beforeLines="50" w:afterLines="50"/>
      <w:outlineLvl w:val="2"/>
    </w:pPr>
    <w:rPr>
      <w:rFonts w:ascii="黑体" w:hAnsi="Times New Roman" w:eastAsia="黑体" w:cs="Times New Roman"/>
      <w:sz w:val="21"/>
      <w:szCs w:val="21"/>
      <w:lang w:val="en-US" w:eastAsia="zh-CN" w:bidi="ar-SA"/>
    </w:rPr>
  </w:style>
  <w:style w:type="paragraph" w:customStyle="1" w:styleId="129">
    <w:name w:val="三级无"/>
    <w:basedOn w:val="126"/>
    <w:uiPriority w:val="99"/>
    <w:pPr>
      <w:numPr>
        <w:ilvl w:val="0"/>
        <w:numId w:val="0"/>
      </w:numPr>
      <w:tabs>
        <w:tab w:val="left" w:pos="1200"/>
        <w:tab w:val="clear" w:pos="0"/>
        <w:tab w:val="clear" w:pos="260"/>
        <w:tab w:val="clear" w:pos="432"/>
        <w:tab w:val="clear" w:pos="780"/>
      </w:tabs>
      <w:spacing w:beforeLines="0" w:afterLines="0"/>
    </w:pPr>
    <w:rPr>
      <w:rFonts w:ascii="宋体" w:eastAsia="宋体"/>
    </w:rPr>
  </w:style>
  <w:style w:type="paragraph" w:customStyle="1" w:styleId="130">
    <w:name w:val="封面标准号1"/>
    <w:uiPriority w:val="99"/>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31">
    <w:name w:val="章标题"/>
    <w:next w:val="72"/>
    <w:qFormat/>
    <w:uiPriority w:val="0"/>
    <w:pPr>
      <w:numPr>
        <w:ilvl w:val="0"/>
        <w:numId w:val="9"/>
      </w:numPr>
      <w:spacing w:beforeLines="100" w:afterLines="100"/>
      <w:jc w:val="both"/>
      <w:outlineLvl w:val="1"/>
    </w:pPr>
    <w:rPr>
      <w:rFonts w:ascii="黑体" w:hAnsi="Times New Roman" w:eastAsia="黑体" w:cs="Times New Roman"/>
      <w:sz w:val="21"/>
      <w:lang w:val="en-US" w:eastAsia="zh-CN" w:bidi="ar-SA"/>
    </w:rPr>
  </w:style>
  <w:style w:type="paragraph" w:customStyle="1" w:styleId="132">
    <w:name w:val="Default"/>
    <w:uiPriority w:val="0"/>
    <w:pPr>
      <w:widowControl w:val="0"/>
      <w:autoSpaceDE w:val="0"/>
      <w:autoSpaceDN w:val="0"/>
      <w:adjustRightInd w:val="0"/>
    </w:pPr>
    <w:rPr>
      <w:rFonts w:ascii="TimesNewRoman,Bold" w:hAnsi="TimesNewRoman,Bold" w:eastAsia="宋体" w:cs="Times New Roman"/>
      <w:lang w:val="en-US" w:eastAsia="zh-CN" w:bidi="ar-SA"/>
    </w:rPr>
  </w:style>
  <w:style w:type="paragraph" w:customStyle="1" w:styleId="133">
    <w:name w:val="附录章标题"/>
    <w:next w:val="72"/>
    <w:qFormat/>
    <w:uiPriority w:val="99"/>
    <w:p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34">
    <w:name w:val="样式1"/>
    <w:basedOn w:val="1"/>
    <w:qFormat/>
    <w:uiPriority w:val="0"/>
    <w:rPr>
      <w:rFonts w:ascii="宋体" w:hAnsi="宋体"/>
      <w:kern w:val="0"/>
      <w:sz w:val="18"/>
      <w:szCs w:val="18"/>
    </w:rPr>
  </w:style>
  <w:style w:type="paragraph" w:customStyle="1" w:styleId="135">
    <w:name w:val="其他标准标志"/>
    <w:basedOn w:val="136"/>
    <w:uiPriority w:val="99"/>
    <w:pPr>
      <w:framePr w:w="6101" w:vAnchor="page" w:hAnchor="page" w:x="4673" w:y="942"/>
    </w:pPr>
    <w:rPr>
      <w:w w:val="130"/>
    </w:rPr>
  </w:style>
  <w:style w:type="paragraph" w:customStyle="1" w:styleId="136">
    <w:name w:val="标准标志"/>
    <w:next w:val="1"/>
    <w:uiPriority w:val="99"/>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w w:val="170"/>
      <w:sz w:val="96"/>
      <w:szCs w:val="96"/>
      <w:lang w:val="en-US" w:eastAsia="zh-CN" w:bidi="ar-SA"/>
    </w:rPr>
  </w:style>
  <w:style w:type="paragraph" w:customStyle="1" w:styleId="137">
    <w:name w:val="目次、标准名称标题"/>
    <w:basedOn w:val="1"/>
    <w:next w:val="72"/>
    <w:uiPriority w:val="99"/>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138">
    <w:name w:val="示例后文字"/>
    <w:basedOn w:val="72"/>
    <w:next w:val="72"/>
    <w:qFormat/>
    <w:uiPriority w:val="99"/>
    <w:pPr>
      <w:ind w:firstLine="360"/>
    </w:pPr>
    <w:rPr>
      <w:sz w:val="18"/>
    </w:rPr>
  </w:style>
  <w:style w:type="paragraph" w:customStyle="1" w:styleId="139">
    <w:name w:val="列项说明数字编号"/>
    <w:qFormat/>
    <w:uiPriority w:val="99"/>
    <w:pPr>
      <w:ind w:left="600" w:leftChars="400" w:hanging="200" w:hangingChars="200"/>
    </w:pPr>
    <w:rPr>
      <w:rFonts w:ascii="宋体" w:hAnsi="Times New Roman" w:eastAsia="宋体" w:cs="Times New Roman"/>
      <w:sz w:val="21"/>
      <w:lang w:val="en-US" w:eastAsia="zh-CN" w:bidi="ar-SA"/>
    </w:rPr>
  </w:style>
  <w:style w:type="paragraph" w:customStyle="1" w:styleId="140">
    <w:name w:val="附录五级条标题"/>
    <w:basedOn w:val="141"/>
    <w:next w:val="72"/>
    <w:uiPriority w:val="99"/>
    <w:pPr>
      <w:numPr>
        <w:ilvl w:val="6"/>
      </w:numPr>
      <w:outlineLvl w:val="6"/>
    </w:pPr>
  </w:style>
  <w:style w:type="paragraph" w:customStyle="1" w:styleId="141">
    <w:name w:val="附录四级条标题"/>
    <w:basedOn w:val="142"/>
    <w:next w:val="72"/>
    <w:uiPriority w:val="99"/>
    <w:pPr>
      <w:numPr>
        <w:ilvl w:val="5"/>
      </w:numPr>
      <w:outlineLvl w:val="5"/>
    </w:pPr>
  </w:style>
  <w:style w:type="paragraph" w:customStyle="1" w:styleId="142">
    <w:name w:val="附录三级条标题"/>
    <w:basedOn w:val="143"/>
    <w:next w:val="72"/>
    <w:uiPriority w:val="99"/>
    <w:pPr>
      <w:numPr>
        <w:ilvl w:val="4"/>
      </w:numPr>
      <w:tabs>
        <w:tab w:val="left" w:pos="360"/>
      </w:tabs>
      <w:outlineLvl w:val="4"/>
    </w:pPr>
  </w:style>
  <w:style w:type="paragraph" w:customStyle="1" w:styleId="143">
    <w:name w:val="附录二级条标题"/>
    <w:basedOn w:val="1"/>
    <w:next w:val="72"/>
    <w:uiPriority w:val="99"/>
    <w:pPr>
      <w:widowControl/>
      <w:numPr>
        <w:ilvl w:val="3"/>
        <w:numId w:val="10"/>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144">
    <w:name w:val="参考文献、索引标题"/>
    <w:basedOn w:val="1"/>
    <w:next w:val="72"/>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45">
    <w:name w:val="附录图标题"/>
    <w:basedOn w:val="1"/>
    <w:next w:val="72"/>
    <w:uiPriority w:val="99"/>
    <w:pPr>
      <w:numPr>
        <w:ilvl w:val="1"/>
        <w:numId w:val="11"/>
      </w:numPr>
      <w:tabs>
        <w:tab w:val="left" w:pos="363"/>
      </w:tabs>
      <w:spacing w:beforeLines="50" w:afterLines="50"/>
      <w:jc w:val="center"/>
    </w:pPr>
    <w:rPr>
      <w:rFonts w:ascii="黑体" w:eastAsia="黑体"/>
      <w:szCs w:val="21"/>
    </w:rPr>
  </w:style>
  <w:style w:type="paragraph" w:customStyle="1" w:styleId="146">
    <w:name w:val="正文图标题"/>
    <w:next w:val="72"/>
    <w:uiPriority w:val="0"/>
    <w:pPr>
      <w:numPr>
        <w:ilvl w:val="0"/>
        <w:numId w:val="12"/>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147">
    <w:name w:val="附录字母编号列项（一级）"/>
    <w:uiPriority w:val="99"/>
    <w:pPr>
      <w:numPr>
        <w:ilvl w:val="0"/>
        <w:numId w:val="13"/>
      </w:numPr>
      <w:tabs>
        <w:tab w:val="left" w:pos="839"/>
      </w:tabs>
    </w:pPr>
    <w:rPr>
      <w:rFonts w:ascii="宋体" w:hAnsi="Times New Roman" w:eastAsia="宋体" w:cs="Times New Roman"/>
      <w:sz w:val="21"/>
      <w:lang w:val="en-US" w:eastAsia="zh-CN" w:bidi="ar-SA"/>
    </w:rPr>
  </w:style>
  <w:style w:type="paragraph" w:customStyle="1" w:styleId="148">
    <w:name w:val="注×："/>
    <w:uiPriority w:val="99"/>
    <w:pPr>
      <w:widowControl w:val="0"/>
      <w:numPr>
        <w:ilvl w:val="0"/>
        <w:numId w:val="14"/>
      </w:numPr>
      <w:autoSpaceDE w:val="0"/>
      <w:autoSpaceDN w:val="0"/>
      <w:jc w:val="both"/>
    </w:pPr>
    <w:rPr>
      <w:rFonts w:ascii="宋体" w:hAnsi="Times New Roman" w:eastAsia="宋体" w:cs="Times New Roman"/>
      <w:sz w:val="18"/>
      <w:szCs w:val="18"/>
      <w:lang w:val="en-US" w:eastAsia="zh-CN" w:bidi="ar-SA"/>
    </w:rPr>
  </w:style>
  <w:style w:type="paragraph" w:customStyle="1" w:styleId="149">
    <w:name w:val="11首头"/>
    <w:basedOn w:val="1"/>
    <w:uiPriority w:val="0"/>
    <w:pPr>
      <w:spacing w:line="300" w:lineRule="auto"/>
    </w:pPr>
    <w:rPr>
      <w:rFonts w:ascii="黑体" w:eastAsia="黑体"/>
      <w:b/>
      <w:sz w:val="24"/>
    </w:rPr>
  </w:style>
  <w:style w:type="paragraph" w:customStyle="1" w:styleId="150">
    <w:name w:val="附录五级无"/>
    <w:basedOn w:val="140"/>
    <w:uiPriority w:val="99"/>
    <w:pPr>
      <w:spacing w:beforeLines="0" w:afterLines="0"/>
    </w:pPr>
    <w:rPr>
      <w:rFonts w:ascii="宋体" w:eastAsia="宋体"/>
      <w:szCs w:val="21"/>
    </w:rPr>
  </w:style>
  <w:style w:type="paragraph" w:customStyle="1" w:styleId="151">
    <w:name w:val="其他实施日期"/>
    <w:basedOn w:val="152"/>
    <w:uiPriority w:val="99"/>
    <w:pPr>
      <w:framePr/>
    </w:pPr>
  </w:style>
  <w:style w:type="paragraph" w:customStyle="1" w:styleId="152">
    <w:name w:val="实施日期"/>
    <w:basedOn w:val="123"/>
    <w:qFormat/>
    <w:uiPriority w:val="0"/>
    <w:pPr>
      <w:framePr w:wrap="around" w:vAnchor="page" w:hAnchor="text" w:y="1"/>
      <w:jc w:val="right"/>
    </w:pPr>
  </w:style>
  <w:style w:type="paragraph" w:customStyle="1" w:styleId="153">
    <w:name w:val="图的脚注"/>
    <w:next w:val="72"/>
    <w:uiPriority w:val="99"/>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54">
    <w:name w:val="14版本"/>
    <w:basedOn w:val="1"/>
    <w:uiPriority w:val="0"/>
    <w:pPr>
      <w:spacing w:line="300" w:lineRule="auto"/>
      <w:jc w:val="right"/>
    </w:pPr>
    <w:rPr>
      <w:rFonts w:ascii="黑体" w:eastAsia="黑体"/>
      <w:b/>
      <w:sz w:val="24"/>
    </w:rPr>
  </w:style>
  <w:style w:type="paragraph" w:customStyle="1" w:styleId="155">
    <w:name w:val="编号列项（三级）"/>
    <w:uiPriority w:val="99"/>
    <w:pPr>
      <w:numPr>
        <w:ilvl w:val="2"/>
        <w:numId w:val="8"/>
      </w:numPr>
    </w:pPr>
    <w:rPr>
      <w:rFonts w:ascii="宋体" w:hAnsi="Times New Roman" w:eastAsia="宋体" w:cs="Times New Roman"/>
      <w:sz w:val="21"/>
      <w:lang w:val="en-US" w:eastAsia="zh-CN" w:bidi="ar-SA"/>
    </w:rPr>
  </w:style>
  <w:style w:type="paragraph" w:customStyle="1" w:styleId="156">
    <w:name w:val="xl73"/>
    <w:basedOn w:val="1"/>
    <w:uiPriority w:val="0"/>
    <w:pPr>
      <w:widowControl/>
      <w:pBdr>
        <w:top w:val="single" w:color="auto" w:sz="4" w:space="0"/>
        <w:left w:val="single" w:color="auto" w:sz="4" w:space="0"/>
        <w:bottom w:val="single" w:color="auto" w:sz="8" w:space="0"/>
      </w:pBdr>
      <w:spacing w:before="100" w:beforeAutospacing="1" w:after="100" w:afterAutospacing="1"/>
      <w:jc w:val="center"/>
      <w:textAlignment w:val="center"/>
    </w:pPr>
    <w:rPr>
      <w:rFonts w:ascii="Calibri" w:hAnsi="Calibri" w:cs="Calibri"/>
      <w:b/>
      <w:bCs/>
      <w:kern w:val="0"/>
      <w:sz w:val="32"/>
      <w:szCs w:val="32"/>
    </w:rPr>
  </w:style>
  <w:style w:type="paragraph" w:customStyle="1" w:styleId="157">
    <w:name w:val="图表脚注"/>
    <w:next w:val="1"/>
    <w:qFormat/>
    <w:uiPriority w:val="0"/>
    <w:pPr>
      <w:jc w:val="both"/>
    </w:pPr>
    <w:rPr>
      <w:rFonts w:ascii="宋体" w:hAnsi="Times New Roman" w:eastAsia="宋体" w:cs="Times New Roman"/>
      <w:sz w:val="18"/>
      <w:lang w:val="en-US" w:eastAsia="zh-CN" w:bidi="ar-SA"/>
    </w:rPr>
  </w:style>
  <w:style w:type="paragraph" w:customStyle="1" w:styleId="158">
    <w:name w:val="四级条标题"/>
    <w:basedOn w:val="126"/>
    <w:next w:val="72"/>
    <w:uiPriority w:val="99"/>
    <w:pPr>
      <w:numPr>
        <w:ilvl w:val="4"/>
      </w:numPr>
      <w:outlineLvl w:val="5"/>
    </w:pPr>
  </w:style>
  <w:style w:type="paragraph" w:customStyle="1" w:styleId="159">
    <w:name w:val="TOC 标题1"/>
    <w:basedOn w:val="2"/>
    <w:next w:val="1"/>
    <w:uiPriority w:val="9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60">
    <w:name w:val="附录三级无"/>
    <w:basedOn w:val="142"/>
    <w:uiPriority w:val="99"/>
    <w:pPr>
      <w:tabs>
        <w:tab w:val="clear" w:pos="360"/>
      </w:tabs>
      <w:spacing w:beforeLines="0" w:afterLines="0"/>
    </w:pPr>
    <w:rPr>
      <w:rFonts w:ascii="宋体" w:eastAsia="宋体"/>
      <w:szCs w:val="21"/>
    </w:rPr>
  </w:style>
  <w:style w:type="paragraph" w:customStyle="1" w:styleId="161">
    <w:name w:val="一级无"/>
    <w:basedOn w:val="128"/>
    <w:uiPriority w:val="99"/>
    <w:pPr>
      <w:numPr>
        <w:ilvl w:val="0"/>
        <w:numId w:val="0"/>
      </w:numPr>
      <w:tabs>
        <w:tab w:val="left" w:pos="1200"/>
        <w:tab w:val="clear" w:pos="0"/>
        <w:tab w:val="clear" w:pos="260"/>
        <w:tab w:val="clear" w:pos="432"/>
        <w:tab w:val="clear" w:pos="780"/>
        <w:tab w:val="clear" w:pos="839"/>
      </w:tabs>
      <w:spacing w:beforeLines="0" w:afterLines="0"/>
    </w:pPr>
    <w:rPr>
      <w:rFonts w:ascii="宋体" w:eastAsia="宋体"/>
    </w:rPr>
  </w:style>
  <w:style w:type="paragraph" w:customStyle="1" w:styleId="162">
    <w:name w:val="正文表标题"/>
    <w:next w:val="72"/>
    <w:uiPriority w:val="0"/>
    <w:pPr>
      <w:numPr>
        <w:ilvl w:val="0"/>
        <w:numId w:val="15"/>
      </w:numPr>
      <w:spacing w:beforeLines="50" w:afterLines="50"/>
      <w:jc w:val="center"/>
    </w:pPr>
    <w:rPr>
      <w:rFonts w:ascii="黑体" w:hAnsi="Times New Roman" w:eastAsia="黑体" w:cs="Times New Roman"/>
      <w:sz w:val="21"/>
      <w:lang w:val="en-US" w:eastAsia="zh-CN" w:bidi="ar-SA"/>
    </w:rPr>
  </w:style>
  <w:style w:type="paragraph" w:customStyle="1" w:styleId="163">
    <w:name w:val="列出段落1"/>
    <w:basedOn w:val="1"/>
    <w:uiPriority w:val="99"/>
    <w:pPr>
      <w:ind w:firstLine="420" w:firstLineChars="200"/>
    </w:pPr>
  </w:style>
  <w:style w:type="paragraph" w:customStyle="1" w:styleId="164">
    <w:name w:val="封面标准号2"/>
    <w:uiPriority w:val="99"/>
    <w:pPr>
      <w:spacing w:before="357" w:line="280" w:lineRule="exact"/>
      <w:jc w:val="right"/>
    </w:pPr>
    <w:rPr>
      <w:rFonts w:ascii="黑体" w:hAnsi="Times New Roman" w:eastAsia="黑体" w:cs="Times New Roman"/>
      <w:sz w:val="28"/>
      <w:szCs w:val="28"/>
      <w:lang w:val="en-US" w:eastAsia="zh-CN" w:bidi="ar-SA"/>
    </w:rPr>
  </w:style>
  <w:style w:type="paragraph" w:customStyle="1" w:styleId="165">
    <w:name w:val="示例："/>
    <w:next w:val="1"/>
    <w:qFormat/>
    <w:uiPriority w:val="99"/>
    <w:pPr>
      <w:jc w:val="both"/>
    </w:pPr>
    <w:rPr>
      <w:rFonts w:ascii="宋体" w:hAnsi="Times New Roman" w:eastAsia="宋体" w:cs="Times New Roman"/>
      <w:sz w:val="18"/>
      <w:lang w:val="en-US" w:eastAsia="zh-CN" w:bidi="ar-SA"/>
    </w:rPr>
  </w:style>
  <w:style w:type="paragraph" w:customStyle="1" w:styleId="166">
    <w:name w:val="标准书眉_偶数页"/>
    <w:basedOn w:val="167"/>
    <w:next w:val="1"/>
    <w:uiPriority w:val="99"/>
    <w:pPr>
      <w:tabs>
        <w:tab w:val="center" w:pos="4154"/>
        <w:tab w:val="right" w:pos="8306"/>
      </w:tabs>
      <w:jc w:val="left"/>
    </w:pPr>
  </w:style>
  <w:style w:type="paragraph" w:customStyle="1" w:styleId="167">
    <w:name w:val="标准书眉_奇数页"/>
    <w:next w:val="1"/>
    <w:qFormat/>
    <w:uiPriority w:val="99"/>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168">
    <w:name w:val="xl72"/>
    <w:basedOn w:val="1"/>
    <w:qFormat/>
    <w:uiPriority w:val="0"/>
    <w:pPr>
      <w:widowControl/>
      <w:spacing w:before="100" w:beforeAutospacing="1" w:after="100" w:afterAutospacing="1"/>
      <w:jc w:val="left"/>
    </w:pPr>
    <w:rPr>
      <w:rFonts w:ascii="宋体" w:hAnsi="宋体" w:cs="宋体"/>
      <w:kern w:val="0"/>
      <w:sz w:val="24"/>
    </w:rPr>
  </w:style>
  <w:style w:type="paragraph" w:customStyle="1" w:styleId="169">
    <w:name w:val="注：（正文）"/>
    <w:basedOn w:val="170"/>
    <w:next w:val="72"/>
    <w:uiPriority w:val="99"/>
  </w:style>
  <w:style w:type="paragraph" w:customStyle="1" w:styleId="170">
    <w:name w:val="注："/>
    <w:next w:val="72"/>
    <w:qFormat/>
    <w:uiPriority w:val="99"/>
    <w:pPr>
      <w:widowControl w:val="0"/>
      <w:autoSpaceDE w:val="0"/>
      <w:autoSpaceDN w:val="0"/>
      <w:ind w:left="726" w:hanging="363"/>
      <w:jc w:val="both"/>
    </w:pPr>
    <w:rPr>
      <w:rFonts w:ascii="宋体" w:hAnsi="Times New Roman" w:eastAsia="宋体" w:cs="Times New Roman"/>
      <w:sz w:val="18"/>
      <w:szCs w:val="18"/>
      <w:lang w:val="en-US" w:eastAsia="zh-CN" w:bidi="ar-SA"/>
    </w:rPr>
  </w:style>
  <w:style w:type="paragraph" w:customStyle="1" w:styleId="171">
    <w:name w:val="附录一级条标题"/>
    <w:basedOn w:val="133"/>
    <w:next w:val="72"/>
    <w:uiPriority w:val="99"/>
    <w:pPr>
      <w:numPr>
        <w:ilvl w:val="2"/>
        <w:numId w:val="10"/>
      </w:numPr>
      <w:autoSpaceDN w:val="0"/>
      <w:spacing w:beforeLines="50" w:afterLines="50"/>
      <w:outlineLvl w:val="2"/>
    </w:pPr>
  </w:style>
  <w:style w:type="paragraph" w:customStyle="1" w:styleId="172">
    <w:name w:val="无标题条"/>
    <w:next w:val="1"/>
    <w:qFormat/>
    <w:uiPriority w:val="0"/>
    <w:pPr>
      <w:jc w:val="both"/>
    </w:pPr>
    <w:rPr>
      <w:rFonts w:ascii="Times New Roman" w:hAnsi="Times New Roman" w:eastAsia="宋体" w:cs="Times New Roman"/>
      <w:sz w:val="21"/>
      <w:lang w:val="en-US" w:eastAsia="zh-CN" w:bidi="ar-SA"/>
    </w:rPr>
  </w:style>
  <w:style w:type="paragraph" w:customStyle="1" w:styleId="173">
    <w:name w:val="封面标准代替信息"/>
    <w:uiPriority w:val="99"/>
    <w:pPr>
      <w:spacing w:before="57" w:line="280" w:lineRule="exact"/>
      <w:jc w:val="right"/>
    </w:pPr>
    <w:rPr>
      <w:rFonts w:ascii="宋体" w:hAnsi="Times New Roman" w:eastAsia="宋体" w:cs="Times New Roman"/>
      <w:sz w:val="21"/>
      <w:szCs w:val="21"/>
      <w:lang w:val="en-US" w:eastAsia="zh-CN" w:bidi="ar-SA"/>
    </w:rPr>
  </w:style>
  <w:style w:type="paragraph" w:customStyle="1" w:styleId="174">
    <w:name w:val="xl75"/>
    <w:basedOn w:val="1"/>
    <w:uiPriority w:val="0"/>
    <w:pPr>
      <w:widowControl/>
      <w:pBdr>
        <w:top w:val="single" w:color="auto" w:sz="4" w:space="0"/>
        <w:bottom w:val="single" w:color="auto" w:sz="8" w:space="0"/>
        <w:right w:val="single" w:color="auto" w:sz="4" w:space="0"/>
      </w:pBdr>
      <w:spacing w:before="100" w:beforeAutospacing="1" w:after="100" w:afterAutospacing="1"/>
      <w:jc w:val="center"/>
      <w:textAlignment w:val="center"/>
    </w:pPr>
    <w:rPr>
      <w:rFonts w:ascii="Calibri" w:hAnsi="Calibri" w:cs="Calibri"/>
      <w:b/>
      <w:bCs/>
      <w:kern w:val="0"/>
      <w:sz w:val="32"/>
      <w:szCs w:val="32"/>
    </w:rPr>
  </w:style>
  <w:style w:type="paragraph" w:customStyle="1" w:styleId="175">
    <w:name w:val="终结线"/>
    <w:basedOn w:val="1"/>
    <w:uiPriority w:val="99"/>
    <w:pPr>
      <w:framePr w:hSpace="181" w:vSpace="181" w:wrap="around" w:vAnchor="text" w:hAnchor="margin" w:xAlign="center" w:y="285"/>
    </w:pPr>
  </w:style>
  <w:style w:type="paragraph" w:customStyle="1" w:styleId="176">
    <w:name w:val="21标头"/>
    <w:basedOn w:val="1"/>
    <w:uiPriority w:val="0"/>
    <w:pPr>
      <w:spacing w:line="360" w:lineRule="auto"/>
      <w:jc w:val="center"/>
    </w:pPr>
    <w:rPr>
      <w:b/>
      <w:sz w:val="32"/>
      <w:szCs w:val="32"/>
    </w:rPr>
  </w:style>
  <w:style w:type="paragraph" w:customStyle="1" w:styleId="177">
    <w:name w:val="标准书脚_偶数页"/>
    <w:uiPriority w:val="99"/>
    <w:pPr>
      <w:spacing w:before="120"/>
      <w:ind w:left="221"/>
    </w:pPr>
    <w:rPr>
      <w:rFonts w:ascii="宋体" w:hAnsi="Times New Roman" w:eastAsia="宋体" w:cs="Times New Roman"/>
      <w:sz w:val="18"/>
      <w:szCs w:val="18"/>
      <w:lang w:val="en-US" w:eastAsia="zh-CN" w:bidi="ar-SA"/>
    </w:rPr>
  </w:style>
  <w:style w:type="paragraph" w:customStyle="1" w:styleId="178">
    <w:name w:val="表格样式 2"/>
    <w:qFormat/>
    <w:uiPriority w:val="0"/>
    <w:rPr>
      <w:rFonts w:ascii="Helvetica" w:hAnsi="Helvetica" w:eastAsia="Helvetica" w:cs="Helvetica"/>
      <w:color w:val="000000"/>
      <w:sz w:val="21"/>
      <w:szCs w:val="22"/>
      <w:lang w:val="en-US" w:eastAsia="zh-CN" w:bidi="ar-SA"/>
    </w:rPr>
  </w:style>
  <w:style w:type="paragraph" w:customStyle="1" w:styleId="179">
    <w:name w:val="列项●（二级）"/>
    <w:qFormat/>
    <w:uiPriority w:val="0"/>
    <w:pPr>
      <w:numPr>
        <w:ilvl w:val="1"/>
        <w:numId w:val="16"/>
      </w:numPr>
      <w:tabs>
        <w:tab w:val="left" w:pos="840"/>
      </w:tabs>
      <w:jc w:val="both"/>
    </w:pPr>
    <w:rPr>
      <w:rFonts w:ascii="宋体" w:hAnsi="Times New Roman" w:eastAsia="宋体" w:cs="Times New Roman"/>
      <w:sz w:val="21"/>
      <w:lang w:val="en-US" w:eastAsia="zh-CN" w:bidi="ar-SA"/>
    </w:rPr>
  </w:style>
  <w:style w:type="paragraph" w:customStyle="1" w:styleId="180">
    <w:name w:val="标准书脚_奇数页"/>
    <w:qFormat/>
    <w:uiPriority w:val="99"/>
    <w:pPr>
      <w:spacing w:before="120"/>
      <w:ind w:right="198"/>
      <w:jc w:val="right"/>
    </w:pPr>
    <w:rPr>
      <w:rFonts w:ascii="宋体" w:hAnsi="Times New Roman" w:eastAsia="宋体" w:cs="Times New Roman"/>
      <w:sz w:val="18"/>
      <w:szCs w:val="18"/>
      <w:lang w:val="en-US" w:eastAsia="zh-CN" w:bidi="ar-SA"/>
    </w:rPr>
  </w:style>
  <w:style w:type="paragraph" w:customStyle="1" w:styleId="181">
    <w:name w:val="附录表标题"/>
    <w:basedOn w:val="1"/>
    <w:next w:val="72"/>
    <w:qFormat/>
    <w:uiPriority w:val="99"/>
    <w:pPr>
      <w:numPr>
        <w:ilvl w:val="1"/>
        <w:numId w:val="17"/>
      </w:numPr>
      <w:tabs>
        <w:tab w:val="left" w:pos="0"/>
        <w:tab w:val="left" w:pos="180"/>
      </w:tabs>
      <w:spacing w:beforeLines="50" w:afterLines="50"/>
      <w:jc w:val="center"/>
    </w:pPr>
    <w:rPr>
      <w:rFonts w:ascii="黑体" w:eastAsia="黑体"/>
      <w:szCs w:val="21"/>
    </w:rPr>
  </w:style>
  <w:style w:type="paragraph" w:customStyle="1" w:styleId="182">
    <w:name w:val="13首页副标题"/>
    <w:basedOn w:val="1"/>
    <w:uiPriority w:val="0"/>
    <w:pPr>
      <w:spacing w:line="300" w:lineRule="auto"/>
      <w:jc w:val="right"/>
    </w:pPr>
    <w:rPr>
      <w:b/>
      <w:sz w:val="36"/>
    </w:rPr>
  </w:style>
  <w:style w:type="paragraph" w:customStyle="1" w:styleId="183">
    <w:name w:val="二级无"/>
    <w:basedOn w:val="127"/>
    <w:qFormat/>
    <w:uiPriority w:val="99"/>
    <w:pPr>
      <w:numPr>
        <w:ilvl w:val="0"/>
        <w:numId w:val="0"/>
      </w:numPr>
      <w:tabs>
        <w:tab w:val="left" w:pos="1200"/>
        <w:tab w:val="clear" w:pos="0"/>
        <w:tab w:val="clear" w:pos="260"/>
        <w:tab w:val="clear" w:pos="432"/>
        <w:tab w:val="clear" w:pos="780"/>
        <w:tab w:val="clear" w:pos="839"/>
      </w:tabs>
      <w:spacing w:beforeLines="0" w:afterLines="0"/>
    </w:pPr>
    <w:rPr>
      <w:rFonts w:ascii="宋体" w:eastAsia="宋体"/>
    </w:rPr>
  </w:style>
  <w:style w:type="paragraph" w:customStyle="1" w:styleId="184">
    <w:name w:val="封面一致性程度标识2"/>
    <w:basedOn w:val="111"/>
    <w:uiPriority w:val="99"/>
    <w:pPr>
      <w:framePr w:y="4469"/>
    </w:pPr>
  </w:style>
  <w:style w:type="paragraph" w:customStyle="1" w:styleId="185">
    <w:name w:val="封面标准文稿编辑信息"/>
    <w:basedOn w:val="110"/>
    <w:qFormat/>
    <w:uiPriority w:val="99"/>
    <w:pPr>
      <w:framePr/>
      <w:spacing w:before="180" w:line="180" w:lineRule="exact"/>
    </w:pPr>
    <w:rPr>
      <w:sz w:val="21"/>
    </w:rPr>
  </w:style>
  <w:style w:type="paragraph" w:customStyle="1" w:styleId="186">
    <w:name w:val="四级无"/>
    <w:basedOn w:val="158"/>
    <w:uiPriority w:val="99"/>
    <w:pPr>
      <w:numPr>
        <w:ilvl w:val="0"/>
        <w:numId w:val="0"/>
      </w:numPr>
      <w:tabs>
        <w:tab w:val="left" w:pos="1200"/>
        <w:tab w:val="clear" w:pos="0"/>
        <w:tab w:val="clear" w:pos="260"/>
        <w:tab w:val="clear" w:pos="432"/>
        <w:tab w:val="clear" w:pos="780"/>
        <w:tab w:val="clear" w:pos="839"/>
      </w:tabs>
      <w:spacing w:beforeLines="0" w:afterLines="0"/>
    </w:pPr>
    <w:rPr>
      <w:rFonts w:ascii="宋体" w:eastAsia="宋体"/>
    </w:rPr>
  </w:style>
  <w:style w:type="paragraph" w:customStyle="1" w:styleId="187">
    <w:name w:val="xl65"/>
    <w:basedOn w:val="1"/>
    <w:uiPriority w:val="0"/>
    <w:pPr>
      <w:widowControl/>
      <w:pBdr>
        <w:top w:val="single" w:color="auto" w:sz="8" w:space="0"/>
        <w:bottom w:val="single" w:color="auto" w:sz="8" w:space="0"/>
        <w:right w:val="single" w:color="auto" w:sz="8" w:space="0"/>
      </w:pBdr>
      <w:spacing w:before="100" w:beforeAutospacing="1" w:after="100" w:afterAutospacing="1"/>
      <w:jc w:val="center"/>
      <w:textAlignment w:val="center"/>
    </w:pPr>
    <w:rPr>
      <w:rFonts w:ascii="宋体" w:hAnsi="宋体" w:cs="宋体"/>
      <w:color w:val="000000"/>
      <w:kern w:val="0"/>
      <w:szCs w:val="21"/>
    </w:rPr>
  </w:style>
  <w:style w:type="paragraph" w:customStyle="1" w:styleId="188">
    <w:name w:val="封面标准名称2"/>
    <w:basedOn w:val="113"/>
    <w:uiPriority w:val="99"/>
    <w:pPr>
      <w:framePr w:wrap="around" w:vAnchor="margin" w:hAnchor="text" w:y="4469"/>
      <w:spacing w:beforeLines="630"/>
    </w:pPr>
  </w:style>
  <w:style w:type="paragraph" w:customStyle="1" w:styleId="189">
    <w:name w:val="目次、索引正文"/>
    <w:uiPriority w:val="99"/>
    <w:pPr>
      <w:spacing w:line="320" w:lineRule="exact"/>
      <w:jc w:val="both"/>
    </w:pPr>
    <w:rPr>
      <w:rFonts w:ascii="宋体" w:hAnsi="Times New Roman" w:eastAsia="宋体" w:cs="Times New Roman"/>
      <w:sz w:val="21"/>
      <w:lang w:val="en-US" w:eastAsia="zh-CN" w:bidi="ar-SA"/>
    </w:rPr>
  </w:style>
  <w:style w:type="paragraph" w:customStyle="1" w:styleId="190">
    <w:name w:val="字母编号列项（一级）"/>
    <w:uiPriority w:val="99"/>
    <w:pPr>
      <w:numPr>
        <w:ilvl w:val="0"/>
        <w:numId w:val="8"/>
      </w:numPr>
      <w:jc w:val="both"/>
    </w:pPr>
    <w:rPr>
      <w:rFonts w:ascii="宋体" w:hAnsi="Times New Roman" w:eastAsia="宋体" w:cs="Times New Roman"/>
      <w:sz w:val="21"/>
      <w:lang w:val="en-US" w:eastAsia="zh-CN" w:bidi="ar-SA"/>
    </w:rPr>
  </w:style>
  <w:style w:type="paragraph" w:customStyle="1" w:styleId="191">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192">
    <w:name w:val="文献分类号"/>
    <w:uiPriority w:val="99"/>
    <w:pPr>
      <w:widowControl w:val="0"/>
      <w:textAlignment w:val="center"/>
    </w:pPr>
    <w:rPr>
      <w:rFonts w:ascii="黑体" w:hAnsi="Times New Roman" w:eastAsia="黑体" w:cs="Times New Roman"/>
      <w:sz w:val="21"/>
      <w:szCs w:val="21"/>
      <w:lang w:val="en-US" w:eastAsia="zh-CN" w:bidi="ar-SA"/>
    </w:rPr>
  </w:style>
  <w:style w:type="paragraph" w:customStyle="1" w:styleId="193">
    <w:name w:val="前言、引言标题"/>
    <w:next w:val="72"/>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94">
    <w:name w:val="附录表标号"/>
    <w:basedOn w:val="1"/>
    <w:next w:val="72"/>
    <w:uiPriority w:val="99"/>
    <w:pPr>
      <w:numPr>
        <w:ilvl w:val="0"/>
        <w:numId w:val="17"/>
      </w:numPr>
      <w:tabs>
        <w:tab w:val="left" w:pos="0"/>
      </w:tabs>
      <w:spacing w:line="14" w:lineRule="exact"/>
      <w:ind w:left="811" w:hanging="448"/>
      <w:jc w:val="center"/>
      <w:outlineLvl w:val="0"/>
    </w:pPr>
    <w:rPr>
      <w:color w:val="FFFFFF"/>
    </w:rPr>
  </w:style>
  <w:style w:type="paragraph" w:customStyle="1" w:styleId="195">
    <w:name w:val="附录二级无"/>
    <w:basedOn w:val="143"/>
    <w:qFormat/>
    <w:uiPriority w:val="99"/>
    <w:pPr>
      <w:tabs>
        <w:tab w:val="clear" w:pos="360"/>
      </w:tabs>
      <w:spacing w:beforeLines="0" w:afterLines="0"/>
    </w:pPr>
    <w:rPr>
      <w:rFonts w:ascii="宋体" w:eastAsia="宋体"/>
      <w:szCs w:val="21"/>
    </w:rPr>
  </w:style>
  <w:style w:type="paragraph" w:customStyle="1" w:styleId="196">
    <w:name w:val="附录公式编号制表符"/>
    <w:basedOn w:val="1"/>
    <w:next w:val="72"/>
    <w:uiPriority w:val="99"/>
    <w:pPr>
      <w:widowControl/>
      <w:tabs>
        <w:tab w:val="center" w:pos="4201"/>
        <w:tab w:val="right" w:leader="dot" w:pos="9298"/>
      </w:tabs>
      <w:autoSpaceDE w:val="0"/>
      <w:autoSpaceDN w:val="0"/>
    </w:pPr>
    <w:rPr>
      <w:rFonts w:ascii="宋体"/>
      <w:kern w:val="0"/>
      <w:szCs w:val="20"/>
    </w:rPr>
  </w:style>
  <w:style w:type="paragraph" w:customStyle="1" w:styleId="197">
    <w:name w:val="条文脚注"/>
    <w:basedOn w:val="42"/>
    <w:uiPriority w:val="99"/>
    <w:pPr>
      <w:numPr>
        <w:numId w:val="0"/>
      </w:numPr>
      <w:jc w:val="both"/>
    </w:pPr>
  </w:style>
  <w:style w:type="paragraph" w:customStyle="1" w:styleId="198">
    <w:name w:val="封面标准文稿编辑信息2"/>
    <w:basedOn w:val="185"/>
    <w:uiPriority w:val="99"/>
    <w:pPr>
      <w:framePr w:y="4469"/>
    </w:pPr>
  </w:style>
  <w:style w:type="paragraph" w:customStyle="1" w:styleId="199">
    <w:name w:val="附录标题"/>
    <w:basedOn w:val="72"/>
    <w:next w:val="72"/>
    <w:uiPriority w:val="99"/>
    <w:pPr>
      <w:ind w:firstLine="0" w:firstLineChars="0"/>
      <w:jc w:val="center"/>
    </w:pPr>
    <w:rPr>
      <w:rFonts w:ascii="黑体" w:eastAsia="黑体"/>
    </w:rPr>
  </w:style>
  <w:style w:type="paragraph" w:customStyle="1" w:styleId="200">
    <w:name w:val="表格头"/>
    <w:basedOn w:val="1"/>
    <w:uiPriority w:val="0"/>
    <w:rPr>
      <w:sz w:val="18"/>
      <w:szCs w:val="18"/>
    </w:rPr>
  </w:style>
  <w:style w:type="paragraph" w:customStyle="1" w:styleId="201">
    <w:name w:val="附录四级无"/>
    <w:basedOn w:val="141"/>
    <w:uiPriority w:val="99"/>
    <w:pPr>
      <w:spacing w:beforeLines="0" w:afterLines="0"/>
    </w:pPr>
    <w:rPr>
      <w:rFonts w:ascii="宋体" w:eastAsia="宋体"/>
      <w:szCs w:val="21"/>
    </w:rPr>
  </w:style>
  <w:style w:type="paragraph" w:customStyle="1" w:styleId="202">
    <w:name w:val="封面正文"/>
    <w:uiPriority w:val="99"/>
    <w:pPr>
      <w:jc w:val="both"/>
    </w:pPr>
    <w:rPr>
      <w:rFonts w:ascii="Times New Roman" w:hAnsi="Times New Roman" w:eastAsia="宋体" w:cs="Times New Roman"/>
      <w:lang w:val="en-US" w:eastAsia="zh-CN" w:bidi="ar-SA"/>
    </w:rPr>
  </w:style>
  <w:style w:type="paragraph" w:customStyle="1" w:styleId="203">
    <w:name w:val="列项说明"/>
    <w:basedOn w:val="1"/>
    <w:uiPriority w:val="99"/>
    <w:pPr>
      <w:adjustRightInd w:val="0"/>
      <w:spacing w:line="320" w:lineRule="exact"/>
      <w:ind w:left="400" w:leftChars="200" w:hanging="200" w:hangingChars="200"/>
      <w:jc w:val="left"/>
      <w:textAlignment w:val="baseline"/>
    </w:pPr>
    <w:rPr>
      <w:rFonts w:ascii="宋体"/>
      <w:kern w:val="0"/>
      <w:szCs w:val="20"/>
    </w:rPr>
  </w:style>
  <w:style w:type="paragraph" w:customStyle="1" w:styleId="204">
    <w:name w:val="正文公式编号制表符"/>
    <w:basedOn w:val="72"/>
    <w:next w:val="72"/>
    <w:uiPriority w:val="99"/>
    <w:pPr>
      <w:ind w:firstLine="0" w:firstLineChars="0"/>
    </w:pPr>
  </w:style>
  <w:style w:type="paragraph" w:customStyle="1" w:styleId="205">
    <w:name w:val="附录图标号"/>
    <w:basedOn w:val="1"/>
    <w:uiPriority w:val="99"/>
    <w:pPr>
      <w:keepNext/>
      <w:pageBreakBefore/>
      <w:widowControl/>
      <w:numPr>
        <w:ilvl w:val="0"/>
        <w:numId w:val="11"/>
      </w:numPr>
      <w:spacing w:line="14" w:lineRule="exact"/>
      <w:ind w:firstLine="363"/>
      <w:jc w:val="center"/>
      <w:outlineLvl w:val="0"/>
    </w:pPr>
    <w:rPr>
      <w:color w:val="FFFFFF"/>
    </w:rPr>
  </w:style>
  <w:style w:type="paragraph" w:customStyle="1" w:styleId="206">
    <w:name w:val="附录一级无"/>
    <w:basedOn w:val="171"/>
    <w:uiPriority w:val="99"/>
    <w:pPr>
      <w:tabs>
        <w:tab w:val="clear" w:pos="360"/>
      </w:tabs>
      <w:spacing w:beforeLines="0" w:afterLines="0"/>
    </w:pPr>
    <w:rPr>
      <w:rFonts w:ascii="宋体" w:eastAsia="宋体"/>
      <w:szCs w:val="21"/>
    </w:rPr>
  </w:style>
  <w:style w:type="paragraph" w:customStyle="1" w:styleId="207">
    <w:name w:val="15公司名"/>
    <w:basedOn w:val="1"/>
    <w:uiPriority w:val="0"/>
    <w:pPr>
      <w:spacing w:line="300" w:lineRule="auto"/>
      <w:jc w:val="right"/>
    </w:pPr>
    <w:rPr>
      <w:rFonts w:ascii="黑体" w:eastAsia="黑体"/>
      <w:b/>
      <w:sz w:val="28"/>
      <w:szCs w:val="28"/>
    </w:rPr>
  </w:style>
  <w:style w:type="paragraph" w:customStyle="1" w:styleId="208">
    <w:name w:val="xl74"/>
    <w:basedOn w:val="1"/>
    <w:uiPriority w:val="0"/>
    <w:pPr>
      <w:widowControl/>
      <w:pBdr>
        <w:top w:val="single" w:color="auto" w:sz="4" w:space="0"/>
        <w:bottom w:val="single" w:color="auto" w:sz="8" w:space="0"/>
      </w:pBdr>
      <w:spacing w:before="100" w:beforeAutospacing="1" w:after="100" w:afterAutospacing="1"/>
      <w:jc w:val="center"/>
      <w:textAlignment w:val="center"/>
    </w:pPr>
    <w:rPr>
      <w:rFonts w:ascii="Calibri" w:hAnsi="Calibri" w:cs="Calibri"/>
      <w:b/>
      <w:bCs/>
      <w:kern w:val="0"/>
      <w:sz w:val="32"/>
      <w:szCs w:val="32"/>
    </w:rPr>
  </w:style>
  <w:style w:type="paragraph" w:customStyle="1" w:styleId="209">
    <w:name w:val="列项——（一级）"/>
    <w:qFormat/>
    <w:uiPriority w:val="99"/>
    <w:pPr>
      <w:widowControl w:val="0"/>
      <w:numPr>
        <w:ilvl w:val="0"/>
        <w:numId w:val="16"/>
      </w:numPr>
      <w:jc w:val="both"/>
    </w:pPr>
    <w:rPr>
      <w:rFonts w:ascii="宋体" w:hAnsi="Times New Roman" w:eastAsia="宋体" w:cs="Times New Roman"/>
      <w:sz w:val="21"/>
      <w:lang w:val="en-US" w:eastAsia="zh-CN" w:bidi="ar-SA"/>
    </w:rPr>
  </w:style>
  <w:style w:type="paragraph" w:customStyle="1" w:styleId="210">
    <w:name w:val="标准书眉一"/>
    <w:uiPriority w:val="99"/>
    <w:pPr>
      <w:jc w:val="both"/>
    </w:pPr>
    <w:rPr>
      <w:rFonts w:ascii="Times New Roman" w:hAnsi="Times New Roman" w:eastAsia="宋体" w:cs="Times New Roman"/>
      <w:lang w:val="en-US" w:eastAsia="zh-CN" w:bidi="ar-SA"/>
    </w:rPr>
  </w:style>
  <w:style w:type="paragraph" w:customStyle="1" w:styleId="211">
    <w:name w:val="12首页标题"/>
    <w:basedOn w:val="1"/>
    <w:uiPriority w:val="0"/>
    <w:pPr>
      <w:spacing w:line="300" w:lineRule="auto"/>
      <w:jc w:val="right"/>
    </w:pPr>
    <w:rPr>
      <w:rFonts w:eastAsia="黑体"/>
      <w:b/>
      <w:sz w:val="44"/>
    </w:rPr>
  </w:style>
  <w:style w:type="paragraph" w:customStyle="1" w:styleId="212">
    <w:name w:val="目录"/>
    <w:basedOn w:val="1"/>
    <w:uiPriority w:val="0"/>
    <w:pPr>
      <w:spacing w:before="120" w:after="240" w:line="360" w:lineRule="auto"/>
      <w:jc w:val="center"/>
    </w:pPr>
    <w:rPr>
      <w:b/>
      <w:sz w:val="36"/>
    </w:rPr>
  </w:style>
  <w:style w:type="paragraph" w:customStyle="1" w:styleId="213">
    <w:name w:val="列项◆（三级）"/>
    <w:basedOn w:val="1"/>
    <w:qFormat/>
    <w:uiPriority w:val="99"/>
    <w:pPr>
      <w:numPr>
        <w:ilvl w:val="2"/>
        <w:numId w:val="16"/>
      </w:numPr>
      <w:tabs>
        <w:tab w:val="left" w:pos="1678"/>
      </w:tabs>
    </w:pPr>
    <w:rPr>
      <w:rFonts w:ascii="宋体"/>
      <w:szCs w:val="21"/>
    </w:rPr>
  </w:style>
  <w:style w:type="paragraph" w:customStyle="1" w:styleId="214">
    <w:name w:val="标准称谓"/>
    <w:next w:val="1"/>
    <w:uiPriority w:val="99"/>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Times New Roman"/>
      <w:b/>
      <w:bCs/>
      <w:spacing w:val="20"/>
      <w:w w:val="148"/>
      <w:sz w:val="48"/>
      <w:lang w:val="en-US" w:eastAsia="zh-CN" w:bidi="ar-SA"/>
    </w:rPr>
  </w:style>
  <w:style w:type="paragraph" w:customStyle="1" w:styleId="215">
    <w:name w:val="附录数字编号列项（二级）"/>
    <w:qFormat/>
    <w:uiPriority w:val="99"/>
    <w:pPr>
      <w:numPr>
        <w:ilvl w:val="1"/>
        <w:numId w:val="13"/>
      </w:numPr>
      <w:tabs>
        <w:tab w:val="left" w:pos="839"/>
      </w:tabs>
    </w:pPr>
    <w:rPr>
      <w:rFonts w:ascii="宋体" w:hAnsi="Times New Roman" w:eastAsia="宋体" w:cs="Times New Roman"/>
      <w:sz w:val="21"/>
      <w:lang w:val="en-US" w:eastAsia="zh-CN" w:bidi="ar-SA"/>
    </w:rPr>
  </w:style>
  <w:style w:type="paragraph" w:customStyle="1" w:styleId="216">
    <w:name w:val="p0"/>
    <w:basedOn w:val="1"/>
    <w:uiPriority w:val="99"/>
    <w:pPr>
      <w:widowControl/>
    </w:pPr>
    <w:rPr>
      <w:kern w:val="0"/>
      <w:szCs w:val="21"/>
    </w:rPr>
  </w:style>
  <w:style w:type="paragraph" w:customStyle="1" w:styleId="217">
    <w:name w:val="图标脚注说明"/>
    <w:basedOn w:val="72"/>
    <w:qFormat/>
    <w:uiPriority w:val="99"/>
    <w:pPr>
      <w:ind w:left="840" w:hanging="420" w:firstLineChars="0"/>
    </w:pPr>
    <w:rPr>
      <w:sz w:val="18"/>
      <w:szCs w:val="18"/>
    </w:rPr>
  </w:style>
  <w:style w:type="paragraph" w:customStyle="1" w:styleId="218">
    <w:name w:val="xl63"/>
    <w:basedOn w:val="1"/>
    <w:uiPriority w:val="0"/>
    <w:pPr>
      <w:widowControl/>
      <w:spacing w:before="100" w:beforeAutospacing="1" w:after="100" w:afterAutospacing="1"/>
      <w:jc w:val="left"/>
    </w:pPr>
    <w:rPr>
      <w:rFonts w:ascii="宋体" w:hAnsi="宋体" w:cs="宋体"/>
      <w:kern w:val="0"/>
      <w:sz w:val="24"/>
    </w:rPr>
  </w:style>
  <w:style w:type="paragraph" w:customStyle="1" w:styleId="219">
    <w:name w:val="斜体"/>
    <w:basedOn w:val="35"/>
    <w:uiPriority w:val="0"/>
    <w:rPr>
      <w:i/>
    </w:rPr>
  </w:style>
  <w:style w:type="paragraph" w:customStyle="1" w:styleId="220">
    <w:name w:val="默认"/>
    <w:qFormat/>
    <w:uiPriority w:val="0"/>
    <w:rPr>
      <w:rFonts w:ascii="Helvetica" w:hAnsi="Helvetica" w:eastAsia="Helvetica" w:cs="Helvetica"/>
      <w:color w:val="000000"/>
      <w:sz w:val="22"/>
      <w:szCs w:val="22"/>
      <w:lang w:val="en-US" w:eastAsia="zh-CN" w:bidi="ar-SA"/>
    </w:rPr>
  </w:style>
  <w:style w:type="paragraph" w:customStyle="1" w:styleId="221">
    <w:name w:val="xl67"/>
    <w:basedOn w:val="1"/>
    <w:uiPriority w:val="0"/>
    <w:pPr>
      <w:widowControl/>
      <w:shd w:val="clear" w:color="auto" w:fill="00B0F0"/>
      <w:spacing w:before="100" w:beforeAutospacing="1" w:after="100" w:afterAutospacing="1"/>
      <w:jc w:val="left"/>
    </w:pPr>
    <w:rPr>
      <w:rFonts w:ascii="宋体" w:hAnsi="宋体" w:cs="宋体"/>
      <w:b/>
      <w:bCs/>
      <w:kern w:val="0"/>
      <w:sz w:val="24"/>
    </w:rPr>
  </w:style>
  <w:style w:type="paragraph" w:customStyle="1" w:styleId="222">
    <w:name w:val="正文小标题"/>
    <w:basedOn w:val="35"/>
    <w:qFormat/>
    <w:uiPriority w:val="0"/>
    <w:rPr>
      <w:b/>
    </w:rPr>
  </w:style>
  <w:style w:type="paragraph" w:customStyle="1" w:styleId="223">
    <w:name w:val="xl68"/>
    <w:basedOn w:val="1"/>
    <w:uiPriority w:val="0"/>
    <w:pPr>
      <w:widowControl/>
      <w:pBdr>
        <w:top w:val="single" w:color="auto" w:sz="4" w:space="0"/>
        <w:left w:val="single" w:color="auto" w:sz="4" w:space="0"/>
        <w:bottom w:val="single" w:color="auto" w:sz="4" w:space="0"/>
        <w:right w:val="single" w:color="auto" w:sz="4" w:space="0"/>
      </w:pBdr>
      <w:shd w:val="clear" w:color="auto" w:fill="00B0F0"/>
      <w:spacing w:before="100" w:beforeAutospacing="1" w:after="100" w:afterAutospacing="1"/>
      <w:jc w:val="left"/>
    </w:pPr>
    <w:rPr>
      <w:rFonts w:ascii="宋体" w:hAnsi="宋体" w:cs="宋体"/>
      <w:kern w:val="0"/>
      <w:sz w:val="24"/>
    </w:rPr>
  </w:style>
  <w:style w:type="paragraph" w:customStyle="1" w:styleId="224">
    <w:name w:val="font7"/>
    <w:basedOn w:val="1"/>
    <w:qFormat/>
    <w:uiPriority w:val="0"/>
    <w:pPr>
      <w:widowControl/>
      <w:spacing w:before="100" w:beforeAutospacing="1" w:after="100" w:afterAutospacing="1"/>
      <w:jc w:val="left"/>
    </w:pPr>
    <w:rPr>
      <w:rFonts w:ascii="宋体" w:hAnsi="宋体" w:cs="宋体"/>
      <w:b/>
      <w:bCs/>
      <w:color w:val="000000"/>
      <w:kern w:val="0"/>
      <w:sz w:val="32"/>
      <w:szCs w:val="32"/>
    </w:rPr>
  </w:style>
  <w:style w:type="paragraph" w:customStyle="1" w:styleId="225">
    <w:name w:val="font5"/>
    <w:basedOn w:val="1"/>
    <w:uiPriority w:val="0"/>
    <w:pPr>
      <w:widowControl/>
      <w:spacing w:before="100" w:beforeAutospacing="1" w:after="100" w:afterAutospacing="1"/>
      <w:jc w:val="left"/>
    </w:pPr>
    <w:rPr>
      <w:rFonts w:ascii="宋体" w:hAnsi="宋体" w:cs="宋体"/>
      <w:b/>
      <w:bCs/>
      <w:color w:val="000000"/>
      <w:kern w:val="0"/>
      <w:sz w:val="18"/>
      <w:szCs w:val="18"/>
    </w:rPr>
  </w:style>
  <w:style w:type="paragraph" w:customStyle="1" w:styleId="226">
    <w:name w:val="其他发布部门"/>
    <w:basedOn w:val="227"/>
    <w:uiPriority w:val="99"/>
    <w:pPr>
      <w:framePr w:y="15310"/>
      <w:spacing w:line="240" w:lineRule="atLeast"/>
    </w:pPr>
    <w:rPr>
      <w:rFonts w:ascii="黑体" w:eastAsia="黑体"/>
      <w:b w:val="0"/>
    </w:rPr>
  </w:style>
  <w:style w:type="paragraph" w:customStyle="1" w:styleId="227">
    <w:name w:val="发布部门"/>
    <w:next w:val="72"/>
    <w:qFormat/>
    <w:uiPriority w:val="99"/>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228">
    <w:name w:val="封面标准英文名称2"/>
    <w:basedOn w:val="112"/>
    <w:qFormat/>
    <w:uiPriority w:val="99"/>
    <w:pPr>
      <w:framePr w:y="4469"/>
    </w:pPr>
  </w:style>
  <w:style w:type="paragraph" w:customStyle="1" w:styleId="229">
    <w:name w:val="22表格"/>
    <w:basedOn w:val="1"/>
    <w:qFormat/>
    <w:uiPriority w:val="0"/>
    <w:pPr>
      <w:jc w:val="center"/>
    </w:pPr>
    <w:rPr>
      <w:rFonts w:eastAsia="仿宋_GB2312"/>
      <w:sz w:val="24"/>
    </w:rPr>
  </w:style>
  <w:style w:type="paragraph" w:customStyle="1" w:styleId="230">
    <w:name w:val="图表脚注说明"/>
    <w:basedOn w:val="1"/>
    <w:uiPriority w:val="99"/>
    <w:pPr>
      <w:numPr>
        <w:ilvl w:val="0"/>
        <w:numId w:val="18"/>
      </w:numPr>
    </w:pPr>
    <w:rPr>
      <w:rFonts w:ascii="宋体"/>
      <w:sz w:val="18"/>
      <w:szCs w:val="18"/>
    </w:rPr>
  </w:style>
  <w:style w:type="paragraph" w:customStyle="1" w:styleId="231">
    <w:name w:val="附录标识"/>
    <w:basedOn w:val="1"/>
    <w:next w:val="72"/>
    <w:uiPriority w:val="99"/>
    <w:pPr>
      <w:keepNext/>
      <w:widowControl/>
      <w:numPr>
        <w:ilvl w:val="0"/>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232">
    <w:name w:val="xl69"/>
    <w:basedOn w:val="1"/>
    <w:uiPriority w:val="0"/>
    <w:pPr>
      <w:widowControl/>
      <w:pBdr>
        <w:top w:val="single" w:color="auto" w:sz="4" w:space="0"/>
        <w:left w:val="single" w:color="auto" w:sz="4" w:space="0"/>
        <w:bottom w:val="single" w:color="auto" w:sz="4" w:space="0"/>
        <w:right w:val="single" w:color="auto" w:sz="4" w:space="0"/>
      </w:pBdr>
      <w:shd w:val="clear" w:color="auto" w:fill="00B0F0"/>
      <w:spacing w:before="100" w:beforeAutospacing="1" w:after="100" w:afterAutospacing="1"/>
      <w:jc w:val="left"/>
    </w:pPr>
    <w:rPr>
      <w:rFonts w:ascii="宋体" w:hAnsi="宋体" w:cs="宋体"/>
      <w:b/>
      <w:bCs/>
      <w:kern w:val="0"/>
      <w:sz w:val="24"/>
    </w:rPr>
  </w:style>
  <w:style w:type="paragraph" w:customStyle="1" w:styleId="233">
    <w:name w:val="font6"/>
    <w:basedOn w:val="1"/>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4">
    <w:name w:val="示例×："/>
    <w:basedOn w:val="131"/>
    <w:uiPriority w:val="99"/>
    <w:pPr>
      <w:numPr>
        <w:numId w:val="19"/>
      </w:numPr>
      <w:spacing w:beforeLines="0" w:afterLines="0"/>
      <w:outlineLvl w:val="9"/>
    </w:pPr>
    <w:rPr>
      <w:rFonts w:ascii="宋体" w:eastAsia="宋体"/>
      <w:sz w:val="18"/>
      <w:szCs w:val="18"/>
    </w:rPr>
  </w:style>
  <w:style w:type="paragraph" w:customStyle="1" w:styleId="235">
    <w:name w:val="五级无"/>
    <w:basedOn w:val="236"/>
    <w:uiPriority w:val="99"/>
    <w:pPr>
      <w:numPr>
        <w:ilvl w:val="0"/>
        <w:numId w:val="0"/>
      </w:numPr>
      <w:tabs>
        <w:tab w:val="left" w:pos="1200"/>
        <w:tab w:val="clear" w:pos="0"/>
        <w:tab w:val="clear" w:pos="260"/>
        <w:tab w:val="clear" w:pos="432"/>
        <w:tab w:val="clear" w:pos="780"/>
        <w:tab w:val="clear" w:pos="839"/>
      </w:tabs>
      <w:spacing w:beforeLines="0" w:afterLines="0"/>
    </w:pPr>
    <w:rPr>
      <w:rFonts w:ascii="宋体" w:eastAsia="宋体"/>
    </w:rPr>
  </w:style>
  <w:style w:type="paragraph" w:customStyle="1" w:styleId="236">
    <w:name w:val="五级条标题"/>
    <w:basedOn w:val="158"/>
    <w:next w:val="72"/>
    <w:uiPriority w:val="99"/>
    <w:pPr>
      <w:numPr>
        <w:ilvl w:val="5"/>
      </w:numPr>
      <w:outlineLvl w:val="6"/>
    </w:pPr>
  </w:style>
  <w:style w:type="paragraph" w:customStyle="1" w:styleId="237">
    <w:name w:val="注×：（正文）"/>
    <w:uiPriority w:val="99"/>
    <w:pPr>
      <w:numPr>
        <w:ilvl w:val="0"/>
        <w:numId w:val="20"/>
      </w:numPr>
      <w:jc w:val="both"/>
    </w:pPr>
    <w:rPr>
      <w:rFonts w:ascii="宋体" w:hAnsi="Times New Roman" w:eastAsia="宋体" w:cs="Times New Roman"/>
      <w:sz w:val="18"/>
      <w:szCs w:val="18"/>
      <w:lang w:val="en-US" w:eastAsia="zh-CN" w:bidi="ar-SA"/>
    </w:rPr>
  </w:style>
  <w:style w:type="table" w:customStyle="1" w:styleId="238">
    <w:name w:val="Table Normal"/>
    <w:uiPriority w:val="0"/>
    <w:tblPr>
      <w:tblLayout w:type="fixed"/>
      <w:tblCellMar>
        <w:top w:w="0" w:type="dxa"/>
        <w:left w:w="0" w:type="dxa"/>
        <w:bottom w:w="0" w:type="dxa"/>
        <w:right w:w="0" w:type="dxa"/>
      </w:tblCellMar>
    </w:tblPr>
  </w:style>
  <w:style w:type="paragraph" w:customStyle="1" w:styleId="239">
    <w:name w:val="_Style 238"/>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240">
    <w:name w:val="_Style 239"/>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241">
    <w:name w:val="正文1"/>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65"/>
    <customShpInfo spid="_x0000_s1042"/>
    <customShpInfo spid="_x0000_s1043"/>
    <customShpInfo spid="_x0000_s1041"/>
    <customShpInfo spid="_x0000_s1039"/>
    <customShpInfo spid="_x0000_s1040"/>
    <customShpInfo spid="_x0000_s1038"/>
    <customShpInfo spid="_x0000_s1045"/>
    <customShpInfo spid="_x0000_s1046"/>
    <customShpInfo spid="_x0000_s1044"/>
    <customShpInfo spid="_x0000_s1048"/>
    <customShpInfo spid="_x0000_s1049"/>
    <customShpInfo spid="_x0000_s1047"/>
    <customShpInfo spid="_x0000_s1054"/>
    <customShpInfo spid="_x0000_s1055"/>
    <customShpInfo spid="_x0000_s1053"/>
    <customShpInfo spid="_x0000_s1051"/>
    <customShpInfo spid="_x0000_s1052"/>
    <customShpInfo spid="_x0000_s1050"/>
    <customShpInfo spid="_x0000_s1057"/>
    <customShpInfo spid="_x0000_s1058"/>
    <customShpInfo spid="_x0000_s1056"/>
    <customShpInfo spid="_x0000_s1060"/>
    <customShpInfo spid="_x0000_s1061"/>
    <customShpInfo spid="_x0000_s1059"/>
    <customShpInfo spid="_x0000_s1063"/>
    <customShpInfo spid="_x0000_s1064"/>
    <customShpInfo spid="_x0000_s1062"/>
    <customShpInfo spid="_x0000_s1036"/>
    <customShpInfo spid="_x0000_s1037"/>
    <customShpInfo spid="_x0000_s1035"/>
    <customShpInfo spid="_x0000_s1027"/>
    <customShpInfo spid="_x0000_s1028"/>
    <customShpInfo spid="_x0000_s1026"/>
    <customShpInfo spid="_x0000_s1033"/>
    <customShpInfo spid="_x0000_s1034"/>
    <customShpInfo spid="_x0000_s1032"/>
    <customShpInfo spid="_x0000_s1030"/>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Creator</Company>
  <Pages>4</Pages>
  <Words>3534</Words>
  <Characters>20147</Characters>
  <Lines>167</Lines>
  <Paragraphs>47</Paragraphs>
  <ScaleCrop>false</ScaleCrop>
  <LinksUpToDate>false</LinksUpToDate>
  <CharactersWithSpaces>23634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2016-03-25T02:42:00Z</dcterms:created>
  <dc:creator>gaojuan.wang</dc:creator>
  <cp:lastModifiedBy>Administrator</cp:lastModifiedBy>
  <cp:lastPrinted>2006-08-07T02:28:00Z</cp:lastPrinted>
  <dcterms:modified xsi:type="dcterms:W3CDTF">2016-05-11T00:57:32Z</dcterms:modified>
  <dc:title>Q/KC-ST-01(PLAN)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