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48"/>
          <w:szCs w:val="48"/>
        </w:rPr>
      </w:pPr>
      <w:bookmarkStart w:id="0" w:name="_GoBack"/>
      <w:r>
        <w:rPr>
          <w:rFonts w:hint="default" w:ascii="Gisha" w:hAnsi="Gisha" w:eastAsia="Helvetica Neue" w:cs="Gisha"/>
          <w:b/>
          <w:i w:val="0"/>
          <w:caps w:val="0"/>
          <w:color w:val="1D1F22"/>
          <w:spacing w:val="0"/>
          <w:sz w:val="48"/>
          <w:szCs w:val="48"/>
        </w:rPr>
        <w:t>Monitoring and Instrumentation</w:t>
      </w:r>
      <w:r>
        <w:rPr>
          <w:rFonts w:hint="default" w:ascii="Gisha" w:hAnsi="Gisha" w:eastAsia="anchorjs-icons" w:cs="Gisha"/>
          <w:b w:val="0"/>
          <w:i w:val="0"/>
          <w:caps w:val="0"/>
          <w:color w:val="0088CC"/>
          <w:spacing w:val="0"/>
          <w:sz w:val="48"/>
          <w:szCs w:val="48"/>
          <w:u w:val="none"/>
          <w:bdr w:val="none" w:color="auto" w:sz="0" w:space="0"/>
        </w:rPr>
        <w:fldChar w:fldCharType="begin"/>
      </w:r>
      <w:r>
        <w:rPr>
          <w:rFonts w:hint="default" w:ascii="Gisha" w:hAnsi="Gisha" w:eastAsia="anchorjs-icons" w:cs="Gisha"/>
          <w:b w:val="0"/>
          <w:i w:val="0"/>
          <w:caps w:val="0"/>
          <w:color w:val="0088CC"/>
          <w:spacing w:val="0"/>
          <w:sz w:val="48"/>
          <w:szCs w:val="48"/>
          <w:u w:val="none"/>
          <w:bdr w:val="none" w:color="auto" w:sz="0" w:space="0"/>
        </w:rPr>
        <w:instrText xml:space="preserve"> HYPERLINK "http://spark.apache.org/docs/latest/monitoring.html" \l "monitoring-and-instrumentation" </w:instrText>
      </w:r>
      <w:r>
        <w:rPr>
          <w:rFonts w:hint="default" w:ascii="Gisha" w:hAnsi="Gisha" w:eastAsia="anchorjs-icons" w:cs="Gisha"/>
          <w:b w:val="0"/>
          <w:i w:val="0"/>
          <w:caps w:val="0"/>
          <w:color w:val="0088CC"/>
          <w:spacing w:val="0"/>
          <w:sz w:val="48"/>
          <w:szCs w:val="48"/>
          <w:u w:val="none"/>
          <w:bdr w:val="none" w:color="auto" w:sz="0" w:space="0"/>
        </w:rPr>
        <w:fldChar w:fldCharType="separate"/>
      </w:r>
      <w:r>
        <w:rPr>
          <w:rFonts w:hint="default" w:ascii="Gisha" w:hAnsi="Gisha" w:eastAsia="anchorjs-icons" w:cs="Gisha"/>
          <w:b w:val="0"/>
          <w:i w:val="0"/>
          <w:caps w:val="0"/>
          <w:color w:val="0088CC"/>
          <w:spacing w:val="0"/>
          <w:sz w:val="48"/>
          <w:szCs w:val="48"/>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There are several ways to monitor Spark applications: web UIs, metrics, and external instrumentation.</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42"/>
          <w:szCs w:val="42"/>
        </w:rPr>
      </w:pPr>
      <w:r>
        <w:rPr>
          <w:rFonts w:hint="default" w:ascii="Gisha" w:hAnsi="Gisha" w:eastAsia="Helvetica Neue" w:cs="Gisha"/>
          <w:b/>
          <w:i w:val="0"/>
          <w:caps w:val="0"/>
          <w:color w:val="1D1F22"/>
          <w:spacing w:val="0"/>
          <w:sz w:val="42"/>
          <w:szCs w:val="42"/>
        </w:rPr>
        <w:t>Web Interfaces</w:t>
      </w:r>
      <w:r>
        <w:rPr>
          <w:rFonts w:hint="default" w:ascii="Gisha" w:hAnsi="Gisha" w:eastAsia="anchorjs-icons" w:cs="Gisha"/>
          <w:b w:val="0"/>
          <w:i w:val="0"/>
          <w:caps w:val="0"/>
          <w:color w:val="0088CC"/>
          <w:spacing w:val="0"/>
          <w:sz w:val="42"/>
          <w:szCs w:val="42"/>
          <w:u w:val="none"/>
          <w:bdr w:val="none" w:color="auto" w:sz="0" w:space="0"/>
        </w:rPr>
        <w:fldChar w:fldCharType="begin"/>
      </w:r>
      <w:r>
        <w:rPr>
          <w:rFonts w:hint="default" w:ascii="Gisha" w:hAnsi="Gisha" w:eastAsia="anchorjs-icons" w:cs="Gisha"/>
          <w:b w:val="0"/>
          <w:i w:val="0"/>
          <w:caps w:val="0"/>
          <w:color w:val="0088CC"/>
          <w:spacing w:val="0"/>
          <w:sz w:val="42"/>
          <w:szCs w:val="42"/>
          <w:u w:val="none"/>
          <w:bdr w:val="none" w:color="auto" w:sz="0" w:space="0"/>
        </w:rPr>
        <w:instrText xml:space="preserve"> HYPERLINK "http://spark.apache.org/docs/latest/monitoring.html" \l "web-interfaces" </w:instrText>
      </w:r>
      <w:r>
        <w:rPr>
          <w:rFonts w:hint="default" w:ascii="Gisha" w:hAnsi="Gisha" w:eastAsia="anchorjs-icons" w:cs="Gisha"/>
          <w:b w:val="0"/>
          <w:i w:val="0"/>
          <w:caps w:val="0"/>
          <w:color w:val="0088CC"/>
          <w:spacing w:val="0"/>
          <w:sz w:val="42"/>
          <w:szCs w:val="42"/>
          <w:u w:val="none"/>
          <w:bdr w:val="none" w:color="auto" w:sz="0" w:space="0"/>
        </w:rPr>
        <w:fldChar w:fldCharType="separate"/>
      </w:r>
      <w:r>
        <w:rPr>
          <w:rFonts w:hint="default" w:ascii="Gisha" w:hAnsi="Gisha" w:eastAsia="anchorjs-icons" w:cs="Gisha"/>
          <w:b w:val="0"/>
          <w:i w:val="0"/>
          <w:caps w:val="0"/>
          <w:color w:val="0088CC"/>
          <w:spacing w:val="0"/>
          <w:sz w:val="42"/>
          <w:szCs w:val="42"/>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Every SparkContext launches a web UI, by default on port 4040, that displays useful information about the application. This includes:</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A list of scheduler stages and tasks</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A summary of RDD sizes and memory usage</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Environmental information.</w:t>
      </w:r>
    </w:p>
    <w:p>
      <w:pPr>
        <w:keepNext w:val="0"/>
        <w:keepLines w:val="0"/>
        <w:widowControl/>
        <w:numPr>
          <w:ilvl w:val="0"/>
          <w:numId w:val="1"/>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Information about the running executors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You can access this interface by simply opening </w:t>
      </w:r>
      <w:r>
        <w:rPr>
          <w:rStyle w:val="10"/>
          <w:rFonts w:hint="default" w:ascii="Gisha" w:hAnsi="Gisha" w:eastAsia="Menlo" w:cs="Gisha"/>
          <w:b w:val="0"/>
          <w:i w:val="0"/>
          <w:caps w:val="0"/>
          <w:color w:val="444444"/>
          <w:spacing w:val="0"/>
          <w:sz w:val="18"/>
          <w:szCs w:val="18"/>
          <w:bdr w:val="none" w:color="auto" w:sz="0" w:space="0"/>
          <w:shd w:val="clear" w:fill="FFFFFF"/>
        </w:rPr>
        <w:t>http://&lt;driver-node&gt;:4040</w:t>
      </w:r>
      <w:r>
        <w:rPr>
          <w:rFonts w:hint="default" w:ascii="Gisha" w:hAnsi="Gisha" w:eastAsia="Helvetica Neue" w:cs="Gisha"/>
          <w:b w:val="0"/>
          <w:i w:val="0"/>
          <w:caps w:val="0"/>
          <w:color w:val="1D1F22"/>
          <w:spacing w:val="0"/>
          <w:sz w:val="21"/>
          <w:szCs w:val="21"/>
        </w:rPr>
        <w:t> in a web browser. If multiple SparkContexts are running on the same host, they will bind to successive ports beginning with 4040 (4041, 4042, etc).</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Note that this information is only available for the duration of the application by default. To view the web UI after the fact, set</w:t>
      </w:r>
      <w:r>
        <w:rPr>
          <w:rStyle w:val="10"/>
          <w:rFonts w:hint="default" w:ascii="Gisha" w:hAnsi="Gisha" w:eastAsia="Menlo" w:cs="Gisha"/>
          <w:b w:val="0"/>
          <w:i w:val="0"/>
          <w:caps w:val="0"/>
          <w:color w:val="444444"/>
          <w:spacing w:val="0"/>
          <w:sz w:val="18"/>
          <w:szCs w:val="18"/>
          <w:bdr w:val="none" w:color="auto" w:sz="0" w:space="0"/>
          <w:shd w:val="clear" w:fill="FFFFFF"/>
        </w:rPr>
        <w:t>spark.eventLog.enabled</w:t>
      </w:r>
      <w:r>
        <w:rPr>
          <w:rFonts w:hint="default" w:ascii="Gisha" w:hAnsi="Gisha" w:eastAsia="Helvetica Neue" w:cs="Gisha"/>
          <w:b w:val="0"/>
          <w:i w:val="0"/>
          <w:caps w:val="0"/>
          <w:color w:val="1D1F22"/>
          <w:spacing w:val="0"/>
          <w:sz w:val="21"/>
          <w:szCs w:val="21"/>
        </w:rPr>
        <w:t> to true before starting the application. This configures Spark to log Spark events that encode the information displayed in the UI to persisted storage.</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36"/>
          <w:szCs w:val="36"/>
        </w:rPr>
      </w:pPr>
      <w:r>
        <w:rPr>
          <w:rFonts w:hint="default" w:ascii="Gisha" w:hAnsi="Gisha" w:eastAsia="Helvetica Neue" w:cs="Gisha"/>
          <w:b/>
          <w:i w:val="0"/>
          <w:caps w:val="0"/>
          <w:color w:val="1D1F22"/>
          <w:spacing w:val="0"/>
          <w:sz w:val="36"/>
          <w:szCs w:val="36"/>
        </w:rPr>
        <w:t>Viewing After the Fact</w:t>
      </w:r>
      <w:r>
        <w:rPr>
          <w:rFonts w:hint="default" w:ascii="Gisha" w:hAnsi="Gisha" w:eastAsia="anchorjs-icons" w:cs="Gisha"/>
          <w:b w:val="0"/>
          <w:i w:val="0"/>
          <w:caps w:val="0"/>
          <w:color w:val="0088CC"/>
          <w:spacing w:val="0"/>
          <w:sz w:val="36"/>
          <w:szCs w:val="36"/>
          <w:u w:val="none"/>
          <w:bdr w:val="none" w:color="auto" w:sz="0" w:space="0"/>
        </w:rPr>
        <w:fldChar w:fldCharType="begin"/>
      </w:r>
      <w:r>
        <w:rPr>
          <w:rFonts w:hint="default" w:ascii="Gisha" w:hAnsi="Gisha" w:eastAsia="anchorjs-icons" w:cs="Gisha"/>
          <w:b w:val="0"/>
          <w:i w:val="0"/>
          <w:caps w:val="0"/>
          <w:color w:val="0088CC"/>
          <w:spacing w:val="0"/>
          <w:sz w:val="36"/>
          <w:szCs w:val="36"/>
          <w:u w:val="none"/>
          <w:bdr w:val="none" w:color="auto" w:sz="0" w:space="0"/>
        </w:rPr>
        <w:instrText xml:space="preserve"> HYPERLINK "http://spark.apache.org/docs/latest/monitoring.html" \l "viewing-after-the-fact" </w:instrText>
      </w:r>
      <w:r>
        <w:rPr>
          <w:rFonts w:hint="default" w:ascii="Gisha" w:hAnsi="Gisha" w:eastAsia="anchorjs-icons" w:cs="Gisha"/>
          <w:b w:val="0"/>
          <w:i w:val="0"/>
          <w:caps w:val="0"/>
          <w:color w:val="0088CC"/>
          <w:spacing w:val="0"/>
          <w:sz w:val="36"/>
          <w:szCs w:val="36"/>
          <w:u w:val="none"/>
          <w:bdr w:val="none" w:color="auto" w:sz="0" w:space="0"/>
        </w:rPr>
        <w:fldChar w:fldCharType="separate"/>
      </w:r>
      <w:r>
        <w:rPr>
          <w:rFonts w:hint="default" w:ascii="Gisha" w:hAnsi="Gisha" w:eastAsia="anchorjs-icons" w:cs="Gisha"/>
          <w:b w:val="0"/>
          <w:i w:val="0"/>
          <w:caps w:val="0"/>
          <w:color w:val="0088CC"/>
          <w:spacing w:val="0"/>
          <w:sz w:val="36"/>
          <w:szCs w:val="36"/>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Spark’s Standalone Mode cluster manager also has its own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"http://spark.apache.org/docs/latest/spark-standalone.html" \l "monitoring-and-logging"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web UI</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If an application has logged events over the course of its lifetime, then the Standalone master’s web UI will automatically re-render the application’s UI after the application has finished.</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If Spark is run on Mesos or YARN, it is still possible to reconstruct the UI of a finished application through Spark’s history server, provided that the application’s event logs exist. You can start the history server by executing: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Gisha" w:hAnsi="Gisha" w:eastAsia="Menlo" w:cs="Gisha"/>
          <w:b w:val="0"/>
          <w:i w:val="0"/>
          <w:caps w:val="0"/>
          <w:color w:val="333333"/>
          <w:spacing w:val="0"/>
          <w:sz w:val="19"/>
          <w:szCs w:val="19"/>
        </w:rPr>
      </w:pPr>
      <w:r>
        <w:rPr>
          <w:rStyle w:val="10"/>
          <w:rFonts w:hint="default" w:ascii="Gisha" w:hAnsi="Gisha" w:eastAsia="Menlo" w:cs="Gisha"/>
          <w:b w:val="0"/>
          <w:i w:val="0"/>
          <w:caps w:val="0"/>
          <w:color w:val="333333"/>
          <w:spacing w:val="0"/>
          <w:sz w:val="18"/>
          <w:szCs w:val="18"/>
          <w:bdr w:val="none" w:color="auto" w:sz="0" w:space="0"/>
          <w:shd w:val="clear" w:fill="F5F5F5"/>
        </w:rPr>
        <w:t>./sbin/start-history-server.sh</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When using the file-system provider class (see spark.history.provider below), the base logging directory must be supplied in the</w:t>
      </w:r>
      <w:r>
        <w:rPr>
          <w:rStyle w:val="10"/>
          <w:rFonts w:hint="default" w:ascii="Gisha" w:hAnsi="Gisha" w:eastAsia="Menlo" w:cs="Gisha"/>
          <w:b w:val="0"/>
          <w:i w:val="0"/>
          <w:caps w:val="0"/>
          <w:color w:val="444444"/>
          <w:spacing w:val="0"/>
          <w:sz w:val="18"/>
          <w:szCs w:val="18"/>
          <w:bdr w:val="none" w:color="auto" w:sz="0" w:space="0"/>
          <w:shd w:val="clear" w:fill="FFFFFF"/>
        </w:rPr>
        <w:t>spark.history.fs.logDirectory</w:t>
      </w:r>
      <w:r>
        <w:rPr>
          <w:rFonts w:hint="default" w:ascii="Gisha" w:hAnsi="Gisha" w:eastAsia="Helvetica Neue" w:cs="Gisha"/>
          <w:b w:val="0"/>
          <w:i w:val="0"/>
          <w:caps w:val="0"/>
          <w:color w:val="1D1F22"/>
          <w:spacing w:val="0"/>
          <w:sz w:val="21"/>
          <w:szCs w:val="21"/>
        </w:rPr>
        <w:t> configuration option, and should contain sub-directories that each represents an application’s event logs. This creates a web interface at </w:t>
      </w:r>
      <w:r>
        <w:rPr>
          <w:rStyle w:val="10"/>
          <w:rFonts w:hint="default" w:ascii="Gisha" w:hAnsi="Gisha" w:eastAsia="Menlo" w:cs="Gisha"/>
          <w:b w:val="0"/>
          <w:i w:val="0"/>
          <w:caps w:val="0"/>
          <w:color w:val="444444"/>
          <w:spacing w:val="0"/>
          <w:sz w:val="18"/>
          <w:szCs w:val="18"/>
          <w:bdr w:val="none" w:color="auto" w:sz="0" w:space="0"/>
          <w:shd w:val="clear" w:fill="FFFFFF"/>
        </w:rPr>
        <w:t>http://&lt;server-url&gt;:18080</w:t>
      </w:r>
      <w:r>
        <w:rPr>
          <w:rFonts w:hint="default" w:ascii="Gisha" w:hAnsi="Gisha" w:eastAsia="Helvetica Neue" w:cs="Gisha"/>
          <w:b w:val="0"/>
          <w:i w:val="0"/>
          <w:caps w:val="0"/>
          <w:color w:val="1D1F22"/>
          <w:spacing w:val="0"/>
          <w:sz w:val="21"/>
          <w:szCs w:val="21"/>
        </w:rPr>
        <w:t> by default. The history server can be configured as follows:</w:t>
      </w:r>
    </w:p>
    <w:tbl>
      <w:tblPr>
        <w:tblW w:w="13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99"/>
        <w:gridCol w:w="11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6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Environment Variable</w:t>
            </w:r>
          </w:p>
        </w:tc>
        <w:tc>
          <w:tcPr>
            <w:tcW w:w="1101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SPARK_DAEMON_MEMORY</w:t>
            </w:r>
          </w:p>
        </w:tc>
        <w:tc>
          <w:tcPr>
            <w:tcW w:w="1101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Memory to allocate to the history server (default: 1g).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SPARK_DAEMON_JAVA_OPTS</w:t>
            </w:r>
          </w:p>
        </w:tc>
        <w:tc>
          <w:tcPr>
            <w:tcW w:w="1101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JVM options for the history server (default: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SPARK_PUBLIC_DNS</w:t>
            </w:r>
          </w:p>
        </w:tc>
        <w:tc>
          <w:tcPr>
            <w:tcW w:w="1101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public address for the history server. If this is not set, links to application history may use the internal address of the server, resulting in broken links (default: 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69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SPARK_HISTORY_OPTS</w:t>
            </w:r>
          </w:p>
        </w:tc>
        <w:tc>
          <w:tcPr>
            <w:tcW w:w="1101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spark.history.*</w:t>
            </w:r>
            <w:r>
              <w:rPr>
                <w:rFonts w:hint="default" w:ascii="Gisha" w:hAnsi="Gisha" w:eastAsia="Helvetica Neue" w:cs="Gisha"/>
                <w:b w:val="0"/>
                <w:i w:val="0"/>
                <w:caps w:val="0"/>
                <w:color w:val="1D1F22"/>
                <w:spacing w:val="0"/>
                <w:kern w:val="0"/>
                <w:sz w:val="21"/>
                <w:szCs w:val="21"/>
                <w:bdr w:val="none" w:color="auto" w:sz="0" w:space="0"/>
                <w:lang w:val="en-US" w:eastAsia="zh-CN" w:bidi="ar"/>
              </w:rPr>
              <w:t> configuration options for the history server (default: none).</w:t>
            </w:r>
          </w:p>
        </w:tc>
      </w:tr>
    </w:tbl>
    <w:p>
      <w:pPr>
        <w:rPr>
          <w:rFonts w:hint="default" w:ascii="Gisha" w:hAnsi="Gisha" w:cs="Gisha"/>
          <w:vanish/>
          <w:sz w:val="24"/>
          <w:szCs w:val="24"/>
        </w:rPr>
      </w:pPr>
    </w:p>
    <w:tbl>
      <w:tblPr>
        <w:tblW w:w="143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74"/>
        <w:gridCol w:w="4839"/>
        <w:gridCol w:w="6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Property Name</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Default</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spark.history.provider</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org.apache.spark.deploy.history.FsHistoryProvider</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Name of the class implementing the application history backend. Currently there is only one implementation, provided by Spark, which looks for application logs stored in the file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spark.history.fs.logDirectory</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file:/tmp/spark-events</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Directory that contains application event logs to be loaded by the history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spark.history.fs.update.interval</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10s</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period at which information displayed by this history server is updated. Each update checks for any changes made to the event logs in persisted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spark.history.retainedApplications</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50</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number of application UIs to retain. If this cap is exceeded, then the oldest applications will be removed.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spark.history.ui.port</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18080</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The port to which the web interface of the history server binds.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spark.history.kerberos.enabled</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false</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Indicates whether the history server should use kerberos to login. This is useful if the history server is accessing HDFS files on a secure Hadoop cluster. If this is true, it uses the configs</w:t>
            </w: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spark.history.kerberos.principal</w:t>
            </w:r>
            <w:r>
              <w:rPr>
                <w:rFonts w:hint="default" w:ascii="Gisha" w:hAnsi="Gisha" w:eastAsia="Helvetica Neue" w:cs="Gisha"/>
                <w:b w:val="0"/>
                <w:i w:val="0"/>
                <w:caps w:val="0"/>
                <w:color w:val="1D1F22"/>
                <w:spacing w:val="0"/>
                <w:kern w:val="0"/>
                <w:sz w:val="21"/>
                <w:szCs w:val="21"/>
                <w:bdr w:val="none" w:color="auto" w:sz="0" w:space="0"/>
                <w:lang w:val="en-US" w:eastAsia="zh-CN" w:bidi="ar"/>
              </w:rPr>
              <w:t> and</w:t>
            </w: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spark.history.kerberos.keytab</w:t>
            </w:r>
            <w:r>
              <w:rPr>
                <w:rFonts w:hint="default" w:ascii="Gisha" w:hAnsi="Gisha" w:eastAsia="Helvetica Neue" w:cs="Gisha"/>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spark.history.kerberos.principal</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Kerberos principal name for the History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spark.history.kerberos.keytab</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(none)</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Location of the kerberos keytab file for the History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spark.history.ui.acls.enable</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false</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Specifies whether acls should be checked to authorize users viewing the applications. If enabled, access control checks are made regardless of what the individual application had set for</w:t>
            </w: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spark.ui.acls.enable</w:t>
            </w:r>
            <w:r>
              <w:rPr>
                <w:rFonts w:hint="default" w:ascii="Gisha" w:hAnsi="Gisha" w:eastAsia="Helvetica Neue" w:cs="Gisha"/>
                <w:b w:val="0"/>
                <w:i w:val="0"/>
                <w:caps w:val="0"/>
                <w:color w:val="1D1F22"/>
                <w:spacing w:val="0"/>
                <w:kern w:val="0"/>
                <w:sz w:val="21"/>
                <w:szCs w:val="21"/>
                <w:bdr w:val="none" w:color="auto" w:sz="0" w:space="0"/>
                <w:lang w:val="en-US" w:eastAsia="zh-CN" w:bidi="ar"/>
              </w:rPr>
              <w:t> when the application was run. The application owner will always have authorization to view their own application and any users specified via </w:t>
            </w: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spark.ui.view.acls</w:t>
            </w:r>
            <w:r>
              <w:rPr>
                <w:rFonts w:hint="default" w:ascii="Gisha" w:hAnsi="Gisha" w:eastAsia="Helvetica Neue" w:cs="Gisha"/>
                <w:b w:val="0"/>
                <w:i w:val="0"/>
                <w:caps w:val="0"/>
                <w:color w:val="1D1F22"/>
                <w:spacing w:val="0"/>
                <w:kern w:val="0"/>
                <w:sz w:val="21"/>
                <w:szCs w:val="21"/>
                <w:bdr w:val="none" w:color="auto" w:sz="0" w:space="0"/>
                <w:lang w:val="en-US" w:eastAsia="zh-CN" w:bidi="ar"/>
              </w:rPr>
              <w:t> when the application was run will also have authorization to view that application. If disabled, no access control checks are made.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spark.history.fs.cleaner.enabled</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false</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Specifies whether the History Server should periodically clean up event logs from storage.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spark.history.fs.cleaner.interval</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1d</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How often the job history cleaner checks for files to delete. Files are only deleted if they are older than spark.history.fs.cleaner.maxAge.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7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spark.history.fs.cleaner.maxAge</w:t>
            </w:r>
          </w:p>
        </w:tc>
        <w:tc>
          <w:tcPr>
            <w:tcW w:w="483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7d</w:t>
            </w:r>
          </w:p>
        </w:tc>
        <w:tc>
          <w:tcPr>
            <w:tcW w:w="612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Job history files older than this will be deleted when the history cleaner runs.</w:t>
            </w:r>
          </w:p>
        </w:tc>
      </w:tr>
    </w:tbl>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Note that in all of these UIs, the tables are sortable by clicking their headers, making it easy to identify slow tasks, data skew, etc.</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Note that the history server only displays completed Spark jobs. One way to signal the completion of a Spark job is to stop the Spark Context explicitly (</w:t>
      </w:r>
      <w:r>
        <w:rPr>
          <w:rStyle w:val="10"/>
          <w:rFonts w:hint="default" w:ascii="Gisha" w:hAnsi="Gisha" w:eastAsia="Menlo" w:cs="Gisha"/>
          <w:b w:val="0"/>
          <w:i w:val="0"/>
          <w:caps w:val="0"/>
          <w:color w:val="444444"/>
          <w:spacing w:val="0"/>
          <w:sz w:val="18"/>
          <w:szCs w:val="18"/>
          <w:bdr w:val="none" w:color="auto" w:sz="0" w:space="0"/>
          <w:shd w:val="clear" w:fill="FFFFFF"/>
        </w:rPr>
        <w:t>sc.stop()</w:t>
      </w:r>
      <w:r>
        <w:rPr>
          <w:rFonts w:hint="default" w:ascii="Gisha" w:hAnsi="Gisha" w:eastAsia="Helvetica Neue" w:cs="Gisha"/>
          <w:b w:val="0"/>
          <w:i w:val="0"/>
          <w:caps w:val="0"/>
          <w:color w:val="1D1F22"/>
          <w:spacing w:val="0"/>
          <w:sz w:val="21"/>
          <w:szCs w:val="21"/>
        </w:rPr>
        <w:t>), or in Python using the </w:t>
      </w:r>
      <w:r>
        <w:rPr>
          <w:rStyle w:val="10"/>
          <w:rFonts w:hint="default" w:ascii="Gisha" w:hAnsi="Gisha" w:eastAsia="Menlo" w:cs="Gisha"/>
          <w:b w:val="0"/>
          <w:i w:val="0"/>
          <w:caps w:val="0"/>
          <w:color w:val="444444"/>
          <w:spacing w:val="0"/>
          <w:sz w:val="18"/>
          <w:szCs w:val="18"/>
          <w:bdr w:val="none" w:color="auto" w:sz="0" w:space="0"/>
          <w:shd w:val="clear" w:fill="FFFFFF"/>
        </w:rPr>
        <w:t>with SparkContext() as sc:</w:t>
      </w:r>
      <w:r>
        <w:rPr>
          <w:rFonts w:hint="default" w:ascii="Gisha" w:hAnsi="Gisha" w:eastAsia="Helvetica Neue" w:cs="Gisha"/>
          <w:b w:val="0"/>
          <w:i w:val="0"/>
          <w:caps w:val="0"/>
          <w:color w:val="1D1F22"/>
          <w:spacing w:val="0"/>
          <w:sz w:val="21"/>
          <w:szCs w:val="21"/>
        </w:rPr>
        <w:t> to handle the Spark Context setup and tear down, and still show the job history on the UI.</w:t>
      </w:r>
    </w:p>
    <w:p>
      <w:pPr>
        <w:pStyle w:val="3"/>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36"/>
          <w:szCs w:val="36"/>
        </w:rPr>
      </w:pPr>
      <w:r>
        <w:rPr>
          <w:rFonts w:hint="default" w:ascii="Gisha" w:hAnsi="Gisha" w:eastAsia="Helvetica Neue" w:cs="Gisha"/>
          <w:b/>
          <w:i w:val="0"/>
          <w:caps w:val="0"/>
          <w:color w:val="1D1F22"/>
          <w:spacing w:val="0"/>
          <w:sz w:val="36"/>
          <w:szCs w:val="36"/>
        </w:rPr>
        <w:t>REST API</w:t>
      </w:r>
      <w:r>
        <w:rPr>
          <w:rFonts w:hint="default" w:ascii="Gisha" w:hAnsi="Gisha" w:eastAsia="anchorjs-icons" w:cs="Gisha"/>
          <w:b w:val="0"/>
          <w:i w:val="0"/>
          <w:caps w:val="0"/>
          <w:color w:val="0088CC"/>
          <w:spacing w:val="0"/>
          <w:sz w:val="36"/>
          <w:szCs w:val="36"/>
          <w:u w:val="none"/>
          <w:bdr w:val="none" w:color="auto" w:sz="0" w:space="0"/>
        </w:rPr>
        <w:fldChar w:fldCharType="begin"/>
      </w:r>
      <w:r>
        <w:rPr>
          <w:rFonts w:hint="default" w:ascii="Gisha" w:hAnsi="Gisha" w:eastAsia="anchorjs-icons" w:cs="Gisha"/>
          <w:b w:val="0"/>
          <w:i w:val="0"/>
          <w:caps w:val="0"/>
          <w:color w:val="0088CC"/>
          <w:spacing w:val="0"/>
          <w:sz w:val="36"/>
          <w:szCs w:val="36"/>
          <w:u w:val="none"/>
          <w:bdr w:val="none" w:color="auto" w:sz="0" w:space="0"/>
        </w:rPr>
        <w:instrText xml:space="preserve"> HYPERLINK "http://spark.apache.org/docs/latest/monitoring.html" \l "rest-api" </w:instrText>
      </w:r>
      <w:r>
        <w:rPr>
          <w:rFonts w:hint="default" w:ascii="Gisha" w:hAnsi="Gisha" w:eastAsia="anchorjs-icons" w:cs="Gisha"/>
          <w:b w:val="0"/>
          <w:i w:val="0"/>
          <w:caps w:val="0"/>
          <w:color w:val="0088CC"/>
          <w:spacing w:val="0"/>
          <w:sz w:val="36"/>
          <w:szCs w:val="36"/>
          <w:u w:val="none"/>
          <w:bdr w:val="none" w:color="auto" w:sz="0" w:space="0"/>
        </w:rPr>
        <w:fldChar w:fldCharType="separate"/>
      </w:r>
      <w:r>
        <w:rPr>
          <w:rFonts w:hint="default" w:ascii="Gisha" w:hAnsi="Gisha" w:eastAsia="anchorjs-icons" w:cs="Gisha"/>
          <w:b w:val="0"/>
          <w:i w:val="0"/>
          <w:caps w:val="0"/>
          <w:color w:val="0088CC"/>
          <w:spacing w:val="0"/>
          <w:sz w:val="36"/>
          <w:szCs w:val="36"/>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In addition to viewing the metrics in the UI, they are also available as JSON. This gives developers an easy way to create new visualizations and monitoring tools for Spark. The JSON is available for both running applications, and in the history server. The endpoints are mounted at </w:t>
      </w:r>
      <w:r>
        <w:rPr>
          <w:rStyle w:val="10"/>
          <w:rFonts w:hint="default" w:ascii="Gisha" w:hAnsi="Gisha" w:eastAsia="Menlo" w:cs="Gisha"/>
          <w:b w:val="0"/>
          <w:i w:val="0"/>
          <w:caps w:val="0"/>
          <w:color w:val="444444"/>
          <w:spacing w:val="0"/>
          <w:sz w:val="18"/>
          <w:szCs w:val="18"/>
          <w:bdr w:val="none" w:color="auto" w:sz="0" w:space="0"/>
          <w:shd w:val="clear" w:fill="FFFFFF"/>
        </w:rPr>
        <w:t>/api/v1</w:t>
      </w:r>
      <w:r>
        <w:rPr>
          <w:rFonts w:hint="default" w:ascii="Gisha" w:hAnsi="Gisha" w:eastAsia="Helvetica Neue" w:cs="Gisha"/>
          <w:b w:val="0"/>
          <w:i w:val="0"/>
          <w:caps w:val="0"/>
          <w:color w:val="1D1F22"/>
          <w:spacing w:val="0"/>
          <w:sz w:val="21"/>
          <w:szCs w:val="21"/>
        </w:rPr>
        <w:t>. Eg., for the history server, they would typically be accessible at </w:t>
      </w:r>
      <w:r>
        <w:rPr>
          <w:rStyle w:val="10"/>
          <w:rFonts w:hint="default" w:ascii="Gisha" w:hAnsi="Gisha" w:eastAsia="Menlo" w:cs="Gisha"/>
          <w:b w:val="0"/>
          <w:i w:val="0"/>
          <w:caps w:val="0"/>
          <w:color w:val="444444"/>
          <w:spacing w:val="0"/>
          <w:sz w:val="18"/>
          <w:szCs w:val="18"/>
          <w:bdr w:val="none" w:color="auto" w:sz="0" w:space="0"/>
          <w:shd w:val="clear" w:fill="FFFFFF"/>
        </w:rPr>
        <w:t>http://&lt;server-url&gt;:18080/api/v1</w:t>
      </w:r>
      <w:r>
        <w:rPr>
          <w:rFonts w:hint="default" w:ascii="Gisha" w:hAnsi="Gisha" w:eastAsia="Helvetica Neue" w:cs="Gisha"/>
          <w:b w:val="0"/>
          <w:i w:val="0"/>
          <w:caps w:val="0"/>
          <w:color w:val="1D1F22"/>
          <w:spacing w:val="0"/>
          <w:sz w:val="21"/>
          <w:szCs w:val="21"/>
        </w:rPr>
        <w:t>, and for a running application, at</w:t>
      </w:r>
      <w:r>
        <w:rPr>
          <w:rStyle w:val="10"/>
          <w:rFonts w:hint="default" w:ascii="Gisha" w:hAnsi="Gisha" w:eastAsia="Menlo" w:cs="Gisha"/>
          <w:b w:val="0"/>
          <w:i w:val="0"/>
          <w:caps w:val="0"/>
          <w:color w:val="444444"/>
          <w:spacing w:val="0"/>
          <w:sz w:val="18"/>
          <w:szCs w:val="18"/>
          <w:bdr w:val="none" w:color="auto" w:sz="0" w:space="0"/>
          <w:shd w:val="clear" w:fill="FFFFFF"/>
        </w:rPr>
        <w:t>http://localhost:4040/api/v1</w:t>
      </w:r>
      <w:r>
        <w:rPr>
          <w:rFonts w:hint="default" w:ascii="Gisha" w:hAnsi="Gisha" w:eastAsia="Helvetica Neue" w:cs="Gisha"/>
          <w:b w:val="0"/>
          <w:i w:val="0"/>
          <w:caps w:val="0"/>
          <w:color w:val="1D1F22"/>
          <w:spacing w:val="0"/>
          <w:sz w:val="21"/>
          <w:szCs w:val="21"/>
        </w:rPr>
        <w:t>.</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185"/>
        <w:gridCol w:w="6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Endpoint</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i w:val="0"/>
                <w:caps w:val="0"/>
                <w:color w:val="1D1F22"/>
                <w:spacing w:val="0"/>
                <w:sz w:val="21"/>
                <w:szCs w:val="21"/>
              </w:rPr>
            </w:pPr>
            <w:r>
              <w:rPr>
                <w:rFonts w:hint="default" w:ascii="Gisha" w:hAnsi="Gisha" w:eastAsia="Helvetica Neue" w:cs="Gisha"/>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list of all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/applications/[app-id]/jobs</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list of all jobs for a given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/applications/[app-id]/jobs/[job-id]</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Details for the given job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/applications/[app-id]/stages</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list of all stages for a given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/applications/[app-id]/stages/[stage-id]</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list of all attempts for the given stage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/applications/[app-id]/stages/[stage-id]/[stage-attempt-id]</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Details for the given stage attempt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/applications/[app-id]/stages/[stage-id]/[stage-attempt-id]/taskSummary</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Summary metrics of all tasks in the given stage attempt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/applications/[app-id]/stages/[stage-id]/[stage-attempt-id]/taskList</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list of all tasks for the given stage attempt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/applications/[app-id]/executors</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list of all executors for the given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/applications/[app-id]/storage/rdd</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A list of stored RDDs for the given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/applications/[app-id]/storage/rdd/[rdd-id]</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Details for the storage status of a given RDD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/applications/[app-id]/logs</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Download the event logs for all attempts of the given application as a zip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18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Style w:val="10"/>
                <w:rFonts w:hint="default" w:ascii="Gisha" w:hAnsi="Gisha" w:eastAsia="Menlo" w:cs="Gisha"/>
                <w:b w:val="0"/>
                <w:i w:val="0"/>
                <w:caps w:val="0"/>
                <w:color w:val="444444"/>
                <w:spacing w:val="0"/>
                <w:kern w:val="0"/>
                <w:sz w:val="18"/>
                <w:szCs w:val="18"/>
                <w:bdr w:val="none" w:color="auto" w:sz="0" w:space="0"/>
                <w:shd w:val="clear" w:fill="FFFFFF"/>
                <w:lang w:val="en-US" w:eastAsia="zh-CN" w:bidi="ar"/>
              </w:rPr>
              <w:t>/applications/[app-id]/[attempt-id]/logs</w:t>
            </w:r>
          </w:p>
        </w:tc>
        <w:tc>
          <w:tcPr>
            <w:tcW w:w="652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kern w:val="0"/>
                <w:sz w:val="21"/>
                <w:szCs w:val="21"/>
                <w:bdr w:val="none" w:color="auto" w:sz="0" w:space="0"/>
                <w:lang w:val="en-US" w:eastAsia="zh-CN" w:bidi="ar"/>
              </w:rPr>
              <w:t>Download the event logs for the specified attempt of the given application as a zip file</w:t>
            </w:r>
          </w:p>
        </w:tc>
      </w:tr>
    </w:tbl>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When running on Yarn, each application has multiple attempts, so </w:t>
      </w:r>
      <w:r>
        <w:rPr>
          <w:rStyle w:val="10"/>
          <w:rFonts w:hint="default" w:ascii="Gisha" w:hAnsi="Gisha" w:eastAsia="Menlo" w:cs="Gisha"/>
          <w:b w:val="0"/>
          <w:i w:val="0"/>
          <w:caps w:val="0"/>
          <w:color w:val="444444"/>
          <w:spacing w:val="0"/>
          <w:sz w:val="18"/>
          <w:szCs w:val="18"/>
          <w:bdr w:val="none" w:color="auto" w:sz="0" w:space="0"/>
          <w:shd w:val="clear" w:fill="FFFFFF"/>
        </w:rPr>
        <w:t>[app-id]</w:t>
      </w:r>
      <w:r>
        <w:rPr>
          <w:rFonts w:hint="default" w:ascii="Gisha" w:hAnsi="Gisha" w:eastAsia="Helvetica Neue" w:cs="Gisha"/>
          <w:b w:val="0"/>
          <w:i w:val="0"/>
          <w:caps w:val="0"/>
          <w:color w:val="1D1F22"/>
          <w:spacing w:val="0"/>
          <w:sz w:val="21"/>
          <w:szCs w:val="21"/>
        </w:rPr>
        <w:t> is actually </w:t>
      </w:r>
      <w:r>
        <w:rPr>
          <w:rStyle w:val="10"/>
          <w:rFonts w:hint="default" w:ascii="Gisha" w:hAnsi="Gisha" w:eastAsia="Menlo" w:cs="Gisha"/>
          <w:b w:val="0"/>
          <w:i w:val="0"/>
          <w:caps w:val="0"/>
          <w:color w:val="444444"/>
          <w:spacing w:val="0"/>
          <w:sz w:val="18"/>
          <w:szCs w:val="18"/>
          <w:bdr w:val="none" w:color="auto" w:sz="0" w:space="0"/>
          <w:shd w:val="clear" w:fill="FFFFFF"/>
        </w:rPr>
        <w:t>[app-id]/[attempt-id]</w:t>
      </w:r>
      <w:r>
        <w:rPr>
          <w:rFonts w:hint="default" w:ascii="Gisha" w:hAnsi="Gisha" w:eastAsia="Helvetica Neue" w:cs="Gisha"/>
          <w:b w:val="0"/>
          <w:i w:val="0"/>
          <w:caps w:val="0"/>
          <w:color w:val="1D1F22"/>
          <w:spacing w:val="0"/>
          <w:sz w:val="21"/>
          <w:szCs w:val="21"/>
        </w:rPr>
        <w:t> in all cases.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These endpoints have been strongly versioned to make it easier to develop applications on top. In particular, Spark guarantees:</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Endpoints will never be removed from one version</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Individual fields will never be removed for any given endpoint</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New endpoints may be added</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New fields may be added to existing endpoints</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New versions of the api may be added in the future at a separate endpoint (eg., </w:t>
      </w:r>
      <w:r>
        <w:rPr>
          <w:rStyle w:val="10"/>
          <w:rFonts w:hint="default" w:ascii="Gisha" w:hAnsi="Gisha" w:eastAsia="Menlo" w:cs="Gisha"/>
          <w:b w:val="0"/>
          <w:i w:val="0"/>
          <w:caps w:val="0"/>
          <w:color w:val="444444"/>
          <w:spacing w:val="0"/>
          <w:sz w:val="18"/>
          <w:szCs w:val="18"/>
          <w:bdr w:val="none" w:color="auto" w:sz="0" w:space="0"/>
          <w:shd w:val="clear" w:fill="FFFFFF"/>
        </w:rPr>
        <w:t>api/v2</w:t>
      </w:r>
      <w:r>
        <w:rPr>
          <w:rFonts w:hint="default" w:ascii="Gisha" w:hAnsi="Gisha" w:eastAsia="Helvetica Neue" w:cs="Gisha"/>
          <w:b w:val="0"/>
          <w:i w:val="0"/>
          <w:caps w:val="0"/>
          <w:color w:val="1D1F22"/>
          <w:spacing w:val="0"/>
          <w:sz w:val="21"/>
          <w:szCs w:val="21"/>
          <w:bdr w:val="none" w:color="auto" w:sz="0" w:space="0"/>
        </w:rPr>
        <w:t>). New versions are </w:t>
      </w:r>
      <w:r>
        <w:rPr>
          <w:rStyle w:val="8"/>
          <w:rFonts w:hint="default" w:ascii="Gisha" w:hAnsi="Gisha" w:eastAsia="Helvetica Neue" w:cs="Gisha"/>
          <w:b w:val="0"/>
          <w:i/>
          <w:caps w:val="0"/>
          <w:color w:val="1D1F22"/>
          <w:spacing w:val="0"/>
          <w:sz w:val="21"/>
          <w:szCs w:val="21"/>
          <w:bdr w:val="none" w:color="auto" w:sz="0" w:space="0"/>
        </w:rPr>
        <w:t>not</w:t>
      </w:r>
      <w:r>
        <w:rPr>
          <w:rFonts w:hint="default" w:ascii="Gisha" w:hAnsi="Gisha" w:eastAsia="Helvetica Neue" w:cs="Gisha"/>
          <w:b w:val="0"/>
          <w:i w:val="0"/>
          <w:caps w:val="0"/>
          <w:color w:val="1D1F22"/>
          <w:spacing w:val="0"/>
          <w:sz w:val="21"/>
          <w:szCs w:val="21"/>
          <w:bdr w:val="none" w:color="auto" w:sz="0" w:space="0"/>
        </w:rPr>
        <w:t> required to be backwards compatible.</w:t>
      </w:r>
    </w:p>
    <w:p>
      <w:pPr>
        <w:keepNext w:val="0"/>
        <w:keepLines w:val="0"/>
        <w:widowControl/>
        <w:numPr>
          <w:ilvl w:val="0"/>
          <w:numId w:val="2"/>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Api versions may be dropped, but only after at least one minor release of co-existing with a new api version</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Note that even when examining the UI of a running applications, the </w:t>
      </w:r>
      <w:r>
        <w:rPr>
          <w:rStyle w:val="10"/>
          <w:rFonts w:hint="default" w:ascii="Gisha" w:hAnsi="Gisha" w:eastAsia="Menlo" w:cs="Gisha"/>
          <w:b w:val="0"/>
          <w:i w:val="0"/>
          <w:caps w:val="0"/>
          <w:color w:val="444444"/>
          <w:spacing w:val="0"/>
          <w:sz w:val="18"/>
          <w:szCs w:val="18"/>
          <w:bdr w:val="none" w:color="auto" w:sz="0" w:space="0"/>
          <w:shd w:val="clear" w:fill="FFFFFF"/>
        </w:rPr>
        <w:t>applications/[app-id]</w:t>
      </w:r>
      <w:r>
        <w:rPr>
          <w:rFonts w:hint="default" w:ascii="Gisha" w:hAnsi="Gisha" w:eastAsia="Helvetica Neue" w:cs="Gisha"/>
          <w:b w:val="0"/>
          <w:i w:val="0"/>
          <w:caps w:val="0"/>
          <w:color w:val="1D1F22"/>
          <w:spacing w:val="0"/>
          <w:sz w:val="21"/>
          <w:szCs w:val="21"/>
        </w:rPr>
        <w:t> portion is still required, though there is only one application available. Eg. to see the list of jobs for the running app, you would go to </w:t>
      </w:r>
      <w:r>
        <w:rPr>
          <w:rStyle w:val="10"/>
          <w:rFonts w:hint="default" w:ascii="Gisha" w:hAnsi="Gisha" w:eastAsia="Menlo" w:cs="Gisha"/>
          <w:b w:val="0"/>
          <w:i w:val="0"/>
          <w:caps w:val="0"/>
          <w:color w:val="444444"/>
          <w:spacing w:val="0"/>
          <w:sz w:val="18"/>
          <w:szCs w:val="18"/>
          <w:bdr w:val="none" w:color="auto" w:sz="0" w:space="0"/>
          <w:shd w:val="clear" w:fill="FFFFFF"/>
        </w:rPr>
        <w:t>http://localhost:4040/api/v1/applications/[app-id]/jobs</w:t>
      </w:r>
      <w:r>
        <w:rPr>
          <w:rFonts w:hint="default" w:ascii="Gisha" w:hAnsi="Gisha" w:eastAsia="Helvetica Neue" w:cs="Gisha"/>
          <w:b w:val="0"/>
          <w:i w:val="0"/>
          <w:caps w:val="0"/>
          <w:color w:val="1D1F22"/>
          <w:spacing w:val="0"/>
          <w:sz w:val="21"/>
          <w:szCs w:val="21"/>
        </w:rPr>
        <w:t>. This is to keep the paths consistent in both modes.</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42"/>
          <w:szCs w:val="42"/>
        </w:rPr>
      </w:pPr>
      <w:r>
        <w:rPr>
          <w:rFonts w:hint="default" w:ascii="Gisha" w:hAnsi="Gisha" w:eastAsia="Helvetica Neue" w:cs="Gisha"/>
          <w:b/>
          <w:i w:val="0"/>
          <w:caps w:val="0"/>
          <w:color w:val="1D1F22"/>
          <w:spacing w:val="0"/>
          <w:sz w:val="42"/>
          <w:szCs w:val="42"/>
        </w:rPr>
        <w:t>Metrics</w:t>
      </w:r>
      <w:r>
        <w:rPr>
          <w:rFonts w:hint="default" w:ascii="Gisha" w:hAnsi="Gisha" w:eastAsia="anchorjs-icons" w:cs="Gisha"/>
          <w:b w:val="0"/>
          <w:i w:val="0"/>
          <w:caps w:val="0"/>
          <w:color w:val="0088CC"/>
          <w:spacing w:val="0"/>
          <w:sz w:val="42"/>
          <w:szCs w:val="42"/>
          <w:u w:val="none"/>
          <w:bdr w:val="none" w:color="auto" w:sz="0" w:space="0"/>
        </w:rPr>
        <w:fldChar w:fldCharType="begin"/>
      </w:r>
      <w:r>
        <w:rPr>
          <w:rFonts w:hint="default" w:ascii="Gisha" w:hAnsi="Gisha" w:eastAsia="anchorjs-icons" w:cs="Gisha"/>
          <w:b w:val="0"/>
          <w:i w:val="0"/>
          <w:caps w:val="0"/>
          <w:color w:val="0088CC"/>
          <w:spacing w:val="0"/>
          <w:sz w:val="42"/>
          <w:szCs w:val="42"/>
          <w:u w:val="none"/>
          <w:bdr w:val="none" w:color="auto" w:sz="0" w:space="0"/>
        </w:rPr>
        <w:instrText xml:space="preserve"> HYPERLINK "http://spark.apache.org/docs/latest/monitoring.html" \l "metrics" </w:instrText>
      </w:r>
      <w:r>
        <w:rPr>
          <w:rFonts w:hint="default" w:ascii="Gisha" w:hAnsi="Gisha" w:eastAsia="anchorjs-icons" w:cs="Gisha"/>
          <w:b w:val="0"/>
          <w:i w:val="0"/>
          <w:caps w:val="0"/>
          <w:color w:val="0088CC"/>
          <w:spacing w:val="0"/>
          <w:sz w:val="42"/>
          <w:szCs w:val="42"/>
          <w:u w:val="none"/>
          <w:bdr w:val="none" w:color="auto" w:sz="0" w:space="0"/>
        </w:rPr>
        <w:fldChar w:fldCharType="separate"/>
      </w:r>
      <w:r>
        <w:rPr>
          <w:rFonts w:hint="default" w:ascii="Gisha" w:hAnsi="Gisha" w:eastAsia="anchorjs-icons" w:cs="Gisha"/>
          <w:b w:val="0"/>
          <w:i w:val="0"/>
          <w:caps w:val="0"/>
          <w:color w:val="0088CC"/>
          <w:spacing w:val="0"/>
          <w:sz w:val="42"/>
          <w:szCs w:val="42"/>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has a configurable metrics system based on the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"http://metrics.codahale.com/"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Coda Hale Metrics Library</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This allows users to report Spark metrics to a variety of sinks including HTTP, JMX, and CSV files. The metrics system is configured via a configuration file that Spark expects to be present at</w:t>
      </w:r>
      <w:r>
        <w:rPr>
          <w:rStyle w:val="10"/>
          <w:rFonts w:hint="default" w:ascii="Gisha" w:hAnsi="Gisha" w:eastAsia="Menlo" w:cs="Gisha"/>
          <w:b w:val="0"/>
          <w:i w:val="0"/>
          <w:caps w:val="0"/>
          <w:color w:val="444444"/>
          <w:spacing w:val="0"/>
          <w:sz w:val="18"/>
          <w:szCs w:val="18"/>
          <w:bdr w:val="none" w:color="auto" w:sz="0" w:space="0"/>
          <w:shd w:val="clear" w:fill="FFFFFF"/>
        </w:rPr>
        <w:t>$SPARK_HOME/conf/metrics.properties</w:t>
      </w:r>
      <w:r>
        <w:rPr>
          <w:rFonts w:hint="default" w:ascii="Gisha" w:hAnsi="Gisha" w:eastAsia="Helvetica Neue" w:cs="Gisha"/>
          <w:b w:val="0"/>
          <w:i w:val="0"/>
          <w:caps w:val="0"/>
          <w:color w:val="1D1F22"/>
          <w:spacing w:val="0"/>
          <w:sz w:val="21"/>
          <w:szCs w:val="21"/>
        </w:rPr>
        <w:t>. A custom file location can be specified via the </w:t>
      </w:r>
      <w:r>
        <w:rPr>
          <w:rStyle w:val="10"/>
          <w:rFonts w:hint="default" w:ascii="Gisha" w:hAnsi="Gisha" w:eastAsia="Menlo" w:cs="Gisha"/>
          <w:b w:val="0"/>
          <w:i w:val="0"/>
          <w:caps w:val="0"/>
          <w:color w:val="444444"/>
          <w:spacing w:val="0"/>
          <w:sz w:val="18"/>
          <w:szCs w:val="18"/>
          <w:bdr w:val="none" w:color="auto" w:sz="0" w:space="0"/>
          <w:shd w:val="clear" w:fill="FFFFFF"/>
        </w:rPr>
        <w:t>spark.metrics.conf</w:t>
      </w:r>
      <w:r>
        <w:rPr>
          <w:rFonts w:hint="default" w:ascii="Gisha" w:hAnsi="Gisha" w:eastAsia="Helvetica Neue" w:cs="Gisha"/>
          <w:b w:val="0"/>
          <w:i w:val="0"/>
          <w:caps w:val="0"/>
          <w:color w:val="1D1F22"/>
          <w:spacing w:val="0"/>
          <w:sz w:val="21"/>
          <w:szCs w:val="21"/>
        </w:rPr>
        <w:t> </w:t>
      </w:r>
      <w:r>
        <w:rPr>
          <w:rFonts w:hint="default" w:ascii="Gisha" w:hAnsi="Gisha" w:eastAsia="Helvetica Neue" w:cs="Gisha"/>
          <w:b w:val="0"/>
          <w:i w:val="0"/>
          <w:caps w:val="0"/>
          <w:color w:val="0088CC"/>
          <w:spacing w:val="0"/>
          <w:sz w:val="21"/>
          <w:szCs w:val="21"/>
          <w:u w:val="none"/>
        </w:rPr>
        <w:fldChar w:fldCharType="begin"/>
      </w:r>
      <w:r>
        <w:rPr>
          <w:rFonts w:hint="default" w:ascii="Gisha" w:hAnsi="Gisha" w:eastAsia="Helvetica Neue" w:cs="Gisha"/>
          <w:b w:val="0"/>
          <w:i w:val="0"/>
          <w:caps w:val="0"/>
          <w:color w:val="0088CC"/>
          <w:spacing w:val="0"/>
          <w:sz w:val="21"/>
          <w:szCs w:val="21"/>
          <w:u w:val="none"/>
        </w:rPr>
        <w:instrText xml:space="preserve"> HYPERLINK "http://spark.apache.org/docs/latest/configuration.html" \l "spark-properties" </w:instrText>
      </w:r>
      <w:r>
        <w:rPr>
          <w:rFonts w:hint="default" w:ascii="Gisha" w:hAnsi="Gisha" w:eastAsia="Helvetica Neue" w:cs="Gisha"/>
          <w:b w:val="0"/>
          <w:i w:val="0"/>
          <w:caps w:val="0"/>
          <w:color w:val="0088CC"/>
          <w:spacing w:val="0"/>
          <w:sz w:val="21"/>
          <w:szCs w:val="21"/>
          <w:u w:val="none"/>
        </w:rPr>
        <w:fldChar w:fldCharType="separate"/>
      </w:r>
      <w:r>
        <w:rPr>
          <w:rStyle w:val="9"/>
          <w:rFonts w:hint="default" w:ascii="Gisha" w:hAnsi="Gisha" w:eastAsia="Helvetica Neue" w:cs="Gisha"/>
          <w:b w:val="0"/>
          <w:i w:val="0"/>
          <w:caps w:val="0"/>
          <w:color w:val="0088CC"/>
          <w:spacing w:val="0"/>
          <w:sz w:val="21"/>
          <w:szCs w:val="21"/>
          <w:u w:val="none"/>
        </w:rPr>
        <w:t>configuration property</w:t>
      </w:r>
      <w:r>
        <w:rPr>
          <w:rFonts w:hint="default" w:ascii="Gisha" w:hAnsi="Gisha" w:eastAsia="Helvetica Neue" w:cs="Gisha"/>
          <w:b w:val="0"/>
          <w:i w:val="0"/>
          <w:caps w:val="0"/>
          <w:color w:val="0088CC"/>
          <w:spacing w:val="0"/>
          <w:sz w:val="21"/>
          <w:szCs w:val="21"/>
          <w:u w:val="none"/>
        </w:rPr>
        <w:fldChar w:fldCharType="end"/>
      </w:r>
      <w:r>
        <w:rPr>
          <w:rFonts w:hint="default" w:ascii="Gisha" w:hAnsi="Gisha" w:eastAsia="Helvetica Neue" w:cs="Gisha"/>
          <w:b w:val="0"/>
          <w:i w:val="0"/>
          <w:caps w:val="0"/>
          <w:color w:val="1D1F22"/>
          <w:spacing w:val="0"/>
          <w:sz w:val="21"/>
          <w:szCs w:val="21"/>
        </w:rPr>
        <w:t>. Spark’s metrics are decoupled into different </w:t>
      </w:r>
      <w:r>
        <w:rPr>
          <w:rStyle w:val="8"/>
          <w:rFonts w:hint="default" w:ascii="Gisha" w:hAnsi="Gisha" w:eastAsia="Helvetica Neue" w:cs="Gisha"/>
          <w:b w:val="0"/>
          <w:i/>
          <w:caps w:val="0"/>
          <w:color w:val="1D1F22"/>
          <w:spacing w:val="0"/>
          <w:sz w:val="21"/>
          <w:szCs w:val="21"/>
        </w:rPr>
        <w:t>instances</w:t>
      </w:r>
      <w:r>
        <w:rPr>
          <w:rFonts w:hint="default" w:ascii="Gisha" w:hAnsi="Gisha" w:eastAsia="Helvetica Neue" w:cs="Gisha"/>
          <w:b w:val="0"/>
          <w:i w:val="0"/>
          <w:caps w:val="0"/>
          <w:color w:val="1D1F22"/>
          <w:spacing w:val="0"/>
          <w:sz w:val="21"/>
          <w:szCs w:val="21"/>
        </w:rPr>
        <w:t> corresponding to Spark components. Within each instance, you can configure a set of sinks to which metrics are reported. The following instances are currently supported:</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master</w:t>
      </w:r>
      <w:r>
        <w:rPr>
          <w:rFonts w:hint="default" w:ascii="Gisha" w:hAnsi="Gisha" w:eastAsia="Helvetica Neue" w:cs="Gisha"/>
          <w:b w:val="0"/>
          <w:i w:val="0"/>
          <w:caps w:val="0"/>
          <w:color w:val="1D1F22"/>
          <w:spacing w:val="0"/>
          <w:sz w:val="21"/>
          <w:szCs w:val="21"/>
          <w:bdr w:val="none" w:color="auto" w:sz="0" w:space="0"/>
        </w:rPr>
        <w:t>: The Spark standalone master process.</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applications</w:t>
      </w:r>
      <w:r>
        <w:rPr>
          <w:rFonts w:hint="default" w:ascii="Gisha" w:hAnsi="Gisha" w:eastAsia="Helvetica Neue" w:cs="Gisha"/>
          <w:b w:val="0"/>
          <w:i w:val="0"/>
          <w:caps w:val="0"/>
          <w:color w:val="1D1F22"/>
          <w:spacing w:val="0"/>
          <w:sz w:val="21"/>
          <w:szCs w:val="21"/>
          <w:bdr w:val="none" w:color="auto" w:sz="0" w:space="0"/>
        </w:rPr>
        <w:t>: A component within the master which reports on various applications.</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worker</w:t>
      </w:r>
      <w:r>
        <w:rPr>
          <w:rFonts w:hint="default" w:ascii="Gisha" w:hAnsi="Gisha" w:eastAsia="Helvetica Neue" w:cs="Gisha"/>
          <w:b w:val="0"/>
          <w:i w:val="0"/>
          <w:caps w:val="0"/>
          <w:color w:val="1D1F22"/>
          <w:spacing w:val="0"/>
          <w:sz w:val="21"/>
          <w:szCs w:val="21"/>
          <w:bdr w:val="none" w:color="auto" w:sz="0" w:space="0"/>
        </w:rPr>
        <w:t>: A Spark standalone worker process.</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executor</w:t>
      </w:r>
      <w:r>
        <w:rPr>
          <w:rFonts w:hint="default" w:ascii="Gisha" w:hAnsi="Gisha" w:eastAsia="Helvetica Neue" w:cs="Gisha"/>
          <w:b w:val="0"/>
          <w:i w:val="0"/>
          <w:caps w:val="0"/>
          <w:color w:val="1D1F22"/>
          <w:spacing w:val="0"/>
          <w:sz w:val="21"/>
          <w:szCs w:val="21"/>
          <w:bdr w:val="none" w:color="auto" w:sz="0" w:space="0"/>
        </w:rPr>
        <w:t>: A Spark executor.</w:t>
      </w:r>
    </w:p>
    <w:p>
      <w:pPr>
        <w:keepNext w:val="0"/>
        <w:keepLines w:val="0"/>
        <w:widowControl/>
        <w:numPr>
          <w:ilvl w:val="0"/>
          <w:numId w:val="3"/>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driver</w:t>
      </w:r>
      <w:r>
        <w:rPr>
          <w:rFonts w:hint="default" w:ascii="Gisha" w:hAnsi="Gisha" w:eastAsia="Helvetica Neue" w:cs="Gisha"/>
          <w:b w:val="0"/>
          <w:i w:val="0"/>
          <w:caps w:val="0"/>
          <w:color w:val="1D1F22"/>
          <w:spacing w:val="0"/>
          <w:sz w:val="21"/>
          <w:szCs w:val="21"/>
          <w:bdr w:val="none" w:color="auto" w:sz="0" w:space="0"/>
        </w:rPr>
        <w:t>: The Spark driver process (the process in which your SparkContext is created).</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Each instance can report to zero or more </w:t>
      </w:r>
      <w:r>
        <w:rPr>
          <w:rStyle w:val="8"/>
          <w:rFonts w:hint="default" w:ascii="Gisha" w:hAnsi="Gisha" w:eastAsia="Helvetica Neue" w:cs="Gisha"/>
          <w:b w:val="0"/>
          <w:i/>
          <w:caps w:val="0"/>
          <w:color w:val="1D1F22"/>
          <w:spacing w:val="0"/>
          <w:sz w:val="21"/>
          <w:szCs w:val="21"/>
        </w:rPr>
        <w:t>sinks</w:t>
      </w:r>
      <w:r>
        <w:rPr>
          <w:rFonts w:hint="default" w:ascii="Gisha" w:hAnsi="Gisha" w:eastAsia="Helvetica Neue" w:cs="Gisha"/>
          <w:b w:val="0"/>
          <w:i w:val="0"/>
          <w:caps w:val="0"/>
          <w:color w:val="1D1F22"/>
          <w:spacing w:val="0"/>
          <w:sz w:val="21"/>
          <w:szCs w:val="21"/>
        </w:rPr>
        <w:t>. Sinks are contained in the </w:t>
      </w:r>
      <w:r>
        <w:rPr>
          <w:rStyle w:val="10"/>
          <w:rFonts w:hint="default" w:ascii="Gisha" w:hAnsi="Gisha" w:eastAsia="Menlo" w:cs="Gisha"/>
          <w:b w:val="0"/>
          <w:i w:val="0"/>
          <w:caps w:val="0"/>
          <w:color w:val="444444"/>
          <w:spacing w:val="0"/>
          <w:sz w:val="18"/>
          <w:szCs w:val="18"/>
          <w:bdr w:val="none" w:color="auto" w:sz="0" w:space="0"/>
          <w:shd w:val="clear" w:fill="FFFFFF"/>
        </w:rPr>
        <w:t>org.apache.spark.metrics.sink</w:t>
      </w:r>
      <w:r>
        <w:rPr>
          <w:rFonts w:hint="default" w:ascii="Gisha" w:hAnsi="Gisha" w:eastAsia="Helvetica Neue" w:cs="Gisha"/>
          <w:b w:val="0"/>
          <w:i w:val="0"/>
          <w:caps w:val="0"/>
          <w:color w:val="1D1F22"/>
          <w:spacing w:val="0"/>
          <w:sz w:val="21"/>
          <w:szCs w:val="21"/>
        </w:rPr>
        <w:t> package:</w:t>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ConsoleSink</w:t>
      </w:r>
      <w:r>
        <w:rPr>
          <w:rFonts w:hint="default" w:ascii="Gisha" w:hAnsi="Gisha" w:eastAsia="Helvetica Neue" w:cs="Gisha"/>
          <w:b w:val="0"/>
          <w:i w:val="0"/>
          <w:caps w:val="0"/>
          <w:color w:val="1D1F22"/>
          <w:spacing w:val="0"/>
          <w:sz w:val="21"/>
          <w:szCs w:val="21"/>
          <w:bdr w:val="none" w:color="auto" w:sz="0" w:space="0"/>
        </w:rPr>
        <w:t>: Logs metrics information to the console.</w:t>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CSVSink</w:t>
      </w:r>
      <w:r>
        <w:rPr>
          <w:rFonts w:hint="default" w:ascii="Gisha" w:hAnsi="Gisha" w:eastAsia="Helvetica Neue" w:cs="Gisha"/>
          <w:b w:val="0"/>
          <w:i w:val="0"/>
          <w:caps w:val="0"/>
          <w:color w:val="1D1F22"/>
          <w:spacing w:val="0"/>
          <w:sz w:val="21"/>
          <w:szCs w:val="21"/>
          <w:bdr w:val="none" w:color="auto" w:sz="0" w:space="0"/>
        </w:rPr>
        <w:t>: Exports metrics data to CSV files at regular intervals.</w:t>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JmxSink</w:t>
      </w:r>
      <w:r>
        <w:rPr>
          <w:rFonts w:hint="default" w:ascii="Gisha" w:hAnsi="Gisha" w:eastAsia="Helvetica Neue" w:cs="Gisha"/>
          <w:b w:val="0"/>
          <w:i w:val="0"/>
          <w:caps w:val="0"/>
          <w:color w:val="1D1F22"/>
          <w:spacing w:val="0"/>
          <w:sz w:val="21"/>
          <w:szCs w:val="21"/>
          <w:bdr w:val="none" w:color="auto" w:sz="0" w:space="0"/>
        </w:rPr>
        <w:t>: Registers metrics for viewing in a JMX console.</w:t>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MetricsServlet</w:t>
      </w:r>
      <w:r>
        <w:rPr>
          <w:rFonts w:hint="default" w:ascii="Gisha" w:hAnsi="Gisha" w:eastAsia="Helvetica Neue" w:cs="Gisha"/>
          <w:b w:val="0"/>
          <w:i w:val="0"/>
          <w:caps w:val="0"/>
          <w:color w:val="1D1F22"/>
          <w:spacing w:val="0"/>
          <w:sz w:val="21"/>
          <w:szCs w:val="21"/>
          <w:bdr w:val="none" w:color="auto" w:sz="0" w:space="0"/>
        </w:rPr>
        <w:t>: Adds a servlet within the existing Spark UI to serve metrics data as JSON data.</w:t>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GraphiteSink</w:t>
      </w:r>
      <w:r>
        <w:rPr>
          <w:rFonts w:hint="default" w:ascii="Gisha" w:hAnsi="Gisha" w:eastAsia="Helvetica Neue" w:cs="Gisha"/>
          <w:b w:val="0"/>
          <w:i w:val="0"/>
          <w:caps w:val="0"/>
          <w:color w:val="1D1F22"/>
          <w:spacing w:val="0"/>
          <w:sz w:val="21"/>
          <w:szCs w:val="21"/>
          <w:bdr w:val="none" w:color="auto" w:sz="0" w:space="0"/>
        </w:rPr>
        <w:t>: Sends metrics to a Graphite node.</w:t>
      </w:r>
    </w:p>
    <w:p>
      <w:pPr>
        <w:keepNext w:val="0"/>
        <w:keepLines w:val="0"/>
        <w:widowControl/>
        <w:numPr>
          <w:ilvl w:val="0"/>
          <w:numId w:val="4"/>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Slf4jSink</w:t>
      </w:r>
      <w:r>
        <w:rPr>
          <w:rFonts w:hint="default" w:ascii="Gisha" w:hAnsi="Gisha" w:eastAsia="Helvetica Neue" w:cs="Gisha"/>
          <w:b w:val="0"/>
          <w:i w:val="0"/>
          <w:caps w:val="0"/>
          <w:color w:val="1D1F22"/>
          <w:spacing w:val="0"/>
          <w:sz w:val="21"/>
          <w:szCs w:val="21"/>
          <w:bdr w:val="none" w:color="auto" w:sz="0" w:space="0"/>
        </w:rPr>
        <w:t>: Sends metrics to slf4j as log entries.</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Spark also supports a Ganglia sink which is not included in the default build due to licensing restrictions:</w:t>
      </w:r>
    </w:p>
    <w:p>
      <w:pPr>
        <w:keepNext w:val="0"/>
        <w:keepLines w:val="0"/>
        <w:widowControl/>
        <w:numPr>
          <w:ilvl w:val="0"/>
          <w:numId w:val="5"/>
        </w:numPr>
        <w:suppressLineNumbers w:val="0"/>
        <w:spacing w:before="0" w:beforeAutospacing="1" w:after="0" w:afterAutospacing="1" w:line="300" w:lineRule="atLeast"/>
        <w:ind w:left="376" w:hanging="360"/>
        <w:rPr>
          <w:rFonts w:hint="default" w:ascii="Gisha" w:hAnsi="Gisha" w:cs="Gisha"/>
        </w:rPr>
      </w:pPr>
      <w:r>
        <w:rPr>
          <w:rStyle w:val="10"/>
          <w:rFonts w:hint="default" w:ascii="Gisha" w:hAnsi="Gisha" w:eastAsia="Menlo" w:cs="Gisha"/>
          <w:b w:val="0"/>
          <w:i w:val="0"/>
          <w:caps w:val="0"/>
          <w:color w:val="444444"/>
          <w:spacing w:val="0"/>
          <w:sz w:val="18"/>
          <w:szCs w:val="18"/>
          <w:bdr w:val="none" w:color="auto" w:sz="0" w:space="0"/>
          <w:shd w:val="clear" w:fill="FFFFFF"/>
        </w:rPr>
        <w:t>GangliaSink</w:t>
      </w:r>
      <w:r>
        <w:rPr>
          <w:rFonts w:hint="default" w:ascii="Gisha" w:hAnsi="Gisha" w:eastAsia="Helvetica Neue" w:cs="Gisha"/>
          <w:b w:val="0"/>
          <w:i w:val="0"/>
          <w:caps w:val="0"/>
          <w:color w:val="1D1F22"/>
          <w:spacing w:val="0"/>
          <w:sz w:val="21"/>
          <w:szCs w:val="21"/>
          <w:bdr w:val="none" w:color="auto" w:sz="0" w:space="0"/>
        </w:rPr>
        <w:t>: Sends metrics to a Ganglia node or multicast group.</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To install the </w:t>
      </w:r>
      <w:r>
        <w:rPr>
          <w:rStyle w:val="10"/>
          <w:rFonts w:hint="default" w:ascii="Gisha" w:hAnsi="Gisha" w:eastAsia="Menlo" w:cs="Gisha"/>
          <w:b w:val="0"/>
          <w:i w:val="0"/>
          <w:caps w:val="0"/>
          <w:color w:val="444444"/>
          <w:spacing w:val="0"/>
          <w:sz w:val="18"/>
          <w:szCs w:val="18"/>
          <w:bdr w:val="none" w:color="auto" w:sz="0" w:space="0"/>
          <w:shd w:val="clear" w:fill="FFFFFF"/>
        </w:rPr>
        <w:t>GangliaSink</w:t>
      </w:r>
      <w:r>
        <w:rPr>
          <w:rFonts w:hint="default" w:ascii="Gisha" w:hAnsi="Gisha" w:eastAsia="Helvetica Neue" w:cs="Gisha"/>
          <w:b w:val="0"/>
          <w:i w:val="0"/>
          <w:caps w:val="0"/>
          <w:color w:val="1D1F22"/>
          <w:spacing w:val="0"/>
          <w:sz w:val="21"/>
          <w:szCs w:val="21"/>
        </w:rPr>
        <w:t> you’ll need to perform a custom build of Spark. </w:t>
      </w:r>
      <w:r>
        <w:rPr>
          <w:rStyle w:val="7"/>
          <w:rFonts w:hint="default" w:ascii="Gisha" w:hAnsi="Gisha" w:eastAsia="Helvetica Neue" w:cs="Gisha"/>
          <w:b/>
          <w:i/>
          <w:caps w:val="0"/>
          <w:color w:val="1D1F22"/>
          <w:spacing w:val="0"/>
          <w:sz w:val="21"/>
          <w:szCs w:val="21"/>
        </w:rPr>
        <w:t>Note that by embedding this library you will include</w:t>
      </w:r>
      <w:r>
        <w:rPr>
          <w:rFonts w:hint="default" w:ascii="Gisha" w:hAnsi="Gisha" w:eastAsia="Helvetica Neue" w:cs="Gisha"/>
          <w:b/>
          <w:i/>
          <w:caps w:val="0"/>
          <w:color w:val="1D1F22"/>
          <w:spacing w:val="0"/>
          <w:sz w:val="21"/>
          <w:szCs w:val="21"/>
        </w:rPr>
        <w:t> </w:t>
      </w:r>
      <w:r>
        <w:rPr>
          <w:rStyle w:val="7"/>
          <w:rFonts w:hint="default" w:ascii="Gisha" w:hAnsi="Gisha" w:eastAsia="Helvetica Neue" w:cs="Gisha"/>
          <w:b/>
          <w:i/>
          <w:caps w:val="0"/>
          <w:color w:val="0088CC"/>
          <w:spacing w:val="0"/>
          <w:sz w:val="21"/>
          <w:szCs w:val="21"/>
          <w:u w:val="none"/>
        </w:rPr>
        <w:fldChar w:fldCharType="begin"/>
      </w:r>
      <w:r>
        <w:rPr>
          <w:rStyle w:val="7"/>
          <w:rFonts w:hint="default" w:ascii="Gisha" w:hAnsi="Gisha" w:eastAsia="Helvetica Neue" w:cs="Gisha"/>
          <w:b/>
          <w:i/>
          <w:caps w:val="0"/>
          <w:color w:val="0088CC"/>
          <w:spacing w:val="0"/>
          <w:sz w:val="21"/>
          <w:szCs w:val="21"/>
          <w:u w:val="none"/>
        </w:rPr>
        <w:instrText xml:space="preserve"> HYPERLINK "http://www.gnu.org/copyleft/lesser.html" </w:instrText>
      </w:r>
      <w:r>
        <w:rPr>
          <w:rStyle w:val="7"/>
          <w:rFonts w:hint="default" w:ascii="Gisha" w:hAnsi="Gisha" w:eastAsia="Helvetica Neue" w:cs="Gisha"/>
          <w:b/>
          <w:i/>
          <w:caps w:val="0"/>
          <w:color w:val="0088CC"/>
          <w:spacing w:val="0"/>
          <w:sz w:val="21"/>
          <w:szCs w:val="21"/>
          <w:u w:val="none"/>
        </w:rPr>
        <w:fldChar w:fldCharType="separate"/>
      </w:r>
      <w:r>
        <w:rPr>
          <w:rStyle w:val="9"/>
          <w:rFonts w:hint="default" w:ascii="Gisha" w:hAnsi="Gisha" w:eastAsia="Helvetica Neue" w:cs="Gisha"/>
          <w:b/>
          <w:i/>
          <w:caps w:val="0"/>
          <w:color w:val="0088CC"/>
          <w:spacing w:val="0"/>
          <w:sz w:val="21"/>
          <w:szCs w:val="21"/>
          <w:u w:val="none"/>
        </w:rPr>
        <w:t>LGPL</w:t>
      </w:r>
      <w:r>
        <w:rPr>
          <w:rStyle w:val="7"/>
          <w:rFonts w:hint="default" w:ascii="Gisha" w:hAnsi="Gisha" w:eastAsia="Helvetica Neue" w:cs="Gisha"/>
          <w:b/>
          <w:i/>
          <w:caps w:val="0"/>
          <w:color w:val="0088CC"/>
          <w:spacing w:val="0"/>
          <w:sz w:val="21"/>
          <w:szCs w:val="21"/>
          <w:u w:val="none"/>
        </w:rPr>
        <w:fldChar w:fldCharType="end"/>
      </w:r>
      <w:r>
        <w:rPr>
          <w:rStyle w:val="7"/>
          <w:rFonts w:hint="default" w:ascii="Gisha" w:hAnsi="Gisha" w:eastAsia="Helvetica Neue" w:cs="Gisha"/>
          <w:b/>
          <w:i/>
          <w:caps w:val="0"/>
          <w:color w:val="1D1F22"/>
          <w:spacing w:val="0"/>
          <w:sz w:val="21"/>
          <w:szCs w:val="21"/>
        </w:rPr>
        <w:t>-licensed code in your Spark package</w:t>
      </w:r>
      <w:r>
        <w:rPr>
          <w:rFonts w:hint="default" w:ascii="Gisha" w:hAnsi="Gisha" w:eastAsia="Helvetica Neue" w:cs="Gisha"/>
          <w:b w:val="0"/>
          <w:i w:val="0"/>
          <w:caps w:val="0"/>
          <w:color w:val="1D1F22"/>
          <w:spacing w:val="0"/>
          <w:sz w:val="21"/>
          <w:szCs w:val="21"/>
        </w:rPr>
        <w:t>. For sbt users, set the </w:t>
      </w:r>
      <w:r>
        <w:rPr>
          <w:rStyle w:val="10"/>
          <w:rFonts w:hint="default" w:ascii="Gisha" w:hAnsi="Gisha" w:eastAsia="Menlo" w:cs="Gisha"/>
          <w:b w:val="0"/>
          <w:i w:val="0"/>
          <w:caps w:val="0"/>
          <w:color w:val="444444"/>
          <w:spacing w:val="0"/>
          <w:sz w:val="18"/>
          <w:szCs w:val="18"/>
          <w:bdr w:val="none" w:color="auto" w:sz="0" w:space="0"/>
          <w:shd w:val="clear" w:fill="FFFFFF"/>
        </w:rPr>
        <w:t>SPARK_GANGLIA_LGPL</w:t>
      </w:r>
      <w:r>
        <w:rPr>
          <w:rFonts w:hint="default" w:ascii="Gisha" w:hAnsi="Gisha" w:eastAsia="Helvetica Neue" w:cs="Gisha"/>
          <w:b w:val="0"/>
          <w:i w:val="0"/>
          <w:caps w:val="0"/>
          <w:color w:val="1D1F22"/>
          <w:spacing w:val="0"/>
          <w:sz w:val="21"/>
          <w:szCs w:val="21"/>
        </w:rPr>
        <w:t> environment variable before building. For Maven users, enable the </w:t>
      </w:r>
      <w:r>
        <w:rPr>
          <w:rStyle w:val="10"/>
          <w:rFonts w:hint="default" w:ascii="Gisha" w:hAnsi="Gisha" w:eastAsia="Menlo" w:cs="Gisha"/>
          <w:b w:val="0"/>
          <w:i w:val="0"/>
          <w:caps w:val="0"/>
          <w:color w:val="444444"/>
          <w:spacing w:val="0"/>
          <w:sz w:val="18"/>
          <w:szCs w:val="18"/>
          <w:bdr w:val="none" w:color="auto" w:sz="0" w:space="0"/>
          <w:shd w:val="clear" w:fill="FFFFFF"/>
        </w:rPr>
        <w:t>-Pspark-ganglia-lgpl</w:t>
      </w:r>
      <w:r>
        <w:rPr>
          <w:rFonts w:hint="default" w:ascii="Gisha" w:hAnsi="Gisha" w:eastAsia="Helvetica Neue" w:cs="Gisha"/>
          <w:b w:val="0"/>
          <w:i w:val="0"/>
          <w:caps w:val="0"/>
          <w:color w:val="1D1F22"/>
          <w:spacing w:val="0"/>
          <w:sz w:val="21"/>
          <w:szCs w:val="21"/>
        </w:rPr>
        <w:t> profile. In addition to modifying the cluster’s Spark build user applications will need to link to the </w:t>
      </w:r>
      <w:r>
        <w:rPr>
          <w:rStyle w:val="10"/>
          <w:rFonts w:hint="default" w:ascii="Gisha" w:hAnsi="Gisha" w:eastAsia="Menlo" w:cs="Gisha"/>
          <w:b w:val="0"/>
          <w:i w:val="0"/>
          <w:caps w:val="0"/>
          <w:color w:val="444444"/>
          <w:spacing w:val="0"/>
          <w:sz w:val="18"/>
          <w:szCs w:val="18"/>
          <w:bdr w:val="none" w:color="auto" w:sz="0" w:space="0"/>
          <w:shd w:val="clear" w:fill="FFFFFF"/>
        </w:rPr>
        <w:t>spark-ganglia-lgpl</w:t>
      </w:r>
      <w:r>
        <w:rPr>
          <w:rFonts w:hint="default" w:ascii="Gisha" w:hAnsi="Gisha" w:eastAsia="Helvetica Neue" w:cs="Gisha"/>
          <w:b w:val="0"/>
          <w:i w:val="0"/>
          <w:caps w:val="0"/>
          <w:color w:val="1D1F22"/>
          <w:spacing w:val="0"/>
          <w:sz w:val="21"/>
          <w:szCs w:val="21"/>
        </w:rPr>
        <w:t>artifact.</w:t>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The syntax of the metrics configuration file is defined in an example configuration file, </w:t>
      </w:r>
      <w:r>
        <w:rPr>
          <w:rStyle w:val="10"/>
          <w:rFonts w:hint="default" w:ascii="Gisha" w:hAnsi="Gisha" w:eastAsia="Menlo" w:cs="Gisha"/>
          <w:b w:val="0"/>
          <w:i w:val="0"/>
          <w:caps w:val="0"/>
          <w:color w:val="444444"/>
          <w:spacing w:val="0"/>
          <w:sz w:val="18"/>
          <w:szCs w:val="18"/>
          <w:bdr w:val="none" w:color="auto" w:sz="0" w:space="0"/>
          <w:shd w:val="clear" w:fill="FFFFFF"/>
        </w:rPr>
        <w:t>$SPARK_HOME/conf/metrics.properties.template</w:t>
      </w:r>
      <w:r>
        <w:rPr>
          <w:rFonts w:hint="default" w:ascii="Gisha" w:hAnsi="Gisha" w:eastAsia="Helvetica Neue" w:cs="Gisha"/>
          <w:b w:val="0"/>
          <w:i w:val="0"/>
          <w:caps w:val="0"/>
          <w:color w:val="1D1F22"/>
          <w:spacing w:val="0"/>
          <w:sz w:val="21"/>
          <w:szCs w:val="21"/>
        </w:rPr>
        <w:t>.</w:t>
      </w:r>
    </w:p>
    <w:p>
      <w:pPr>
        <w:pStyle w:val="2"/>
        <w:keepNext w:val="0"/>
        <w:keepLines w:val="0"/>
        <w:widowControl/>
        <w:suppressLineNumbers w:val="0"/>
        <w:spacing w:before="180" w:beforeAutospacing="0" w:after="150" w:afterAutospacing="0" w:line="600" w:lineRule="atLeast"/>
        <w:ind w:left="0" w:right="0" w:firstLine="0"/>
        <w:rPr>
          <w:rFonts w:hint="default" w:ascii="Gisha" w:hAnsi="Gisha" w:eastAsia="Helvetica Neue" w:cs="Gisha"/>
          <w:b/>
          <w:i w:val="0"/>
          <w:caps w:val="0"/>
          <w:color w:val="1D1F22"/>
          <w:spacing w:val="0"/>
          <w:sz w:val="42"/>
          <w:szCs w:val="42"/>
        </w:rPr>
      </w:pPr>
      <w:r>
        <w:rPr>
          <w:rFonts w:hint="default" w:ascii="Gisha" w:hAnsi="Gisha" w:eastAsia="Helvetica Neue" w:cs="Gisha"/>
          <w:b/>
          <w:i w:val="0"/>
          <w:caps w:val="0"/>
          <w:color w:val="1D1F22"/>
          <w:spacing w:val="0"/>
          <w:sz w:val="42"/>
          <w:szCs w:val="42"/>
        </w:rPr>
        <w:t>Advanced Instrumentation</w:t>
      </w:r>
      <w:r>
        <w:rPr>
          <w:rFonts w:hint="default" w:ascii="Gisha" w:hAnsi="Gisha" w:eastAsia="anchorjs-icons" w:cs="Gisha"/>
          <w:b w:val="0"/>
          <w:i w:val="0"/>
          <w:caps w:val="0"/>
          <w:color w:val="0088CC"/>
          <w:spacing w:val="0"/>
          <w:sz w:val="42"/>
          <w:szCs w:val="42"/>
          <w:u w:val="none"/>
          <w:bdr w:val="none" w:color="auto" w:sz="0" w:space="0"/>
        </w:rPr>
        <w:fldChar w:fldCharType="begin"/>
      </w:r>
      <w:r>
        <w:rPr>
          <w:rFonts w:hint="default" w:ascii="Gisha" w:hAnsi="Gisha" w:eastAsia="anchorjs-icons" w:cs="Gisha"/>
          <w:b w:val="0"/>
          <w:i w:val="0"/>
          <w:caps w:val="0"/>
          <w:color w:val="0088CC"/>
          <w:spacing w:val="0"/>
          <w:sz w:val="42"/>
          <w:szCs w:val="42"/>
          <w:u w:val="none"/>
          <w:bdr w:val="none" w:color="auto" w:sz="0" w:space="0"/>
        </w:rPr>
        <w:instrText xml:space="preserve"> HYPERLINK "http://spark.apache.org/docs/latest/monitoring.html" \l "advanced-instrumentation" </w:instrText>
      </w:r>
      <w:r>
        <w:rPr>
          <w:rFonts w:hint="default" w:ascii="Gisha" w:hAnsi="Gisha" w:eastAsia="anchorjs-icons" w:cs="Gisha"/>
          <w:b w:val="0"/>
          <w:i w:val="0"/>
          <w:caps w:val="0"/>
          <w:color w:val="0088CC"/>
          <w:spacing w:val="0"/>
          <w:sz w:val="42"/>
          <w:szCs w:val="42"/>
          <w:u w:val="none"/>
          <w:bdr w:val="none" w:color="auto" w:sz="0" w:space="0"/>
        </w:rPr>
        <w:fldChar w:fldCharType="separate"/>
      </w:r>
      <w:r>
        <w:rPr>
          <w:rFonts w:hint="default" w:ascii="Gisha" w:hAnsi="Gisha" w:eastAsia="anchorjs-icons" w:cs="Gisha"/>
          <w:b w:val="0"/>
          <w:i w:val="0"/>
          <w:caps w:val="0"/>
          <w:color w:val="0088CC"/>
          <w:spacing w:val="0"/>
          <w:sz w:val="42"/>
          <w:szCs w:val="42"/>
          <w:u w:val="none"/>
          <w:bdr w:val="none" w:color="auto" w:sz="0" w:space="0"/>
        </w:rPr>
        <w:fldChar w:fldCharType="end"/>
      </w:r>
    </w:p>
    <w:p>
      <w:pPr>
        <w:pStyle w:val="5"/>
        <w:keepNext w:val="0"/>
        <w:keepLines w:val="0"/>
        <w:widowControl/>
        <w:suppressLineNumbers w:val="0"/>
        <w:spacing w:before="0" w:beforeAutospacing="0" w:after="150" w:afterAutospacing="0" w:line="336" w:lineRule="atLeast"/>
        <w:ind w:left="0" w:right="0" w:firstLine="0"/>
        <w:rPr>
          <w:rFonts w:hint="default" w:ascii="Gisha" w:hAnsi="Gisha" w:eastAsia="Helvetica Neue" w:cs="Gisha"/>
          <w:b w:val="0"/>
          <w:i w:val="0"/>
          <w:caps w:val="0"/>
          <w:color w:val="1D1F22"/>
          <w:spacing w:val="0"/>
          <w:sz w:val="21"/>
          <w:szCs w:val="21"/>
        </w:rPr>
      </w:pPr>
      <w:r>
        <w:rPr>
          <w:rFonts w:hint="default" w:ascii="Gisha" w:hAnsi="Gisha" w:eastAsia="Helvetica Neue" w:cs="Gisha"/>
          <w:b w:val="0"/>
          <w:i w:val="0"/>
          <w:caps w:val="0"/>
          <w:color w:val="1D1F22"/>
          <w:spacing w:val="0"/>
          <w:sz w:val="21"/>
          <w:szCs w:val="21"/>
        </w:rPr>
        <w:t>Several external tools can be used to help profile the performance of Spark jobs:</w:t>
      </w:r>
    </w:p>
    <w:p>
      <w:pPr>
        <w:keepNext w:val="0"/>
        <w:keepLines w:val="0"/>
        <w:widowControl/>
        <w:numPr>
          <w:ilvl w:val="0"/>
          <w:numId w:val="6"/>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Cluster-wide monitoring tools, such as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"http://ganglia.sourceforge.net/"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Ganglia</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can provide insight into overall cluster utilization and resource bottlenecks. For instance, a Ganglia dashboard can quickly reveal whether a particular workload is disk bound, network bound, or CPU bound.</w:t>
      </w:r>
    </w:p>
    <w:p>
      <w:pPr>
        <w:keepNext w:val="0"/>
        <w:keepLines w:val="0"/>
        <w:widowControl/>
        <w:numPr>
          <w:ilvl w:val="0"/>
          <w:numId w:val="6"/>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OS profiling tools such as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"http://dag.wieers.com/home-made/dstat/"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dstat</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"http://linux.die.net/man/1/iostat"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iostat</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and </w:t>
      </w:r>
      <w:r>
        <w:rPr>
          <w:rFonts w:hint="default" w:ascii="Gisha" w:hAnsi="Gisha" w:eastAsia="Helvetica Neue" w:cs="Gisha"/>
          <w:b w:val="0"/>
          <w:i w:val="0"/>
          <w:caps w:val="0"/>
          <w:color w:val="0088CC"/>
          <w:spacing w:val="0"/>
          <w:sz w:val="21"/>
          <w:szCs w:val="21"/>
          <w:u w:val="none"/>
          <w:bdr w:val="none" w:color="auto" w:sz="0" w:space="0"/>
        </w:rPr>
        <w:fldChar w:fldCharType="begin"/>
      </w:r>
      <w:r>
        <w:rPr>
          <w:rFonts w:hint="default" w:ascii="Gisha" w:hAnsi="Gisha" w:eastAsia="Helvetica Neue" w:cs="Gisha"/>
          <w:b w:val="0"/>
          <w:i w:val="0"/>
          <w:caps w:val="0"/>
          <w:color w:val="0088CC"/>
          <w:spacing w:val="0"/>
          <w:sz w:val="21"/>
          <w:szCs w:val="21"/>
          <w:u w:val="none"/>
          <w:bdr w:val="none" w:color="auto" w:sz="0" w:space="0"/>
        </w:rPr>
        <w:instrText xml:space="preserve"> HYPERLINK "http://linux.die.net/man/1/iotop" </w:instrText>
      </w:r>
      <w:r>
        <w:rPr>
          <w:rFonts w:hint="default" w:ascii="Gisha" w:hAnsi="Gisha" w:eastAsia="Helvetica Neue" w:cs="Gisha"/>
          <w:b w:val="0"/>
          <w:i w:val="0"/>
          <w:caps w:val="0"/>
          <w:color w:val="0088CC"/>
          <w:spacing w:val="0"/>
          <w:sz w:val="21"/>
          <w:szCs w:val="21"/>
          <w:u w:val="none"/>
          <w:bdr w:val="none" w:color="auto" w:sz="0" w:space="0"/>
        </w:rPr>
        <w:fldChar w:fldCharType="separate"/>
      </w:r>
      <w:r>
        <w:rPr>
          <w:rStyle w:val="9"/>
          <w:rFonts w:hint="default" w:ascii="Gisha" w:hAnsi="Gisha" w:eastAsia="Helvetica Neue" w:cs="Gisha"/>
          <w:b w:val="0"/>
          <w:i w:val="0"/>
          <w:caps w:val="0"/>
          <w:color w:val="0088CC"/>
          <w:spacing w:val="0"/>
          <w:sz w:val="21"/>
          <w:szCs w:val="21"/>
          <w:u w:val="none"/>
          <w:bdr w:val="none" w:color="auto" w:sz="0" w:space="0"/>
        </w:rPr>
        <w:t>iotop</w:t>
      </w:r>
      <w:r>
        <w:rPr>
          <w:rFonts w:hint="default" w:ascii="Gisha" w:hAnsi="Gisha" w:eastAsia="Helvetica Neue" w:cs="Gisha"/>
          <w:b w:val="0"/>
          <w:i w:val="0"/>
          <w:caps w:val="0"/>
          <w:color w:val="0088CC"/>
          <w:spacing w:val="0"/>
          <w:sz w:val="21"/>
          <w:szCs w:val="21"/>
          <w:u w:val="none"/>
          <w:bdr w:val="none" w:color="auto" w:sz="0" w:space="0"/>
        </w:rPr>
        <w:fldChar w:fldCharType="end"/>
      </w:r>
      <w:r>
        <w:rPr>
          <w:rFonts w:hint="default" w:ascii="Gisha" w:hAnsi="Gisha" w:eastAsia="Helvetica Neue" w:cs="Gisha"/>
          <w:b w:val="0"/>
          <w:i w:val="0"/>
          <w:caps w:val="0"/>
          <w:color w:val="1D1F22"/>
          <w:spacing w:val="0"/>
          <w:sz w:val="21"/>
          <w:szCs w:val="21"/>
          <w:bdr w:val="none" w:color="auto" w:sz="0" w:space="0"/>
        </w:rPr>
        <w:t> can provide fine-grained profiling on individual nodes.</w:t>
      </w:r>
    </w:p>
    <w:p>
      <w:pPr>
        <w:keepNext w:val="0"/>
        <w:keepLines w:val="0"/>
        <w:widowControl/>
        <w:numPr>
          <w:ilvl w:val="0"/>
          <w:numId w:val="6"/>
        </w:numPr>
        <w:suppressLineNumbers w:val="0"/>
        <w:spacing w:before="0" w:beforeAutospacing="1" w:after="0" w:afterAutospacing="1" w:line="300" w:lineRule="atLeast"/>
        <w:ind w:left="376" w:hanging="360"/>
        <w:rPr>
          <w:rFonts w:hint="default" w:ascii="Gisha" w:hAnsi="Gisha" w:cs="Gisha"/>
        </w:rPr>
      </w:pPr>
      <w:r>
        <w:rPr>
          <w:rFonts w:hint="default" w:ascii="Gisha" w:hAnsi="Gisha" w:eastAsia="Helvetica Neue" w:cs="Gisha"/>
          <w:b w:val="0"/>
          <w:i w:val="0"/>
          <w:caps w:val="0"/>
          <w:color w:val="1D1F22"/>
          <w:spacing w:val="0"/>
          <w:sz w:val="21"/>
          <w:szCs w:val="21"/>
          <w:bdr w:val="none" w:color="auto" w:sz="0" w:space="0"/>
        </w:rPr>
        <w:t>JVM utilities such as </w:t>
      </w:r>
      <w:r>
        <w:rPr>
          <w:rStyle w:val="10"/>
          <w:rFonts w:hint="default" w:ascii="Gisha" w:hAnsi="Gisha" w:eastAsia="Menlo" w:cs="Gisha"/>
          <w:b w:val="0"/>
          <w:i w:val="0"/>
          <w:caps w:val="0"/>
          <w:color w:val="444444"/>
          <w:spacing w:val="0"/>
          <w:sz w:val="18"/>
          <w:szCs w:val="18"/>
          <w:bdr w:val="none" w:color="auto" w:sz="0" w:space="0"/>
          <w:shd w:val="clear" w:fill="FFFFFF"/>
        </w:rPr>
        <w:t>jstack</w:t>
      </w:r>
      <w:r>
        <w:rPr>
          <w:rFonts w:hint="default" w:ascii="Gisha" w:hAnsi="Gisha" w:eastAsia="Helvetica Neue" w:cs="Gisha"/>
          <w:b w:val="0"/>
          <w:i w:val="0"/>
          <w:caps w:val="0"/>
          <w:color w:val="1D1F22"/>
          <w:spacing w:val="0"/>
          <w:sz w:val="21"/>
          <w:szCs w:val="21"/>
          <w:bdr w:val="none" w:color="auto" w:sz="0" w:space="0"/>
        </w:rPr>
        <w:t> for providing stack traces, </w:t>
      </w:r>
      <w:r>
        <w:rPr>
          <w:rStyle w:val="10"/>
          <w:rFonts w:hint="default" w:ascii="Gisha" w:hAnsi="Gisha" w:eastAsia="Menlo" w:cs="Gisha"/>
          <w:b w:val="0"/>
          <w:i w:val="0"/>
          <w:caps w:val="0"/>
          <w:color w:val="444444"/>
          <w:spacing w:val="0"/>
          <w:sz w:val="18"/>
          <w:szCs w:val="18"/>
          <w:bdr w:val="none" w:color="auto" w:sz="0" w:space="0"/>
          <w:shd w:val="clear" w:fill="FFFFFF"/>
        </w:rPr>
        <w:t>jmap</w:t>
      </w:r>
      <w:r>
        <w:rPr>
          <w:rFonts w:hint="default" w:ascii="Gisha" w:hAnsi="Gisha" w:eastAsia="Helvetica Neue" w:cs="Gisha"/>
          <w:b w:val="0"/>
          <w:i w:val="0"/>
          <w:caps w:val="0"/>
          <w:color w:val="1D1F22"/>
          <w:spacing w:val="0"/>
          <w:sz w:val="21"/>
          <w:szCs w:val="21"/>
          <w:bdr w:val="none" w:color="auto" w:sz="0" w:space="0"/>
        </w:rPr>
        <w:t> for creating heap-dumps, </w:t>
      </w:r>
      <w:r>
        <w:rPr>
          <w:rStyle w:val="10"/>
          <w:rFonts w:hint="default" w:ascii="Gisha" w:hAnsi="Gisha" w:eastAsia="Menlo" w:cs="Gisha"/>
          <w:b w:val="0"/>
          <w:i w:val="0"/>
          <w:caps w:val="0"/>
          <w:color w:val="444444"/>
          <w:spacing w:val="0"/>
          <w:sz w:val="18"/>
          <w:szCs w:val="18"/>
          <w:bdr w:val="none" w:color="auto" w:sz="0" w:space="0"/>
          <w:shd w:val="clear" w:fill="FFFFFF"/>
        </w:rPr>
        <w:t>jstat</w:t>
      </w:r>
      <w:r>
        <w:rPr>
          <w:rFonts w:hint="default" w:ascii="Gisha" w:hAnsi="Gisha" w:eastAsia="Helvetica Neue" w:cs="Gisha"/>
          <w:b w:val="0"/>
          <w:i w:val="0"/>
          <w:caps w:val="0"/>
          <w:color w:val="1D1F22"/>
          <w:spacing w:val="0"/>
          <w:sz w:val="21"/>
          <w:szCs w:val="21"/>
          <w:bdr w:val="none" w:color="auto" w:sz="0" w:space="0"/>
        </w:rPr>
        <w:t> for reporting time-series statistics and </w:t>
      </w:r>
      <w:r>
        <w:rPr>
          <w:rStyle w:val="10"/>
          <w:rFonts w:hint="default" w:ascii="Gisha" w:hAnsi="Gisha" w:eastAsia="Menlo" w:cs="Gisha"/>
          <w:b w:val="0"/>
          <w:i w:val="0"/>
          <w:caps w:val="0"/>
          <w:color w:val="444444"/>
          <w:spacing w:val="0"/>
          <w:sz w:val="18"/>
          <w:szCs w:val="18"/>
          <w:bdr w:val="none" w:color="auto" w:sz="0" w:space="0"/>
          <w:shd w:val="clear" w:fill="FFFFFF"/>
        </w:rPr>
        <w:t>jconsole</w:t>
      </w:r>
      <w:r>
        <w:rPr>
          <w:rFonts w:hint="default" w:ascii="Gisha" w:hAnsi="Gisha" w:eastAsia="Helvetica Neue" w:cs="Gisha"/>
          <w:b w:val="0"/>
          <w:i w:val="0"/>
          <w:caps w:val="0"/>
          <w:color w:val="1D1F22"/>
          <w:spacing w:val="0"/>
          <w:sz w:val="21"/>
          <w:szCs w:val="21"/>
          <w:bdr w:val="none" w:color="auto" w:sz="0" w:space="0"/>
        </w:rPr>
        <w:t>for visually exploring various JVM properties are useful for those comfortable with JVM internals.</w:t>
      </w:r>
    </w:p>
    <w:p>
      <w:pPr>
        <w:rPr>
          <w:rFonts w:hint="default" w:ascii="Gisha" w:hAnsi="Gisha" w:cs="Gish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iryo">
    <w:panose1 w:val="020B0604030504040204"/>
    <w:charset w:val="80"/>
    <w:family w:val="auto"/>
    <w:pitch w:val="default"/>
    <w:sig w:usb0="E10102FF" w:usb1="EAC7FFFF" w:usb2="00010012" w:usb3="00000000" w:csb0="6002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Gautami">
    <w:panose1 w:val="020B0502040204020203"/>
    <w:charset w:val="00"/>
    <w:family w:val="auto"/>
    <w:pitch w:val="default"/>
    <w:sig w:usb0="00200003" w:usb1="00000000" w:usb2="00000000" w:usb3="00000000" w:csb0="00000001" w:csb1="00000000"/>
  </w:font>
  <w:font w:name="Gisha">
    <w:panose1 w:val="020B0502040204020203"/>
    <w:charset w:val="00"/>
    <w:family w:val="auto"/>
    <w:pitch w:val="default"/>
    <w:sig w:usb0="80000807" w:usb1="40000042"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9E54"/>
    <w:multiLevelType w:val="multilevel"/>
    <w:tmpl w:val="578F9E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8F9E5F"/>
    <w:multiLevelType w:val="multilevel"/>
    <w:tmpl w:val="578F9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9E6A"/>
    <w:multiLevelType w:val="multilevel"/>
    <w:tmpl w:val="578F9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8F9E75"/>
    <w:multiLevelType w:val="multilevel"/>
    <w:tmpl w:val="578F9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8F9E80"/>
    <w:multiLevelType w:val="multilevel"/>
    <w:tmpl w:val="578F9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78F9E8B"/>
    <w:multiLevelType w:val="multilevel"/>
    <w:tmpl w:val="578F9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E20F0"/>
    <w:rsid w:val="05D06245"/>
    <w:rsid w:val="0BD83894"/>
    <w:rsid w:val="1C602104"/>
    <w:rsid w:val="1CB533A4"/>
    <w:rsid w:val="229E226B"/>
    <w:rsid w:val="27652ADF"/>
    <w:rsid w:val="3B970A5E"/>
    <w:rsid w:val="3DE64CB7"/>
    <w:rsid w:val="4EB102F3"/>
    <w:rsid w:val="543A2E0C"/>
    <w:rsid w:val="5E6A10D8"/>
    <w:rsid w:val="6321358C"/>
    <w:rsid w:val="66913FE2"/>
    <w:rsid w:val="732471DB"/>
    <w:rsid w:val="77CF33CE"/>
    <w:rsid w:val="78AE2764"/>
    <w:rsid w:val="79127ED0"/>
    <w:rsid w:val="7BA357DA"/>
    <w:rsid w:val="7D3C24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2016-07-20T15:54:49Z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