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bookmarkStart w:id="0" w:name="_GoBack"/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Spark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"building-spark"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"building-with-buildmvn"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with </w:t>
      </w:r>
      <w:r>
        <w:rPr>
          <w:rStyle w:val="8"/>
          <w:rFonts w:hint="default" w:ascii="Gisha" w:hAnsi="Gisha" w:eastAsia="Menlo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"building-a-runnable-distribution"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a Runnable Distribution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"setting-up-mavens-memory-usage"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Setting up Maven’s Memory Usage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"specifying-the-hadoop-version"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Specifying the Hadoop Version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"building-with-hive-and-jdbc-support"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With Hive and JDBC Support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"building-for-scala-211"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for Scala 2.11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"spark-tests-in-maven"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Tests in Maven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"building-submodules-individually"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submodules individually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"continuous-compilation"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Continuous Compilation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"building-spark-with-intellij-idea-or-eclipse"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Spark with IntelliJ IDEA or Eclipse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"running-java-8-test-suites"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Running Java 8 Test Suites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"building-for-pyspark-on-yarn"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for PySpark on YARN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"packaging-without-hadoop-dependencies-for-yarn"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Packaging without Hadoop Dependencies for YARN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"building-with-sbt"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with SBT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"testing-with-sbt"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Testing with SBT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"speeding-up-compilation-with-zinc"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Speeding up Compilation with Zinc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Building Spark using Maven requires Maven 3.3.3 or newer and Java 7+. The Spark build can supply a suitable Maven binary; see below.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with </w:t>
      </w:r>
      <w:r>
        <w:rPr>
          <w:rStyle w:val="9"/>
          <w:rFonts w:hint="default" w:ascii="Gisha" w:hAnsi="Gisha" w:eastAsia="Menlo" w:cs="Gish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"building-with-buildmvn"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Spark now comes packaged with a self-contained Maven installation to ease building and deployment of Spark from source located under the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directory. This script will automatically download and setup all necessary build requirements (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"https://maven.apache.org/"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Maven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,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"http://www.scala-lang.org/"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Scala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, and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"https://github.com/typesafehub/zinc"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Zinc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) locally within the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directory itself. It honors any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binary if present already, however, will pull down its own copy of Scala and Zinc regardless to ensure proper version requirements are met.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execution acts as a pass through to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call allowing easy transition from previous build methods. As an example, one can build a version of Spark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build/mvn -Pyarn -Phadoop-2.4 -Dhadoop.version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2.4.0 -DskipTests clean package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Other build examples can be found below.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Note: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When building on an encrypted filesystem (if your home directory is encrypted, for example), then the Spark build might fail with a “Filename too long” error. As a workaround, add the following in the configuration args of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scala-maven-plugin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in the project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pom.xml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&lt;arg&gt;-Xmax-classfile-name&lt;/arg&gt;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&lt;arg&gt;128&lt;/arg&gt;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and in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project/SparkBuild.scala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add: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scalacOptions in Compile ++= Seq("-Xmax-classfile-name", "128"),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sharedSettings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val. See also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"https://github.com/apache/spark/pull/2883/files"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this PR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if you are unsure of where to add these lines.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a Runnable Distribution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"building-a-runnable-distribution"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create a Spark distribution like those distributed by the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"http://spark.apache.org/downloads.html"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Spark Downloads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page, and that is laid out so as to be runnable, use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make-distribution.sh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in the project root directory. It can be configured with Maven profile settings and so on like the direct Maven build. Example: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./make-distribution.sh --name custom-spark --tgz -Psparkr -Phadoop-2.4 -Phive -Phive-thriftserver -Pyarn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For more information on usage, run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./make-distribution.sh --help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Setting up Maven’s Memory Usage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"setting-up-mavens-memory-usage"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You’ll need to configure Maven to use more memory than usual by setting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MAVEN_OPTS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 We recommend the following settings: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Fonts w:hint="default" w:ascii="Gisha" w:hAnsi="Gisha" w:eastAsia="Menlo" w:cs="Gisha"/>
          <w:b w:val="0"/>
          <w:i w:val="0"/>
          <w:caps w:val="0"/>
          <w:color w:val="007020"/>
          <w:spacing w:val="0"/>
          <w:sz w:val="21"/>
          <w:szCs w:val="21"/>
          <w:bdr w:val="none" w:color="auto" w:sz="0" w:space="0"/>
          <w:shd w:val="clear" w:fill="F5F5F5"/>
        </w:rPr>
        <w:t xml:space="preserve">export </w:t>
      </w:r>
      <w:r>
        <w:rPr>
          <w:rFonts w:hint="default" w:ascii="Gisha" w:hAnsi="Gisha" w:eastAsia="Menlo" w:cs="Gisha"/>
          <w:b w:val="0"/>
          <w:i w:val="0"/>
          <w:caps w:val="0"/>
          <w:color w:val="BB60D5"/>
          <w:spacing w:val="0"/>
          <w:sz w:val="21"/>
          <w:szCs w:val="21"/>
          <w:bdr w:val="none" w:color="auto" w:sz="0" w:space="0"/>
          <w:shd w:val="clear" w:fill="F5F5F5"/>
        </w:rPr>
        <w:t>MAVEN_OPTS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Fonts w:hint="default" w:ascii="Gisha" w:hAnsi="Gisha" w:eastAsia="Menlo" w:cs="Gisha"/>
          <w:b w:val="0"/>
          <w:i w:val="0"/>
          <w:caps w:val="0"/>
          <w:color w:val="4070A0"/>
          <w:spacing w:val="0"/>
          <w:sz w:val="21"/>
          <w:szCs w:val="21"/>
          <w:bdr w:val="none" w:color="auto" w:sz="0" w:space="0"/>
          <w:shd w:val="clear" w:fill="F5F5F5"/>
        </w:rPr>
        <w:t>"-Xmx2g -XX:MaxPermSize=512M -XX:ReservedCodeCacheSize=512m"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If you don’t run this, you may see errors like the following: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[INFO] Compiling 203 Scala sources and 9 Java sources to /Users/me/Development/spark/core/target/scala-2.10/classes...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[ERROR] PermGen space -&gt; [Help 1]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[INFO] Compiling 203 Scala sources and 9 Java sources to /Users/me/Development/spark/core/target/scala-2.10/classes...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[ERROR] Java heap space -&gt; [Help 1]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You can fix this by setting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MAVEN_OPTS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variable as discussed before.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Note: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For Java 8 and above this step is not required.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If using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with no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MAVEN_OPTS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set, the script will automate this for you.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Specifying the Hadoop Version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"specifying-the-hadoop-version"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Because HDFS is not protocol-compatible across versions, if you want to read from HDFS, you’ll need to build Spark against the specific HDFS version in your environment. You can do this through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hadoop.version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property. If unset, Spark will build against Hadoop 2.2.0 by default. Note that certain build profiles are required for particular Hadoop versions:</w:t>
      </w:r>
    </w:p>
    <w:tbl>
      <w:tblPr>
        <w:tblW w:w="13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6"/>
        <w:gridCol w:w="62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46" w:type="dxa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Gisha" w:hAnsi="Gisha" w:eastAsia="Helvetica Neue" w:cs="Gisha"/>
                <w:b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 version</w:t>
            </w:r>
          </w:p>
        </w:tc>
        <w:tc>
          <w:tcPr>
            <w:tcW w:w="6264" w:type="dxa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Gisha" w:hAnsi="Gisha" w:eastAsia="Helvetica Neue" w:cs="Gisha"/>
                <w:b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Profile required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6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1.x to 2.1.x</w:t>
            </w:r>
          </w:p>
        </w:tc>
        <w:tc>
          <w:tcPr>
            <w:tcW w:w="6264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6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2.2.x</w:t>
            </w:r>
          </w:p>
        </w:tc>
        <w:tc>
          <w:tcPr>
            <w:tcW w:w="6264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hadoop-2.2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6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2.3.x</w:t>
            </w:r>
          </w:p>
        </w:tc>
        <w:tc>
          <w:tcPr>
            <w:tcW w:w="6264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hadoop-2.3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6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2.4.x</w:t>
            </w:r>
          </w:p>
        </w:tc>
        <w:tc>
          <w:tcPr>
            <w:tcW w:w="6264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hadoop-2.4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6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2.6.x and later 2.x</w:t>
            </w:r>
          </w:p>
        </w:tc>
        <w:tc>
          <w:tcPr>
            <w:tcW w:w="6264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sz w:val="21"/>
                <w:szCs w:val="21"/>
              </w:rPr>
            </w:pPr>
            <w:r>
              <w:rPr>
                <w:rFonts w:hint="default" w:ascii="Gisha" w:hAnsi="Gisha" w:eastAsia="Helvetica Neue" w:cs="Gisha"/>
                <w:b w:val="0"/>
                <w:i w:val="0"/>
                <w:caps w:val="0"/>
                <w:color w:val="1D1F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hadoop-2.6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For Apache Hadoop versions 1.x, Cloudera CDH “mr1” distributions, and other Hadoop versions without YARN, use: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Apache Hadoop 1.2.1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1.2.1 -Phadoop-1 -DskipTests clean 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Cloudera CDH 4.2.0 with MapReduce 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2.0.0-mr1-cdh4.2.0 -Phadoop-1 -DskipTests clean package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You can enable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yarn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profile and optionally set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yarn.version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property if it is different from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hadoop.version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 Spark only supports YARN versions 2.2.0 and later.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Examples: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Apache Hadoop 2.2.X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-Phadoop-2.2 -DskipTests clean 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Apache Hadoop 2.3.X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-Phadoop-2.3 -Dhadoop.version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2.3.0 -DskipTests clean 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Apache Hadoop 2.4.X or 2.5.X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-Phadoop-2.4 -Dhadoop.version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VERSION -DskipTests clean 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Versions of Hadoop after 2.5.X may or may not work with the -Phadoop-2.4 profile 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they were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released after this version of Spark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Different versions of HDFS and YARN.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-Phadoop-2.3 -Dhadoop.version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2.3.0 -Dyarn.version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2.2.0 -DskipTests clean package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With Hive and JDBC Support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"building-with-hive-and-jdbc-support"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enable Hive integration for Spark SQL along with its JDBC server and CLI, add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-Phive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and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Phive-thriftserver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profiles to your existing build options. By default Spark will build with Hive 1.2.1 bindings.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Gisha" w:hAnsi="Gisha" w:eastAsia="Menlo" w:cs="Gisha"/>
          <w:b w:val="0"/>
          <w:i/>
          <w:caps w:val="0"/>
          <w:color w:val="60A0B0"/>
          <w:spacing w:val="0"/>
          <w:sz w:val="21"/>
          <w:szCs w:val="21"/>
          <w:bdr w:val="none" w:color="auto" w:sz="0" w:space="0"/>
          <w:shd w:val="clear" w:fill="F5F5F5"/>
        </w:rPr>
        <w:t># Apache Hadoop 2.4.X with Hive 1.2.1 support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-Phadoop-2.4 -Dhadoop.version</w:t>
      </w:r>
      <w:r>
        <w:rPr>
          <w:rFonts w:hint="default" w:ascii="Gisha" w:hAnsi="Gisha" w:eastAsia="Menlo" w:cs="Gish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5F5F5"/>
        </w:rPr>
        <w:t>=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2.4.0 -Phive -Phive-thriftserver -DskipTests clean package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for Scala 2.11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"building-for-scala-211"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produce a Spark package compiled with Scala 2.11, use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-Dscala-2.11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property: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./dev/change-scala-version.sh 2.11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-Phadoop-2.4 -Dscala-2.11 -DskipTests clean package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Spark does not yet support its JDBC component for Scala 2.11.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Spark Tests in Maven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"spark-tests-in-maven"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Tests are run by default via the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"http://www.scalatest.org/user_guide/using_the_scalatest_maven_plugin"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ScalaTest Maven plugin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Some of the tests require Spark to be packaged first, so always run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 package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with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-DskipTests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the first time. The following is an example of a correct (build, test) sequence: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-Phadoop-2.3 -DskipTests -Phive -Phive-thriftserver clean package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-Pyarn -Phadoop-2.3 -Phive -Phive-thriftserver 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The ScalaTest plugin also supports running only a specific test suite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-Dhadoop.version=... -DwildcardSuites=org.apache.spark.repl.ReplSuite test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submodules individually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"building-submodules-individually"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It’s possible to build Spark sub-modules using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 -pl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option.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For instance, you can build the Spark Streaming module using: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/>
        <w:rPr>
          <w:rFonts w:hint="default" w:ascii="Gisha" w:hAnsi="Gisha" w:eastAsia="Menlo" w:cs="Gisha"/>
          <w:color w:val="333333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-pl :spark-streaming_2.10 clean install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where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spark-streaming_2.10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is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as defined in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streaming/pom.xml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file.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Continuous Compilation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"continuous-compilation"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We use the scala-maven-plugin which supports incremental and continuous compilation. E.g.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scala:cc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should run continuous compilation (i.e. wait for changes). However, this has not been tested extensively. A couple of gotchas to note: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752" w:hanging="360"/>
        <w:rPr>
          <w:rFonts w:hint="default" w:ascii="Gisha" w:hAnsi="Gisha" w:cs="Gish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376" w:right="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it only scans the paths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src/main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and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src/test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(see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"http://scala-tools.org/mvnsites/maven-scala-plugin/usage_cc.html"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docs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), so it will only work from within certain submodules that have that structure.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752" w:hanging="360"/>
        <w:rPr>
          <w:rFonts w:hint="default" w:ascii="Gisha" w:hAnsi="Gisha" w:cs="Gish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752" w:hanging="360"/>
        <w:rPr>
          <w:rFonts w:hint="default" w:ascii="Gisha" w:hAnsi="Gisha" w:cs="Gish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376" w:right="0"/>
        <w:rPr>
          <w:rFonts w:hint="default" w:ascii="Gisha" w:hAnsi="Gisha" w:cs="Gisha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you’ll typically need to run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 install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from the project root for compilation within specific submodules to work; this is because submodules that depend on other submodules do so via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spark-parent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module).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752" w:hanging="360"/>
        <w:rPr>
          <w:rFonts w:hint="default" w:ascii="Gisha" w:hAnsi="Gisha" w:cs="Gish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Thus, the full flow for running continuous-compilation of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core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submodule may look more like: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$ mvn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$ cd 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$ mvn scala:cc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Spark with IntelliJ IDEA or Eclipse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"building-spark-with-intellij-idea-or-eclipse"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For help in setting up IntelliJ IDEA or Eclipse for Spark development, and troubleshooting, refer to the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"https://cwiki.apache.org/confluence/display/SPARK/Useful+Developer+Tools" \l "UsefulDeveloperTools-IDESetup"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wiki page for IDE setup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Running Java 8 Test Suites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"running-java-8-test-suites"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Running only Java 8 tests and nothing else.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mvn install -DskipTests -Pjava8-tests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sbt -Pjava8-tests java8-tests/test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Java 8 tests are run when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-Pjava8-tests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profile is enabled, they will run in spite of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-DskipTests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 For these tests to run your system must have a JDK 8 installation. If you have JDK 8 installed but it is not the system default, you can set JAVA_HOME to point to JDK 8 before running the tests.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for PySpark on YARN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"building-for-pyspark-on-yarn"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PySpark on YARN is only supported if the jar is built with Maven. Further, there is a known problem with building this assembly jar on Red Hat based operating systems (see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"https://issues.apache.org/jira/browse/SPARK-1753"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SPARK-1753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). If you wish to run PySpark on a YARN cluster with Red Hat installed, we recommend that you build the jar elsewhere, then ship it over to the cluster. We are investigating the exact cause for this.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Packaging without Hadoop Dependencies for YARN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"packaging-without-hadoop-dependencies-for-yarn"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The assembly jar produced by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mvn package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will, by default, include all of Spark’s dependencies, including Hadoop and some of its ecosystem projects. On YARN deployments, this causes multiple versions of these to appear on executor classpaths: the version packaged in the Spark assembly and the version on each node, included with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yarn.application.classpath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hadoop-provided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profile builds the assembly without including Hadoop-ecosystem projects, like ZooKeeper and Hadoop itself.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Building with SBT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"building-with-sbt"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Maven is the official build tool recommended for packaging Spark, and is the </w:t>
      </w:r>
      <w:r>
        <w:rPr>
          <w:rStyle w:val="7"/>
          <w:rFonts w:hint="default" w:ascii="Gisha" w:hAnsi="Gisha" w:eastAsia="Helvetica Neue" w:cs="Gisha"/>
          <w:b w:val="0"/>
          <w:i/>
          <w:caps w:val="0"/>
          <w:color w:val="1D1F22"/>
          <w:spacing w:val="0"/>
          <w:sz w:val="21"/>
          <w:szCs w:val="21"/>
        </w:rPr>
        <w:t>build of reference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 But SBT is supported for day-to-day development since it can provide much faster iterative compilation. More advanced developers may wish to use SBT.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The SBT build is derived from the Maven POM files, and so the same Maven profiles and variables can be set to control the SBT build. For example: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build/sbt -Pyarn -Phadoop-2.3 assembly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avoid the overhead of launching sbt each time you need to re-compile, you can launch sbt in interactive mode by running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build/sbt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, and then run all build commands at the command prompt. For more recommendations on reducing build time, refer to the 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"https://cwiki.apache.org/confluence/display/SPARK/Useful+Developer+Tools" \l "UsefulDeveloperTools-ReducingBuildTimes"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wiki page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Testing with SBT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"testing-with-sbt"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Some of the tests require Spark to be packaged first, so always run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build/sbt assembly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the first time. The following is an example of a correct (build, test) sequence: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build/sbt -Pyarn -Phadoop-2.3 -Phive -Phive-thriftserver assembly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build/sbt -Pyarn -Phadoop-2.3 -Phive -Phive-thriftserver 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run only a specific test suite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build/sbt -Pyarn -Phadoop-2.3 -Phive -Phive-thriftserver "test-only org.apache.spark.repl.ReplSuite"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To run test suites of a specific sub project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Gisha" w:hAnsi="Gisha" w:eastAsia="Menlo" w:cs="Gish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build/sbt -Pyarn -Phadoop-2.3 -Phive -Phive-thriftserver core/test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/>
          <w:i w:val="0"/>
          <w:caps w:val="0"/>
          <w:color w:val="1D1F22"/>
          <w:spacing w:val="0"/>
          <w:sz w:val="21"/>
          <w:szCs w:val="21"/>
        </w:rPr>
        <w:t>Speeding up Compilation with Zinc</w: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\l "speeding-up-compilation-with-zinc" </w:instrText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default" w:ascii="Gisha" w:hAnsi="Gisha" w:eastAsia="anchorjs-icons" w:cs="Gish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"https://github.com/typesafehub/zinc" </w:instrTex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t>Zinc</w:t>
      </w:r>
      <w:r>
        <w:rPr>
          <w:rFonts w:hint="default" w:ascii="Gisha" w:hAnsi="Gisha" w:eastAsia="Helvetica Neue" w:cs="Gish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is a long-running server version of SBT’s incremental compiler. When run locally as a background process, it speeds up builds of Scala-based projects like Spark. Developers who regularly recompile Spark with Maven will be the most interested in Zinc. The project site gives instructions for building and running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zinc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; OS X users can install it using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brew install zinc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If using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package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zinc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will automatically be downloaded and leveraged for all builds. This process will auto-start after the first time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is called and bind to port 3030 unless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ZINC_PORT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environment variable is set. The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zinc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process can subsequently be shut down at any time by running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build/zinc-&lt;version&gt;/bin/zinc -shutdown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and will automatically restart whenever </w:t>
      </w:r>
      <w:r>
        <w:rPr>
          <w:rStyle w:val="9"/>
          <w:rFonts w:hint="default" w:ascii="Gisha" w:hAnsi="Gisha" w:eastAsia="Menlo" w:cs="Gish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build/mvn</w:t>
      </w:r>
      <w:r>
        <w:rPr>
          <w:rFonts w:hint="default" w:ascii="Gisha" w:hAnsi="Gisha" w:eastAsia="Helvetica Neue" w:cs="Gisha"/>
          <w:b w:val="0"/>
          <w:i w:val="0"/>
          <w:caps w:val="0"/>
          <w:color w:val="1D1F22"/>
          <w:spacing w:val="0"/>
          <w:sz w:val="21"/>
          <w:szCs w:val="21"/>
        </w:rPr>
        <w:t> is called.</w:t>
      </w:r>
    </w:p>
    <w:p>
      <w:pPr>
        <w:rPr>
          <w:rFonts w:hint="default" w:ascii="Gisha" w:hAnsi="Gisha" w:cs="Gisha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A31A"/>
    <w:multiLevelType w:val="multilevel"/>
    <w:tmpl w:val="578FA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8FA325"/>
    <w:multiLevelType w:val="multilevel"/>
    <w:tmpl w:val="578FA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8FA330"/>
    <w:multiLevelType w:val="multilevel"/>
    <w:tmpl w:val="578FA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748DF"/>
    <w:rsid w:val="565D0DAA"/>
    <w:rsid w:val="5D094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2016-07-20T16:11:24Z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