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8"/>
          <w:szCs w:val="48"/>
        </w:rPr>
        <w:t>Spark Overview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8"/>
          <w:szCs w:val="48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8"/>
          <w:szCs w:val="48"/>
          <w:u w:val="none"/>
          <w:bdr w:val="none" w:color="auto" w:sz="0" w:space="0"/>
        </w:rPr>
        <w:instrText xml:space="preserve"> HYPERLINK "http://spark.apache.org/docs/latest/" \l "spark-overview"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8"/>
          <w:szCs w:val="48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8"/>
          <w:szCs w:val="48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Apache Spark is a fast and general-purpose cluster computing system. It provides high-level APIs in Java, Scala, Python and R, and an optimized engine that supports general execution graphs. It also supports a rich set of higher-level tools including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"http://spark.apache.org/docs/latest/sql-programming-guide.html"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Spark SQL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for SQL and structured data processing,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"http://spark.apache.org/docs/latest/mllib-guide.html"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MLlib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for machine learning,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"http://spark.apache.org/docs/latest/graphx-programming-guide.html"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GraphX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for graph processing, and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"http://spark.apache.org/docs/latest/streaming-programming-guide.html"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Spark Streaming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  <w:t>Downloading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instrText xml:space="preserve"> HYPERLINK "http://spark.apache.org/docs/latest/" \l "downloading"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Get Spark from the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"http://spark.apache.org/downloads.html"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downloads page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of the project website. This documentation is for Spark version 1.6.2. Spark uses Hadoop’s client libraries for HDFS and YARN. Downloads are pre-packaged for a handful of popular Hadoop versions. Users can also download a “Hadoop free” binary and run Spark with any Hadoop version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"http://spark.apache.org/docs/latest/hadoop-provided.html"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by augmenting Spark’s classpath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If you’d like to build Spark from source, visit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"http://spark.apache.org/docs/latest/building-spark.html"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Building Spark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Spark runs on both Windows and UNIX-like systems (e.g. Linux, Mac OS). It’s easy to run locally on one machine — all you need is to have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installed on your system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, or the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JAVA_HOME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environment variable pointing to a Java installation.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Spark runs on Java 7+, Python 2.6+ and R 3.1+. For the Scala API, Spark 1.6.2 uses Scala 2.10. You will need to use a compatible Scala version (2.10.x).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  <w:t>Running the Examples and Shell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instrText xml:space="preserve"> HYPERLINK "http://spark.apache.org/docs/latest/" \l "running-the-examples-and-shell"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Spark comes with several sample programs. Scala, Java, Python and R examples are in the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examples/src/main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directory. To run one of the Java or Scala sample programs, use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bin/run-example &lt;class&gt; [params]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in the top-level Spark directory. (Behind the scenes, this invokes the more general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"http://spark.apache.org/docs/latest/submitting-applications.html"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spark-submit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 script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for launching applications). For example,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./bin/run-example SparkPi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You can also run Spark interactively through a modified version of the Scala shell. This is a great way to learn the framework.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./bin/spark-shell --master local[2]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The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--master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option specifies the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"http://spark.apache.org/docs/latest/submitting-applications.html" \l "master-urls"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master URL for a distributed cluster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, or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to run locally with one thread, or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local[N]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to run locally with N threads. You should start by using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local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for testing. For a full list of options, run Spark shell with the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--help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option.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Spark also provides a Python API. To run Spark interactively in a Python interpreter, use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bin/pyspark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./bin/pyspark --master local[2]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Example applications are also provided in Python. For example,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./bin/spark-submit examples/src/main/python/pi.py 10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Spark also provides an experimental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"http://spark.apache.org/docs/latest/sparkr.html"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R API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since 1.4 (only DataFrames APIs included). To run Spark interactively in a R interpreter, use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bin/sparkR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./bin/sparkR --master local[2]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Example applications are also provided in R. For example,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./bin/spark-submit examples/src/main/r/dataframe.R</w:t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  <w:t>Launching on a Cluster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instrText xml:space="preserve"> HYPERLINK "http://spark.apache.org/docs/latest/" \l "launching-on-a-cluster"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The Spark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instrText xml:space="preserve"> HYPERLINK "http://spark.apache.org/docs/latest/cluster-overview.html"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t>cluster mode overview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  <w:t> explains the key concepts in running on a cluster. Spark can run both by itself, or over several existing cluster managers. It currently provides several options for deployment: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"http://spark.apache.org/docs/latest/ec2-scripts.html"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Amazon EC2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our EC2 scripts let you launch a cluster in about 5 minutes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"http://spark.apache.org/docs/latest/spark-standalone.html"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Standalone Deploy Mode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simplest way to deploy Spark on a private cluster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"http://spark.apache.org/docs/latest/running-on-mesos.html"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Apache Mesos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"http://spark.apache.org/docs/latest/running-on-yarn.html"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Hadoop YARN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80" w:beforeAutospacing="0" w:after="150" w:afterAutospacing="0" w:line="60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42"/>
          <w:szCs w:val="42"/>
        </w:rPr>
        <w:t>Where to Go from Here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instrText xml:space="preserve"> HYPERLINK "http://spark.apache.org/docs/latest/" \l "where-to-go-from-here"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21"/>
          <w:szCs w:val="21"/>
        </w:rPr>
        <w:t>Programming Guides: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"http://spark.apache.org/docs/latest/quick-start.html"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Quick Start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a quick introduction to the Spark API; start here!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Programming Guide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detailed overview of Spark in all supported languages (Scala, Java, Python, R)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Modules built on Spark: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"http://spark.apache.org/docs/latest/streaming-programming-guide.html"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Streaming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processing real-time data streams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"http://spark.apache.org/docs/latest/sql-programming-guide.html"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SQL, Datasets, and DataFrames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support for structured data and relational queries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"http://spark.apache.org/docs/latest/mllib-guide.html"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MLlib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built-in machine learning library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"http://spark.apache.org/docs/latest/graphx-programming-guide.html"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GraphX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Spark’s new API for graph processing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21"/>
          <w:szCs w:val="21"/>
        </w:rPr>
        <w:t>API Docs: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"http://spark.apache.org/docs/latest/api/scala/index.html" \l "org.apache.spark.package"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Scala API (Scaladoc)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"http://spark.apache.org/docs/latest/api/java/index.html"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Java API (Javadoc)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"http://spark.apache.org/docs/latest/api/python/index.html"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Python API (Sphinx)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"http://spark.apache.org/docs/latest/api/R/index.html"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R API (Roxygen2)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21"/>
          <w:szCs w:val="21"/>
        </w:rPr>
        <w:t>Deployment Guides: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"http://spark.apache.org/docs/latest/cluster-overview.html"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Cluster Overview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overview of concepts and components when running on a cluster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"http://spark.apache.org/docs/latest/submitting-applications.html"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Submitting Applications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packaging and deploying applications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Deployment modes: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"http://spark.apache.org/docs/latest/ec2-scripts.html"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Amazon EC2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scripts that let you launch a cluster on EC2 in about 5 minutes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"http://spark.apache.org/docs/latest/spark-standalone.html"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Standalone Deploy Mode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launch a standalone cluster quickly without a third-party cluster manager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"http://spark.apache.org/docs/latest/running-on-mesos.html"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Mesos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deploy a private cluster using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"http://mesos.apache.org/"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Apache Mesos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"http://spark.apache.org/docs/latest/running-on-yarn.html"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YARN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deploy Spark on top of Hadoop NextGen (YARN)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21"/>
          <w:szCs w:val="21"/>
        </w:rPr>
        <w:t>Other Documents: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"http://spark.apache.org/docs/latest/configuration.html"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Configuration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customize Spark via its configuration system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"http://spark.apache.org/docs/latest/monitoring.html"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Monitoring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track the behavior of your applications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"http://spark.apache.org/docs/latest/tuning.html"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Tuning Guide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best practices to optimize performance and memory use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"http://spark.apache.org/docs/latest/job-scheduling.html"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Job Scheduling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scheduling resources across and within Spark applications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"http://spark.apache.org/docs/latest/security.html"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Security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Spark security support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"http://spark.apache.org/docs/latest/hardware-provisioning.html"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Hardware Provisioning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recommendations for cluster hardware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Integration with other storage systems: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00" w:lineRule="atLeast"/>
        <w:ind w:left="752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"http://spark.apache.org/docs/latest/storage-openstack-swift.html"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OpenStack Swift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"http://spark.apache.org/docs/latest/building-spark.html"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Building Spark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build Spark using the Maven system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"https://cwiki.apache.org/confluence/display/SPARK/Contributing+to+Spark"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Contributing to Spark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"https://cwiki.apache.org/confluence/display/SPARK/Supplemental+Spark+Projects"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Supplemental Projects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related third party Spark projects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 w:line="336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1D1F22"/>
          <w:spacing w:val="0"/>
          <w:sz w:val="21"/>
          <w:szCs w:val="21"/>
        </w:rPr>
        <w:t>External Resources: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Homepage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"https://cwiki.apache.org/confluence/display/SPARK"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Wiki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"http://spark.apache.org/community.html"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Spark Community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resources, including local meetups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"http://stackoverflow.com/questions/tagged/apache-spark"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StackOverflow tag 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18"/>
          <w:szCs w:val="18"/>
          <w:u w:val="none"/>
          <w:bdr w:val="none" w:color="auto" w:sz="0" w:space="0"/>
          <w:shd w:val="clear" w:fill="FFFFFF"/>
        </w:rPr>
        <w:t>apache-spark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"http://spark.apache.org/mailing-lists.html"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Mailing Lists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ask questions about Spark here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"http://ampcamp.berkeley.edu/"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AMP Camps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a series of training camps at UC Berkeley that featured talks and exercises about Spark, Spark Streaming, Mesos, and more.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"http://ampcamp.berkeley.edu/3/"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Videos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"http://ampcamp.berkeley.edu/3/"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slides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and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"http://ampcamp.berkeley.edu/3/exercises/"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exercises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are available online for free.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0" w:lineRule="atLeast"/>
        <w:ind w:left="376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"http://spark.apache.org/examples.html"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Code Examples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: more are also available in the 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FFFFF"/>
        </w:rPr>
        <w:t>examples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 subfolder of Spark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"https://github.com/apache/spark/tree/master/examples/src/main/scala/org/apache/spark/examples"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Scala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"https://github.com/apache/spark/tree/master/examples/src/main/java/org/apache/spark/examples"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"https://github.com/apache/spark/tree/master/examples/src/main/python"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Python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"https://github.com/apache/spark/tree/master/examples/src/main/r"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D1F22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chorjs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9D6B"/>
    <w:multiLevelType w:val="multilevel"/>
    <w:tmpl w:val="578F9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8F9D76"/>
    <w:multiLevelType w:val="multilevel"/>
    <w:tmpl w:val="578F9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78F9D81"/>
    <w:multiLevelType w:val="multilevel"/>
    <w:tmpl w:val="578F9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8F9D8C"/>
    <w:multiLevelType w:val="multilevel"/>
    <w:tmpl w:val="578F9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8F9D97"/>
    <w:multiLevelType w:val="multilevel"/>
    <w:tmpl w:val="578F9D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8F9DA2"/>
    <w:multiLevelType w:val="multilevel"/>
    <w:tmpl w:val="578F9D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41A96"/>
    <w:rsid w:val="48602C50"/>
    <w:rsid w:val="60422590"/>
    <w:rsid w:val="71AB3E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2016-07-20T15:44:46Z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