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Witor Matheus Alves de Oliveira - 10692190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Henrique de Sousa Queiroz dos Santos - 10819029</w:t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ur6aghzymk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ATIVIDADE CONTINUADA EM DUPLA 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Função objetivo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0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 xml:space="preserve">+ 9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m:oMath>
        <m:r>
          <w:rPr>
            <w:sz w:val="28"/>
            <w:szCs w:val="28"/>
          </w:rPr>
          <m:t xml:space="preserve">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m:oMath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r>
          <w:rPr>
            <w:sz w:val="28"/>
            <w:szCs w:val="28"/>
          </w:rPr>
          <m:t xml:space="preserve">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3x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  , 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9442" cy="35298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442" cy="3529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Para chegarmos nessa solução ótima, plotamos a região poligonal referente às retas das restrições descritas no início desse exercício. Após descobrirmos a região viável, plotamos a reta da função objetivo (</w:t>
      </w:r>
      <m:oMath>
        <m:r>
          <w:rPr/>
          <m:t xml:space="preserve">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+ 9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), considerando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como o eixo x do gráfico e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como o eixo y do gráfico. Descobrimos que a reta que minimiza a função objetivo é paralela ao eixo x do 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Função objetivo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0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+ 9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3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-x</m:t>
            </m:r>
          </m:e>
          <m:sub>
            <m:r>
              <w:rPr>
                <w:b w:val="1"/>
                <w:sz w:val="26"/>
                <w:szCs w:val="26"/>
              </w:rPr>
              <m:t xml:space="preserve">3</m:t>
            </m:r>
          </m:sub>
        </m:sSub>
        <m:r>
          <w:rPr>
            <w:b w:val="1"/>
            <w:sz w:val="26"/>
            <w:szCs w:val="26"/>
          </w:rPr>
          <m:t xml:space="preserve">-6=0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-2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+3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4</m:t>
            </m:r>
          </m:sub>
        </m:sSub>
        <m:r>
          <w:rPr>
            <w:b w:val="1"/>
            <w:sz w:val="26"/>
            <w:szCs w:val="26"/>
          </w:rPr>
          <m:t xml:space="preserve">-7=0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b w:val="1"/>
          <w:sz w:val="26"/>
          <w:szCs w:val="26"/>
        </w:rPr>
      </w:pPr>
      <m:oMath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+3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+x</m:t>
            </m:r>
          </m:e>
          <m:sub>
            <m:r>
              <w:rPr>
                <w:b w:val="1"/>
                <w:sz w:val="26"/>
                <w:szCs w:val="26"/>
              </w:rPr>
              <m:t xml:space="preserve">5</m:t>
            </m:r>
          </m:sub>
        </m:sSub>
        <m:r>
          <w:rPr>
            <w:b w:val="1"/>
            <w:sz w:val="26"/>
            <w:szCs w:val="26"/>
          </w:rPr>
          <m:t xml:space="preserve">-19=0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4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-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6</m:t>
            </m:r>
          </m:sub>
        </m:sSub>
        <m:r>
          <w:rPr>
            <w:b w:val="1"/>
            <w:sz w:val="26"/>
            <w:szCs w:val="26"/>
          </w:rPr>
          <m:t xml:space="preserve">-24=0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4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-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3x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+ 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7</m:t>
            </m:r>
          </m:sub>
        </m:sSub>
        <m:r>
          <w:rPr>
            <w:b w:val="1"/>
            <w:sz w:val="26"/>
            <w:szCs w:val="26"/>
          </w:rPr>
          <m:t xml:space="preserve">-20=0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b w:val="1"/>
          <w:sz w:val="26"/>
          <w:szCs w:val="26"/>
        </w:rPr>
      </w:pPr>
      <m:oMath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,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 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, 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3</m:t>
            </m:r>
          </m:sub>
        </m:sSub>
        <m:r>
          <w:rPr>
            <w:b w:val="1"/>
            <w:sz w:val="26"/>
            <w:szCs w:val="26"/>
          </w:rPr>
          <m:t xml:space="preserve">, 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4</m:t>
            </m:r>
          </m:sub>
        </m:sSub>
        <m:r>
          <w:rPr>
            <w:b w:val="1"/>
            <w:sz w:val="26"/>
            <w:szCs w:val="26"/>
          </w:rPr>
          <m:t xml:space="preserve">, 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5</m:t>
            </m:r>
          </m:sub>
        </m:sSub>
        <m:r>
          <w:rPr>
            <w:b w:val="1"/>
            <w:sz w:val="26"/>
            <w:szCs w:val="26"/>
          </w:rPr>
          <m:t xml:space="preserve">, 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6</m:t>
            </m:r>
          </m:sub>
        </m:sSub>
        <m:r>
          <w:rPr>
            <w:b w:val="1"/>
            <w:sz w:val="26"/>
            <w:szCs w:val="26"/>
          </w:rPr>
          <m:t xml:space="preserve">, 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7</m:t>
            </m:r>
          </m:sub>
        </m:sSub>
        <m:r>
          <w:rPr>
            <w:b w:val="1"/>
            <w:sz w:val="26"/>
            <w:szCs w:val="26"/>
          </w:rPr>
          <m:t>≥</m:t>
        </m:r>
        <m:r>
          <w:rPr>
            <w:b w:val="1"/>
            <w:sz w:val="26"/>
            <w:szCs w:val="26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b w:val="1"/>
          <w:sz w:val="26"/>
          <w:szCs w:val="26"/>
        </w:rPr>
      </w:pPr>
      <m:oMath>
        <m:bar>
          <m:barPr>
            <m:pos/>
            <m:ctrlPr>
              <w:rPr>
                <w:b w:val="1"/>
                <w:sz w:val="26"/>
                <w:szCs w:val="26"/>
              </w:rPr>
            </m:ctrlPr>
          </m:bar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</m:bar>
        <m:r>
          <w:rPr>
            <w:b w:val="1"/>
            <w:sz w:val="26"/>
            <w:szCs w:val="26"/>
          </w:rPr>
          <m:t xml:space="preserve">={7, 4, 19, 9, 0, 0, 4}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O ponto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 foi calculado substituindo os valores de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e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dadas no ponto </w:t>
      </w:r>
      <m:oMath>
        <m:r>
          <w:rPr/>
          <m:t xml:space="preserve">x={7,4}</m:t>
        </m:r>
      </m:oMath>
      <w:r w:rsidDel="00000000" w:rsidR="00000000" w:rsidRPr="00000000">
        <w:rPr>
          <w:rtl w:val="0"/>
        </w:rPr>
        <w:t xml:space="preserve"> em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P</m:t>
            </m:r>
          </m:e>
        </m:bar>
      </m:oMath>
      <w:r w:rsidDel="00000000" w:rsidR="00000000" w:rsidRPr="00000000">
        <w:rPr>
          <w:rtl w:val="0"/>
        </w:rPr>
        <w:t xml:space="preserve"> e isolando as variáveis de folga adicionadas no novo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 </w:t>
      </w:r>
    </w:p>
    <w:p w:rsidR="00000000" w:rsidDel="00000000" w:rsidP="00000000" w:rsidRDefault="00000000" w:rsidRPr="00000000" w14:paraId="0000002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partir do ponto </w:t>
      </w:r>
      <m:oMath>
        <m:bar>
          <m:barPr>
            <m:pos/>
            <m:ctrlPr>
              <w:rPr>
                <w:b w:val="1"/>
              </w:rPr>
            </m:ctrlPr>
          </m:barPr>
          <m:e>
            <m:r>
              <w:rPr>
                <w:b w:val="1"/>
              </w:rPr>
              <m:t xml:space="preserve">x</m:t>
            </m:r>
          </m:e>
        </m:bar>
        <m:r>
          <w:rPr>
            <w:b w:val="1"/>
          </w:rPr>
          <m:t xml:space="preserve">={7, 4, 19, 9, 0, 0, 4}</m:t>
        </m:r>
      </m:oMath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e como na nossa função objetivo os coeficientes correspondentes às variáveis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4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5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6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7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são 0, basta analisarmos o gráfico em duas dimensões, ou seja, com o ponto </w:t>
      </w:r>
      <m:oMath>
        <m:r>
          <w:rPr/>
          <m:t xml:space="preserve">x={7,4}</m:t>
        </m:r>
      </m:oMath>
      <w:r w:rsidDel="00000000" w:rsidR="00000000" w:rsidRPr="00000000">
        <w:rPr>
          <w:rtl w:val="0"/>
        </w:rPr>
        <w:t xml:space="preserve">. Fazendo isso, podemos notar que bastam duas iterações para chegarmos em uma solução ótima para o nosso problema: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partir do ponto inicial, o algoritmo buscaria ir para um ponto que minimizasse o custo da função objetivo. A partir desse ponto, existem dois caminhos possíveis, mas só um minimiza o custo da função. O algoritmo optaria, portanto, em ir para o ponto (6.5 , 2) aproximadamente. A partir daí, ele verificaria se é o ponto com menor custo e, como percebe que não é, busca por outro caminho. Como só existe um caminho possível, que é ir para o ponto (0,5). ele visita esse ponto. Ele verifica se esse ponto é o com menor custo e, como os pontos adjacentes tem custo maior ou igual a ele, finalizaria o algoritmo.</w:t>
      </w:r>
    </w:p>
    <w:p w:rsidR="00000000" w:rsidDel="00000000" w:rsidP="00000000" w:rsidRDefault="00000000" w:rsidRPr="00000000" w14:paraId="0000002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Vale mencionar que contamos </w:t>
      </w:r>
      <w:r w:rsidDel="00000000" w:rsidR="00000000" w:rsidRPr="00000000">
        <w:rPr>
          <w:b w:val="1"/>
          <w:rtl w:val="0"/>
        </w:rPr>
        <w:t xml:space="preserve">duas iterações</w:t>
      </w:r>
      <w:r w:rsidDel="00000000" w:rsidR="00000000" w:rsidRPr="00000000">
        <w:rPr>
          <w:rtl w:val="0"/>
        </w:rPr>
        <w:t xml:space="preserve">, pois contamos que a primeira iteração nos leva do ponto inicial (7,4) ao segundo ponto (aproximadamente (6.5,2)) e a segunda iteração nos leva ao ponto final, que é o ponto onde encontramos a solução ótima local que, para o polígono convexo, é também a solução ótima global.</w:t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