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A106" w14:textId="12ED276C" w:rsidR="000170ED" w:rsidRPr="006A6EB0" w:rsidRDefault="006A6EB0" w:rsidP="006A6EB0">
      <w:pPr>
        <w:jc w:val="center"/>
        <w:rPr>
          <w:rFonts w:ascii="Century Gothic" w:hAnsi="Century Gothic" w:cstheme="minorHAnsi"/>
          <w:b/>
          <w:bCs/>
          <w:color w:val="1F3864" w:themeColor="accent1" w:themeShade="80"/>
          <w:sz w:val="72"/>
          <w:szCs w:val="72"/>
        </w:rPr>
      </w:pPr>
      <w:r w:rsidRPr="006A6EB0">
        <w:rPr>
          <w:rFonts w:ascii="Century Gothic" w:hAnsi="Century Gothic" w:cstheme="minorHAnsi"/>
          <w:b/>
          <w:bCs/>
          <w:color w:val="1F3864" w:themeColor="accent1" w:themeShade="80"/>
          <w:sz w:val="72"/>
          <w:szCs w:val="72"/>
        </w:rPr>
        <w:t>Rapport</w:t>
      </w:r>
    </w:p>
    <w:p w14:paraId="4BF9B0B7" w14:textId="49B791BF" w:rsidR="006A6EB0" w:rsidRPr="006A6EB0" w:rsidRDefault="006A6EB0" w:rsidP="00ED50AD">
      <w:pPr>
        <w:jc w:val="center"/>
        <w:rPr>
          <w:rFonts w:ascii="Century Gothic" w:hAnsi="Century Gothic" w:cstheme="minorHAnsi"/>
          <w:b/>
          <w:bCs/>
          <w:color w:val="7030A0"/>
          <w:sz w:val="72"/>
          <w:szCs w:val="72"/>
        </w:rPr>
      </w:pPr>
      <w:r w:rsidRPr="006A6EB0">
        <w:rPr>
          <w:rFonts w:ascii="Century Gothic" w:hAnsi="Century Gothic" w:cstheme="minorHAnsi"/>
          <w:b/>
          <w:bCs/>
          <w:color w:val="7030A0"/>
          <w:sz w:val="72"/>
          <w:szCs w:val="72"/>
        </w:rPr>
        <w:t>P_FUN</w:t>
      </w:r>
    </w:p>
    <w:p w14:paraId="2E67C71C" w14:textId="7CF170D4" w:rsidR="000170ED" w:rsidRPr="00FC6FB4" w:rsidRDefault="000170ED" w:rsidP="00ED50AD">
      <w:pPr>
        <w:jc w:val="center"/>
        <w:rPr>
          <w:rFonts w:ascii="Century Gothic" w:hAnsi="Century Gothic" w:cstheme="minorHAnsi"/>
          <w:sz w:val="28"/>
          <w:szCs w:val="28"/>
        </w:rPr>
      </w:pPr>
    </w:p>
    <w:p w14:paraId="5A77E284" w14:textId="58C6C4BB" w:rsidR="00BD7710" w:rsidRPr="00FC6FB4" w:rsidRDefault="00BD7710" w:rsidP="00ED50AD">
      <w:pPr>
        <w:rPr>
          <w:rFonts w:ascii="Century Gothic" w:hAnsi="Century Gothic"/>
          <w:noProof/>
        </w:rPr>
      </w:pPr>
    </w:p>
    <w:p w14:paraId="3D677D08" w14:textId="225F2C72" w:rsidR="00C6336C" w:rsidRPr="00FC6FB4" w:rsidRDefault="00D4619C" w:rsidP="00ED50AD">
      <w:pPr>
        <w:rPr>
          <w:rFonts w:ascii="Century Gothic" w:hAnsi="Century Gothic"/>
        </w:rPr>
      </w:pPr>
      <w:r w:rsidRPr="00FC6FB4">
        <w:rPr>
          <w:rFonts w:ascii="Century Gothic" w:hAnsi="Century Gothic"/>
          <w:noProof/>
          <w:lang w:eastAsia="fr-CH"/>
        </w:rPr>
        <mc:AlternateContent>
          <mc:Choice Requires="wps">
            <w:drawing>
              <wp:anchor distT="0" distB="0" distL="114300" distR="114300" simplePos="0" relativeHeight="251657215" behindDoc="0" locked="0" layoutInCell="1" allowOverlap="1" wp14:anchorId="65EC3550" wp14:editId="2D5F5107">
                <wp:simplePos x="0" y="0"/>
                <wp:positionH relativeFrom="column">
                  <wp:posOffset>205105</wp:posOffset>
                </wp:positionH>
                <wp:positionV relativeFrom="paragraph">
                  <wp:posOffset>180340</wp:posOffset>
                </wp:positionV>
                <wp:extent cx="5762625" cy="3886200"/>
                <wp:effectExtent l="0" t="0" r="9525" b="0"/>
                <wp:wrapNone/>
                <wp:docPr id="5" name="Rectangle 5"/>
                <wp:cNvGraphicFramePr/>
                <a:graphic xmlns:a="http://schemas.openxmlformats.org/drawingml/2006/main">
                  <a:graphicData uri="http://schemas.microsoft.com/office/word/2010/wordprocessingShape">
                    <wps:wsp>
                      <wps:cNvSpPr/>
                      <wps:spPr>
                        <a:xfrm>
                          <a:off x="0" y="0"/>
                          <a:ext cx="5762625" cy="38862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69DC5" w14:textId="1C99D6B3" w:rsidR="006A6EB0" w:rsidRDefault="006A6EB0" w:rsidP="006A6EB0">
                            <w:pPr>
                              <w:jc w:val="center"/>
                            </w:pPr>
                            <w:r>
                              <w:rPr>
                                <w:noProof/>
                              </w:rPr>
                              <w:drawing>
                                <wp:inline distT="0" distB="0" distL="0" distR="0" wp14:anchorId="2B51C65F" wp14:editId="118F8F86">
                                  <wp:extent cx="5567045" cy="2925445"/>
                                  <wp:effectExtent l="0" t="0" r="0" b="8255"/>
                                  <wp:docPr id="260" name="Image 260" descr="ScottPlot - Interactive Plotting Library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Plot - Interactive Plotting Library for .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7045" cy="2925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C3550" id="Rectangle 5" o:spid="_x0000_s1026" style="position:absolute;margin-left:16.15pt;margin-top:14.2pt;width:453.75pt;height:306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" fillcolor="#7030a0" stroked="f" strokeweight="1pt">
                <v:textbox>
                  <w:txbxContent>
                    <w:p w14:paraId="1E869DC5" w14:textId="1C99D6B3" w:rsidR="006A6EB0" w:rsidRDefault="006A6EB0" w:rsidP="006A6EB0">
                      <w:pPr>
                        <w:jc w:val="center"/>
                      </w:pPr>
                      <w:r>
                        <w:rPr>
                          <w:noProof/>
                        </w:rPr>
                        <w:drawing>
                          <wp:inline distT="0" distB="0" distL="0" distR="0" wp14:anchorId="2B51C65F" wp14:editId="118F8F86">
                            <wp:extent cx="5567045" cy="2925445"/>
                            <wp:effectExtent l="0" t="0" r="0" b="8255"/>
                            <wp:docPr id="260" name="Image 260" descr="ScottPlot - Interactive Plotting Library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Plot - Interactive Plotting Library for .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7045" cy="2925445"/>
                                    </a:xfrm>
                                    <a:prstGeom prst="rect">
                                      <a:avLst/>
                                    </a:prstGeom>
                                    <a:noFill/>
                                    <a:ln>
                                      <a:noFill/>
                                    </a:ln>
                                  </pic:spPr>
                                </pic:pic>
                              </a:graphicData>
                            </a:graphic>
                          </wp:inline>
                        </w:drawing>
                      </w:r>
                    </w:p>
                  </w:txbxContent>
                </v:textbox>
              </v:rect>
            </w:pict>
          </mc:Fallback>
        </mc:AlternateContent>
      </w:r>
    </w:p>
    <w:p w14:paraId="673FB219" w14:textId="6050337D" w:rsidR="00ED50AD" w:rsidRPr="00FC6FB4" w:rsidRDefault="00ED50AD" w:rsidP="00ED50AD">
      <w:pPr>
        <w:rPr>
          <w:rFonts w:ascii="Century Gothic" w:hAnsi="Century Gothic"/>
        </w:rPr>
      </w:pPr>
    </w:p>
    <w:p w14:paraId="4CC3E2F1" w14:textId="087C4449" w:rsidR="00ED50AD" w:rsidRPr="00FC6FB4" w:rsidRDefault="00ED50AD" w:rsidP="00ED50AD">
      <w:pPr>
        <w:rPr>
          <w:rFonts w:ascii="Century Gothic" w:hAnsi="Century Gothic"/>
        </w:rPr>
      </w:pPr>
    </w:p>
    <w:p w14:paraId="40029459" w14:textId="03D6BC0E" w:rsidR="00ED50AD" w:rsidRPr="00FC6FB4" w:rsidRDefault="00ED50AD" w:rsidP="00ED50AD">
      <w:pPr>
        <w:rPr>
          <w:rFonts w:ascii="Century Gothic" w:hAnsi="Century Gothic"/>
        </w:rPr>
      </w:pPr>
    </w:p>
    <w:p w14:paraId="4DA1F7A5" w14:textId="7102586E" w:rsidR="00A85393" w:rsidRPr="00FC6FB4" w:rsidRDefault="00A85393" w:rsidP="00ED50AD">
      <w:pPr>
        <w:rPr>
          <w:rFonts w:ascii="Century Gothic" w:hAnsi="Century Gothic"/>
          <w:noProof/>
        </w:rPr>
      </w:pPr>
    </w:p>
    <w:p w14:paraId="6C404ACF" w14:textId="40840C24" w:rsidR="00ED50AD" w:rsidRPr="00FC6FB4" w:rsidRDefault="00ED50AD" w:rsidP="00ED50AD">
      <w:pPr>
        <w:rPr>
          <w:rFonts w:ascii="Century Gothic" w:hAnsi="Century Gothic"/>
        </w:rPr>
      </w:pPr>
    </w:p>
    <w:p w14:paraId="2BCC44FF" w14:textId="5B778CC9" w:rsidR="00ED50AD" w:rsidRPr="00FC6FB4" w:rsidRDefault="00ED50AD" w:rsidP="00ED50AD">
      <w:pPr>
        <w:rPr>
          <w:rFonts w:ascii="Century Gothic" w:hAnsi="Century Gothic"/>
        </w:rPr>
      </w:pPr>
    </w:p>
    <w:p w14:paraId="7D765B70" w14:textId="57AE83D0" w:rsidR="00ED50AD" w:rsidRPr="00FC6FB4" w:rsidRDefault="00ED50AD" w:rsidP="00ED50AD">
      <w:pPr>
        <w:rPr>
          <w:rFonts w:ascii="Century Gothic" w:hAnsi="Century Gothic"/>
        </w:rPr>
      </w:pPr>
    </w:p>
    <w:p w14:paraId="29B8CCF9" w14:textId="319C2DCC" w:rsidR="00ED50AD" w:rsidRPr="00FC6FB4" w:rsidRDefault="00ED50AD" w:rsidP="00ED50AD">
      <w:pPr>
        <w:rPr>
          <w:rFonts w:ascii="Century Gothic" w:hAnsi="Century Gothic"/>
        </w:rPr>
      </w:pPr>
    </w:p>
    <w:p w14:paraId="4F95AD92" w14:textId="3C30984D" w:rsidR="00ED50AD" w:rsidRPr="00FC6FB4" w:rsidRDefault="00ED50AD" w:rsidP="00ED50AD">
      <w:pPr>
        <w:rPr>
          <w:rFonts w:ascii="Century Gothic" w:hAnsi="Century Gothic"/>
        </w:rPr>
      </w:pPr>
    </w:p>
    <w:p w14:paraId="2F4F88C8" w14:textId="193F2D16" w:rsidR="00ED50AD" w:rsidRPr="00FC6FB4" w:rsidRDefault="00ED50AD" w:rsidP="00ED50AD">
      <w:pPr>
        <w:rPr>
          <w:rFonts w:ascii="Century Gothic" w:hAnsi="Century Gothic"/>
        </w:rPr>
      </w:pPr>
    </w:p>
    <w:p w14:paraId="27B162F6" w14:textId="5B2E3329" w:rsidR="00ED50AD" w:rsidRPr="00FC6FB4" w:rsidRDefault="00ED50AD" w:rsidP="00ED50AD">
      <w:pPr>
        <w:rPr>
          <w:rFonts w:ascii="Century Gothic" w:hAnsi="Century Gothic"/>
        </w:rPr>
      </w:pPr>
    </w:p>
    <w:p w14:paraId="166D83CA" w14:textId="02659256" w:rsidR="00ED50AD" w:rsidRPr="00FC6FB4" w:rsidRDefault="00ED50AD" w:rsidP="00ED50AD">
      <w:pPr>
        <w:rPr>
          <w:rFonts w:ascii="Century Gothic" w:hAnsi="Century Gothic"/>
        </w:rPr>
      </w:pPr>
    </w:p>
    <w:p w14:paraId="0DAB9854" w14:textId="0AFF9302" w:rsidR="00ED50AD" w:rsidRPr="00FC6FB4" w:rsidRDefault="00ED50AD" w:rsidP="00ED50AD">
      <w:pPr>
        <w:rPr>
          <w:rFonts w:ascii="Century Gothic" w:hAnsi="Century Gothic"/>
        </w:rPr>
      </w:pPr>
    </w:p>
    <w:p w14:paraId="4E8FC917" w14:textId="7D225636" w:rsidR="00ED50AD" w:rsidRPr="00FC6FB4" w:rsidRDefault="00ED50AD" w:rsidP="00ED50AD">
      <w:pPr>
        <w:rPr>
          <w:rFonts w:ascii="Century Gothic" w:hAnsi="Century Gothic"/>
        </w:rPr>
      </w:pPr>
    </w:p>
    <w:p w14:paraId="2952542C" w14:textId="5673EDE1" w:rsidR="00ED50AD" w:rsidRPr="00FC6FB4" w:rsidRDefault="00ED50AD" w:rsidP="00ED50AD">
      <w:pPr>
        <w:rPr>
          <w:rFonts w:ascii="Century Gothic" w:hAnsi="Century Gothic"/>
        </w:rPr>
      </w:pPr>
    </w:p>
    <w:p w14:paraId="41CDAB3A" w14:textId="77777777" w:rsidR="00ED50AD" w:rsidRDefault="00ED50AD" w:rsidP="00ED50AD">
      <w:pPr>
        <w:rPr>
          <w:rFonts w:ascii="Century Gothic" w:hAnsi="Century Gothic"/>
        </w:rPr>
      </w:pPr>
    </w:p>
    <w:p w14:paraId="6BD7D2C1" w14:textId="77777777" w:rsidR="006A6EB0" w:rsidRPr="00FC6FB4" w:rsidRDefault="006A6EB0" w:rsidP="00ED50AD">
      <w:pPr>
        <w:rPr>
          <w:rFonts w:ascii="Century Gothic" w:hAnsi="Century Gothic"/>
        </w:rPr>
      </w:pPr>
    </w:p>
    <w:p w14:paraId="0C0D47F6" w14:textId="79ADB5B5" w:rsidR="00ED50AD" w:rsidRPr="00FC6FB4" w:rsidRDefault="00ED50AD" w:rsidP="00ED50AD">
      <w:pPr>
        <w:pStyle w:val="paragraph"/>
        <w:spacing w:before="0" w:beforeAutospacing="0" w:after="0" w:afterAutospacing="0"/>
        <w:jc w:val="center"/>
        <w:textAlignment w:val="baseline"/>
        <w:rPr>
          <w:rFonts w:ascii="Century Gothic" w:hAnsi="Century Gothic" w:cs="Segoe UI"/>
          <w:sz w:val="22"/>
          <w:szCs w:val="22"/>
        </w:rPr>
      </w:pPr>
      <w:r w:rsidRPr="00FC6FB4">
        <w:rPr>
          <w:rStyle w:val="normaltextrun"/>
          <w:rFonts w:ascii="Century Gothic" w:hAnsi="Century Gothic" w:cs="Segoe UI"/>
        </w:rPr>
        <w:t xml:space="preserve">William Trelles– Classe CIN </w:t>
      </w:r>
      <w:r w:rsidR="006A6EB0">
        <w:rPr>
          <w:rStyle w:val="normaltextrun"/>
          <w:rFonts w:ascii="Century Gothic" w:hAnsi="Century Gothic" w:cs="Segoe UI"/>
        </w:rPr>
        <w:t>2</w:t>
      </w:r>
      <w:r w:rsidRPr="00FC6FB4">
        <w:rPr>
          <w:rStyle w:val="normaltextrun"/>
          <w:rFonts w:ascii="Century Gothic" w:hAnsi="Century Gothic" w:cs="Segoe UI"/>
        </w:rPr>
        <w:t>A</w:t>
      </w:r>
      <w:r w:rsidRPr="00FC6FB4">
        <w:rPr>
          <w:rStyle w:val="eop"/>
          <w:rFonts w:ascii="Century Gothic" w:hAnsi="Century Gothic" w:cs="Segoe UI"/>
        </w:rPr>
        <w:t> </w:t>
      </w:r>
    </w:p>
    <w:p w14:paraId="535BA3FC" w14:textId="628B53D5" w:rsidR="00ED50AD" w:rsidRPr="00FC6FB4" w:rsidRDefault="008463F6" w:rsidP="008463F6">
      <w:pPr>
        <w:pStyle w:val="paragraph"/>
        <w:spacing w:before="0" w:beforeAutospacing="0" w:after="0" w:afterAutospacing="0"/>
        <w:jc w:val="center"/>
        <w:textAlignment w:val="baseline"/>
        <w:rPr>
          <w:rFonts w:ascii="Century Gothic" w:hAnsi="Century Gothic" w:cs="Segoe UI"/>
          <w:sz w:val="22"/>
          <w:szCs w:val="22"/>
        </w:rPr>
      </w:pPr>
      <w:r w:rsidRPr="00FC6FB4">
        <w:rPr>
          <w:rFonts w:ascii="Century Gothic" w:hAnsi="Century Gothic" w:cs="Segoe UI"/>
          <w:sz w:val="22"/>
          <w:szCs w:val="22"/>
        </w:rPr>
        <w:t>ETML</w:t>
      </w:r>
    </w:p>
    <w:p w14:paraId="5AA9F1C5" w14:textId="0C17E331" w:rsidR="006A6EB0" w:rsidRDefault="0092787E" w:rsidP="006A6EB0">
      <w:pPr>
        <w:ind w:left="3540"/>
        <w:rPr>
          <w:rFonts w:ascii="Century Gothic" w:hAnsi="Century Gothic" w:cstheme="minorHAnsi"/>
          <w:sz w:val="24"/>
        </w:rPr>
      </w:pPr>
      <w:r w:rsidRPr="00FC6FB4">
        <w:rPr>
          <w:rFonts w:ascii="Century Gothic" w:hAnsi="Century Gothic" w:cstheme="minorHAnsi"/>
          <w:sz w:val="24"/>
        </w:rPr>
        <w:t xml:space="preserve">      </w:t>
      </w:r>
    </w:p>
    <w:p w14:paraId="583823AD" w14:textId="1820DEF0" w:rsidR="000F26FD" w:rsidRDefault="000F26FD" w:rsidP="000F26FD">
      <w:pPr>
        <w:ind w:left="3540"/>
        <w:rPr>
          <w:rFonts w:ascii="Century Gothic" w:hAnsi="Century Gothic" w:cstheme="minorHAnsi"/>
          <w:sz w:val="24"/>
        </w:rPr>
      </w:pPr>
    </w:p>
    <w:sdt>
      <w:sdtPr>
        <w:rPr>
          <w:rFonts w:ascii="Century Gothic" w:eastAsiaTheme="minorHAnsi" w:hAnsi="Century Gothic" w:cstheme="minorBidi"/>
          <w:color w:val="auto"/>
          <w:sz w:val="48"/>
          <w:szCs w:val="48"/>
          <w:lang w:val="fr-FR" w:eastAsia="en-US"/>
        </w:rPr>
        <w:id w:val="1875347518"/>
        <w:docPartObj>
          <w:docPartGallery w:val="Table of Contents"/>
          <w:docPartUnique/>
        </w:docPartObj>
      </w:sdtPr>
      <w:sdtEndPr>
        <w:rPr>
          <w:b/>
          <w:bCs/>
          <w:sz w:val="32"/>
          <w:szCs w:val="32"/>
        </w:rPr>
      </w:sdtEndPr>
      <w:sdtContent>
        <w:p w14:paraId="61F93E98" w14:textId="1B48EF3D" w:rsidR="009F1AA6" w:rsidRPr="00FC6FB4" w:rsidRDefault="00FC6FB4" w:rsidP="00BD7710">
          <w:pPr>
            <w:pStyle w:val="En-ttedetabledesmatires"/>
            <w:jc w:val="center"/>
            <w:rPr>
              <w:rFonts w:ascii="Century Gothic" w:hAnsi="Century Gothic"/>
              <w:sz w:val="48"/>
              <w:szCs w:val="48"/>
              <w:u w:val="single"/>
              <w:lang w:val="fr-FR"/>
            </w:rPr>
          </w:pPr>
          <w:r w:rsidRPr="00FC6FB4">
            <w:rPr>
              <w:rFonts w:ascii="Century Gothic" w:hAnsi="Century Gothic"/>
              <w:noProof/>
              <w:sz w:val="48"/>
              <w:szCs w:val="48"/>
              <w:u w:val="single"/>
            </w:rPr>
            <mc:AlternateContent>
              <mc:Choice Requires="wps">
                <w:drawing>
                  <wp:anchor distT="0" distB="0" distL="114300" distR="114300" simplePos="0" relativeHeight="251659264" behindDoc="0" locked="0" layoutInCell="1" allowOverlap="1" wp14:anchorId="7AD5B99F" wp14:editId="6F02761F">
                    <wp:simplePos x="0" y="0"/>
                    <wp:positionH relativeFrom="margin">
                      <wp:align>center</wp:align>
                    </wp:positionH>
                    <wp:positionV relativeFrom="paragraph">
                      <wp:posOffset>-80098</wp:posOffset>
                    </wp:positionV>
                    <wp:extent cx="6162675" cy="8823277"/>
                    <wp:effectExtent l="152400" t="171450" r="161925" b="168910"/>
                    <wp:wrapNone/>
                    <wp:docPr id="1" name="Rectangle 1"/>
                    <wp:cNvGraphicFramePr/>
                    <a:graphic xmlns:a="http://schemas.openxmlformats.org/drawingml/2006/main">
                      <a:graphicData uri="http://schemas.microsoft.com/office/word/2010/wordprocessingShape">
                        <wps:wsp>
                          <wps:cNvSpPr/>
                          <wps:spPr>
                            <a:xfrm>
                              <a:off x="0" y="0"/>
                              <a:ext cx="6162675" cy="8823277"/>
                            </a:xfrm>
                            <a:prstGeom prst="rect">
                              <a:avLst/>
                            </a:prstGeom>
                            <a:noFill/>
                            <a:ln w="38100">
                              <a:solidFill>
                                <a:schemeClr val="tx2">
                                  <a:lumMod val="50000"/>
                                </a:schemeClr>
                              </a:solidFill>
                            </a:ln>
                            <a:effectLst>
                              <a:outerShdw blurRad="63500" sx="102000" sy="102000" algn="ctr" rotWithShape="0">
                                <a:srgbClr val="552579">
                                  <a:alpha val="40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02F2" id="Rectangle 1" o:spid="_x0000_s1026" style="position:absolute;margin-left:0;margin-top:-6.3pt;width:485.25pt;height:69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" filled="f" strokecolor="#212934 [1615]" strokeweight="3pt">
                    <v:shadow on="t" type="perspective" color="#552579" opacity="26214f" offset="0,0" matrix="66847f,,,66847f"/>
                    <w10:wrap anchorx="margin"/>
                  </v:rect>
                </w:pict>
              </mc:Fallback>
            </mc:AlternateContent>
          </w:r>
          <w:r w:rsidR="009F1AA6" w:rsidRPr="00FC6FB4">
            <w:rPr>
              <w:rFonts w:ascii="Century Gothic" w:hAnsi="Century Gothic"/>
              <w:sz w:val="48"/>
              <w:szCs w:val="48"/>
              <w:u w:val="single"/>
              <w:lang w:val="fr-FR"/>
            </w:rPr>
            <w:t>Table des matières</w:t>
          </w:r>
        </w:p>
        <w:p w14:paraId="36A99B22" w14:textId="327A5CDA" w:rsidR="00755244" w:rsidRPr="00FC6FB4" w:rsidRDefault="00755244" w:rsidP="00755244">
          <w:pPr>
            <w:rPr>
              <w:rFonts w:ascii="Century Gothic" w:hAnsi="Century Gothic"/>
              <w:lang w:val="fr-FR" w:eastAsia="fr-CH"/>
            </w:rPr>
          </w:pPr>
        </w:p>
        <w:p w14:paraId="2873D12D" w14:textId="08CF244E" w:rsidR="00883371" w:rsidRDefault="009F1AA6">
          <w:pPr>
            <w:pStyle w:val="TM1"/>
            <w:rPr>
              <w:rFonts w:eastAsiaTheme="minorEastAsia"/>
              <w:noProof/>
              <w:kern w:val="2"/>
              <w:lang w:eastAsia="fr-CH"/>
              <w14:ligatures w14:val="standardContextual"/>
            </w:rPr>
          </w:pPr>
          <w:r w:rsidRPr="00FC6FB4">
            <w:rPr>
              <w:rFonts w:ascii="Century Gothic" w:hAnsi="Century Gothic"/>
              <w:sz w:val="24"/>
              <w:szCs w:val="24"/>
            </w:rPr>
            <w:fldChar w:fldCharType="begin"/>
          </w:r>
          <w:r w:rsidRPr="00FC6FB4">
            <w:rPr>
              <w:rFonts w:ascii="Century Gothic" w:hAnsi="Century Gothic"/>
              <w:sz w:val="24"/>
              <w:szCs w:val="24"/>
            </w:rPr>
            <w:instrText xml:space="preserve"> TOC \o "1-3" \h \z \u </w:instrText>
          </w:r>
          <w:r w:rsidRPr="00FC6FB4">
            <w:rPr>
              <w:rFonts w:ascii="Century Gothic" w:hAnsi="Century Gothic"/>
              <w:sz w:val="24"/>
              <w:szCs w:val="24"/>
            </w:rPr>
            <w:fldChar w:fldCharType="separate"/>
          </w:r>
          <w:hyperlink w:anchor="_Toc181197305" w:history="1">
            <w:r w:rsidR="00883371" w:rsidRPr="00D60A26">
              <w:rPr>
                <w:rStyle w:val="Lienhypertexte"/>
                <w:rFonts w:ascii="Century Gothic" w:hAnsi="Century Gothic"/>
                <w:noProof/>
              </w:rPr>
              <w:t>1</w:t>
            </w:r>
            <w:r w:rsidR="00883371">
              <w:rPr>
                <w:rFonts w:eastAsiaTheme="minorEastAsia"/>
                <w:noProof/>
                <w:kern w:val="2"/>
                <w:lang w:eastAsia="fr-CH"/>
                <w14:ligatures w14:val="standardContextual"/>
              </w:rPr>
              <w:tab/>
            </w:r>
            <w:r w:rsidR="00883371" w:rsidRPr="00D60A26">
              <w:rPr>
                <w:rStyle w:val="Lienhypertexte"/>
                <w:rFonts w:ascii="Century Gothic" w:hAnsi="Century Gothic"/>
                <w:noProof/>
              </w:rPr>
              <w:t>Introduction</w:t>
            </w:r>
            <w:r w:rsidR="00883371">
              <w:rPr>
                <w:noProof/>
                <w:webHidden/>
              </w:rPr>
              <w:tab/>
            </w:r>
            <w:r w:rsidR="00883371">
              <w:rPr>
                <w:noProof/>
                <w:webHidden/>
              </w:rPr>
              <w:fldChar w:fldCharType="begin"/>
            </w:r>
            <w:r w:rsidR="00883371">
              <w:rPr>
                <w:noProof/>
                <w:webHidden/>
              </w:rPr>
              <w:instrText xml:space="preserve"> PAGEREF _Toc181197305 \h </w:instrText>
            </w:r>
            <w:r w:rsidR="00883371">
              <w:rPr>
                <w:noProof/>
                <w:webHidden/>
              </w:rPr>
            </w:r>
            <w:r w:rsidR="00883371">
              <w:rPr>
                <w:noProof/>
                <w:webHidden/>
              </w:rPr>
              <w:fldChar w:fldCharType="separate"/>
            </w:r>
            <w:r w:rsidR="00883371">
              <w:rPr>
                <w:noProof/>
                <w:webHidden/>
              </w:rPr>
              <w:t>3</w:t>
            </w:r>
            <w:r w:rsidR="00883371">
              <w:rPr>
                <w:noProof/>
                <w:webHidden/>
              </w:rPr>
              <w:fldChar w:fldCharType="end"/>
            </w:r>
          </w:hyperlink>
        </w:p>
        <w:p w14:paraId="7E2C7DEA" w14:textId="6DA090EF" w:rsidR="00883371" w:rsidRDefault="00883371">
          <w:pPr>
            <w:pStyle w:val="TM1"/>
            <w:rPr>
              <w:rFonts w:eastAsiaTheme="minorEastAsia"/>
              <w:noProof/>
              <w:kern w:val="2"/>
              <w:lang w:eastAsia="fr-CH"/>
              <w14:ligatures w14:val="standardContextual"/>
            </w:rPr>
          </w:pPr>
          <w:hyperlink w:anchor="_Toc181197306" w:history="1">
            <w:r w:rsidRPr="00D60A26">
              <w:rPr>
                <w:rStyle w:val="Lienhypertexte"/>
                <w:rFonts w:ascii="Century Gothic" w:hAnsi="Century Gothic"/>
                <w:noProof/>
                <w:color w:val="023160" w:themeColor="hyperlink" w:themeShade="80"/>
              </w:rPr>
              <w:t>2</w:t>
            </w:r>
            <w:r>
              <w:rPr>
                <w:rFonts w:eastAsiaTheme="minorEastAsia"/>
                <w:noProof/>
                <w:kern w:val="2"/>
                <w:lang w:eastAsia="fr-CH"/>
                <w14:ligatures w14:val="standardContextual"/>
              </w:rPr>
              <w:tab/>
            </w:r>
            <w:r w:rsidRPr="00D60A26">
              <w:rPr>
                <w:rStyle w:val="Lienhypertexte"/>
                <w:rFonts w:ascii="Century Gothic" w:hAnsi="Century Gothic"/>
                <w:noProof/>
                <w:color w:val="023160" w:themeColor="hyperlink" w:themeShade="80"/>
              </w:rPr>
              <w:t>Planification</w:t>
            </w:r>
            <w:r>
              <w:rPr>
                <w:noProof/>
                <w:webHidden/>
              </w:rPr>
              <w:tab/>
            </w:r>
            <w:r>
              <w:rPr>
                <w:noProof/>
                <w:webHidden/>
              </w:rPr>
              <w:fldChar w:fldCharType="begin"/>
            </w:r>
            <w:r>
              <w:rPr>
                <w:noProof/>
                <w:webHidden/>
              </w:rPr>
              <w:instrText xml:space="preserve"> PAGEREF _Toc181197306 \h </w:instrText>
            </w:r>
            <w:r>
              <w:rPr>
                <w:noProof/>
                <w:webHidden/>
              </w:rPr>
            </w:r>
            <w:r>
              <w:rPr>
                <w:noProof/>
                <w:webHidden/>
              </w:rPr>
              <w:fldChar w:fldCharType="separate"/>
            </w:r>
            <w:r>
              <w:rPr>
                <w:noProof/>
                <w:webHidden/>
              </w:rPr>
              <w:t>3</w:t>
            </w:r>
            <w:r>
              <w:rPr>
                <w:noProof/>
                <w:webHidden/>
              </w:rPr>
              <w:fldChar w:fldCharType="end"/>
            </w:r>
          </w:hyperlink>
        </w:p>
        <w:p w14:paraId="0BE780A8" w14:textId="5AB37210" w:rsidR="00883371" w:rsidRDefault="00883371">
          <w:pPr>
            <w:pStyle w:val="TM1"/>
            <w:rPr>
              <w:rFonts w:eastAsiaTheme="minorEastAsia"/>
              <w:noProof/>
              <w:kern w:val="2"/>
              <w:lang w:eastAsia="fr-CH"/>
              <w14:ligatures w14:val="standardContextual"/>
            </w:rPr>
          </w:pPr>
          <w:hyperlink w:anchor="_Toc181197307" w:history="1">
            <w:r w:rsidRPr="00D60A26">
              <w:rPr>
                <w:rStyle w:val="Lienhypertexte"/>
                <w:rFonts w:ascii="Century Gothic" w:hAnsi="Century Gothic"/>
                <w:noProof/>
                <w:color w:val="023160" w:themeColor="hyperlink" w:themeShade="80"/>
              </w:rPr>
              <w:t>3</w:t>
            </w:r>
            <w:r>
              <w:rPr>
                <w:rFonts w:eastAsiaTheme="minorEastAsia"/>
                <w:noProof/>
                <w:kern w:val="2"/>
                <w:lang w:eastAsia="fr-CH"/>
                <w14:ligatures w14:val="standardContextual"/>
              </w:rPr>
              <w:tab/>
            </w:r>
            <w:r w:rsidRPr="00D60A26">
              <w:rPr>
                <w:rStyle w:val="Lienhypertexte"/>
                <w:rFonts w:ascii="Century Gothic" w:hAnsi="Century Gothic"/>
                <w:noProof/>
                <w:color w:val="023160" w:themeColor="hyperlink" w:themeShade="80"/>
              </w:rPr>
              <w:t>Rapport de tests</w:t>
            </w:r>
            <w:r>
              <w:rPr>
                <w:noProof/>
                <w:webHidden/>
              </w:rPr>
              <w:tab/>
            </w:r>
            <w:r>
              <w:rPr>
                <w:noProof/>
                <w:webHidden/>
              </w:rPr>
              <w:fldChar w:fldCharType="begin"/>
            </w:r>
            <w:r>
              <w:rPr>
                <w:noProof/>
                <w:webHidden/>
              </w:rPr>
              <w:instrText xml:space="preserve"> PAGEREF _Toc181197307 \h </w:instrText>
            </w:r>
            <w:r>
              <w:rPr>
                <w:noProof/>
                <w:webHidden/>
              </w:rPr>
            </w:r>
            <w:r>
              <w:rPr>
                <w:noProof/>
                <w:webHidden/>
              </w:rPr>
              <w:fldChar w:fldCharType="separate"/>
            </w:r>
            <w:r>
              <w:rPr>
                <w:noProof/>
                <w:webHidden/>
              </w:rPr>
              <w:t>3</w:t>
            </w:r>
            <w:r>
              <w:rPr>
                <w:noProof/>
                <w:webHidden/>
              </w:rPr>
              <w:fldChar w:fldCharType="end"/>
            </w:r>
          </w:hyperlink>
        </w:p>
        <w:p w14:paraId="4B3F703E" w14:textId="409F4179" w:rsidR="00883371" w:rsidRDefault="00883371">
          <w:pPr>
            <w:pStyle w:val="TM1"/>
            <w:rPr>
              <w:rFonts w:eastAsiaTheme="minorEastAsia"/>
              <w:noProof/>
              <w:kern w:val="2"/>
              <w:lang w:eastAsia="fr-CH"/>
              <w14:ligatures w14:val="standardContextual"/>
            </w:rPr>
          </w:pPr>
          <w:hyperlink w:anchor="_Toc181197308" w:history="1">
            <w:r w:rsidRPr="00D60A26">
              <w:rPr>
                <w:rStyle w:val="Lienhypertexte"/>
                <w:rFonts w:ascii="Century Gothic" w:hAnsi="Century Gothic"/>
                <w:noProof/>
                <w:color w:val="023160" w:themeColor="hyperlink" w:themeShade="80"/>
              </w:rPr>
              <w:t>4</w:t>
            </w:r>
            <w:r>
              <w:rPr>
                <w:rFonts w:eastAsiaTheme="minorEastAsia"/>
                <w:noProof/>
                <w:kern w:val="2"/>
                <w:lang w:eastAsia="fr-CH"/>
                <w14:ligatures w14:val="standardContextual"/>
              </w:rPr>
              <w:tab/>
            </w:r>
            <w:r w:rsidRPr="00D60A26">
              <w:rPr>
                <w:rStyle w:val="Lienhypertexte"/>
                <w:rFonts w:ascii="Century Gothic" w:hAnsi="Century Gothic"/>
                <w:noProof/>
                <w:color w:val="023160" w:themeColor="hyperlink" w:themeShade="80"/>
              </w:rPr>
              <w:t>Journal de travail</w:t>
            </w:r>
            <w:r>
              <w:rPr>
                <w:noProof/>
                <w:webHidden/>
              </w:rPr>
              <w:tab/>
            </w:r>
            <w:r>
              <w:rPr>
                <w:noProof/>
                <w:webHidden/>
              </w:rPr>
              <w:fldChar w:fldCharType="begin"/>
            </w:r>
            <w:r>
              <w:rPr>
                <w:noProof/>
                <w:webHidden/>
              </w:rPr>
              <w:instrText xml:space="preserve"> PAGEREF _Toc181197308 \h </w:instrText>
            </w:r>
            <w:r>
              <w:rPr>
                <w:noProof/>
                <w:webHidden/>
              </w:rPr>
            </w:r>
            <w:r>
              <w:rPr>
                <w:noProof/>
                <w:webHidden/>
              </w:rPr>
              <w:fldChar w:fldCharType="separate"/>
            </w:r>
            <w:r>
              <w:rPr>
                <w:noProof/>
                <w:webHidden/>
              </w:rPr>
              <w:t>4</w:t>
            </w:r>
            <w:r>
              <w:rPr>
                <w:noProof/>
                <w:webHidden/>
              </w:rPr>
              <w:fldChar w:fldCharType="end"/>
            </w:r>
          </w:hyperlink>
        </w:p>
        <w:p w14:paraId="1FBE60F1" w14:textId="5BC1D1BD" w:rsidR="008463F6" w:rsidRPr="00FC6FB4" w:rsidRDefault="009F1AA6" w:rsidP="008463F6">
          <w:pPr>
            <w:spacing w:line="600" w:lineRule="auto"/>
            <w:rPr>
              <w:rFonts w:ascii="Century Gothic" w:hAnsi="Century Gothic"/>
              <w:sz w:val="32"/>
              <w:szCs w:val="32"/>
            </w:rPr>
          </w:pPr>
          <w:r w:rsidRPr="00FC6FB4">
            <w:rPr>
              <w:rFonts w:ascii="Century Gothic" w:hAnsi="Century Gothic"/>
              <w:b/>
              <w:bCs/>
              <w:sz w:val="24"/>
              <w:szCs w:val="24"/>
              <w:lang w:val="fr-FR"/>
            </w:rPr>
            <w:fldChar w:fldCharType="end"/>
          </w:r>
        </w:p>
      </w:sdtContent>
    </w:sdt>
    <w:p w14:paraId="495A6C39" w14:textId="0BA08E11" w:rsidR="008463F6" w:rsidRPr="00FC6FB4" w:rsidRDefault="008463F6" w:rsidP="008463F6">
      <w:pPr>
        <w:rPr>
          <w:rFonts w:ascii="Century Gothic" w:hAnsi="Century Gothic"/>
        </w:rPr>
      </w:pPr>
    </w:p>
    <w:p w14:paraId="2976DC9F" w14:textId="7BFFA030" w:rsidR="00FC6FB4" w:rsidRDefault="00FC6FB4" w:rsidP="008463F6">
      <w:pPr>
        <w:rPr>
          <w:rFonts w:ascii="Century Gothic" w:hAnsi="Century Gothic"/>
        </w:rPr>
      </w:pPr>
    </w:p>
    <w:p w14:paraId="3172A10C" w14:textId="77777777" w:rsidR="006A6EB0" w:rsidRDefault="006A6EB0" w:rsidP="008463F6">
      <w:pPr>
        <w:rPr>
          <w:rFonts w:ascii="Century Gothic" w:hAnsi="Century Gothic"/>
        </w:rPr>
      </w:pPr>
    </w:p>
    <w:p w14:paraId="2AA36A6B" w14:textId="77777777" w:rsidR="006A6EB0" w:rsidRDefault="006A6EB0" w:rsidP="008463F6">
      <w:pPr>
        <w:rPr>
          <w:rFonts w:ascii="Century Gothic" w:hAnsi="Century Gothic"/>
        </w:rPr>
      </w:pPr>
    </w:p>
    <w:p w14:paraId="70FF4B9A" w14:textId="77777777" w:rsidR="006A6EB0" w:rsidRDefault="006A6EB0" w:rsidP="008463F6">
      <w:pPr>
        <w:rPr>
          <w:rFonts w:ascii="Century Gothic" w:hAnsi="Century Gothic"/>
        </w:rPr>
      </w:pPr>
    </w:p>
    <w:p w14:paraId="76985159" w14:textId="77777777" w:rsidR="006A6EB0" w:rsidRDefault="006A6EB0" w:rsidP="008463F6">
      <w:pPr>
        <w:rPr>
          <w:rFonts w:ascii="Century Gothic" w:hAnsi="Century Gothic"/>
        </w:rPr>
      </w:pPr>
    </w:p>
    <w:p w14:paraId="5962F88D" w14:textId="77777777" w:rsidR="006A6EB0" w:rsidRDefault="006A6EB0" w:rsidP="008463F6">
      <w:pPr>
        <w:rPr>
          <w:rFonts w:ascii="Century Gothic" w:hAnsi="Century Gothic"/>
        </w:rPr>
      </w:pPr>
    </w:p>
    <w:p w14:paraId="4C981A67" w14:textId="77777777" w:rsidR="006A6EB0" w:rsidRDefault="006A6EB0" w:rsidP="008463F6">
      <w:pPr>
        <w:rPr>
          <w:rFonts w:ascii="Century Gothic" w:hAnsi="Century Gothic"/>
        </w:rPr>
      </w:pPr>
    </w:p>
    <w:p w14:paraId="7BEB837B" w14:textId="77777777" w:rsidR="006A6EB0" w:rsidRDefault="006A6EB0" w:rsidP="008463F6">
      <w:pPr>
        <w:rPr>
          <w:rFonts w:ascii="Century Gothic" w:hAnsi="Century Gothic"/>
        </w:rPr>
      </w:pPr>
    </w:p>
    <w:p w14:paraId="08AE5CCC" w14:textId="77777777" w:rsidR="006A6EB0" w:rsidRDefault="006A6EB0" w:rsidP="008463F6">
      <w:pPr>
        <w:rPr>
          <w:rFonts w:ascii="Century Gothic" w:hAnsi="Century Gothic"/>
        </w:rPr>
      </w:pPr>
    </w:p>
    <w:p w14:paraId="137E8997" w14:textId="77777777" w:rsidR="006A6EB0" w:rsidRDefault="006A6EB0" w:rsidP="008463F6">
      <w:pPr>
        <w:rPr>
          <w:rFonts w:ascii="Century Gothic" w:hAnsi="Century Gothic"/>
        </w:rPr>
      </w:pPr>
    </w:p>
    <w:p w14:paraId="298619C8" w14:textId="77777777" w:rsidR="006A6EB0" w:rsidRDefault="006A6EB0" w:rsidP="008463F6">
      <w:pPr>
        <w:rPr>
          <w:rFonts w:ascii="Century Gothic" w:hAnsi="Century Gothic"/>
        </w:rPr>
      </w:pPr>
    </w:p>
    <w:p w14:paraId="128833A1" w14:textId="77777777" w:rsidR="006A6EB0" w:rsidRDefault="006A6EB0" w:rsidP="008463F6">
      <w:pPr>
        <w:rPr>
          <w:rFonts w:ascii="Century Gothic" w:hAnsi="Century Gothic"/>
        </w:rPr>
      </w:pPr>
    </w:p>
    <w:p w14:paraId="15C38FAF" w14:textId="77777777" w:rsidR="006A6EB0" w:rsidRDefault="006A6EB0" w:rsidP="008463F6">
      <w:pPr>
        <w:rPr>
          <w:rFonts w:ascii="Century Gothic" w:hAnsi="Century Gothic"/>
        </w:rPr>
      </w:pPr>
    </w:p>
    <w:p w14:paraId="66B5ED72" w14:textId="77777777" w:rsidR="006A6EB0" w:rsidRDefault="006A6EB0" w:rsidP="008463F6">
      <w:pPr>
        <w:rPr>
          <w:rFonts w:ascii="Century Gothic" w:hAnsi="Century Gothic"/>
        </w:rPr>
      </w:pPr>
    </w:p>
    <w:p w14:paraId="312BD5A9" w14:textId="77777777" w:rsidR="006A6EB0" w:rsidRDefault="006A6EB0" w:rsidP="008463F6">
      <w:pPr>
        <w:rPr>
          <w:rFonts w:ascii="Century Gothic" w:hAnsi="Century Gothic"/>
        </w:rPr>
      </w:pPr>
    </w:p>
    <w:p w14:paraId="05A96156" w14:textId="77777777" w:rsidR="006A6EB0" w:rsidRDefault="006A6EB0" w:rsidP="008463F6">
      <w:pPr>
        <w:rPr>
          <w:rFonts w:ascii="Century Gothic" w:hAnsi="Century Gothic"/>
        </w:rPr>
      </w:pPr>
    </w:p>
    <w:p w14:paraId="1AC2A901" w14:textId="77777777" w:rsidR="006A6EB0" w:rsidRDefault="006A6EB0" w:rsidP="008463F6">
      <w:pPr>
        <w:rPr>
          <w:rFonts w:ascii="Century Gothic" w:hAnsi="Century Gothic"/>
        </w:rPr>
      </w:pPr>
    </w:p>
    <w:p w14:paraId="09F3CE8F" w14:textId="765EB024" w:rsidR="004923D7" w:rsidRPr="00FC6FB4" w:rsidRDefault="004923D7" w:rsidP="008463F6">
      <w:pPr>
        <w:rPr>
          <w:rFonts w:ascii="Century Gothic" w:hAnsi="Century Gothic"/>
        </w:rPr>
      </w:pPr>
    </w:p>
    <w:p w14:paraId="658E16EA" w14:textId="36459A58" w:rsidR="008463F6" w:rsidRDefault="006A6EB0" w:rsidP="003E5383">
      <w:pPr>
        <w:pStyle w:val="Titre1"/>
        <w:rPr>
          <w:rFonts w:ascii="Century Gothic" w:hAnsi="Century Gothic"/>
          <w:color w:val="1F3864" w:themeColor="accent1" w:themeShade="80"/>
        </w:rPr>
      </w:pPr>
      <w:bookmarkStart w:id="0" w:name="_Toc181197305"/>
      <w:r w:rsidRPr="006A6EB0">
        <w:rPr>
          <w:rFonts w:ascii="Century Gothic" w:hAnsi="Century Gothic"/>
          <w:color w:val="1F3864" w:themeColor="accent1" w:themeShade="80"/>
        </w:rPr>
        <w:lastRenderedPageBreak/>
        <w:t>Introduction</w:t>
      </w:r>
      <w:bookmarkEnd w:id="0"/>
    </w:p>
    <w:p w14:paraId="4243A370" w14:textId="062BD16F" w:rsidR="006F509D" w:rsidRPr="006A6EB0" w:rsidRDefault="006F509D" w:rsidP="006F509D">
      <w:pPr>
        <w:jc w:val="both"/>
        <w:rPr>
          <w:rFonts w:ascii="Century Gothic" w:hAnsi="Century Gothic"/>
        </w:rPr>
      </w:pPr>
      <w:r w:rsidRPr="006F509D">
        <w:rPr>
          <w:rFonts w:ascii="Century Gothic" w:hAnsi="Century Gothic"/>
        </w:rPr>
        <w:t xml:space="preserve">Cette application vise à afficher des graphiques basés sur des données, en l'occurrence celles présentes dans un fichier Excel. Les données utilisées représentent l’évolution de certaines cryptomonnaies (Bitcoin, Ethereum et BNB). L’application peut afficher plusieurs courbes (3 courbes) et permet de les filtrer par date. L’axe Y correspond à la valeur </w:t>
      </w:r>
      <w:r w:rsidR="003A1E03">
        <w:rPr>
          <w:rFonts w:ascii="Century Gothic" w:hAnsi="Century Gothic"/>
        </w:rPr>
        <w:t>le plus élevée</w:t>
      </w:r>
      <w:r w:rsidRPr="006F509D">
        <w:rPr>
          <w:rFonts w:ascii="Century Gothic" w:hAnsi="Century Gothic"/>
        </w:rPr>
        <w:t xml:space="preserve">, et l’axe X au temps. Pour la représentation des données, j’ai utilisé la bibliothèque </w:t>
      </w:r>
      <w:proofErr w:type="spellStart"/>
      <w:r w:rsidRPr="006F509D">
        <w:rPr>
          <w:rFonts w:ascii="Century Gothic" w:hAnsi="Century Gothic"/>
        </w:rPr>
        <w:t>ScottPlot</w:t>
      </w:r>
      <w:proofErr w:type="spellEnd"/>
      <w:r w:rsidRPr="006F509D">
        <w:rPr>
          <w:rFonts w:ascii="Century Gothic" w:hAnsi="Century Gothic"/>
        </w:rPr>
        <w:t>, version 4.1, et l’interface graphique choisie est Forms.</w:t>
      </w:r>
    </w:p>
    <w:p w14:paraId="72F024DB" w14:textId="2B78FB26" w:rsidR="006A6EB0" w:rsidRDefault="006A6EB0" w:rsidP="006A6EB0">
      <w:pPr>
        <w:pStyle w:val="Titre1"/>
        <w:rPr>
          <w:rFonts w:ascii="Century Gothic" w:hAnsi="Century Gothic"/>
          <w:color w:val="1F3864" w:themeColor="accent1" w:themeShade="80"/>
        </w:rPr>
      </w:pPr>
      <w:bookmarkStart w:id="1" w:name="_Toc181197306"/>
      <w:r w:rsidRPr="006A6EB0">
        <w:rPr>
          <w:rFonts w:ascii="Century Gothic" w:hAnsi="Century Gothic"/>
          <w:color w:val="1F3864" w:themeColor="accent1" w:themeShade="80"/>
        </w:rPr>
        <w:t>Planification</w:t>
      </w:r>
      <w:bookmarkEnd w:id="1"/>
    </w:p>
    <w:p w14:paraId="0732CF10" w14:textId="6FA39EDD" w:rsidR="006F509D" w:rsidRPr="003A4F3F" w:rsidRDefault="006F509D" w:rsidP="006A6EB0">
      <w:pPr>
        <w:rPr>
          <w:rFonts w:ascii="Century Gothic" w:hAnsi="Century Gothic"/>
        </w:rPr>
      </w:pPr>
      <w:r w:rsidRPr="003A4F3F">
        <w:rPr>
          <w:rFonts w:ascii="Century Gothic" w:hAnsi="Century Gothic"/>
        </w:rPr>
        <w:t xml:space="preserve">La planification est </w:t>
      </w:r>
      <w:r w:rsidR="003A4F3F" w:rsidRPr="003A4F3F">
        <w:rPr>
          <w:rFonts w:ascii="Century Gothic" w:hAnsi="Century Gothic"/>
        </w:rPr>
        <w:t>présente</w:t>
      </w:r>
      <w:r w:rsidRPr="003A4F3F">
        <w:rPr>
          <w:rFonts w:ascii="Century Gothic" w:hAnsi="Century Gothic"/>
        </w:rPr>
        <w:t xml:space="preserve"> dans le fichier </w:t>
      </w:r>
      <w:r w:rsidR="003A4F3F" w:rsidRPr="003A4F3F">
        <w:rPr>
          <w:rFonts w:ascii="Century Gothic" w:hAnsi="Century Gothic"/>
        </w:rPr>
        <w:t>Excel</w:t>
      </w:r>
      <w:r w:rsidR="003A4F3F">
        <w:rPr>
          <w:rFonts w:ascii="Century Gothic" w:hAnsi="Century Gothic"/>
        </w:rPr>
        <w:t xml:space="preserve"> </w:t>
      </w:r>
      <w:r w:rsidRPr="003A4F3F">
        <w:rPr>
          <w:rFonts w:ascii="Century Gothic" w:hAnsi="Century Gothic"/>
        </w:rPr>
        <w:t>« </w:t>
      </w:r>
      <w:r w:rsidRPr="003A4F3F">
        <w:rPr>
          <w:rFonts w:ascii="Century Gothic" w:hAnsi="Century Gothic"/>
          <w:b/>
          <w:bCs/>
        </w:rPr>
        <w:t>P_FUN-wiltrelles-planning.xlsm</w:t>
      </w:r>
      <w:r w:rsidRPr="003A4F3F">
        <w:rPr>
          <w:rFonts w:ascii="Century Gothic" w:hAnsi="Century Gothic"/>
        </w:rPr>
        <w:t> »</w:t>
      </w:r>
      <w:r w:rsidR="003A4F3F">
        <w:rPr>
          <w:rFonts w:ascii="Century Gothic" w:hAnsi="Century Gothic"/>
        </w:rPr>
        <w:t xml:space="preserve"> dans l’onglet « </w:t>
      </w:r>
      <w:r w:rsidR="003A4F3F" w:rsidRPr="006646B6">
        <w:rPr>
          <w:rFonts w:ascii="Century Gothic" w:hAnsi="Century Gothic"/>
          <w:b/>
          <w:bCs/>
        </w:rPr>
        <w:t>Planning</w:t>
      </w:r>
      <w:r w:rsidR="003A4F3F">
        <w:rPr>
          <w:rFonts w:ascii="Century Gothic" w:hAnsi="Century Gothic"/>
        </w:rPr>
        <w:t> »</w:t>
      </w:r>
      <w:r w:rsidRPr="003A4F3F">
        <w:rPr>
          <w:rFonts w:ascii="Century Gothic" w:hAnsi="Century Gothic"/>
        </w:rPr>
        <w:t xml:space="preserve">. </w:t>
      </w:r>
    </w:p>
    <w:p w14:paraId="4C655387" w14:textId="77777777" w:rsidR="006F509D" w:rsidRPr="006A6EB0" w:rsidRDefault="006F509D" w:rsidP="006A6EB0"/>
    <w:p w14:paraId="494A99B8" w14:textId="329192A4" w:rsidR="006A6EB0" w:rsidRDefault="006A6EB0" w:rsidP="006A6EB0">
      <w:pPr>
        <w:pStyle w:val="Titre1"/>
        <w:rPr>
          <w:rFonts w:ascii="Century Gothic" w:hAnsi="Century Gothic"/>
          <w:color w:val="1F3864" w:themeColor="accent1" w:themeShade="80"/>
        </w:rPr>
      </w:pPr>
      <w:bookmarkStart w:id="2" w:name="_Toc181197307"/>
      <w:r w:rsidRPr="006A6EB0">
        <w:rPr>
          <w:rFonts w:ascii="Century Gothic" w:hAnsi="Century Gothic"/>
          <w:color w:val="1F3864" w:themeColor="accent1" w:themeShade="80"/>
        </w:rPr>
        <w:t>Rapport de tests</w:t>
      </w:r>
      <w:bookmarkEnd w:id="2"/>
    </w:p>
    <w:tbl>
      <w:tblPr>
        <w:tblStyle w:val="Grilledutableau"/>
        <w:tblW w:w="0" w:type="auto"/>
        <w:tblLayout w:type="fixed"/>
        <w:tblLook w:val="04A0" w:firstRow="1" w:lastRow="0" w:firstColumn="1" w:lastColumn="0" w:noHBand="0" w:noVBand="1"/>
      </w:tblPr>
      <w:tblGrid>
        <w:gridCol w:w="1297"/>
        <w:gridCol w:w="5644"/>
        <w:gridCol w:w="2121"/>
      </w:tblGrid>
      <w:tr w:rsidR="00C73583" w14:paraId="3DEB6F00" w14:textId="77777777" w:rsidTr="00C73583">
        <w:tc>
          <w:tcPr>
            <w:tcW w:w="1297" w:type="dxa"/>
          </w:tcPr>
          <w:p w14:paraId="2183A7EB" w14:textId="481DEF8E" w:rsidR="00C73583" w:rsidRDefault="00C73583" w:rsidP="006A6EB0">
            <w:r>
              <w:t xml:space="preserve">Scenario </w:t>
            </w:r>
          </w:p>
        </w:tc>
        <w:tc>
          <w:tcPr>
            <w:tcW w:w="5644" w:type="dxa"/>
          </w:tcPr>
          <w:p w14:paraId="52CDABF3" w14:textId="7315993D" w:rsidR="00C73583" w:rsidRDefault="00C73583" w:rsidP="006A6EB0">
            <w:r>
              <w:t xml:space="preserve">Résultat </w:t>
            </w:r>
          </w:p>
        </w:tc>
        <w:tc>
          <w:tcPr>
            <w:tcW w:w="2121" w:type="dxa"/>
          </w:tcPr>
          <w:p w14:paraId="374A715B" w14:textId="532376E7" w:rsidR="00C73583" w:rsidRDefault="00C73583" w:rsidP="006A6EB0">
            <w:r>
              <w:t>Statut</w:t>
            </w:r>
          </w:p>
        </w:tc>
      </w:tr>
      <w:tr w:rsidR="00C73583" w14:paraId="664D6800" w14:textId="77777777" w:rsidTr="00C73583">
        <w:tc>
          <w:tcPr>
            <w:tcW w:w="1297" w:type="dxa"/>
          </w:tcPr>
          <w:p w14:paraId="0C0E1CA8" w14:textId="19056A26" w:rsidR="00C73583" w:rsidRDefault="00C73583" w:rsidP="006A6EB0">
            <w:r>
              <w:t>Au moment de cocher un de cryptomonnaie, sa courbe s’affiche</w:t>
            </w:r>
          </w:p>
        </w:tc>
        <w:tc>
          <w:tcPr>
            <w:tcW w:w="5644" w:type="dxa"/>
          </w:tcPr>
          <w:p w14:paraId="146E21B7" w14:textId="7C3195AB" w:rsidR="00C73583" w:rsidRDefault="00C73583" w:rsidP="006A6EB0">
            <w:r w:rsidRPr="00C73583">
              <w:drawing>
                <wp:inline distT="0" distB="0" distL="0" distR="0" wp14:anchorId="1547B809" wp14:editId="1D17F51C">
                  <wp:extent cx="3664405" cy="1964690"/>
                  <wp:effectExtent l="0" t="0" r="0" b="0"/>
                  <wp:docPr id="263"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467" cy="1969549"/>
                          </a:xfrm>
                          <a:prstGeom prst="rect">
                            <a:avLst/>
                          </a:prstGeom>
                        </pic:spPr>
                      </pic:pic>
                    </a:graphicData>
                  </a:graphic>
                </wp:inline>
              </w:drawing>
            </w:r>
          </w:p>
        </w:tc>
        <w:tc>
          <w:tcPr>
            <w:tcW w:w="2121" w:type="dxa"/>
          </w:tcPr>
          <w:p w14:paraId="6010244C" w14:textId="60556B1E" w:rsidR="00C73583" w:rsidRDefault="00C73583" w:rsidP="006A6EB0">
            <w:r>
              <w:t>ok</w:t>
            </w:r>
          </w:p>
        </w:tc>
      </w:tr>
      <w:tr w:rsidR="00C73583" w14:paraId="3C364CA7" w14:textId="77777777" w:rsidTr="00C73583">
        <w:tc>
          <w:tcPr>
            <w:tcW w:w="1297" w:type="dxa"/>
          </w:tcPr>
          <w:p w14:paraId="429BB386" w14:textId="76C3EACB" w:rsidR="00C73583" w:rsidRDefault="00C73583" w:rsidP="006A6EB0">
            <w:r>
              <w:t>Au moment d’afficher plusieurs cryptomonnaies toutes les courbes s’affichent</w:t>
            </w:r>
          </w:p>
        </w:tc>
        <w:tc>
          <w:tcPr>
            <w:tcW w:w="5644" w:type="dxa"/>
          </w:tcPr>
          <w:p w14:paraId="6A42E841" w14:textId="2DA9ED9B" w:rsidR="00C73583" w:rsidRDefault="00C73583" w:rsidP="006A6EB0">
            <w:r w:rsidRPr="00C73583">
              <w:drawing>
                <wp:inline distT="0" distB="0" distL="0" distR="0" wp14:anchorId="6B0D10D3" wp14:editId="6F4B4D5C">
                  <wp:extent cx="3446780" cy="1988820"/>
                  <wp:effectExtent l="0" t="0" r="1270" b="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6780" cy="1988820"/>
                          </a:xfrm>
                          <a:prstGeom prst="rect">
                            <a:avLst/>
                          </a:prstGeom>
                        </pic:spPr>
                      </pic:pic>
                    </a:graphicData>
                  </a:graphic>
                </wp:inline>
              </w:drawing>
            </w:r>
          </w:p>
        </w:tc>
        <w:tc>
          <w:tcPr>
            <w:tcW w:w="2121" w:type="dxa"/>
          </w:tcPr>
          <w:p w14:paraId="23D4F7E2" w14:textId="585860C5" w:rsidR="00C73583" w:rsidRDefault="00C73583" w:rsidP="006A6EB0">
            <w:r>
              <w:t>ok</w:t>
            </w:r>
          </w:p>
        </w:tc>
      </w:tr>
      <w:tr w:rsidR="00C73583" w14:paraId="649936E5" w14:textId="77777777" w:rsidTr="00C73583">
        <w:tc>
          <w:tcPr>
            <w:tcW w:w="1297" w:type="dxa"/>
          </w:tcPr>
          <w:p w14:paraId="0A277B50" w14:textId="213D7E5B" w:rsidR="00C73583" w:rsidRDefault="00C73583" w:rsidP="006A6EB0">
            <w:r>
              <w:lastRenderedPageBreak/>
              <w:t>Après éditer la date, le graphique se réduit selon la date</w:t>
            </w:r>
          </w:p>
        </w:tc>
        <w:tc>
          <w:tcPr>
            <w:tcW w:w="5644" w:type="dxa"/>
          </w:tcPr>
          <w:p w14:paraId="27B25AF8" w14:textId="6EC600BE" w:rsidR="00C73583" w:rsidRDefault="00C73583" w:rsidP="006A6EB0">
            <w:r w:rsidRPr="00C73583">
              <w:drawing>
                <wp:inline distT="0" distB="0" distL="0" distR="0" wp14:anchorId="3D177627" wp14:editId="5C2C5375">
                  <wp:extent cx="2481580" cy="1654539"/>
                  <wp:effectExtent l="0" t="0" r="0" b="3175"/>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779" cy="1660005"/>
                          </a:xfrm>
                          <a:prstGeom prst="rect">
                            <a:avLst/>
                          </a:prstGeom>
                        </pic:spPr>
                      </pic:pic>
                    </a:graphicData>
                  </a:graphic>
                </wp:inline>
              </w:drawing>
            </w:r>
          </w:p>
        </w:tc>
        <w:tc>
          <w:tcPr>
            <w:tcW w:w="2121" w:type="dxa"/>
          </w:tcPr>
          <w:p w14:paraId="0058AAB3" w14:textId="5F73B20A" w:rsidR="00C73583" w:rsidRDefault="00C73583" w:rsidP="006A6EB0">
            <w:r>
              <w:t>ok</w:t>
            </w:r>
          </w:p>
        </w:tc>
      </w:tr>
      <w:tr w:rsidR="00C73583" w14:paraId="756E1E4E" w14:textId="77777777" w:rsidTr="00C73583">
        <w:tc>
          <w:tcPr>
            <w:tcW w:w="1297" w:type="dxa"/>
          </w:tcPr>
          <w:p w14:paraId="64DBCCED" w14:textId="40F8F30A" w:rsidR="00C73583" w:rsidRDefault="00C73583" w:rsidP="006A6EB0">
            <w:r>
              <w:t>Affichage d’information d’un point sélectionné avec la souris</w:t>
            </w:r>
          </w:p>
        </w:tc>
        <w:tc>
          <w:tcPr>
            <w:tcW w:w="5644" w:type="dxa"/>
          </w:tcPr>
          <w:p w14:paraId="5F51913D" w14:textId="391FDBEA" w:rsidR="00C73583" w:rsidRDefault="00C73583" w:rsidP="006A6EB0">
            <w:r w:rsidRPr="00C73583">
              <w:drawing>
                <wp:inline distT="0" distB="0" distL="0" distR="0" wp14:anchorId="164471C2" wp14:editId="5ACCD978">
                  <wp:extent cx="3446780" cy="2104390"/>
                  <wp:effectExtent l="0" t="0" r="1270" b="0"/>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6780" cy="2104390"/>
                          </a:xfrm>
                          <a:prstGeom prst="rect">
                            <a:avLst/>
                          </a:prstGeom>
                        </pic:spPr>
                      </pic:pic>
                    </a:graphicData>
                  </a:graphic>
                </wp:inline>
              </w:drawing>
            </w:r>
          </w:p>
        </w:tc>
        <w:tc>
          <w:tcPr>
            <w:tcW w:w="2121" w:type="dxa"/>
          </w:tcPr>
          <w:p w14:paraId="573DB5A3" w14:textId="7A5E4EF0" w:rsidR="00C73583" w:rsidRDefault="00C73583" w:rsidP="006A6EB0">
            <w:r>
              <w:t>ok</w:t>
            </w:r>
          </w:p>
        </w:tc>
      </w:tr>
    </w:tbl>
    <w:p w14:paraId="64973BEC" w14:textId="0A5ED087" w:rsidR="006A6EB0" w:rsidRPr="006A6EB0" w:rsidRDefault="006A6EB0" w:rsidP="006A6EB0"/>
    <w:p w14:paraId="667FB003" w14:textId="52959F39" w:rsidR="006A6EB0" w:rsidRDefault="006A6EB0" w:rsidP="006A6EB0">
      <w:pPr>
        <w:pStyle w:val="Titre1"/>
        <w:rPr>
          <w:rFonts w:ascii="Century Gothic" w:hAnsi="Century Gothic"/>
          <w:color w:val="1F3864" w:themeColor="accent1" w:themeShade="80"/>
        </w:rPr>
      </w:pPr>
      <w:bookmarkStart w:id="3" w:name="_Toc181197308"/>
      <w:r w:rsidRPr="006A6EB0">
        <w:rPr>
          <w:rFonts w:ascii="Century Gothic" w:hAnsi="Century Gothic"/>
          <w:color w:val="1F3864" w:themeColor="accent1" w:themeShade="80"/>
        </w:rPr>
        <w:t>Journal de travail</w:t>
      </w:r>
      <w:bookmarkEnd w:id="3"/>
    </w:p>
    <w:p w14:paraId="70A51509" w14:textId="77777777" w:rsidR="006646B6" w:rsidRPr="003A4F3F" w:rsidRDefault="006646B6" w:rsidP="006646B6">
      <w:pPr>
        <w:rPr>
          <w:rFonts w:ascii="Century Gothic" w:hAnsi="Century Gothic"/>
        </w:rPr>
      </w:pPr>
      <w:r w:rsidRPr="003A4F3F">
        <w:rPr>
          <w:rFonts w:ascii="Century Gothic" w:hAnsi="Century Gothic"/>
        </w:rPr>
        <w:t>La planification est présente dans le fichier Excel</w:t>
      </w:r>
      <w:r>
        <w:rPr>
          <w:rFonts w:ascii="Century Gothic" w:hAnsi="Century Gothic"/>
        </w:rPr>
        <w:t xml:space="preserve"> </w:t>
      </w:r>
      <w:r w:rsidRPr="003A4F3F">
        <w:rPr>
          <w:rFonts w:ascii="Century Gothic" w:hAnsi="Century Gothic"/>
        </w:rPr>
        <w:t>« </w:t>
      </w:r>
      <w:r w:rsidRPr="003A4F3F">
        <w:rPr>
          <w:rFonts w:ascii="Century Gothic" w:hAnsi="Century Gothic"/>
          <w:b/>
          <w:bCs/>
        </w:rPr>
        <w:t>P_FUN-wiltrelles-planning.xlsm</w:t>
      </w:r>
      <w:r w:rsidRPr="003A4F3F">
        <w:rPr>
          <w:rFonts w:ascii="Century Gothic" w:hAnsi="Century Gothic"/>
        </w:rPr>
        <w:t> »</w:t>
      </w:r>
      <w:r>
        <w:rPr>
          <w:rFonts w:ascii="Century Gothic" w:hAnsi="Century Gothic"/>
        </w:rPr>
        <w:t xml:space="preserve"> dans l’onglet « </w:t>
      </w:r>
      <w:r w:rsidRPr="006646B6">
        <w:rPr>
          <w:rFonts w:ascii="Century Gothic" w:hAnsi="Century Gothic"/>
          <w:b/>
          <w:bCs/>
        </w:rPr>
        <w:t>JNLTRAV</w:t>
      </w:r>
      <w:r>
        <w:rPr>
          <w:rFonts w:ascii="Century Gothic" w:hAnsi="Century Gothic"/>
        </w:rPr>
        <w:t>»</w:t>
      </w:r>
      <w:r w:rsidRPr="003A4F3F">
        <w:rPr>
          <w:rFonts w:ascii="Century Gothic" w:hAnsi="Century Gothic"/>
        </w:rPr>
        <w:t xml:space="preserve">. </w:t>
      </w:r>
    </w:p>
    <w:p w14:paraId="7E9BE159" w14:textId="3836A91B" w:rsidR="006D2E8A" w:rsidRPr="006D2E8A" w:rsidRDefault="006D2E8A" w:rsidP="006D2E8A"/>
    <w:p w14:paraId="6BB7984B" w14:textId="1BB795A8" w:rsidR="007E34F4" w:rsidRPr="00FC6FB4" w:rsidRDefault="007E34F4" w:rsidP="00D4619C">
      <w:pPr>
        <w:rPr>
          <w:rFonts w:ascii="Century Gothic" w:hAnsi="Century Gothic"/>
          <w:b/>
        </w:rPr>
      </w:pPr>
    </w:p>
    <w:sectPr w:rsidR="007E34F4" w:rsidRPr="00FC6FB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F2C5" w14:textId="77777777" w:rsidR="000571A1" w:rsidRDefault="000571A1" w:rsidP="0007613D">
      <w:pPr>
        <w:spacing w:after="0" w:line="240" w:lineRule="auto"/>
      </w:pPr>
      <w:r>
        <w:separator/>
      </w:r>
    </w:p>
  </w:endnote>
  <w:endnote w:type="continuationSeparator" w:id="0">
    <w:p w14:paraId="1A371B2F" w14:textId="77777777" w:rsidR="000571A1" w:rsidRDefault="000571A1" w:rsidP="0007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011965"/>
      <w:docPartObj>
        <w:docPartGallery w:val="Page Numbers (Bottom of Page)"/>
        <w:docPartUnique/>
      </w:docPartObj>
    </w:sdtPr>
    <w:sdtEndPr>
      <w:rPr>
        <w:rFonts w:ascii="Century Gothic" w:hAnsi="Century Gothic"/>
      </w:rPr>
    </w:sdtEndPr>
    <w:sdtContent>
      <w:p w14:paraId="546EB262" w14:textId="442EBB03" w:rsidR="006A07FB" w:rsidRPr="00D219CB" w:rsidRDefault="006A07FB">
        <w:pPr>
          <w:pStyle w:val="Pieddepage"/>
          <w:jc w:val="right"/>
          <w:rPr>
            <w:rFonts w:ascii="Century Gothic" w:hAnsi="Century Gothic"/>
          </w:rPr>
        </w:pPr>
        <w:r w:rsidRPr="00D219CB">
          <w:rPr>
            <w:rFonts w:ascii="Century Gothic" w:hAnsi="Century Gothic"/>
          </w:rPr>
          <w:fldChar w:fldCharType="begin"/>
        </w:r>
        <w:r w:rsidRPr="00D219CB">
          <w:rPr>
            <w:rFonts w:ascii="Century Gothic" w:hAnsi="Century Gothic"/>
          </w:rPr>
          <w:instrText>PAGE   \* MERGEFORMAT</w:instrText>
        </w:r>
        <w:r w:rsidRPr="00D219CB">
          <w:rPr>
            <w:rFonts w:ascii="Century Gothic" w:hAnsi="Century Gothic"/>
          </w:rPr>
          <w:fldChar w:fldCharType="separate"/>
        </w:r>
        <w:r w:rsidR="00152E8B" w:rsidRPr="00152E8B">
          <w:rPr>
            <w:rFonts w:ascii="Century Gothic" w:hAnsi="Century Gothic"/>
            <w:noProof/>
            <w:lang w:val="fr-FR"/>
          </w:rPr>
          <w:t>22</w:t>
        </w:r>
        <w:r w:rsidRPr="00D219CB">
          <w:rPr>
            <w:rFonts w:ascii="Century Gothic" w:hAnsi="Century Gothic"/>
          </w:rPr>
          <w:fldChar w:fldCharType="end"/>
        </w:r>
      </w:p>
    </w:sdtContent>
  </w:sdt>
  <w:p w14:paraId="2345B998" w14:textId="5354C54C" w:rsidR="006A07FB" w:rsidRPr="00C36842" w:rsidRDefault="006A07FB">
    <w:pPr>
      <w:pStyle w:val="Pieddepage"/>
      <w:rPr>
        <w:rFonts w:ascii="Century Gothic" w:hAnsi="Century Gothic"/>
      </w:rPr>
    </w:pPr>
    <w:r w:rsidRPr="00C36842">
      <w:rPr>
        <w:rFonts w:ascii="Century Gothic" w:hAnsi="Century Gothic"/>
      </w:rPr>
      <w:t>Auteur : William Trelles</w:t>
    </w:r>
  </w:p>
  <w:p w14:paraId="7621C681" w14:textId="42102B8C" w:rsidR="006A07FB" w:rsidRPr="00C36842" w:rsidRDefault="006A07FB">
    <w:pPr>
      <w:pStyle w:val="Pieddepage"/>
      <w:rPr>
        <w:rFonts w:ascii="Century Gothic" w:hAnsi="Century Gothic"/>
      </w:rPr>
    </w:pPr>
    <w:r w:rsidRPr="00C36842">
      <w:rPr>
        <w:rFonts w:ascii="Century Gothic" w:hAnsi="Century Gothic"/>
      </w:rPr>
      <w:t>Classe : CIN</w:t>
    </w:r>
    <w:r w:rsidR="006A6EB0">
      <w:rPr>
        <w:rFonts w:ascii="Century Gothic" w:hAnsi="Century Gothic"/>
      </w:rPr>
      <w:t>2</w:t>
    </w:r>
    <w:r w:rsidRPr="00C36842">
      <w:rPr>
        <w:rFonts w:ascii="Century Gothic" w:hAnsi="Century Gothic"/>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06AC" w14:textId="77777777" w:rsidR="000571A1" w:rsidRDefault="000571A1" w:rsidP="0007613D">
      <w:pPr>
        <w:spacing w:after="0" w:line="240" w:lineRule="auto"/>
      </w:pPr>
      <w:r>
        <w:separator/>
      </w:r>
    </w:p>
  </w:footnote>
  <w:footnote w:type="continuationSeparator" w:id="0">
    <w:p w14:paraId="3B2FF890" w14:textId="77777777" w:rsidR="000571A1" w:rsidRDefault="000571A1" w:rsidP="0007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67" w:type="pct"/>
      <w:jc w:val="center"/>
      <w:tblCellMar>
        <w:left w:w="10" w:type="dxa"/>
        <w:right w:w="10" w:type="dxa"/>
      </w:tblCellMar>
      <w:tblLook w:val="0000" w:firstRow="0" w:lastRow="0" w:firstColumn="0" w:lastColumn="0" w:noHBand="0" w:noVBand="0"/>
    </w:tblPr>
    <w:tblGrid>
      <w:gridCol w:w="2275"/>
      <w:gridCol w:w="2357"/>
      <w:gridCol w:w="2190"/>
      <w:gridCol w:w="2190"/>
    </w:tblGrid>
    <w:tr w:rsidR="006A07FB" w:rsidRPr="00243CB6" w14:paraId="0D8C319F" w14:textId="4721FDE5" w:rsidTr="00A309D0">
      <w:trPr>
        <w:trHeight w:val="567"/>
        <w:jc w:val="center"/>
      </w:trPr>
      <w:tc>
        <w:tcPr>
          <w:tcW w:w="2276" w:type="dxa"/>
          <w:tcBorders>
            <w:bottom w:val="single" w:sz="4" w:space="0" w:color="000000"/>
          </w:tcBorders>
          <w:shd w:val="clear" w:color="auto" w:fill="auto"/>
          <w:tcMar>
            <w:top w:w="0" w:type="dxa"/>
            <w:left w:w="108" w:type="dxa"/>
            <w:bottom w:w="0" w:type="dxa"/>
            <w:right w:w="108" w:type="dxa"/>
          </w:tcMar>
        </w:tcPr>
        <w:p w14:paraId="4C0B0822" w14:textId="77777777" w:rsidR="006A07FB" w:rsidRDefault="006A07FB" w:rsidP="00A309D0">
          <w:pPr>
            <w:pStyle w:val="En-tte"/>
          </w:pPr>
          <w:r>
            <w:rPr>
              <w:noProof/>
              <w:lang w:eastAsia="fr-CH"/>
            </w:rPr>
            <w:drawing>
              <wp:inline distT="0" distB="0" distL="0" distR="0" wp14:anchorId="565861CD" wp14:editId="17ACD96E">
                <wp:extent cx="1016635" cy="2527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5066" t="39014" r="5254" b="38786"/>
                        <a:stretch>
                          <a:fillRect/>
                        </a:stretch>
                      </pic:blipFill>
                      <pic:spPr bwMode="auto">
                        <a:xfrm>
                          <a:off x="0" y="0"/>
                          <a:ext cx="1016635" cy="252730"/>
                        </a:xfrm>
                        <a:prstGeom prst="rect">
                          <a:avLst/>
                        </a:prstGeom>
                        <a:noFill/>
                        <a:ln>
                          <a:noFill/>
                        </a:ln>
                      </pic:spPr>
                    </pic:pic>
                  </a:graphicData>
                </a:graphic>
              </wp:inline>
            </w:drawing>
          </w:r>
        </w:p>
      </w:tc>
      <w:tc>
        <w:tcPr>
          <w:tcW w:w="2357" w:type="dxa"/>
          <w:tcBorders>
            <w:bottom w:val="single" w:sz="4" w:space="0" w:color="000000"/>
          </w:tcBorders>
          <w:shd w:val="clear" w:color="auto" w:fill="auto"/>
          <w:tcMar>
            <w:top w:w="0" w:type="dxa"/>
            <w:left w:w="108" w:type="dxa"/>
            <w:bottom w:w="0" w:type="dxa"/>
            <w:right w:w="108" w:type="dxa"/>
          </w:tcMar>
        </w:tcPr>
        <w:p w14:paraId="6E77C00E" w14:textId="74F2DBC5" w:rsidR="006A07FB" w:rsidRPr="009F1AA6" w:rsidRDefault="006A07FB" w:rsidP="0002291E">
          <w:pPr>
            <w:pStyle w:val="Titre"/>
            <w:rPr>
              <w:rFonts w:ascii="Century Gothic" w:hAnsi="Century Gothic"/>
              <w:sz w:val="50"/>
              <w:szCs w:val="50"/>
            </w:rPr>
          </w:pPr>
        </w:p>
      </w:tc>
      <w:tc>
        <w:tcPr>
          <w:tcW w:w="2190" w:type="dxa"/>
          <w:tcBorders>
            <w:bottom w:val="single" w:sz="4" w:space="0" w:color="000000"/>
          </w:tcBorders>
          <w:shd w:val="clear" w:color="auto" w:fill="auto"/>
          <w:tcMar>
            <w:top w:w="0" w:type="dxa"/>
            <w:left w:w="108" w:type="dxa"/>
            <w:bottom w:w="0" w:type="dxa"/>
            <w:right w:w="108" w:type="dxa"/>
          </w:tcMar>
        </w:tcPr>
        <w:p w14:paraId="030FBB2C" w14:textId="184E59FB" w:rsidR="006A07FB" w:rsidRDefault="006A07FB" w:rsidP="00A309D0">
          <w:pPr>
            <w:pStyle w:val="En-tte"/>
          </w:pPr>
        </w:p>
      </w:tc>
      <w:tc>
        <w:tcPr>
          <w:tcW w:w="2190" w:type="dxa"/>
          <w:tcBorders>
            <w:bottom w:val="single" w:sz="4" w:space="0" w:color="000000"/>
          </w:tcBorders>
        </w:tcPr>
        <w:p w14:paraId="7E1611DB" w14:textId="75DD0A22" w:rsidR="006A07FB" w:rsidRPr="00243CB6" w:rsidRDefault="006A07FB" w:rsidP="00A309D0">
          <w:pPr>
            <w:pStyle w:val="En-tte"/>
            <w:rPr>
              <w:noProof/>
              <w:color w:val="401B5B"/>
            </w:rPr>
          </w:pPr>
          <w:r w:rsidRPr="00243CB6">
            <w:rPr>
              <w:color w:val="401B5B"/>
            </w:rPr>
            <w:t xml:space="preserve">                            ICT </w:t>
          </w:r>
          <w:r w:rsidRPr="00243CB6">
            <w:rPr>
              <w:color w:val="401B5B"/>
              <w:sz w:val="28"/>
              <w:szCs w:val="28"/>
            </w:rPr>
            <w:t>123</w:t>
          </w:r>
        </w:p>
      </w:tc>
    </w:tr>
  </w:tbl>
  <w:p w14:paraId="05FBDC22" w14:textId="77777777" w:rsidR="006A07FB" w:rsidRPr="00C6336C" w:rsidRDefault="006A07FB" w:rsidP="00C633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74.95pt;height:374.95pt;visibility:visible;mso-wrap-style:square" o:bullet="t">
        <v:imagedata r:id="rId1" o:title="" croptop="25568f" cropbottom="25419f" cropleft="3320f" cropright="3443f"/>
      </v:shape>
    </w:pict>
  </w:numPicBullet>
  <w:abstractNum w:abstractNumId="0" w15:restartNumberingAfterBreak="0">
    <w:nsid w:val="0A6F7B8C"/>
    <w:multiLevelType w:val="hybridMultilevel"/>
    <w:tmpl w:val="E8D6F1E4"/>
    <w:lvl w:ilvl="0" w:tplc="69380088">
      <w:start w:val="1"/>
      <w:numFmt w:val="decimal"/>
      <w:lvlText w:val="%1)"/>
      <w:lvlJc w:val="left"/>
      <w:pPr>
        <w:ind w:left="1174" w:hanging="360"/>
      </w:pPr>
      <w:rPr>
        <w:rFonts w:ascii="Century Gothic" w:hAnsi="Century Gothic" w:hint="default"/>
      </w:r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 w15:restartNumberingAfterBreak="0">
    <w:nsid w:val="14CD43A4"/>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2" w15:restartNumberingAfterBreak="0">
    <w:nsid w:val="2547564C"/>
    <w:multiLevelType w:val="hybridMultilevel"/>
    <w:tmpl w:val="AF0CF200"/>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3" w15:restartNumberingAfterBreak="0">
    <w:nsid w:val="34C07459"/>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4" w15:restartNumberingAfterBreak="0">
    <w:nsid w:val="3E2D15F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57243762"/>
    <w:multiLevelType w:val="hybridMultilevel"/>
    <w:tmpl w:val="F45E7D3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AE71186"/>
    <w:multiLevelType w:val="hybridMultilevel"/>
    <w:tmpl w:val="039E0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EF3986"/>
    <w:multiLevelType w:val="hybridMultilevel"/>
    <w:tmpl w:val="EF54F7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B958D6"/>
    <w:multiLevelType w:val="hybridMultilevel"/>
    <w:tmpl w:val="DAEAC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0037390">
    <w:abstractNumId w:val="0"/>
  </w:num>
  <w:num w:numId="2" w16cid:durableId="383336741">
    <w:abstractNumId w:val="2"/>
  </w:num>
  <w:num w:numId="3" w16cid:durableId="332613150">
    <w:abstractNumId w:val="1"/>
  </w:num>
  <w:num w:numId="4" w16cid:durableId="1906794602">
    <w:abstractNumId w:val="3"/>
  </w:num>
  <w:num w:numId="5" w16cid:durableId="585725349">
    <w:abstractNumId w:val="4"/>
  </w:num>
  <w:num w:numId="6" w16cid:durableId="1408917788">
    <w:abstractNumId w:val="6"/>
  </w:num>
  <w:num w:numId="7" w16cid:durableId="1770153921">
    <w:abstractNumId w:val="8"/>
  </w:num>
  <w:num w:numId="8" w16cid:durableId="689137321">
    <w:abstractNumId w:val="7"/>
  </w:num>
  <w:num w:numId="9" w16cid:durableId="694429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3D"/>
    <w:rsid w:val="00002245"/>
    <w:rsid w:val="00012E4B"/>
    <w:rsid w:val="00016F53"/>
    <w:rsid w:val="000170ED"/>
    <w:rsid w:val="00020C01"/>
    <w:rsid w:val="0002291E"/>
    <w:rsid w:val="00022D59"/>
    <w:rsid w:val="000247A4"/>
    <w:rsid w:val="000459D2"/>
    <w:rsid w:val="000571A1"/>
    <w:rsid w:val="000629B5"/>
    <w:rsid w:val="00072AD6"/>
    <w:rsid w:val="00072E83"/>
    <w:rsid w:val="00074DB1"/>
    <w:rsid w:val="0007613D"/>
    <w:rsid w:val="00080952"/>
    <w:rsid w:val="00080B7A"/>
    <w:rsid w:val="00091047"/>
    <w:rsid w:val="000A7528"/>
    <w:rsid w:val="000B2AED"/>
    <w:rsid w:val="000B3546"/>
    <w:rsid w:val="000C50F8"/>
    <w:rsid w:val="000D1007"/>
    <w:rsid w:val="000D1476"/>
    <w:rsid w:val="000D41BF"/>
    <w:rsid w:val="000D5CFB"/>
    <w:rsid w:val="000E393E"/>
    <w:rsid w:val="000E4A48"/>
    <w:rsid w:val="000F26FD"/>
    <w:rsid w:val="00100002"/>
    <w:rsid w:val="0010600C"/>
    <w:rsid w:val="0010654F"/>
    <w:rsid w:val="0011235D"/>
    <w:rsid w:val="00120C49"/>
    <w:rsid w:val="001452A3"/>
    <w:rsid w:val="001453A2"/>
    <w:rsid w:val="00152E8B"/>
    <w:rsid w:val="00167E8D"/>
    <w:rsid w:val="001710AC"/>
    <w:rsid w:val="0017337C"/>
    <w:rsid w:val="001A09F1"/>
    <w:rsid w:val="001B693F"/>
    <w:rsid w:val="001C700B"/>
    <w:rsid w:val="001C7C1F"/>
    <w:rsid w:val="001D14CD"/>
    <w:rsid w:val="001D7654"/>
    <w:rsid w:val="001D7B35"/>
    <w:rsid w:val="001E5667"/>
    <w:rsid w:val="001E7E50"/>
    <w:rsid w:val="00204395"/>
    <w:rsid w:val="00206AC2"/>
    <w:rsid w:val="002142CB"/>
    <w:rsid w:val="00215273"/>
    <w:rsid w:val="00231216"/>
    <w:rsid w:val="00240E5B"/>
    <w:rsid w:val="00243CB6"/>
    <w:rsid w:val="00250C6D"/>
    <w:rsid w:val="0025564B"/>
    <w:rsid w:val="00281664"/>
    <w:rsid w:val="0028277E"/>
    <w:rsid w:val="00284AB9"/>
    <w:rsid w:val="002B1CAD"/>
    <w:rsid w:val="002C1466"/>
    <w:rsid w:val="002D0463"/>
    <w:rsid w:val="002D0E04"/>
    <w:rsid w:val="002D3021"/>
    <w:rsid w:val="002E5E07"/>
    <w:rsid w:val="002F19FE"/>
    <w:rsid w:val="00333944"/>
    <w:rsid w:val="00336284"/>
    <w:rsid w:val="00343886"/>
    <w:rsid w:val="00356D23"/>
    <w:rsid w:val="00357962"/>
    <w:rsid w:val="003631E9"/>
    <w:rsid w:val="00364091"/>
    <w:rsid w:val="00364340"/>
    <w:rsid w:val="00367E3D"/>
    <w:rsid w:val="00373971"/>
    <w:rsid w:val="003830E2"/>
    <w:rsid w:val="00387CC6"/>
    <w:rsid w:val="0039231D"/>
    <w:rsid w:val="003929D0"/>
    <w:rsid w:val="003A1E03"/>
    <w:rsid w:val="003A4F3F"/>
    <w:rsid w:val="003B679F"/>
    <w:rsid w:val="003C3552"/>
    <w:rsid w:val="003D0404"/>
    <w:rsid w:val="003D17C3"/>
    <w:rsid w:val="003E3229"/>
    <w:rsid w:val="003E7FFA"/>
    <w:rsid w:val="003F0DAB"/>
    <w:rsid w:val="00412254"/>
    <w:rsid w:val="00430CBA"/>
    <w:rsid w:val="00440536"/>
    <w:rsid w:val="00443013"/>
    <w:rsid w:val="004538F5"/>
    <w:rsid w:val="00454327"/>
    <w:rsid w:val="004606E2"/>
    <w:rsid w:val="00465BB6"/>
    <w:rsid w:val="004920AF"/>
    <w:rsid w:val="004923D7"/>
    <w:rsid w:val="00493ED9"/>
    <w:rsid w:val="004A6788"/>
    <w:rsid w:val="004B0C51"/>
    <w:rsid w:val="004D0A5D"/>
    <w:rsid w:val="004D7C74"/>
    <w:rsid w:val="004E20F3"/>
    <w:rsid w:val="004E5BD9"/>
    <w:rsid w:val="00501802"/>
    <w:rsid w:val="005054EB"/>
    <w:rsid w:val="00525065"/>
    <w:rsid w:val="0053153F"/>
    <w:rsid w:val="005407FB"/>
    <w:rsid w:val="0054091B"/>
    <w:rsid w:val="00546B7E"/>
    <w:rsid w:val="00571BF7"/>
    <w:rsid w:val="005938FC"/>
    <w:rsid w:val="005A1001"/>
    <w:rsid w:val="005A526D"/>
    <w:rsid w:val="005A53F4"/>
    <w:rsid w:val="005B57A6"/>
    <w:rsid w:val="005C1067"/>
    <w:rsid w:val="005C1186"/>
    <w:rsid w:val="005C4DBB"/>
    <w:rsid w:val="005D6635"/>
    <w:rsid w:val="005E035D"/>
    <w:rsid w:val="00601494"/>
    <w:rsid w:val="006079BD"/>
    <w:rsid w:val="00625678"/>
    <w:rsid w:val="00630D5B"/>
    <w:rsid w:val="006646B6"/>
    <w:rsid w:val="006804CE"/>
    <w:rsid w:val="00680A1A"/>
    <w:rsid w:val="00686749"/>
    <w:rsid w:val="00687BC7"/>
    <w:rsid w:val="0069545E"/>
    <w:rsid w:val="006A063A"/>
    <w:rsid w:val="006A07FB"/>
    <w:rsid w:val="006A1C34"/>
    <w:rsid w:val="006A32F1"/>
    <w:rsid w:val="006A426C"/>
    <w:rsid w:val="006A6EB0"/>
    <w:rsid w:val="006B68EF"/>
    <w:rsid w:val="006B7571"/>
    <w:rsid w:val="006C5DB2"/>
    <w:rsid w:val="006D2E8A"/>
    <w:rsid w:val="006F509D"/>
    <w:rsid w:val="00704DE1"/>
    <w:rsid w:val="007074CA"/>
    <w:rsid w:val="00712D56"/>
    <w:rsid w:val="00716F02"/>
    <w:rsid w:val="00720826"/>
    <w:rsid w:val="00724DFB"/>
    <w:rsid w:val="00725727"/>
    <w:rsid w:val="00726C84"/>
    <w:rsid w:val="0073263A"/>
    <w:rsid w:val="007346AC"/>
    <w:rsid w:val="007362E2"/>
    <w:rsid w:val="007464A9"/>
    <w:rsid w:val="007522AC"/>
    <w:rsid w:val="00755244"/>
    <w:rsid w:val="00756ABA"/>
    <w:rsid w:val="00770A61"/>
    <w:rsid w:val="00774210"/>
    <w:rsid w:val="00775968"/>
    <w:rsid w:val="007A55A4"/>
    <w:rsid w:val="007B64C0"/>
    <w:rsid w:val="007C0253"/>
    <w:rsid w:val="007E0B2C"/>
    <w:rsid w:val="007E34F4"/>
    <w:rsid w:val="007F4BFA"/>
    <w:rsid w:val="008132B2"/>
    <w:rsid w:val="00832C19"/>
    <w:rsid w:val="00841689"/>
    <w:rsid w:val="008463F6"/>
    <w:rsid w:val="0085242F"/>
    <w:rsid w:val="00883371"/>
    <w:rsid w:val="00897CBF"/>
    <w:rsid w:val="008B5D50"/>
    <w:rsid w:val="008C6C61"/>
    <w:rsid w:val="008D24DD"/>
    <w:rsid w:val="008D3101"/>
    <w:rsid w:val="008E33C9"/>
    <w:rsid w:val="00903E6D"/>
    <w:rsid w:val="00905DB1"/>
    <w:rsid w:val="00906496"/>
    <w:rsid w:val="0091494D"/>
    <w:rsid w:val="00915BA3"/>
    <w:rsid w:val="00922EEB"/>
    <w:rsid w:val="0092764D"/>
    <w:rsid w:val="0092787E"/>
    <w:rsid w:val="00953302"/>
    <w:rsid w:val="00960947"/>
    <w:rsid w:val="00977D8E"/>
    <w:rsid w:val="009A1EC4"/>
    <w:rsid w:val="009A3B42"/>
    <w:rsid w:val="009A3E7B"/>
    <w:rsid w:val="009B2279"/>
    <w:rsid w:val="009B60C4"/>
    <w:rsid w:val="009C0A1A"/>
    <w:rsid w:val="009C2080"/>
    <w:rsid w:val="009C4256"/>
    <w:rsid w:val="009C49E6"/>
    <w:rsid w:val="009D6E10"/>
    <w:rsid w:val="009E6594"/>
    <w:rsid w:val="009F1AA6"/>
    <w:rsid w:val="00A10250"/>
    <w:rsid w:val="00A10C74"/>
    <w:rsid w:val="00A11624"/>
    <w:rsid w:val="00A20C75"/>
    <w:rsid w:val="00A246C7"/>
    <w:rsid w:val="00A309D0"/>
    <w:rsid w:val="00A47D58"/>
    <w:rsid w:val="00A53C84"/>
    <w:rsid w:val="00A541D1"/>
    <w:rsid w:val="00A63234"/>
    <w:rsid w:val="00A6772D"/>
    <w:rsid w:val="00A7059A"/>
    <w:rsid w:val="00A70727"/>
    <w:rsid w:val="00A7515D"/>
    <w:rsid w:val="00A7530E"/>
    <w:rsid w:val="00A85393"/>
    <w:rsid w:val="00A93614"/>
    <w:rsid w:val="00AA7BE5"/>
    <w:rsid w:val="00AB047E"/>
    <w:rsid w:val="00AB711A"/>
    <w:rsid w:val="00AD6BEF"/>
    <w:rsid w:val="00AE04D2"/>
    <w:rsid w:val="00AE4B94"/>
    <w:rsid w:val="00AF47C1"/>
    <w:rsid w:val="00B0328C"/>
    <w:rsid w:val="00B03DBB"/>
    <w:rsid w:val="00B057F1"/>
    <w:rsid w:val="00B10272"/>
    <w:rsid w:val="00B110B8"/>
    <w:rsid w:val="00B20FA1"/>
    <w:rsid w:val="00B2578C"/>
    <w:rsid w:val="00B325EF"/>
    <w:rsid w:val="00B451FD"/>
    <w:rsid w:val="00B45F01"/>
    <w:rsid w:val="00B52C9B"/>
    <w:rsid w:val="00B60910"/>
    <w:rsid w:val="00B6409E"/>
    <w:rsid w:val="00B747A8"/>
    <w:rsid w:val="00B825FC"/>
    <w:rsid w:val="00B83FC7"/>
    <w:rsid w:val="00B91560"/>
    <w:rsid w:val="00BD7710"/>
    <w:rsid w:val="00BE5553"/>
    <w:rsid w:val="00C078AD"/>
    <w:rsid w:val="00C243CF"/>
    <w:rsid w:val="00C36842"/>
    <w:rsid w:val="00C50A3D"/>
    <w:rsid w:val="00C50B94"/>
    <w:rsid w:val="00C52784"/>
    <w:rsid w:val="00C55F92"/>
    <w:rsid w:val="00C6336C"/>
    <w:rsid w:val="00C6541E"/>
    <w:rsid w:val="00C73583"/>
    <w:rsid w:val="00C736B1"/>
    <w:rsid w:val="00C80473"/>
    <w:rsid w:val="00C84007"/>
    <w:rsid w:val="00C969FB"/>
    <w:rsid w:val="00CA45F4"/>
    <w:rsid w:val="00CA592F"/>
    <w:rsid w:val="00CA6ABC"/>
    <w:rsid w:val="00CA74FE"/>
    <w:rsid w:val="00CC4009"/>
    <w:rsid w:val="00CD4CBA"/>
    <w:rsid w:val="00CE56AA"/>
    <w:rsid w:val="00D219CB"/>
    <w:rsid w:val="00D22EC7"/>
    <w:rsid w:val="00D3020B"/>
    <w:rsid w:val="00D42DEC"/>
    <w:rsid w:val="00D4619C"/>
    <w:rsid w:val="00D471A3"/>
    <w:rsid w:val="00D66338"/>
    <w:rsid w:val="00DA2DE2"/>
    <w:rsid w:val="00DA6F61"/>
    <w:rsid w:val="00DB34B1"/>
    <w:rsid w:val="00DC6C00"/>
    <w:rsid w:val="00DE0A92"/>
    <w:rsid w:val="00E113B3"/>
    <w:rsid w:val="00E12D92"/>
    <w:rsid w:val="00E40D01"/>
    <w:rsid w:val="00E46A18"/>
    <w:rsid w:val="00E667C5"/>
    <w:rsid w:val="00E71F72"/>
    <w:rsid w:val="00E761E8"/>
    <w:rsid w:val="00E865C5"/>
    <w:rsid w:val="00E91A1C"/>
    <w:rsid w:val="00E93162"/>
    <w:rsid w:val="00E94102"/>
    <w:rsid w:val="00EB417A"/>
    <w:rsid w:val="00EC445F"/>
    <w:rsid w:val="00EC5CA8"/>
    <w:rsid w:val="00ED50AD"/>
    <w:rsid w:val="00EE34C0"/>
    <w:rsid w:val="00EF30A9"/>
    <w:rsid w:val="00EF39A8"/>
    <w:rsid w:val="00F07C80"/>
    <w:rsid w:val="00F2080F"/>
    <w:rsid w:val="00F23F51"/>
    <w:rsid w:val="00F410F1"/>
    <w:rsid w:val="00F426A7"/>
    <w:rsid w:val="00F53B18"/>
    <w:rsid w:val="00F541CB"/>
    <w:rsid w:val="00F54F55"/>
    <w:rsid w:val="00F67617"/>
    <w:rsid w:val="00F72A3D"/>
    <w:rsid w:val="00F77458"/>
    <w:rsid w:val="00F83F15"/>
    <w:rsid w:val="00F8595C"/>
    <w:rsid w:val="00F86935"/>
    <w:rsid w:val="00F92C3B"/>
    <w:rsid w:val="00FA7D7E"/>
    <w:rsid w:val="00FC1690"/>
    <w:rsid w:val="00FC6FB4"/>
    <w:rsid w:val="00FD3C62"/>
    <w:rsid w:val="00FD5723"/>
    <w:rsid w:val="00FD71D2"/>
    <w:rsid w:val="00FD7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BB67"/>
  <w15:chartTrackingRefBased/>
  <w15:docId w15:val="{E1E92579-7B68-4676-8994-BA1BCFF6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F7"/>
  </w:style>
  <w:style w:type="paragraph" w:styleId="Titre1">
    <w:name w:val="heading 1"/>
    <w:basedOn w:val="Normal"/>
    <w:next w:val="Normal"/>
    <w:link w:val="Titre1Car"/>
    <w:uiPriority w:val="9"/>
    <w:qFormat/>
    <w:rsid w:val="00ED50A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526D"/>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50A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D50A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D50A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D50A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D50A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D50A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D50A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7613D"/>
    <w:pPr>
      <w:tabs>
        <w:tab w:val="center" w:pos="4536"/>
        <w:tab w:val="right" w:pos="9072"/>
      </w:tabs>
      <w:spacing w:after="0" w:line="240" w:lineRule="auto"/>
    </w:pPr>
  </w:style>
  <w:style w:type="character" w:customStyle="1" w:styleId="En-tteCar">
    <w:name w:val="En-tête Car"/>
    <w:basedOn w:val="Policepardfaut"/>
    <w:link w:val="En-tte"/>
    <w:rsid w:val="0007613D"/>
  </w:style>
  <w:style w:type="paragraph" w:styleId="Pieddepage">
    <w:name w:val="footer"/>
    <w:basedOn w:val="Normal"/>
    <w:link w:val="PieddepageCar"/>
    <w:uiPriority w:val="99"/>
    <w:unhideWhenUsed/>
    <w:rsid w:val="00076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13D"/>
  </w:style>
  <w:style w:type="paragraph" w:styleId="Titre">
    <w:name w:val="Title"/>
    <w:basedOn w:val="Normal"/>
    <w:next w:val="Normal"/>
    <w:link w:val="TitreCar"/>
    <w:uiPriority w:val="10"/>
    <w:qFormat/>
    <w:rsid w:val="00076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613D"/>
    <w:rPr>
      <w:rFonts w:asciiTheme="majorHAnsi" w:eastAsiaTheme="majorEastAsia" w:hAnsiTheme="majorHAnsi" w:cstheme="majorBidi"/>
      <w:spacing w:val="-10"/>
      <w:kern w:val="28"/>
      <w:sz w:val="56"/>
      <w:szCs w:val="56"/>
    </w:rPr>
  </w:style>
  <w:style w:type="paragraph" w:customStyle="1" w:styleId="paragraphe1">
    <w:name w:val="paragraphe1"/>
    <w:basedOn w:val="Normal"/>
    <w:rsid w:val="005A526D"/>
    <w:pPr>
      <w:spacing w:after="0" w:line="240" w:lineRule="auto"/>
      <w:ind w:left="454"/>
    </w:pPr>
    <w:rPr>
      <w:rFonts w:ascii="Arial" w:eastAsia="Times New Roman" w:hAnsi="Arial" w:cs="Times New Roman"/>
      <w:iCs/>
      <w:lang w:val="fr-FR" w:eastAsia="fr-FR"/>
    </w:rPr>
  </w:style>
  <w:style w:type="character" w:customStyle="1" w:styleId="Titre2Car">
    <w:name w:val="Titre 2 Car"/>
    <w:basedOn w:val="Policepardfaut"/>
    <w:link w:val="Titre2"/>
    <w:uiPriority w:val="9"/>
    <w:rsid w:val="005A526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D50A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D50A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D50A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D50A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D50A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D50A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D50A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D50AD"/>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ED50AD"/>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ED50AD"/>
  </w:style>
  <w:style w:type="character" w:customStyle="1" w:styleId="eop">
    <w:name w:val="eop"/>
    <w:basedOn w:val="Policepardfaut"/>
    <w:rsid w:val="00ED50AD"/>
  </w:style>
  <w:style w:type="paragraph" w:styleId="En-ttedetabledesmatires">
    <w:name w:val="TOC Heading"/>
    <w:basedOn w:val="Titre1"/>
    <w:next w:val="Normal"/>
    <w:uiPriority w:val="39"/>
    <w:unhideWhenUsed/>
    <w:qFormat/>
    <w:rsid w:val="00EC5CA8"/>
    <w:pPr>
      <w:numPr>
        <w:numId w:val="0"/>
      </w:numPr>
      <w:outlineLvl w:val="9"/>
    </w:pPr>
    <w:rPr>
      <w:lang w:eastAsia="fr-CH"/>
    </w:rPr>
  </w:style>
  <w:style w:type="paragraph" w:styleId="TM1">
    <w:name w:val="toc 1"/>
    <w:basedOn w:val="Normal"/>
    <w:next w:val="Normal"/>
    <w:autoRedefine/>
    <w:uiPriority w:val="39"/>
    <w:unhideWhenUsed/>
    <w:rsid w:val="007F4BFA"/>
    <w:pPr>
      <w:tabs>
        <w:tab w:val="left" w:pos="440"/>
        <w:tab w:val="right" w:leader="dot" w:pos="9062"/>
      </w:tabs>
      <w:spacing w:after="0" w:line="600" w:lineRule="auto"/>
    </w:pPr>
  </w:style>
  <w:style w:type="paragraph" w:styleId="TM2">
    <w:name w:val="toc 2"/>
    <w:basedOn w:val="Normal"/>
    <w:next w:val="Normal"/>
    <w:autoRedefine/>
    <w:uiPriority w:val="39"/>
    <w:unhideWhenUsed/>
    <w:rsid w:val="00AB711A"/>
    <w:pPr>
      <w:tabs>
        <w:tab w:val="left" w:pos="880"/>
        <w:tab w:val="right" w:leader="dot" w:pos="9062"/>
      </w:tabs>
      <w:spacing w:after="100"/>
      <w:ind w:left="220"/>
    </w:pPr>
    <w:rPr>
      <w:noProof/>
      <w:sz w:val="28"/>
      <w:szCs w:val="28"/>
    </w:rPr>
  </w:style>
  <w:style w:type="character" w:styleId="Lienhypertexte">
    <w:name w:val="Hyperlink"/>
    <w:basedOn w:val="Policepardfaut"/>
    <w:uiPriority w:val="99"/>
    <w:unhideWhenUsed/>
    <w:rsid w:val="00EC5CA8"/>
    <w:rPr>
      <w:color w:val="0563C1" w:themeColor="hyperlink"/>
      <w:u w:val="single"/>
    </w:rPr>
  </w:style>
  <w:style w:type="paragraph" w:styleId="TM3">
    <w:name w:val="toc 3"/>
    <w:basedOn w:val="Normal"/>
    <w:next w:val="Normal"/>
    <w:autoRedefine/>
    <w:uiPriority w:val="39"/>
    <w:unhideWhenUsed/>
    <w:rsid w:val="00EC5CA8"/>
    <w:pPr>
      <w:spacing w:after="100"/>
      <w:ind w:left="440"/>
    </w:pPr>
    <w:rPr>
      <w:rFonts w:eastAsiaTheme="minorEastAsia" w:cs="Times New Roman"/>
      <w:lang w:eastAsia="fr-CH"/>
    </w:rPr>
  </w:style>
  <w:style w:type="character" w:styleId="Lienhypertextesuivivisit">
    <w:name w:val="FollowedHyperlink"/>
    <w:basedOn w:val="Policepardfaut"/>
    <w:uiPriority w:val="99"/>
    <w:semiHidden/>
    <w:unhideWhenUsed/>
    <w:rsid w:val="00074DB1"/>
    <w:rPr>
      <w:color w:val="954F72" w:themeColor="followedHyperlink"/>
      <w:u w:val="single"/>
    </w:rPr>
  </w:style>
  <w:style w:type="paragraph" w:styleId="Notedebasdepage">
    <w:name w:val="footnote text"/>
    <w:basedOn w:val="Normal"/>
    <w:link w:val="NotedebasdepageCar"/>
    <w:uiPriority w:val="99"/>
    <w:semiHidden/>
    <w:unhideWhenUsed/>
    <w:rsid w:val="001123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235D"/>
    <w:rPr>
      <w:sz w:val="20"/>
      <w:szCs w:val="20"/>
    </w:rPr>
  </w:style>
  <w:style w:type="character" w:styleId="Appelnotedebasdep">
    <w:name w:val="footnote reference"/>
    <w:basedOn w:val="Policepardfaut"/>
    <w:uiPriority w:val="99"/>
    <w:semiHidden/>
    <w:unhideWhenUsed/>
    <w:rsid w:val="0011235D"/>
    <w:rPr>
      <w:vertAlign w:val="superscript"/>
    </w:rPr>
  </w:style>
  <w:style w:type="paragraph" w:styleId="Paragraphedeliste">
    <w:name w:val="List Paragraph"/>
    <w:basedOn w:val="Normal"/>
    <w:rsid w:val="00B83FC7"/>
    <w:pPr>
      <w:suppressAutoHyphens/>
      <w:autoSpaceDN w:val="0"/>
      <w:spacing w:before="120" w:after="60" w:line="360" w:lineRule="auto"/>
      <w:ind w:left="720"/>
      <w:contextualSpacing/>
    </w:pPr>
    <w:rPr>
      <w:rFonts w:ascii="Calibri" w:eastAsia="Calibri" w:hAnsi="Calibri" w:cs="Times New Roman"/>
      <w:sz w:val="24"/>
      <w:szCs w:val="24"/>
      <w:lang w:val="fr-FR"/>
    </w:rPr>
  </w:style>
  <w:style w:type="character" w:customStyle="1" w:styleId="Mentionnonrsolue1">
    <w:name w:val="Mention non résolue1"/>
    <w:basedOn w:val="Policepardfaut"/>
    <w:uiPriority w:val="99"/>
    <w:semiHidden/>
    <w:unhideWhenUsed/>
    <w:rsid w:val="0039231D"/>
    <w:rPr>
      <w:color w:val="605E5C"/>
      <w:shd w:val="clear" w:color="auto" w:fill="E1DFDD"/>
    </w:rPr>
  </w:style>
  <w:style w:type="paragraph" w:styleId="Sansinterligne">
    <w:name w:val="No Spacing"/>
    <w:uiPriority w:val="1"/>
    <w:qFormat/>
    <w:rsid w:val="00977D8E"/>
    <w:pPr>
      <w:spacing w:after="0" w:line="240" w:lineRule="auto"/>
    </w:pPr>
  </w:style>
  <w:style w:type="table" w:styleId="Grilledutableau">
    <w:name w:val="Table Grid"/>
    <w:basedOn w:val="TableauNormal"/>
    <w:uiPriority w:val="39"/>
    <w:rsid w:val="00C7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803">
      <w:bodyDiv w:val="1"/>
      <w:marLeft w:val="0"/>
      <w:marRight w:val="0"/>
      <w:marTop w:val="0"/>
      <w:marBottom w:val="0"/>
      <w:divBdr>
        <w:top w:val="none" w:sz="0" w:space="0" w:color="auto"/>
        <w:left w:val="none" w:sz="0" w:space="0" w:color="auto"/>
        <w:bottom w:val="none" w:sz="0" w:space="0" w:color="auto"/>
        <w:right w:val="none" w:sz="0" w:space="0" w:color="auto"/>
      </w:divBdr>
      <w:divsChild>
        <w:div w:id="2097479750">
          <w:marLeft w:val="0"/>
          <w:marRight w:val="0"/>
          <w:marTop w:val="0"/>
          <w:marBottom w:val="0"/>
          <w:divBdr>
            <w:top w:val="none" w:sz="0" w:space="0" w:color="auto"/>
            <w:left w:val="none" w:sz="0" w:space="0" w:color="auto"/>
            <w:bottom w:val="none" w:sz="0" w:space="0" w:color="auto"/>
            <w:right w:val="none" w:sz="0" w:space="0" w:color="auto"/>
          </w:divBdr>
          <w:divsChild>
            <w:div w:id="14469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859">
      <w:bodyDiv w:val="1"/>
      <w:marLeft w:val="0"/>
      <w:marRight w:val="0"/>
      <w:marTop w:val="0"/>
      <w:marBottom w:val="0"/>
      <w:divBdr>
        <w:top w:val="none" w:sz="0" w:space="0" w:color="auto"/>
        <w:left w:val="none" w:sz="0" w:space="0" w:color="auto"/>
        <w:bottom w:val="none" w:sz="0" w:space="0" w:color="auto"/>
        <w:right w:val="none" w:sz="0" w:space="0" w:color="auto"/>
      </w:divBdr>
      <w:divsChild>
        <w:div w:id="1028260280">
          <w:marLeft w:val="0"/>
          <w:marRight w:val="0"/>
          <w:marTop w:val="0"/>
          <w:marBottom w:val="0"/>
          <w:divBdr>
            <w:top w:val="none" w:sz="0" w:space="0" w:color="auto"/>
            <w:left w:val="none" w:sz="0" w:space="0" w:color="auto"/>
            <w:bottom w:val="none" w:sz="0" w:space="0" w:color="auto"/>
            <w:right w:val="none" w:sz="0" w:space="0" w:color="auto"/>
          </w:divBdr>
          <w:divsChild>
            <w:div w:id="1469515097">
              <w:marLeft w:val="0"/>
              <w:marRight w:val="0"/>
              <w:marTop w:val="0"/>
              <w:marBottom w:val="0"/>
              <w:divBdr>
                <w:top w:val="none" w:sz="0" w:space="0" w:color="auto"/>
                <w:left w:val="none" w:sz="0" w:space="0" w:color="auto"/>
                <w:bottom w:val="none" w:sz="0" w:space="0" w:color="auto"/>
                <w:right w:val="none" w:sz="0" w:space="0" w:color="auto"/>
              </w:divBdr>
            </w:div>
            <w:div w:id="841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717">
      <w:bodyDiv w:val="1"/>
      <w:marLeft w:val="0"/>
      <w:marRight w:val="0"/>
      <w:marTop w:val="0"/>
      <w:marBottom w:val="0"/>
      <w:divBdr>
        <w:top w:val="none" w:sz="0" w:space="0" w:color="auto"/>
        <w:left w:val="none" w:sz="0" w:space="0" w:color="auto"/>
        <w:bottom w:val="none" w:sz="0" w:space="0" w:color="auto"/>
        <w:right w:val="none" w:sz="0" w:space="0" w:color="auto"/>
      </w:divBdr>
      <w:divsChild>
        <w:div w:id="1161385290">
          <w:marLeft w:val="0"/>
          <w:marRight w:val="0"/>
          <w:marTop w:val="0"/>
          <w:marBottom w:val="0"/>
          <w:divBdr>
            <w:top w:val="none" w:sz="0" w:space="0" w:color="auto"/>
            <w:left w:val="none" w:sz="0" w:space="0" w:color="auto"/>
            <w:bottom w:val="none" w:sz="0" w:space="0" w:color="auto"/>
            <w:right w:val="none" w:sz="0" w:space="0" w:color="auto"/>
          </w:divBdr>
          <w:divsChild>
            <w:div w:id="3638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877">
      <w:bodyDiv w:val="1"/>
      <w:marLeft w:val="0"/>
      <w:marRight w:val="0"/>
      <w:marTop w:val="0"/>
      <w:marBottom w:val="0"/>
      <w:divBdr>
        <w:top w:val="none" w:sz="0" w:space="0" w:color="auto"/>
        <w:left w:val="none" w:sz="0" w:space="0" w:color="auto"/>
        <w:bottom w:val="none" w:sz="0" w:space="0" w:color="auto"/>
        <w:right w:val="none" w:sz="0" w:space="0" w:color="auto"/>
      </w:divBdr>
      <w:divsChild>
        <w:div w:id="1464345363">
          <w:marLeft w:val="0"/>
          <w:marRight w:val="0"/>
          <w:marTop w:val="0"/>
          <w:marBottom w:val="0"/>
          <w:divBdr>
            <w:top w:val="none" w:sz="0" w:space="0" w:color="auto"/>
            <w:left w:val="none" w:sz="0" w:space="0" w:color="auto"/>
            <w:bottom w:val="none" w:sz="0" w:space="0" w:color="auto"/>
            <w:right w:val="none" w:sz="0" w:space="0" w:color="auto"/>
          </w:divBdr>
        </w:div>
      </w:divsChild>
    </w:div>
    <w:div w:id="341862705">
      <w:bodyDiv w:val="1"/>
      <w:marLeft w:val="0"/>
      <w:marRight w:val="0"/>
      <w:marTop w:val="0"/>
      <w:marBottom w:val="0"/>
      <w:divBdr>
        <w:top w:val="none" w:sz="0" w:space="0" w:color="auto"/>
        <w:left w:val="none" w:sz="0" w:space="0" w:color="auto"/>
        <w:bottom w:val="none" w:sz="0" w:space="0" w:color="auto"/>
        <w:right w:val="none" w:sz="0" w:space="0" w:color="auto"/>
      </w:divBdr>
    </w:div>
    <w:div w:id="478766983">
      <w:bodyDiv w:val="1"/>
      <w:marLeft w:val="0"/>
      <w:marRight w:val="0"/>
      <w:marTop w:val="0"/>
      <w:marBottom w:val="0"/>
      <w:divBdr>
        <w:top w:val="none" w:sz="0" w:space="0" w:color="auto"/>
        <w:left w:val="none" w:sz="0" w:space="0" w:color="auto"/>
        <w:bottom w:val="none" w:sz="0" w:space="0" w:color="auto"/>
        <w:right w:val="none" w:sz="0" w:space="0" w:color="auto"/>
      </w:divBdr>
      <w:divsChild>
        <w:div w:id="1789078255">
          <w:marLeft w:val="0"/>
          <w:marRight w:val="0"/>
          <w:marTop w:val="0"/>
          <w:marBottom w:val="0"/>
          <w:divBdr>
            <w:top w:val="none" w:sz="0" w:space="0" w:color="auto"/>
            <w:left w:val="none" w:sz="0" w:space="0" w:color="auto"/>
            <w:bottom w:val="none" w:sz="0" w:space="0" w:color="auto"/>
            <w:right w:val="none" w:sz="0" w:space="0" w:color="auto"/>
          </w:divBdr>
          <w:divsChild>
            <w:div w:id="11531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9553">
      <w:bodyDiv w:val="1"/>
      <w:marLeft w:val="0"/>
      <w:marRight w:val="0"/>
      <w:marTop w:val="0"/>
      <w:marBottom w:val="0"/>
      <w:divBdr>
        <w:top w:val="none" w:sz="0" w:space="0" w:color="auto"/>
        <w:left w:val="none" w:sz="0" w:space="0" w:color="auto"/>
        <w:bottom w:val="none" w:sz="0" w:space="0" w:color="auto"/>
        <w:right w:val="none" w:sz="0" w:space="0" w:color="auto"/>
      </w:divBdr>
    </w:div>
    <w:div w:id="589043234">
      <w:bodyDiv w:val="1"/>
      <w:marLeft w:val="0"/>
      <w:marRight w:val="0"/>
      <w:marTop w:val="0"/>
      <w:marBottom w:val="0"/>
      <w:divBdr>
        <w:top w:val="none" w:sz="0" w:space="0" w:color="auto"/>
        <w:left w:val="none" w:sz="0" w:space="0" w:color="auto"/>
        <w:bottom w:val="none" w:sz="0" w:space="0" w:color="auto"/>
        <w:right w:val="none" w:sz="0" w:space="0" w:color="auto"/>
      </w:divBdr>
      <w:divsChild>
        <w:div w:id="505485098">
          <w:marLeft w:val="0"/>
          <w:marRight w:val="0"/>
          <w:marTop w:val="0"/>
          <w:marBottom w:val="0"/>
          <w:divBdr>
            <w:top w:val="none" w:sz="0" w:space="0" w:color="auto"/>
            <w:left w:val="none" w:sz="0" w:space="0" w:color="auto"/>
            <w:bottom w:val="none" w:sz="0" w:space="0" w:color="auto"/>
            <w:right w:val="none" w:sz="0" w:space="0" w:color="auto"/>
          </w:divBdr>
          <w:divsChild>
            <w:div w:id="1354333686">
              <w:marLeft w:val="0"/>
              <w:marRight w:val="0"/>
              <w:marTop w:val="0"/>
              <w:marBottom w:val="0"/>
              <w:divBdr>
                <w:top w:val="none" w:sz="0" w:space="0" w:color="auto"/>
                <w:left w:val="none" w:sz="0" w:space="0" w:color="auto"/>
                <w:bottom w:val="none" w:sz="0" w:space="0" w:color="auto"/>
                <w:right w:val="none" w:sz="0" w:space="0" w:color="auto"/>
              </w:divBdr>
            </w:div>
            <w:div w:id="504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1284">
      <w:bodyDiv w:val="1"/>
      <w:marLeft w:val="0"/>
      <w:marRight w:val="0"/>
      <w:marTop w:val="0"/>
      <w:marBottom w:val="0"/>
      <w:divBdr>
        <w:top w:val="none" w:sz="0" w:space="0" w:color="auto"/>
        <w:left w:val="none" w:sz="0" w:space="0" w:color="auto"/>
        <w:bottom w:val="none" w:sz="0" w:space="0" w:color="auto"/>
        <w:right w:val="none" w:sz="0" w:space="0" w:color="auto"/>
      </w:divBdr>
    </w:div>
    <w:div w:id="708261755">
      <w:bodyDiv w:val="1"/>
      <w:marLeft w:val="0"/>
      <w:marRight w:val="0"/>
      <w:marTop w:val="0"/>
      <w:marBottom w:val="0"/>
      <w:divBdr>
        <w:top w:val="none" w:sz="0" w:space="0" w:color="auto"/>
        <w:left w:val="none" w:sz="0" w:space="0" w:color="auto"/>
        <w:bottom w:val="none" w:sz="0" w:space="0" w:color="auto"/>
        <w:right w:val="none" w:sz="0" w:space="0" w:color="auto"/>
      </w:divBdr>
    </w:div>
    <w:div w:id="772481431">
      <w:bodyDiv w:val="1"/>
      <w:marLeft w:val="0"/>
      <w:marRight w:val="0"/>
      <w:marTop w:val="0"/>
      <w:marBottom w:val="0"/>
      <w:divBdr>
        <w:top w:val="none" w:sz="0" w:space="0" w:color="auto"/>
        <w:left w:val="none" w:sz="0" w:space="0" w:color="auto"/>
        <w:bottom w:val="none" w:sz="0" w:space="0" w:color="auto"/>
        <w:right w:val="none" w:sz="0" w:space="0" w:color="auto"/>
      </w:divBdr>
    </w:div>
    <w:div w:id="883522535">
      <w:bodyDiv w:val="1"/>
      <w:marLeft w:val="0"/>
      <w:marRight w:val="0"/>
      <w:marTop w:val="0"/>
      <w:marBottom w:val="0"/>
      <w:divBdr>
        <w:top w:val="none" w:sz="0" w:space="0" w:color="auto"/>
        <w:left w:val="none" w:sz="0" w:space="0" w:color="auto"/>
        <w:bottom w:val="none" w:sz="0" w:space="0" w:color="auto"/>
        <w:right w:val="none" w:sz="0" w:space="0" w:color="auto"/>
      </w:divBdr>
      <w:divsChild>
        <w:div w:id="1009143313">
          <w:marLeft w:val="0"/>
          <w:marRight w:val="0"/>
          <w:marTop w:val="0"/>
          <w:marBottom w:val="0"/>
          <w:divBdr>
            <w:top w:val="none" w:sz="0" w:space="0" w:color="auto"/>
            <w:left w:val="none" w:sz="0" w:space="0" w:color="auto"/>
            <w:bottom w:val="none" w:sz="0" w:space="0" w:color="auto"/>
            <w:right w:val="none" w:sz="0" w:space="0" w:color="auto"/>
          </w:divBdr>
        </w:div>
        <w:div w:id="185678007">
          <w:marLeft w:val="0"/>
          <w:marRight w:val="0"/>
          <w:marTop w:val="0"/>
          <w:marBottom w:val="0"/>
          <w:divBdr>
            <w:top w:val="none" w:sz="0" w:space="0" w:color="auto"/>
            <w:left w:val="none" w:sz="0" w:space="0" w:color="auto"/>
            <w:bottom w:val="none" w:sz="0" w:space="0" w:color="auto"/>
            <w:right w:val="none" w:sz="0" w:space="0" w:color="auto"/>
          </w:divBdr>
        </w:div>
        <w:div w:id="1734422736">
          <w:marLeft w:val="0"/>
          <w:marRight w:val="0"/>
          <w:marTop w:val="0"/>
          <w:marBottom w:val="0"/>
          <w:divBdr>
            <w:top w:val="none" w:sz="0" w:space="0" w:color="auto"/>
            <w:left w:val="none" w:sz="0" w:space="0" w:color="auto"/>
            <w:bottom w:val="none" w:sz="0" w:space="0" w:color="auto"/>
            <w:right w:val="none" w:sz="0" w:space="0" w:color="auto"/>
          </w:divBdr>
        </w:div>
        <w:div w:id="887299666">
          <w:marLeft w:val="0"/>
          <w:marRight w:val="0"/>
          <w:marTop w:val="0"/>
          <w:marBottom w:val="0"/>
          <w:divBdr>
            <w:top w:val="none" w:sz="0" w:space="0" w:color="auto"/>
            <w:left w:val="none" w:sz="0" w:space="0" w:color="auto"/>
            <w:bottom w:val="none" w:sz="0" w:space="0" w:color="auto"/>
            <w:right w:val="none" w:sz="0" w:space="0" w:color="auto"/>
          </w:divBdr>
        </w:div>
      </w:divsChild>
    </w:div>
    <w:div w:id="964966000">
      <w:bodyDiv w:val="1"/>
      <w:marLeft w:val="0"/>
      <w:marRight w:val="0"/>
      <w:marTop w:val="0"/>
      <w:marBottom w:val="0"/>
      <w:divBdr>
        <w:top w:val="none" w:sz="0" w:space="0" w:color="auto"/>
        <w:left w:val="none" w:sz="0" w:space="0" w:color="auto"/>
        <w:bottom w:val="none" w:sz="0" w:space="0" w:color="auto"/>
        <w:right w:val="none" w:sz="0" w:space="0" w:color="auto"/>
      </w:divBdr>
      <w:divsChild>
        <w:div w:id="1745905863">
          <w:marLeft w:val="0"/>
          <w:marRight w:val="0"/>
          <w:marTop w:val="0"/>
          <w:marBottom w:val="0"/>
          <w:divBdr>
            <w:top w:val="none" w:sz="0" w:space="0" w:color="auto"/>
            <w:left w:val="none" w:sz="0" w:space="0" w:color="auto"/>
            <w:bottom w:val="none" w:sz="0" w:space="0" w:color="auto"/>
            <w:right w:val="none" w:sz="0" w:space="0" w:color="auto"/>
          </w:divBdr>
          <w:divsChild>
            <w:div w:id="7837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1706">
      <w:bodyDiv w:val="1"/>
      <w:marLeft w:val="0"/>
      <w:marRight w:val="0"/>
      <w:marTop w:val="0"/>
      <w:marBottom w:val="0"/>
      <w:divBdr>
        <w:top w:val="none" w:sz="0" w:space="0" w:color="auto"/>
        <w:left w:val="none" w:sz="0" w:space="0" w:color="auto"/>
        <w:bottom w:val="none" w:sz="0" w:space="0" w:color="auto"/>
        <w:right w:val="none" w:sz="0" w:space="0" w:color="auto"/>
      </w:divBdr>
      <w:divsChild>
        <w:div w:id="1469862108">
          <w:marLeft w:val="0"/>
          <w:marRight w:val="0"/>
          <w:marTop w:val="0"/>
          <w:marBottom w:val="0"/>
          <w:divBdr>
            <w:top w:val="none" w:sz="0" w:space="0" w:color="auto"/>
            <w:left w:val="none" w:sz="0" w:space="0" w:color="auto"/>
            <w:bottom w:val="none" w:sz="0" w:space="0" w:color="auto"/>
            <w:right w:val="none" w:sz="0" w:space="0" w:color="auto"/>
          </w:divBdr>
          <w:divsChild>
            <w:div w:id="11546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800">
      <w:bodyDiv w:val="1"/>
      <w:marLeft w:val="0"/>
      <w:marRight w:val="0"/>
      <w:marTop w:val="0"/>
      <w:marBottom w:val="0"/>
      <w:divBdr>
        <w:top w:val="none" w:sz="0" w:space="0" w:color="auto"/>
        <w:left w:val="none" w:sz="0" w:space="0" w:color="auto"/>
        <w:bottom w:val="none" w:sz="0" w:space="0" w:color="auto"/>
        <w:right w:val="none" w:sz="0" w:space="0" w:color="auto"/>
      </w:divBdr>
    </w:div>
    <w:div w:id="1523007401">
      <w:bodyDiv w:val="1"/>
      <w:marLeft w:val="0"/>
      <w:marRight w:val="0"/>
      <w:marTop w:val="0"/>
      <w:marBottom w:val="0"/>
      <w:divBdr>
        <w:top w:val="none" w:sz="0" w:space="0" w:color="auto"/>
        <w:left w:val="none" w:sz="0" w:space="0" w:color="auto"/>
        <w:bottom w:val="none" w:sz="0" w:space="0" w:color="auto"/>
        <w:right w:val="none" w:sz="0" w:space="0" w:color="auto"/>
      </w:divBdr>
    </w:div>
    <w:div w:id="1561790215">
      <w:bodyDiv w:val="1"/>
      <w:marLeft w:val="0"/>
      <w:marRight w:val="0"/>
      <w:marTop w:val="0"/>
      <w:marBottom w:val="0"/>
      <w:divBdr>
        <w:top w:val="none" w:sz="0" w:space="0" w:color="auto"/>
        <w:left w:val="none" w:sz="0" w:space="0" w:color="auto"/>
        <w:bottom w:val="none" w:sz="0" w:space="0" w:color="auto"/>
        <w:right w:val="none" w:sz="0" w:space="0" w:color="auto"/>
      </w:divBdr>
    </w:div>
    <w:div w:id="1656185316">
      <w:bodyDiv w:val="1"/>
      <w:marLeft w:val="0"/>
      <w:marRight w:val="0"/>
      <w:marTop w:val="0"/>
      <w:marBottom w:val="0"/>
      <w:divBdr>
        <w:top w:val="none" w:sz="0" w:space="0" w:color="auto"/>
        <w:left w:val="none" w:sz="0" w:space="0" w:color="auto"/>
        <w:bottom w:val="none" w:sz="0" w:space="0" w:color="auto"/>
        <w:right w:val="none" w:sz="0" w:space="0" w:color="auto"/>
      </w:divBdr>
    </w:div>
    <w:div w:id="1671714302">
      <w:bodyDiv w:val="1"/>
      <w:marLeft w:val="0"/>
      <w:marRight w:val="0"/>
      <w:marTop w:val="0"/>
      <w:marBottom w:val="0"/>
      <w:divBdr>
        <w:top w:val="none" w:sz="0" w:space="0" w:color="auto"/>
        <w:left w:val="none" w:sz="0" w:space="0" w:color="auto"/>
        <w:bottom w:val="none" w:sz="0" w:space="0" w:color="auto"/>
        <w:right w:val="none" w:sz="0" w:space="0" w:color="auto"/>
      </w:divBdr>
    </w:div>
    <w:div w:id="1728842360">
      <w:bodyDiv w:val="1"/>
      <w:marLeft w:val="0"/>
      <w:marRight w:val="0"/>
      <w:marTop w:val="0"/>
      <w:marBottom w:val="0"/>
      <w:divBdr>
        <w:top w:val="none" w:sz="0" w:space="0" w:color="auto"/>
        <w:left w:val="none" w:sz="0" w:space="0" w:color="auto"/>
        <w:bottom w:val="none" w:sz="0" w:space="0" w:color="auto"/>
        <w:right w:val="none" w:sz="0" w:space="0" w:color="auto"/>
      </w:divBdr>
    </w:div>
    <w:div w:id="1841311884">
      <w:bodyDiv w:val="1"/>
      <w:marLeft w:val="0"/>
      <w:marRight w:val="0"/>
      <w:marTop w:val="0"/>
      <w:marBottom w:val="0"/>
      <w:divBdr>
        <w:top w:val="none" w:sz="0" w:space="0" w:color="auto"/>
        <w:left w:val="none" w:sz="0" w:space="0" w:color="auto"/>
        <w:bottom w:val="none" w:sz="0" w:space="0" w:color="auto"/>
        <w:right w:val="none" w:sz="0" w:space="0" w:color="auto"/>
      </w:divBdr>
      <w:divsChild>
        <w:div w:id="772356514">
          <w:marLeft w:val="0"/>
          <w:marRight w:val="0"/>
          <w:marTop w:val="0"/>
          <w:marBottom w:val="0"/>
          <w:divBdr>
            <w:top w:val="single" w:sz="2" w:space="0" w:color="auto"/>
            <w:left w:val="single" w:sz="2" w:space="0" w:color="auto"/>
            <w:bottom w:val="single" w:sz="6" w:space="0" w:color="auto"/>
            <w:right w:val="single" w:sz="2" w:space="0" w:color="auto"/>
          </w:divBdr>
          <w:divsChild>
            <w:div w:id="170670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75989">
                  <w:marLeft w:val="0"/>
                  <w:marRight w:val="0"/>
                  <w:marTop w:val="0"/>
                  <w:marBottom w:val="0"/>
                  <w:divBdr>
                    <w:top w:val="single" w:sz="2" w:space="0" w:color="D9D9E3"/>
                    <w:left w:val="single" w:sz="2" w:space="0" w:color="D9D9E3"/>
                    <w:bottom w:val="single" w:sz="2" w:space="0" w:color="D9D9E3"/>
                    <w:right w:val="single" w:sz="2" w:space="0" w:color="D9D9E3"/>
                  </w:divBdr>
                  <w:divsChild>
                    <w:div w:id="1351450066">
                      <w:marLeft w:val="0"/>
                      <w:marRight w:val="0"/>
                      <w:marTop w:val="0"/>
                      <w:marBottom w:val="0"/>
                      <w:divBdr>
                        <w:top w:val="single" w:sz="2" w:space="0" w:color="D9D9E3"/>
                        <w:left w:val="single" w:sz="2" w:space="0" w:color="D9D9E3"/>
                        <w:bottom w:val="single" w:sz="2" w:space="0" w:color="D9D9E3"/>
                        <w:right w:val="single" w:sz="2" w:space="0" w:color="D9D9E3"/>
                      </w:divBdr>
                      <w:divsChild>
                        <w:div w:id="169935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114567">
      <w:bodyDiv w:val="1"/>
      <w:marLeft w:val="0"/>
      <w:marRight w:val="0"/>
      <w:marTop w:val="0"/>
      <w:marBottom w:val="0"/>
      <w:divBdr>
        <w:top w:val="none" w:sz="0" w:space="0" w:color="auto"/>
        <w:left w:val="none" w:sz="0" w:space="0" w:color="auto"/>
        <w:bottom w:val="none" w:sz="0" w:space="0" w:color="auto"/>
        <w:right w:val="none" w:sz="0" w:space="0" w:color="auto"/>
      </w:divBdr>
      <w:divsChild>
        <w:div w:id="1247575596">
          <w:marLeft w:val="0"/>
          <w:marRight w:val="0"/>
          <w:marTop w:val="0"/>
          <w:marBottom w:val="0"/>
          <w:divBdr>
            <w:top w:val="none" w:sz="0" w:space="0" w:color="auto"/>
            <w:left w:val="none" w:sz="0" w:space="0" w:color="auto"/>
            <w:bottom w:val="none" w:sz="0" w:space="0" w:color="auto"/>
            <w:right w:val="none" w:sz="0" w:space="0" w:color="auto"/>
          </w:divBdr>
          <w:divsChild>
            <w:div w:id="727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2A825-8CB8-487D-9A68-65B070C0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4</Pages>
  <Words>248</Words>
  <Characters>1369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143</cp:revision>
  <cp:lastPrinted>2023-05-02T09:11:00Z</cp:lastPrinted>
  <dcterms:created xsi:type="dcterms:W3CDTF">2022-11-11T13:33:00Z</dcterms:created>
  <dcterms:modified xsi:type="dcterms:W3CDTF">2024-10-30T15:16:00Z</dcterms:modified>
</cp:coreProperties>
</file>