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B7B4" w14:textId="49F0D864" w:rsidR="005A526D" w:rsidRPr="007A3448" w:rsidRDefault="005A526D" w:rsidP="00EF00E7">
      <w:pPr>
        <w:jc w:val="center"/>
        <w:rPr>
          <w:rFonts w:ascii="Century Gothic" w:hAnsi="Century Gothic" w:cstheme="majorHAnsi"/>
          <w:b/>
          <w:bCs/>
          <w:sz w:val="40"/>
          <w:szCs w:val="40"/>
        </w:rPr>
      </w:pPr>
    </w:p>
    <w:p w14:paraId="20776BA0" w14:textId="778103E9" w:rsidR="00ED50AD" w:rsidRPr="007A3448" w:rsidRDefault="00EF00E7" w:rsidP="00EF00E7">
      <w:pPr>
        <w:jc w:val="center"/>
        <w:rPr>
          <w:rFonts w:ascii="Century Gothic" w:hAnsi="Century Gothic" w:cstheme="majorHAnsi"/>
          <w:b/>
          <w:bCs/>
          <w:sz w:val="40"/>
          <w:szCs w:val="40"/>
        </w:rPr>
      </w:pPr>
      <w:r w:rsidRPr="007A3448">
        <w:rPr>
          <w:rFonts w:ascii="Century Gothic" w:hAnsi="Century Gothic" w:cstheme="majorHAnsi"/>
          <w:b/>
          <w:bCs/>
          <w:sz w:val="40"/>
          <w:szCs w:val="40"/>
        </w:rPr>
        <w:t>DEVELOPEMENT D’UN SITE E-COMMERCE</w:t>
      </w:r>
    </w:p>
    <w:p w14:paraId="673FB219" w14:textId="1B659AC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7D765B70" w14:textId="73F971C4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9B8CCF9" w14:textId="319C2DCC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F95AD92" w14:textId="62955026" w:rsidR="00ED50AD" w:rsidRPr="007A3448" w:rsidRDefault="00D82C19" w:rsidP="00B15CFF">
      <w:pPr>
        <w:jc w:val="both"/>
        <w:rPr>
          <w:rFonts w:ascii="Century Gothic" w:hAnsi="Century Gothic" w:cstheme="majorHAnsi"/>
        </w:rPr>
      </w:pPr>
      <w:r>
        <w:rPr>
          <w:rFonts w:ascii="Century Gothic" w:hAnsi="Century Gothic" w:cstheme="majorHAnsi"/>
          <w:noProof/>
        </w:rPr>
        <w:drawing>
          <wp:anchor distT="0" distB="0" distL="114300" distR="114300" simplePos="0" relativeHeight="251658240" behindDoc="0" locked="0" layoutInCell="1" allowOverlap="1" wp14:anchorId="2D42E706" wp14:editId="7115028F">
            <wp:simplePos x="0" y="0"/>
            <wp:positionH relativeFrom="margin">
              <wp:align>right</wp:align>
            </wp:positionH>
            <wp:positionV relativeFrom="paragraph">
              <wp:posOffset>372198</wp:posOffset>
            </wp:positionV>
            <wp:extent cx="5760720" cy="32416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4F88C8" w14:textId="21F22C2C" w:rsidR="00ED50AD" w:rsidRPr="007A3448" w:rsidRDefault="00D82C19" w:rsidP="00B15CFF">
      <w:pPr>
        <w:jc w:val="both"/>
        <w:rPr>
          <w:rFonts w:ascii="Century Gothic" w:hAnsi="Century Gothic" w:cstheme="majorHAnsi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9B75898" w14:textId="6AE8587A" w:rsidR="00ED50AD" w:rsidRDefault="00ED50AD" w:rsidP="00B15CFF">
      <w:pPr>
        <w:jc w:val="both"/>
        <w:rPr>
          <w:rFonts w:ascii="Century Gothic" w:hAnsi="Century Gothic" w:cstheme="majorHAnsi"/>
        </w:rPr>
      </w:pPr>
    </w:p>
    <w:p w14:paraId="5E98D0E5" w14:textId="77777777" w:rsidR="00D82C19" w:rsidRPr="007A3448" w:rsidRDefault="00D82C19" w:rsidP="00B15CFF">
      <w:pPr>
        <w:jc w:val="both"/>
        <w:rPr>
          <w:rFonts w:ascii="Century Gothic" w:hAnsi="Century Gothic" w:cstheme="majorHAnsi"/>
        </w:rPr>
      </w:pPr>
    </w:p>
    <w:p w14:paraId="622F5005" w14:textId="4C1DC813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E8FC917" w14:textId="7D22563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952542C" w14:textId="5673EDE1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D556B0D" w14:textId="77777777" w:rsidR="00A85393" w:rsidRPr="007A3448" w:rsidRDefault="00A85393" w:rsidP="00B15CFF">
      <w:pPr>
        <w:jc w:val="both"/>
        <w:rPr>
          <w:rFonts w:ascii="Century Gothic" w:hAnsi="Century Gothic" w:cstheme="majorHAnsi"/>
        </w:rPr>
      </w:pPr>
    </w:p>
    <w:p w14:paraId="41CDAB3A" w14:textId="77777777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0C0D47F6" w14:textId="44210650" w:rsidR="00ED50AD" w:rsidRPr="007A3448" w:rsidRDefault="00ED50AD" w:rsidP="00C475C1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theme="majorHAnsi"/>
          <w:sz w:val="22"/>
          <w:szCs w:val="22"/>
        </w:rPr>
      </w:pPr>
      <w:r w:rsidRPr="007A3448">
        <w:rPr>
          <w:rStyle w:val="normaltextrun"/>
          <w:rFonts w:ascii="Century Gothic" w:hAnsi="Century Gothic" w:cstheme="majorHAnsi"/>
        </w:rPr>
        <w:t>William Trelles</w:t>
      </w:r>
      <w:r w:rsidR="001556CD" w:rsidRPr="007A3448">
        <w:rPr>
          <w:rStyle w:val="normaltextrun"/>
          <w:rFonts w:ascii="Century Gothic" w:hAnsi="Century Gothic" w:cstheme="majorHAnsi"/>
        </w:rPr>
        <w:t xml:space="preserve"> </w:t>
      </w:r>
      <w:r w:rsidRPr="007A3448">
        <w:rPr>
          <w:rStyle w:val="normaltextrun"/>
          <w:rFonts w:ascii="Century Gothic" w:hAnsi="Century Gothic" w:cstheme="majorHAnsi"/>
        </w:rPr>
        <w:t>– Classe CI</w:t>
      </w:r>
      <w:r w:rsidR="0099544F" w:rsidRPr="007A3448">
        <w:rPr>
          <w:rStyle w:val="normaltextrun"/>
          <w:rFonts w:ascii="Century Gothic" w:hAnsi="Century Gothic" w:cstheme="majorHAnsi"/>
        </w:rPr>
        <w:t>D 2A</w:t>
      </w:r>
    </w:p>
    <w:p w14:paraId="748E4F41" w14:textId="6BF64418" w:rsidR="00ED50AD" w:rsidRPr="007A3448" w:rsidRDefault="00ED50AD" w:rsidP="00C475C1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theme="majorHAnsi"/>
          <w:sz w:val="22"/>
          <w:szCs w:val="22"/>
        </w:rPr>
      </w:pPr>
      <w:r w:rsidRPr="007A3448">
        <w:rPr>
          <w:rFonts w:ascii="Century Gothic" w:hAnsi="Century Gothic" w:cstheme="majorHAnsi"/>
          <w:sz w:val="22"/>
          <w:szCs w:val="22"/>
        </w:rPr>
        <w:t>ETML-Vennes</w:t>
      </w:r>
    </w:p>
    <w:p w14:paraId="535BA3FC" w14:textId="19313D6E" w:rsidR="00ED50AD" w:rsidRPr="007A3448" w:rsidRDefault="0099544F" w:rsidP="00C475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theme="majorHAnsi"/>
        </w:rPr>
      </w:pPr>
      <w:r w:rsidRPr="007A3448">
        <w:rPr>
          <w:rStyle w:val="normaltextrun"/>
          <w:rFonts w:ascii="Century Gothic" w:hAnsi="Century Gothic" w:cstheme="majorHAnsi"/>
        </w:rPr>
        <w:t xml:space="preserve">Professeur : </w:t>
      </w:r>
      <w:r w:rsidR="00EF00E7" w:rsidRPr="007A3448">
        <w:rPr>
          <w:rStyle w:val="normaltextrun"/>
          <w:rFonts w:ascii="Century Gothic" w:hAnsi="Century Gothic" w:cstheme="majorHAnsi"/>
        </w:rPr>
        <w:t xml:space="preserve">Nicolas </w:t>
      </w:r>
      <w:proofErr w:type="spellStart"/>
      <w:r w:rsidR="00EF00E7" w:rsidRPr="007A3448">
        <w:rPr>
          <w:rStyle w:val="normaltextrun"/>
          <w:rFonts w:ascii="Century Gothic" w:hAnsi="Century Gothic" w:cstheme="majorHAnsi"/>
        </w:rPr>
        <w:t>Cuendet</w:t>
      </w:r>
      <w:proofErr w:type="spellEnd"/>
    </w:p>
    <w:p w14:paraId="6B050ED2" w14:textId="77777777" w:rsidR="004959E5" w:rsidRPr="007A3448" w:rsidRDefault="004959E5" w:rsidP="00B15CFF">
      <w:pPr>
        <w:jc w:val="both"/>
        <w:rPr>
          <w:rFonts w:ascii="Century Gothic" w:hAnsi="Century Gothic" w:cstheme="majorHAnsi"/>
        </w:rPr>
      </w:pPr>
    </w:p>
    <w:sdt>
      <w:sdtPr>
        <w:rPr>
          <w:rFonts w:ascii="Century Gothic" w:eastAsiaTheme="minorHAnsi" w:hAnsi="Century Gothic" w:cstheme="majorHAnsi"/>
          <w:color w:val="auto"/>
          <w:sz w:val="22"/>
          <w:szCs w:val="22"/>
          <w:lang w:eastAsia="en-US"/>
        </w:rPr>
        <w:id w:val="117029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6D5C4" w14:textId="31CF17AF" w:rsidR="004959E5" w:rsidRPr="007A3448" w:rsidRDefault="004959E5" w:rsidP="00C475C1">
          <w:pPr>
            <w:pStyle w:val="En-ttedetabledesmatires"/>
            <w:jc w:val="center"/>
            <w:rPr>
              <w:rFonts w:ascii="Century Gothic" w:hAnsi="Century Gothic" w:cstheme="majorHAnsi"/>
              <w:sz w:val="56"/>
              <w:szCs w:val="56"/>
            </w:rPr>
          </w:pPr>
          <w:r w:rsidRPr="007A3448">
            <w:rPr>
              <w:rFonts w:ascii="Century Gothic" w:hAnsi="Century Gothic" w:cstheme="majorHAnsi"/>
              <w:sz w:val="56"/>
              <w:szCs w:val="56"/>
            </w:rPr>
            <w:t>Table de matière</w:t>
          </w:r>
        </w:p>
        <w:p w14:paraId="36720774" w14:textId="5DF614E7" w:rsidR="003B5743" w:rsidRDefault="004959E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7A3448">
            <w:rPr>
              <w:rFonts w:ascii="Century Gothic" w:hAnsi="Century Gothic" w:cstheme="majorHAnsi"/>
            </w:rPr>
            <w:fldChar w:fldCharType="begin"/>
          </w:r>
          <w:r w:rsidRPr="007A3448">
            <w:rPr>
              <w:rFonts w:ascii="Century Gothic" w:hAnsi="Century Gothic" w:cstheme="majorHAnsi"/>
            </w:rPr>
            <w:instrText xml:space="preserve"> TOC \o "1-3" \h \z \u </w:instrText>
          </w:r>
          <w:r w:rsidRPr="007A3448">
            <w:rPr>
              <w:rFonts w:ascii="Century Gothic" w:hAnsi="Century Gothic" w:cstheme="majorHAnsi"/>
            </w:rPr>
            <w:fldChar w:fldCharType="separate"/>
          </w:r>
          <w:hyperlink w:anchor="_Toc157499402" w:history="1"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1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Introduction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_Toc157499402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4F94C34F" w14:textId="4A78AF0C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3" w:history="1"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2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Outils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_Toc157499403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19158332" w14:textId="44E42024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4" w:history="1"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3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Etapes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_Toc157499404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6956D24E" w14:textId="647990AB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5" w:history="1"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4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Conception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_Toc157499405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42CEDC91" w14:textId="7CB754A4" w:rsidR="003B574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6" w:history="1"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4.1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Maquettes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_Toc157499406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14F0858A" w14:textId="2FF230F8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7" w:history="1"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5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UX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_Toc157499407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6A3FB0F5" w14:textId="3682CB92" w:rsidR="003B574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8" w:history="1"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Choix de la palette graphique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_Toc157499408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28749F31" w14:textId="06AAE945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9" w:history="1"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6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Test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_Toc157499409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1D0BDBC4" w14:textId="5108978E" w:rsidR="003B574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10" w:history="1"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7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_Toc157499410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7B535E3F" w14:textId="6AFAB42F" w:rsidR="004959E5" w:rsidRPr="007A3448" w:rsidRDefault="004959E5" w:rsidP="00B15CFF">
          <w:pPr>
            <w:jc w:val="both"/>
            <w:rPr>
              <w:rFonts w:ascii="Century Gothic" w:hAnsi="Century Gothic" w:cstheme="majorHAnsi"/>
            </w:rPr>
          </w:pPr>
          <w:r w:rsidRPr="007A3448">
            <w:rPr>
              <w:rFonts w:ascii="Century Gothic" w:hAnsi="Century Gothic" w:cstheme="majorHAnsi"/>
              <w:b/>
              <w:bCs/>
            </w:rPr>
            <w:fldChar w:fldCharType="end"/>
          </w:r>
        </w:p>
      </w:sdtContent>
    </w:sdt>
    <w:p w14:paraId="52E8AEB0" w14:textId="37AB4124" w:rsidR="0036000D" w:rsidRPr="003B5743" w:rsidRDefault="004959E5" w:rsidP="00B15CFF">
      <w:pPr>
        <w:pStyle w:val="Titre1"/>
        <w:jc w:val="both"/>
        <w:rPr>
          <w:rFonts w:ascii="Century Gothic" w:hAnsi="Century Gothic" w:cstheme="majorHAnsi"/>
        </w:rPr>
      </w:pPr>
      <w:r w:rsidRPr="007A3448">
        <w:rPr>
          <w:rFonts w:ascii="Century Gothic" w:hAnsi="Century Gothic" w:cstheme="majorHAnsi"/>
        </w:rPr>
        <w:br w:type="page"/>
      </w:r>
      <w:bookmarkStart w:id="0" w:name="_Toc157499402"/>
      <w:r w:rsidR="009C7E3C" w:rsidRPr="003B5743">
        <w:rPr>
          <w:rFonts w:ascii="Century Gothic" w:hAnsi="Century Gothic" w:cstheme="majorHAnsi"/>
        </w:rPr>
        <w:lastRenderedPageBreak/>
        <w:t>Introduction</w:t>
      </w:r>
      <w:bookmarkEnd w:id="0"/>
      <w:r w:rsidR="009C7E3C" w:rsidRPr="003B5743">
        <w:rPr>
          <w:rFonts w:ascii="Century Gothic" w:hAnsi="Century Gothic" w:cstheme="majorHAnsi"/>
        </w:rPr>
        <w:t xml:space="preserve"> </w:t>
      </w:r>
    </w:p>
    <w:p w14:paraId="0417E8E5" w14:textId="59381C13" w:rsidR="00157FCA" w:rsidRDefault="007A3448" w:rsidP="00B15CFF">
      <w:pPr>
        <w:pStyle w:val="Titre1"/>
        <w:spacing w:after="240"/>
        <w:jc w:val="both"/>
        <w:rPr>
          <w:rFonts w:ascii="Century Gothic" w:hAnsi="Century Gothic" w:cstheme="majorHAnsi"/>
        </w:rPr>
      </w:pPr>
      <w:bookmarkStart w:id="1" w:name="_Importer_les_données"/>
      <w:bookmarkStart w:id="2" w:name="_Toc157499403"/>
      <w:bookmarkEnd w:id="1"/>
      <w:r w:rsidRPr="003B5743">
        <w:rPr>
          <w:rFonts w:ascii="Century Gothic" w:hAnsi="Century Gothic" w:cstheme="majorHAnsi"/>
        </w:rPr>
        <w:t>Outils</w:t>
      </w:r>
      <w:bookmarkEnd w:id="2"/>
      <w:r w:rsidRPr="003B5743">
        <w:rPr>
          <w:rFonts w:ascii="Century Gothic" w:hAnsi="Century Gothic" w:cstheme="majorHAnsi"/>
        </w:rPr>
        <w:t xml:space="preserve"> </w:t>
      </w:r>
    </w:p>
    <w:p w14:paraId="2F003559" w14:textId="1693CE10" w:rsidR="00D82C19" w:rsidRDefault="00D82C19" w:rsidP="00D82C19">
      <w:proofErr w:type="spellStart"/>
      <w:r>
        <w:t>Figma</w:t>
      </w:r>
      <w:proofErr w:type="spellEnd"/>
      <w:r>
        <w:t xml:space="preserve"> pour la création des maquettes en high fidelity</w:t>
      </w:r>
    </w:p>
    <w:p w14:paraId="3F5500D2" w14:textId="3980662C" w:rsidR="00D82C19" w:rsidRPr="00D82C19" w:rsidRDefault="00D82C19" w:rsidP="00D82C19">
      <w:proofErr w:type="spellStart"/>
      <w:r>
        <w:t>Github</w:t>
      </w:r>
      <w:proofErr w:type="spellEnd"/>
      <w:r>
        <w:t xml:space="preserve"> pour la sauvegarde en version du projet</w:t>
      </w:r>
    </w:p>
    <w:p w14:paraId="1753A02D" w14:textId="6DA5BBB9" w:rsidR="007A3448" w:rsidRPr="003B5743" w:rsidRDefault="007A3448" w:rsidP="007A3448">
      <w:pPr>
        <w:pStyle w:val="Titre1"/>
        <w:rPr>
          <w:rFonts w:ascii="Century Gothic" w:hAnsi="Century Gothic" w:cstheme="majorHAnsi"/>
        </w:rPr>
      </w:pPr>
      <w:bookmarkStart w:id="3" w:name="_Toc157499404"/>
      <w:r w:rsidRPr="003B5743">
        <w:rPr>
          <w:rFonts w:ascii="Century Gothic" w:hAnsi="Century Gothic" w:cstheme="majorHAnsi"/>
        </w:rPr>
        <w:t>Etapes</w:t>
      </w:r>
      <w:bookmarkEnd w:id="3"/>
    </w:p>
    <w:p w14:paraId="0E4D2AFA" w14:textId="5DC57E8E" w:rsidR="00EA20EC" w:rsidRPr="003B5743" w:rsidRDefault="00EA20EC" w:rsidP="00B15CFF">
      <w:pPr>
        <w:jc w:val="both"/>
        <w:rPr>
          <w:rFonts w:ascii="Century Gothic" w:hAnsi="Century Gothic" w:cstheme="majorHAnsi"/>
          <w:sz w:val="32"/>
          <w:szCs w:val="32"/>
        </w:rPr>
      </w:pPr>
    </w:p>
    <w:p w14:paraId="7C94EE2A" w14:textId="7EFB00A0" w:rsidR="00C427D7" w:rsidRPr="003B5743" w:rsidRDefault="00C427D7" w:rsidP="00C427D7">
      <w:pPr>
        <w:pStyle w:val="Titre1"/>
        <w:rPr>
          <w:rFonts w:ascii="Century Gothic" w:hAnsi="Century Gothic"/>
        </w:rPr>
      </w:pPr>
      <w:bookmarkStart w:id="4" w:name="_Toc157499405"/>
      <w:r w:rsidRPr="003B5743">
        <w:rPr>
          <w:rFonts w:ascii="Century Gothic" w:hAnsi="Century Gothic"/>
        </w:rPr>
        <w:t>Conception</w:t>
      </w:r>
      <w:bookmarkEnd w:id="4"/>
    </w:p>
    <w:p w14:paraId="7E53FA8C" w14:textId="0DDC878B" w:rsidR="00C427D7" w:rsidRDefault="00C427D7" w:rsidP="00C427D7">
      <w:pPr>
        <w:pStyle w:val="Titre2"/>
        <w:rPr>
          <w:rFonts w:ascii="Century Gothic" w:hAnsi="Century Gothic"/>
          <w:sz w:val="32"/>
          <w:szCs w:val="32"/>
        </w:rPr>
      </w:pPr>
      <w:bookmarkStart w:id="5" w:name="_Toc157499406"/>
      <w:r w:rsidRPr="003B5743">
        <w:rPr>
          <w:rFonts w:ascii="Century Gothic" w:hAnsi="Century Gothic"/>
          <w:sz w:val="32"/>
          <w:szCs w:val="32"/>
        </w:rPr>
        <w:t>Maquettes</w:t>
      </w:r>
      <w:bookmarkEnd w:id="5"/>
    </w:p>
    <w:p w14:paraId="244400BE" w14:textId="2EF4BECC" w:rsidR="00D82C19" w:rsidRDefault="00D82C19" w:rsidP="00D82C19">
      <w:pPr>
        <w:pStyle w:val="NormalWeb"/>
      </w:pPr>
      <w:r>
        <w:rPr>
          <w:noProof/>
        </w:rPr>
        <w:drawing>
          <wp:inline distT="0" distB="0" distL="0" distR="0" wp14:anchorId="70C72E31" wp14:editId="503C28C4">
            <wp:extent cx="5760720" cy="37249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E070" w14:textId="39321379" w:rsidR="00D82C19" w:rsidRDefault="00D82C19" w:rsidP="00D82C19">
      <w:pPr>
        <w:pStyle w:val="NormalWeb"/>
      </w:pPr>
      <w:r>
        <w:rPr>
          <w:noProof/>
        </w:rPr>
        <w:lastRenderedPageBreak/>
        <w:drawing>
          <wp:inline distT="0" distB="0" distL="0" distR="0" wp14:anchorId="3FE10A60" wp14:editId="5AC10037">
            <wp:extent cx="5760720" cy="37249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A601" w14:textId="62C991E0" w:rsidR="00D82C19" w:rsidRDefault="00D82C19" w:rsidP="00D82C19"/>
    <w:p w14:paraId="2AA1763E" w14:textId="0040EDE2" w:rsidR="00D82C19" w:rsidRDefault="00D82C19" w:rsidP="00D82C19">
      <w:pPr>
        <w:pStyle w:val="NormalWeb"/>
      </w:pPr>
      <w:r>
        <w:rPr>
          <w:noProof/>
        </w:rPr>
        <w:drawing>
          <wp:inline distT="0" distB="0" distL="0" distR="0" wp14:anchorId="04BEE69B" wp14:editId="4B61C149">
            <wp:extent cx="5760720" cy="37249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2B65" w14:textId="77777777" w:rsidR="00D82C19" w:rsidRPr="00D82C19" w:rsidRDefault="00D82C19" w:rsidP="00D82C19"/>
    <w:p w14:paraId="6FD8769D" w14:textId="666DD7DA" w:rsidR="008C17D5" w:rsidRPr="003B5743" w:rsidRDefault="007A3448" w:rsidP="00C427D7">
      <w:pPr>
        <w:pStyle w:val="Titre1"/>
        <w:rPr>
          <w:rFonts w:ascii="Century Gothic" w:hAnsi="Century Gothic"/>
        </w:rPr>
      </w:pPr>
      <w:bookmarkStart w:id="6" w:name="_Toc157499407"/>
      <w:r w:rsidRPr="003B5743">
        <w:rPr>
          <w:rFonts w:ascii="Century Gothic" w:hAnsi="Century Gothic"/>
        </w:rPr>
        <w:lastRenderedPageBreak/>
        <w:t>UX</w:t>
      </w:r>
      <w:bookmarkEnd w:id="6"/>
    </w:p>
    <w:p w14:paraId="1EFEC38D" w14:textId="221021BE" w:rsidR="00C427D7" w:rsidRPr="003B5743" w:rsidRDefault="00C427D7" w:rsidP="00C427D7">
      <w:pPr>
        <w:pStyle w:val="Titre2"/>
        <w:rPr>
          <w:rFonts w:ascii="Century Gothic" w:hAnsi="Century Gothic"/>
          <w:sz w:val="32"/>
          <w:szCs w:val="32"/>
        </w:rPr>
      </w:pPr>
      <w:bookmarkStart w:id="7" w:name="_Toc149547487"/>
      <w:bookmarkStart w:id="8" w:name="_Toc157499408"/>
      <w:r w:rsidRPr="003B5743">
        <w:rPr>
          <w:rFonts w:ascii="Century Gothic" w:hAnsi="Century Gothic"/>
          <w:sz w:val="32"/>
          <w:szCs w:val="32"/>
        </w:rPr>
        <w:t>Choix de la palette graphique</w:t>
      </w:r>
      <w:bookmarkEnd w:id="7"/>
      <w:bookmarkEnd w:id="8"/>
    </w:p>
    <w:p w14:paraId="0448417D" w14:textId="74577DB5" w:rsidR="003A0ABB" w:rsidRPr="003B5743" w:rsidRDefault="00D82C19" w:rsidP="00B15CFF">
      <w:pPr>
        <w:jc w:val="both"/>
        <w:rPr>
          <w:rFonts w:ascii="Century Gothic" w:hAnsi="Century Gothic" w:cstheme="majorHAnsi"/>
          <w:sz w:val="32"/>
          <w:szCs w:val="32"/>
        </w:rPr>
      </w:pPr>
      <w:r w:rsidRPr="00D82C19">
        <w:rPr>
          <w:rFonts w:ascii="Century Gothic" w:hAnsi="Century Gothic" w:cstheme="majorHAnsi"/>
          <w:sz w:val="32"/>
          <w:szCs w:val="32"/>
        </w:rPr>
        <w:drawing>
          <wp:inline distT="0" distB="0" distL="0" distR="0" wp14:anchorId="5B7E788C" wp14:editId="214473E9">
            <wp:extent cx="5760720" cy="14617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932" w14:textId="0369D124" w:rsidR="00157FCA" w:rsidRPr="003B5743" w:rsidRDefault="00C427D7" w:rsidP="00B15CFF">
      <w:pPr>
        <w:pStyle w:val="Titre1"/>
        <w:jc w:val="both"/>
        <w:rPr>
          <w:rFonts w:ascii="Century Gothic" w:hAnsi="Century Gothic" w:cstheme="majorHAnsi"/>
        </w:rPr>
      </w:pPr>
      <w:bookmarkStart w:id="9" w:name="_Requêtes_de_sélection"/>
      <w:bookmarkStart w:id="10" w:name="_Requête_n_1"/>
      <w:bookmarkStart w:id="11" w:name="_Toc157499409"/>
      <w:bookmarkEnd w:id="9"/>
      <w:bookmarkEnd w:id="10"/>
      <w:r w:rsidRPr="003B5743">
        <w:rPr>
          <w:rFonts w:ascii="Century Gothic" w:hAnsi="Century Gothic" w:cstheme="majorHAnsi"/>
        </w:rPr>
        <w:t>Test</w:t>
      </w:r>
      <w:bookmarkEnd w:id="11"/>
    </w:p>
    <w:p w14:paraId="5AAFE0E3" w14:textId="77777777" w:rsidR="00C427D7" w:rsidRPr="003B5743" w:rsidRDefault="00C427D7" w:rsidP="00C427D7">
      <w:pPr>
        <w:pStyle w:val="Titre1"/>
        <w:rPr>
          <w:rFonts w:ascii="Century Gothic" w:hAnsi="Century Gothic"/>
        </w:rPr>
      </w:pPr>
      <w:bookmarkStart w:id="12" w:name="_Toc149547490"/>
      <w:bookmarkStart w:id="13" w:name="_Toc157499410"/>
      <w:r w:rsidRPr="003B5743">
        <w:rPr>
          <w:rFonts w:ascii="Century Gothic" w:hAnsi="Century Gothic"/>
        </w:rPr>
        <w:t>Conclusion</w:t>
      </w:r>
      <w:bookmarkEnd w:id="12"/>
      <w:bookmarkEnd w:id="13"/>
    </w:p>
    <w:p w14:paraId="36C5B5AB" w14:textId="6D7257A0" w:rsidR="00E14EDC" w:rsidRPr="007A3448" w:rsidRDefault="00E14EDC" w:rsidP="00B15CFF">
      <w:pPr>
        <w:jc w:val="both"/>
        <w:rPr>
          <w:rFonts w:ascii="Century Gothic" w:hAnsi="Century Gothic" w:cstheme="majorHAnsi"/>
        </w:rPr>
      </w:pPr>
    </w:p>
    <w:sectPr w:rsidR="00E14EDC" w:rsidRPr="007A344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65C5" w14:textId="77777777" w:rsidR="000047AB" w:rsidRDefault="000047AB" w:rsidP="0007613D">
      <w:pPr>
        <w:spacing w:after="0" w:line="240" w:lineRule="auto"/>
      </w:pPr>
      <w:r>
        <w:separator/>
      </w:r>
    </w:p>
  </w:endnote>
  <w:endnote w:type="continuationSeparator" w:id="0">
    <w:p w14:paraId="30A53342" w14:textId="77777777" w:rsidR="000047AB" w:rsidRDefault="000047AB" w:rsidP="0007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667026"/>
      <w:docPartObj>
        <w:docPartGallery w:val="Page Numbers (Bottom of Page)"/>
        <w:docPartUnique/>
      </w:docPartObj>
    </w:sdtPr>
    <w:sdtContent>
      <w:p w14:paraId="20074501" w14:textId="6B2F7B0A" w:rsidR="004959E5" w:rsidRDefault="004959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45B998" w14:textId="77777777" w:rsidR="00D219CB" w:rsidRDefault="00D219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EAB1" w14:textId="77777777" w:rsidR="000047AB" w:rsidRDefault="000047AB" w:rsidP="0007613D">
      <w:pPr>
        <w:spacing w:after="0" w:line="240" w:lineRule="auto"/>
      </w:pPr>
      <w:r>
        <w:separator/>
      </w:r>
    </w:p>
  </w:footnote>
  <w:footnote w:type="continuationSeparator" w:id="0">
    <w:p w14:paraId="16ED7887" w14:textId="77777777" w:rsidR="000047AB" w:rsidRDefault="000047AB" w:rsidP="0007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D219CB" w14:paraId="4E135616" w14:textId="77777777" w:rsidTr="00832487">
      <w:trPr>
        <w:trHeight w:val="483"/>
        <w:jc w:val="center"/>
      </w:trPr>
      <w:tc>
        <w:tcPr>
          <w:tcW w:w="3126" w:type="dxa"/>
        </w:tcPr>
        <w:p w14:paraId="27F91E9F" w14:textId="77777777" w:rsidR="00D219CB" w:rsidRPr="00031C09" w:rsidRDefault="00D219CB" w:rsidP="00D219CB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1B1875EF" w14:textId="70954C12" w:rsidR="00D219CB" w:rsidRPr="0092321D" w:rsidRDefault="00EF00E7" w:rsidP="00D219CB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proofErr w:type="spellStart"/>
          <w:r>
            <w:rPr>
              <w:rFonts w:ascii="Century Gothic" w:hAnsi="Century Gothic"/>
              <w:b/>
              <w:sz w:val="28"/>
            </w:rPr>
            <w:t>P_Prod</w:t>
          </w:r>
          <w:proofErr w:type="spellEnd"/>
        </w:p>
      </w:tc>
      <w:tc>
        <w:tcPr>
          <w:tcW w:w="3273" w:type="dxa"/>
          <w:tcBorders>
            <w:left w:val="nil"/>
          </w:tcBorders>
          <w:vAlign w:val="center"/>
        </w:tcPr>
        <w:p w14:paraId="1470FFD5" w14:textId="0866EAF8" w:rsidR="00D219CB" w:rsidRDefault="00D219CB" w:rsidP="00D219CB">
          <w:r>
            <w:tab/>
          </w:r>
        </w:p>
      </w:tc>
    </w:tr>
  </w:tbl>
  <w:p w14:paraId="56DA5D50" w14:textId="77777777" w:rsidR="00D219CB" w:rsidRPr="0092321D" w:rsidRDefault="00D219CB" w:rsidP="00D219CB">
    <w:pPr>
      <w:pStyle w:val="En-tte"/>
      <w:rPr>
        <w:sz w:val="12"/>
        <w:szCs w:val="12"/>
      </w:rPr>
    </w:pPr>
  </w:p>
  <w:p w14:paraId="05FBDC22" w14:textId="77777777" w:rsidR="00D219CB" w:rsidRDefault="00D219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B8C"/>
    <w:multiLevelType w:val="hybridMultilevel"/>
    <w:tmpl w:val="E8D6F1E4"/>
    <w:lvl w:ilvl="0" w:tplc="69380088">
      <w:start w:val="1"/>
      <w:numFmt w:val="decimal"/>
      <w:lvlText w:val="%1)"/>
      <w:lvlJc w:val="left"/>
      <w:pPr>
        <w:ind w:left="1174" w:hanging="360"/>
      </w:pPr>
      <w:rPr>
        <w:rFonts w:ascii="Century Gothic" w:hAnsi="Century Gothic" w:hint="default"/>
      </w:r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14CD43A4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" w15:restartNumberingAfterBreak="0">
    <w:nsid w:val="2547564C"/>
    <w:multiLevelType w:val="hybridMultilevel"/>
    <w:tmpl w:val="AF0CF200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2EAD6FD2"/>
    <w:multiLevelType w:val="hybridMultilevel"/>
    <w:tmpl w:val="5BC63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07459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5" w15:restartNumberingAfterBreak="0">
    <w:nsid w:val="3E2D15F9"/>
    <w:multiLevelType w:val="multilevel"/>
    <w:tmpl w:val="39C2594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F66DB2"/>
    <w:multiLevelType w:val="hybridMultilevel"/>
    <w:tmpl w:val="1630A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45390">
    <w:abstractNumId w:val="0"/>
  </w:num>
  <w:num w:numId="2" w16cid:durableId="1451127358">
    <w:abstractNumId w:val="2"/>
  </w:num>
  <w:num w:numId="3" w16cid:durableId="859315420">
    <w:abstractNumId w:val="1"/>
  </w:num>
  <w:num w:numId="4" w16cid:durableId="343753251">
    <w:abstractNumId w:val="4"/>
  </w:num>
  <w:num w:numId="5" w16cid:durableId="1445031243">
    <w:abstractNumId w:val="5"/>
  </w:num>
  <w:num w:numId="6" w16cid:durableId="1596667981">
    <w:abstractNumId w:val="3"/>
  </w:num>
  <w:num w:numId="7" w16cid:durableId="1827938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D"/>
    <w:rsid w:val="000011B4"/>
    <w:rsid w:val="000047AB"/>
    <w:rsid w:val="00046147"/>
    <w:rsid w:val="000470FE"/>
    <w:rsid w:val="0007613D"/>
    <w:rsid w:val="0008563B"/>
    <w:rsid w:val="00086893"/>
    <w:rsid w:val="00094C69"/>
    <w:rsid w:val="000D1007"/>
    <w:rsid w:val="000E17C1"/>
    <w:rsid w:val="000F0E4E"/>
    <w:rsid w:val="000F616B"/>
    <w:rsid w:val="000F69B4"/>
    <w:rsid w:val="00127717"/>
    <w:rsid w:val="0014392C"/>
    <w:rsid w:val="00150511"/>
    <w:rsid w:val="00152242"/>
    <w:rsid w:val="001556CD"/>
    <w:rsid w:val="00157FCA"/>
    <w:rsid w:val="00165190"/>
    <w:rsid w:val="00181FD0"/>
    <w:rsid w:val="00192998"/>
    <w:rsid w:val="001A529C"/>
    <w:rsid w:val="001B2379"/>
    <w:rsid w:val="001D09CA"/>
    <w:rsid w:val="001F02A8"/>
    <w:rsid w:val="001F0736"/>
    <w:rsid w:val="00207547"/>
    <w:rsid w:val="002269AF"/>
    <w:rsid w:val="002533F7"/>
    <w:rsid w:val="00264B63"/>
    <w:rsid w:val="00265015"/>
    <w:rsid w:val="002A1492"/>
    <w:rsid w:val="002C1019"/>
    <w:rsid w:val="002C72AE"/>
    <w:rsid w:val="002D51A2"/>
    <w:rsid w:val="002F19FE"/>
    <w:rsid w:val="0036000D"/>
    <w:rsid w:val="00382E2A"/>
    <w:rsid w:val="003A0ABB"/>
    <w:rsid w:val="003B5743"/>
    <w:rsid w:val="003C7981"/>
    <w:rsid w:val="003D1FE8"/>
    <w:rsid w:val="003E4DDA"/>
    <w:rsid w:val="00413237"/>
    <w:rsid w:val="00424AEE"/>
    <w:rsid w:val="00431645"/>
    <w:rsid w:val="00463276"/>
    <w:rsid w:val="00494239"/>
    <w:rsid w:val="004959E5"/>
    <w:rsid w:val="004A4EDB"/>
    <w:rsid w:val="004D3E45"/>
    <w:rsid w:val="004D7C74"/>
    <w:rsid w:val="00510282"/>
    <w:rsid w:val="00512CAD"/>
    <w:rsid w:val="005407FB"/>
    <w:rsid w:val="00540C04"/>
    <w:rsid w:val="005510FA"/>
    <w:rsid w:val="005611BA"/>
    <w:rsid w:val="00561714"/>
    <w:rsid w:val="00570FCD"/>
    <w:rsid w:val="00575778"/>
    <w:rsid w:val="005937B4"/>
    <w:rsid w:val="005938FC"/>
    <w:rsid w:val="005A526D"/>
    <w:rsid w:val="005C7920"/>
    <w:rsid w:val="006079BD"/>
    <w:rsid w:val="00657064"/>
    <w:rsid w:val="00667EB2"/>
    <w:rsid w:val="00681D48"/>
    <w:rsid w:val="006952D8"/>
    <w:rsid w:val="006C0A8B"/>
    <w:rsid w:val="006D2960"/>
    <w:rsid w:val="00720826"/>
    <w:rsid w:val="007226B9"/>
    <w:rsid w:val="007348B5"/>
    <w:rsid w:val="007464A9"/>
    <w:rsid w:val="007A03D6"/>
    <w:rsid w:val="007A3448"/>
    <w:rsid w:val="007D2B79"/>
    <w:rsid w:val="007E2235"/>
    <w:rsid w:val="00830282"/>
    <w:rsid w:val="00854DC8"/>
    <w:rsid w:val="008863A8"/>
    <w:rsid w:val="008A624A"/>
    <w:rsid w:val="008B2D85"/>
    <w:rsid w:val="008C17D5"/>
    <w:rsid w:val="008F15A4"/>
    <w:rsid w:val="008F692B"/>
    <w:rsid w:val="00915BA3"/>
    <w:rsid w:val="00944F33"/>
    <w:rsid w:val="00952347"/>
    <w:rsid w:val="00953302"/>
    <w:rsid w:val="009571E8"/>
    <w:rsid w:val="00973724"/>
    <w:rsid w:val="00981B38"/>
    <w:rsid w:val="0099544F"/>
    <w:rsid w:val="00995FD1"/>
    <w:rsid w:val="009A04F3"/>
    <w:rsid w:val="009A0580"/>
    <w:rsid w:val="009A3520"/>
    <w:rsid w:val="009A5747"/>
    <w:rsid w:val="009C2080"/>
    <w:rsid w:val="009C3783"/>
    <w:rsid w:val="009C7E3C"/>
    <w:rsid w:val="009F2414"/>
    <w:rsid w:val="00A00C0B"/>
    <w:rsid w:val="00A150C8"/>
    <w:rsid w:val="00A35EC5"/>
    <w:rsid w:val="00A3779B"/>
    <w:rsid w:val="00A44C83"/>
    <w:rsid w:val="00A5322B"/>
    <w:rsid w:val="00A63234"/>
    <w:rsid w:val="00A703A7"/>
    <w:rsid w:val="00A85393"/>
    <w:rsid w:val="00A85DB2"/>
    <w:rsid w:val="00AB20FC"/>
    <w:rsid w:val="00AC640E"/>
    <w:rsid w:val="00AE2CDE"/>
    <w:rsid w:val="00B03DBB"/>
    <w:rsid w:val="00B0695F"/>
    <w:rsid w:val="00B110B8"/>
    <w:rsid w:val="00B15CFF"/>
    <w:rsid w:val="00B545E1"/>
    <w:rsid w:val="00BB6493"/>
    <w:rsid w:val="00BC05D2"/>
    <w:rsid w:val="00BC1E53"/>
    <w:rsid w:val="00BC31EB"/>
    <w:rsid w:val="00C32995"/>
    <w:rsid w:val="00C427D7"/>
    <w:rsid w:val="00C475C1"/>
    <w:rsid w:val="00C807AD"/>
    <w:rsid w:val="00C84007"/>
    <w:rsid w:val="00C955F4"/>
    <w:rsid w:val="00CA2CBE"/>
    <w:rsid w:val="00CF695C"/>
    <w:rsid w:val="00D219CB"/>
    <w:rsid w:val="00D23EBA"/>
    <w:rsid w:val="00D82C19"/>
    <w:rsid w:val="00DA3579"/>
    <w:rsid w:val="00DA4C50"/>
    <w:rsid w:val="00DB498C"/>
    <w:rsid w:val="00DD5995"/>
    <w:rsid w:val="00E14E54"/>
    <w:rsid w:val="00E14EDC"/>
    <w:rsid w:val="00E43EEB"/>
    <w:rsid w:val="00E81AA5"/>
    <w:rsid w:val="00E87E5D"/>
    <w:rsid w:val="00EA20EC"/>
    <w:rsid w:val="00EC5CA8"/>
    <w:rsid w:val="00ED50AD"/>
    <w:rsid w:val="00EE172C"/>
    <w:rsid w:val="00EF00E7"/>
    <w:rsid w:val="00EF30A9"/>
    <w:rsid w:val="00F22426"/>
    <w:rsid w:val="00F24DB1"/>
    <w:rsid w:val="00F27411"/>
    <w:rsid w:val="00F323A9"/>
    <w:rsid w:val="00F56FA4"/>
    <w:rsid w:val="00F90643"/>
    <w:rsid w:val="00F966C6"/>
    <w:rsid w:val="00FA2E4C"/>
    <w:rsid w:val="00FA3AE0"/>
    <w:rsid w:val="00F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F2BB67"/>
  <w15:chartTrackingRefBased/>
  <w15:docId w15:val="{E1E92579-7B68-4676-8994-BA1BCFF6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0A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6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0A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50A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50A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50A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50A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50A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50A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6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7613D"/>
  </w:style>
  <w:style w:type="paragraph" w:styleId="Pieddepage">
    <w:name w:val="footer"/>
    <w:basedOn w:val="Normal"/>
    <w:link w:val="PieddepageCar"/>
    <w:uiPriority w:val="99"/>
    <w:unhideWhenUsed/>
    <w:rsid w:val="00076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613D"/>
  </w:style>
  <w:style w:type="paragraph" w:styleId="Titre">
    <w:name w:val="Title"/>
    <w:basedOn w:val="Normal"/>
    <w:next w:val="Normal"/>
    <w:link w:val="TitreCar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e1">
    <w:name w:val="paragraphe1"/>
    <w:basedOn w:val="Normal"/>
    <w:rsid w:val="005A526D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A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D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D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5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50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50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50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D5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D5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Normal"/>
    <w:rsid w:val="00ED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ED50AD"/>
  </w:style>
  <w:style w:type="character" w:customStyle="1" w:styleId="eop">
    <w:name w:val="eop"/>
    <w:basedOn w:val="Policepardfaut"/>
    <w:rsid w:val="00ED50AD"/>
  </w:style>
  <w:style w:type="paragraph" w:styleId="En-ttedetabledesmatires">
    <w:name w:val="TOC Heading"/>
    <w:basedOn w:val="Titre1"/>
    <w:next w:val="Normal"/>
    <w:uiPriority w:val="39"/>
    <w:unhideWhenUsed/>
    <w:qFormat/>
    <w:rsid w:val="00EC5CA8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C5C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5C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C5CA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C5CA8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AB20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A377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377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62FE-CB7B-4A08-8308-E13A7B86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DGEP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11</cp:revision>
  <cp:lastPrinted>2023-09-29T13:50:00Z</cp:lastPrinted>
  <dcterms:created xsi:type="dcterms:W3CDTF">2023-10-13T13:50:00Z</dcterms:created>
  <dcterms:modified xsi:type="dcterms:W3CDTF">2024-02-06T09:30:00Z</dcterms:modified>
</cp:coreProperties>
</file>