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730"/>
        <w:gridCol w:w="1980"/>
        <w:gridCol w:w="2055"/>
      </w:tblGrid>
      <w:tr w:rsidR="00F77417" w:rsidRPr="00F77417" w14:paraId="76B6B326" w14:textId="77777777" w:rsidTr="00B128FA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C7B67E" w14:textId="73B0F868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Wydział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2ADDEA52" w14:textId="1E731718" w:rsidR="00F77417" w:rsidRDefault="00F77417" w:rsidP="00F774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F77417">
              <w:rPr>
                <w:rFonts w:ascii="Calibri" w:eastAsia="Times New Roman" w:hAnsi="Calibri" w:cs="Calibri"/>
                <w:lang w:eastAsia="pl-PL"/>
              </w:rPr>
              <w:t>WIMiIP</w:t>
            </w:r>
            <w:proofErr w:type="spellEnd"/>
            <w:r w:rsidRPr="00F77417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5AFB9031" w14:textId="7064DA44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  <w:tc>
          <w:tcPr>
            <w:tcW w:w="2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D78AED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Imię i Nazwisko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0AF9B238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lang w:eastAsia="pl-PL"/>
              </w:rPr>
              <w:t>Mateusz Witkowski 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36B53C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Rok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55D37CB0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lang w:eastAsia="pl-PL"/>
              </w:rPr>
              <w:t>II 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634720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Grupa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54AC72A3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lang w:eastAsia="pl-PL"/>
              </w:rPr>
              <w:t>4 </w:t>
            </w:r>
          </w:p>
        </w:tc>
      </w:tr>
      <w:tr w:rsidR="00F77417" w:rsidRPr="00F77417" w14:paraId="03137538" w14:textId="77777777" w:rsidTr="00B128FA">
        <w:trPr>
          <w:jc w:val="center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03B423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Kierunek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5B227BF4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lang w:eastAsia="pl-PL"/>
              </w:rPr>
              <w:t>IS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FA264B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Temat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38E261D0" w14:textId="1540FEEB" w:rsid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Interpolacja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Newton</w:t>
            </w:r>
            <w:r w:rsidRPr="00F774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’a</w:t>
            </w:r>
            <w:proofErr w:type="spellEnd"/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1B9BDF3E" w14:textId="1120F84D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  <w:tc>
          <w:tcPr>
            <w:tcW w:w="403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D018C0" w14:textId="77777777" w:rsidR="00F77417" w:rsidRPr="00F77417" w:rsidRDefault="00F77417" w:rsidP="00F774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lang w:eastAsia="pl-PL"/>
              </w:rPr>
              <w:t>Prowadzący</w:t>
            </w:r>
            <w:r w:rsidRPr="00F77417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0D617F7F" w14:textId="77777777" w:rsid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dr hab. inż. Hojny Marcin, prof. AGH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5B5265AD" w14:textId="3C25B36F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F77417" w:rsidRPr="00F77417" w14:paraId="3F13C33C" w14:textId="77777777" w:rsidTr="00B128FA">
        <w:trPr>
          <w:jc w:val="center"/>
        </w:trPr>
        <w:tc>
          <w:tcPr>
            <w:tcW w:w="22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8490E1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Data ćwiczenia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24B6CFAC" w14:textId="6D225FE9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19</w:t>
            </w:r>
            <w:r w:rsidRPr="00F774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.03.20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49D25A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Data oddania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6F178A81" w14:textId="43FF1303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26</w:t>
            </w:r>
            <w:r w:rsidRPr="00F774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.03.20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295F76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Data zaliczenia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4F402196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554ABC" w14:textId="0BD317FB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Ocena</w:t>
            </w: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  <w:p w14:paraId="652106EE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F77417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</w:tc>
      </w:tr>
      <w:tr w:rsidR="00F77417" w:rsidRPr="00F77417" w14:paraId="650CEE7A" w14:textId="77777777" w:rsidTr="00B128FA">
        <w:trPr>
          <w:jc w:val="center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6C0D2F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42B49D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17E47F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A5A08C" w14:textId="77777777" w:rsidR="00F77417" w:rsidRPr="00F77417" w:rsidRDefault="00F77417" w:rsidP="00F7741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</w:tbl>
    <w:p w14:paraId="2666DEA2" w14:textId="3990417C" w:rsidR="00F77417" w:rsidRDefault="00F77417"/>
    <w:p w14:paraId="61B0F477" w14:textId="6A9DC0E1" w:rsidR="00F77417" w:rsidRDefault="00F77417" w:rsidP="00F7741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F77417">
        <w:rPr>
          <w:b/>
          <w:bCs/>
          <w:sz w:val="28"/>
          <w:szCs w:val="28"/>
        </w:rPr>
        <w:t>Cel ćwiczenia:</w:t>
      </w:r>
    </w:p>
    <w:p w14:paraId="030B753D" w14:textId="77777777" w:rsidR="00F77417" w:rsidRDefault="00F77417" w:rsidP="00F77417">
      <w:pPr>
        <w:pStyle w:val="Akapitzlist"/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22C610E" w14:textId="20128F2D" w:rsidR="00F77417" w:rsidRDefault="00F77417" w:rsidP="00F77417">
      <w:pPr>
        <w:pStyle w:val="Akapitzlist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77417"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Celem ćwiczenia było napisanie implementacji metody numerycznej – interpolacji </w:t>
      </w:r>
      <w:proofErr w:type="spellStart"/>
      <w:r w:rsidRPr="00F77417"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>Newton’a</w:t>
      </w:r>
      <w:proofErr w:type="spellEnd"/>
      <w:r w:rsidRPr="00F77417"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pozwalającej </w:t>
      </w:r>
      <w:r w:rsidRPr="00F77417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znalezienie wartości funkcji w dowolnym punkcie.</w:t>
      </w:r>
    </w:p>
    <w:p w14:paraId="40FD582C" w14:textId="77777777" w:rsidR="00F77417" w:rsidRDefault="00F77417" w:rsidP="00F77417">
      <w:pPr>
        <w:pStyle w:val="Akapitzlist"/>
        <w:rPr>
          <w:b/>
          <w:bCs/>
          <w:sz w:val="28"/>
          <w:szCs w:val="28"/>
        </w:rPr>
      </w:pPr>
    </w:p>
    <w:p w14:paraId="5CD6CD8F" w14:textId="2A7393A4" w:rsidR="00F77417" w:rsidRPr="00F77417" w:rsidRDefault="00F77417" w:rsidP="00F77417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F77417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Wprowadzenie do metody:</w:t>
      </w:r>
    </w:p>
    <w:p w14:paraId="2904E27A" w14:textId="65DD1BA4" w:rsidR="00F77417" w:rsidRPr="00F77417" w:rsidRDefault="00F77417" w:rsidP="00F7741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26"/>
          <w:szCs w:val="26"/>
        </w:rPr>
      </w:pPr>
      <w:r w:rsidRPr="00F77417">
        <w:rPr>
          <w:rStyle w:val="normaltextrun"/>
          <w:rFonts w:ascii="Calibri" w:hAnsi="Calibri" w:cs="Calibri"/>
          <w:b/>
          <w:bCs/>
          <w:sz w:val="26"/>
          <w:szCs w:val="26"/>
        </w:rPr>
        <w:t>Interpolacja </w:t>
      </w:r>
      <w:proofErr w:type="spellStart"/>
      <w:r w:rsidRPr="00F77417">
        <w:rPr>
          <w:rStyle w:val="eop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Newton</w:t>
      </w:r>
      <w:r w:rsidRPr="00F77417">
        <w:rPr>
          <w:rStyle w:val="spellingerror"/>
          <w:rFonts w:ascii="Calibri" w:hAnsi="Calibri" w:cs="Calibri"/>
          <w:b/>
          <w:bCs/>
          <w:sz w:val="26"/>
          <w:szCs w:val="26"/>
        </w:rPr>
        <w:t>’a</w:t>
      </w:r>
      <w:proofErr w:type="spellEnd"/>
      <w:r w:rsidRPr="00F77417">
        <w:rPr>
          <w:rStyle w:val="normaltextrun"/>
          <w:rFonts w:ascii="Calibri" w:hAnsi="Calibri" w:cs="Calibri"/>
          <w:b/>
          <w:bCs/>
          <w:sz w:val="26"/>
          <w:szCs w:val="26"/>
        </w:rPr>
        <w:t> </w:t>
      </w:r>
      <w:r w:rsidRPr="00F77417">
        <w:rPr>
          <w:rStyle w:val="normaltextrun"/>
          <w:rFonts w:ascii="Calibri" w:hAnsi="Calibri" w:cs="Calibri"/>
          <w:sz w:val="26"/>
          <w:szCs w:val="26"/>
        </w:rPr>
        <w:t>(lub też interpolacja wielomianowa) jest to metoda numeryczna wykorzystywana do przybliżania przebiegu funkcji</w:t>
      </w:r>
      <w:r w:rsidRPr="00F77417">
        <w:rPr>
          <w:rStyle w:val="normaltextrun"/>
          <w:rFonts w:ascii="Calibri" w:hAnsi="Calibri" w:cs="Calibri"/>
          <w:sz w:val="26"/>
          <w:szCs w:val="26"/>
        </w:rPr>
        <w:t>.</w:t>
      </w:r>
      <w:r w:rsidRPr="00F77417">
        <w:rPr>
          <w:rStyle w:val="normaltextrun"/>
          <w:rFonts w:ascii="Calibri" w:hAnsi="Calibri" w:cs="Calibri"/>
          <w:sz w:val="26"/>
          <w:szCs w:val="26"/>
        </w:rPr>
        <w:t xml:space="preserve"> Wybieranych jest n+1 punktów zwanych węzłami interpolacji, należących do dziedziny danej funkcji. W punktach tych funkcja(wielomian) przyjmuje wartości takie same jak przybliżana funkcja.</w:t>
      </w:r>
      <w:r w:rsidRPr="00F77417">
        <w:rPr>
          <w:rStyle w:val="eop"/>
          <w:rFonts w:ascii="Calibri" w:hAnsi="Calibri" w:cs="Calibri"/>
          <w:sz w:val="26"/>
          <w:szCs w:val="26"/>
        </w:rPr>
        <w:t> </w:t>
      </w:r>
    </w:p>
    <w:p w14:paraId="1E06A7BE" w14:textId="199C9E37" w:rsidR="00F77417" w:rsidRPr="00F77417" w:rsidRDefault="00F77417" w:rsidP="00F77417">
      <w:pPr>
        <w:ind w:left="708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77417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F</w:t>
      </w:r>
      <w:r w:rsidRPr="00F77417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unkcję interpolującą w postaci wielomianu stopnia n</w:t>
      </w:r>
      <w:r w:rsidRPr="00F77417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wyznacza się</w:t>
      </w:r>
      <w:r w:rsidRPr="00F77417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w postaci:</w:t>
      </w:r>
    </w:p>
    <w:p w14:paraId="17139A9B" w14:textId="77777777" w:rsidR="00F77417" w:rsidRDefault="00F77417" w:rsidP="00F77417">
      <w:pPr>
        <w:pStyle w:val="Akapitzlis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F1AAD64" w14:textId="5B13864A" w:rsidR="00F77417" w:rsidRPr="00F77417" w:rsidRDefault="00F77417" w:rsidP="00B128FA">
      <w:pPr>
        <w:pStyle w:val="Akapitzlist"/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23E4F51" wp14:editId="4E2E2378">
            <wp:extent cx="5105400" cy="143167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718" cy="14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9D8A" w14:textId="77777777" w:rsidR="00F77417" w:rsidRPr="00F77417" w:rsidRDefault="00F77417" w:rsidP="00F77417">
      <w:pPr>
        <w:pStyle w:val="Akapitzlist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6BB4F7FF" w14:textId="77777777" w:rsidR="00F77417" w:rsidRDefault="00F77417" w:rsidP="00F77417">
      <w:pPr>
        <w:pStyle w:val="Akapitzlist"/>
        <w:rPr>
          <w:b/>
          <w:bCs/>
          <w:sz w:val="28"/>
          <w:szCs w:val="28"/>
        </w:rPr>
      </w:pPr>
    </w:p>
    <w:p w14:paraId="5B67A203" w14:textId="77777777" w:rsidR="00F77417" w:rsidRPr="00C62E9D" w:rsidRDefault="00F77417" w:rsidP="00F7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 w:rsidRPr="00C62E9D">
        <w:rPr>
          <w:rStyle w:val="normaltextrun"/>
          <w:rFonts w:ascii="Calibri" w:hAnsi="Calibri" w:cs="Calibri"/>
          <w:sz w:val="28"/>
          <w:szCs w:val="28"/>
        </w:rPr>
        <w:t>Gdzie: </w:t>
      </w:r>
      <w:r w:rsidRPr="00C62E9D">
        <w:rPr>
          <w:rStyle w:val="eop"/>
          <w:rFonts w:ascii="Calibri" w:hAnsi="Calibri" w:cs="Calibri"/>
          <w:sz w:val="28"/>
          <w:szCs w:val="28"/>
        </w:rPr>
        <w:t> </w:t>
      </w:r>
    </w:p>
    <w:p w14:paraId="31BF3491" w14:textId="0966FD8F" w:rsidR="00F77417" w:rsidRPr="00C62E9D" w:rsidRDefault="00F77417" w:rsidP="00F7741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28"/>
          <w:szCs w:val="28"/>
        </w:rPr>
      </w:pPr>
      <w:r w:rsidRPr="00C62E9D">
        <w:rPr>
          <w:rStyle w:val="normaltextrun"/>
          <w:rFonts w:ascii="Calibri" w:hAnsi="Calibri" w:cs="Calibri"/>
          <w:b/>
          <w:bCs/>
          <w:sz w:val="28"/>
          <w:szCs w:val="28"/>
        </w:rPr>
        <w:t>x</w:t>
      </w:r>
      <w:r w:rsidRPr="00C62E9D">
        <w:rPr>
          <w:rStyle w:val="normaltextrun"/>
          <w:rFonts w:ascii="Calibri" w:hAnsi="Calibri" w:cs="Calibri"/>
          <w:sz w:val="28"/>
          <w:szCs w:val="28"/>
        </w:rPr>
        <w:t xml:space="preserve"> – </w:t>
      </w:r>
      <w:r w:rsidRPr="00C62E9D">
        <w:rPr>
          <w:rStyle w:val="contextualspellingandgrammarerror"/>
          <w:rFonts w:ascii="Calibri" w:hAnsi="Calibri" w:cs="Calibri"/>
          <w:sz w:val="28"/>
          <w:szCs w:val="28"/>
        </w:rPr>
        <w:t>argument</w:t>
      </w:r>
      <w:r w:rsidRPr="00C62E9D">
        <w:rPr>
          <w:rStyle w:val="normaltextrun"/>
          <w:rFonts w:ascii="Calibri" w:hAnsi="Calibri" w:cs="Calibri"/>
          <w:sz w:val="28"/>
          <w:szCs w:val="28"/>
        </w:rPr>
        <w:t> dla którego</w:t>
      </w:r>
      <w:r w:rsidR="00C62E9D" w:rsidRPr="00C62E9D">
        <w:rPr>
          <w:rStyle w:val="normaltextrun"/>
          <w:rFonts w:ascii="Calibri" w:hAnsi="Calibri" w:cs="Calibri"/>
          <w:sz w:val="28"/>
          <w:szCs w:val="28"/>
        </w:rPr>
        <w:t xml:space="preserve"> wartość</w:t>
      </w:r>
      <w:r w:rsidRPr="00C62E9D">
        <w:rPr>
          <w:rStyle w:val="normaltextrun"/>
          <w:rFonts w:ascii="Calibri" w:hAnsi="Calibri" w:cs="Calibri"/>
          <w:sz w:val="28"/>
          <w:szCs w:val="28"/>
        </w:rPr>
        <w:t xml:space="preserve"> chcemy znaleźć</w:t>
      </w:r>
      <w:r w:rsidRPr="00C62E9D">
        <w:rPr>
          <w:rStyle w:val="eop"/>
          <w:rFonts w:ascii="Calibri" w:hAnsi="Calibri" w:cs="Calibri"/>
          <w:sz w:val="28"/>
          <w:szCs w:val="28"/>
        </w:rPr>
        <w:t> </w:t>
      </w:r>
    </w:p>
    <w:p w14:paraId="0F507299" w14:textId="2F411A5E" w:rsidR="00F77417" w:rsidRPr="00C62E9D" w:rsidRDefault="00F77417" w:rsidP="00F7741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C62E9D">
        <w:rPr>
          <w:rStyle w:val="spellingerror"/>
          <w:rFonts w:ascii="Calibri" w:hAnsi="Calibri" w:cs="Calibri"/>
          <w:b/>
          <w:bCs/>
          <w:sz w:val="28"/>
          <w:szCs w:val="28"/>
        </w:rPr>
        <w:t>y</w:t>
      </w:r>
      <w:r w:rsidR="00C62E9D" w:rsidRPr="00C62E9D">
        <w:rPr>
          <w:rStyle w:val="spellingerror"/>
          <w:rFonts w:ascii="Calibri" w:hAnsi="Calibri" w:cs="Calibri"/>
          <w:b/>
          <w:bCs/>
          <w:sz w:val="28"/>
          <w:szCs w:val="28"/>
          <w:vertAlign w:val="subscript"/>
        </w:rPr>
        <w:t>o</w:t>
      </w:r>
      <w:proofErr w:type="spellEnd"/>
      <w:r w:rsidRPr="00C62E9D">
        <w:rPr>
          <w:rStyle w:val="normaltextrun"/>
          <w:rFonts w:ascii="Calibri" w:hAnsi="Calibri" w:cs="Calibri"/>
          <w:sz w:val="28"/>
          <w:szCs w:val="28"/>
        </w:rPr>
        <w:t> - wartość funkcji odpowiadająca</w:t>
      </w:r>
      <w:r w:rsidRPr="00C62E9D">
        <w:rPr>
          <w:rStyle w:val="normaltextrun"/>
          <w:rFonts w:ascii="Calibri" w:hAnsi="Calibri" w:cs="Calibri"/>
          <w:b/>
          <w:bCs/>
          <w:sz w:val="28"/>
          <w:szCs w:val="28"/>
        </w:rPr>
        <w:t> x</w:t>
      </w:r>
      <w:r w:rsidR="00C62E9D" w:rsidRPr="00C62E9D">
        <w:rPr>
          <w:rStyle w:val="normaltextrun"/>
          <w:rFonts w:ascii="Calibri" w:hAnsi="Calibri" w:cs="Calibri"/>
          <w:b/>
          <w:bCs/>
          <w:sz w:val="28"/>
          <w:szCs w:val="28"/>
          <w:vertAlign w:val="subscript"/>
        </w:rPr>
        <w:t>0</w:t>
      </w:r>
      <w:r w:rsidRPr="00C62E9D">
        <w:rPr>
          <w:rStyle w:val="eop"/>
          <w:rFonts w:ascii="Calibri" w:hAnsi="Calibri" w:cs="Calibri"/>
          <w:sz w:val="28"/>
          <w:szCs w:val="28"/>
        </w:rPr>
        <w:t> </w:t>
      </w:r>
    </w:p>
    <w:p w14:paraId="07F2E787" w14:textId="64A9D7F1" w:rsidR="00F77417" w:rsidRDefault="00C62E9D" w:rsidP="00F77417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</w:p>
    <w:p w14:paraId="62CE3694" w14:textId="654FE73A" w:rsidR="00C62E9D" w:rsidRDefault="00C62E9D" w:rsidP="00C62E9D">
      <w:pPr>
        <w:ind w:left="708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Przy wyliczaniu tego wielomianu musimy zdefiniować wyrażenia zwane ilorazami różnicowymi:</w:t>
      </w:r>
    </w:p>
    <w:p w14:paraId="652AFC2A" w14:textId="20F611B6" w:rsidR="0003780A" w:rsidRDefault="00C62E9D" w:rsidP="0003780A">
      <w:pPr>
        <w:ind w:left="708"/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  <w:lang w:eastAsia="pl-PL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Rzędu pierwszego:</w:t>
      </w:r>
      <w:r w:rsidR="0003780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 w:rsidR="00B128F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Segoe UI"/>
                <w:i/>
                <w:color w:val="000000"/>
                <w:sz w:val="44"/>
                <w:szCs w:val="44"/>
                <w:shd w:val="clear" w:color="auto" w:fill="FFFFFF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44"/>
            <w:szCs w:val="44"/>
            <w:shd w:val="clear" w:color="auto" w:fill="FFFFFF"/>
            <w:lang w:eastAsia="pl-PL"/>
          </w:rPr>
          <m:t xml:space="preserve">= </m:t>
        </m:r>
        <m:f>
          <m:fPr>
            <m:ctrlPr>
              <w:rPr>
                <w:rFonts w:ascii="Cambria Math" w:eastAsia="Times New Roman" w:hAnsi="Cambria Math" w:cs="Segoe UI"/>
                <w:i/>
                <w:color w:val="000000"/>
                <w:sz w:val="44"/>
                <w:szCs w:val="44"/>
                <w:shd w:val="clear" w:color="auto" w:fill="FFFFFF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j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j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</m:t>
                </m:r>
              </m:sub>
            </m:sSub>
          </m:den>
        </m:f>
      </m:oMath>
    </w:p>
    <w:p w14:paraId="767C8CC8" w14:textId="26D7736C" w:rsidR="0003780A" w:rsidRDefault="0003780A" w:rsidP="0003780A">
      <w:pPr>
        <w:ind w:left="708"/>
        <w:rPr>
          <w:rFonts w:ascii="Calibri" w:eastAsiaTheme="minorEastAsia" w:hAnsi="Calibri" w:cs="Calibri"/>
          <w:color w:val="000000"/>
          <w:sz w:val="44"/>
          <w:szCs w:val="44"/>
          <w:shd w:val="clear" w:color="auto" w:fill="FFFFFF"/>
          <w:lang w:eastAsia="pl-PL"/>
        </w:rPr>
      </w:pPr>
      <w:r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  <w:lang w:eastAsia="pl-PL"/>
        </w:rPr>
        <w:t>Drugiego rzędu:</w:t>
      </w:r>
      <w:r w:rsidR="00B128FA"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  <w:lang w:eastAsia="pl-PL"/>
        </w:rPr>
        <w:tab/>
      </w:r>
      <w:r>
        <w:rPr>
          <w:rFonts w:ascii="Calibri" w:eastAsiaTheme="minorEastAsia" w:hAnsi="Calibri" w:cs="Calibri"/>
          <w:color w:val="000000"/>
          <w:sz w:val="28"/>
          <w:szCs w:val="28"/>
          <w:shd w:val="clear" w:color="auto" w:fill="FFFFFF"/>
          <w:lang w:eastAsia="pl-P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Segoe UI"/>
                <w:i/>
                <w:color w:val="000000"/>
                <w:sz w:val="44"/>
                <w:szCs w:val="44"/>
                <w:shd w:val="clear" w:color="auto" w:fill="FFFFFF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j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44"/>
            <w:szCs w:val="44"/>
            <w:shd w:val="clear" w:color="auto" w:fill="FFFFFF"/>
            <w:lang w:eastAsia="pl-PL"/>
          </w:rPr>
          <m:t>=</m:t>
        </m:r>
        <m:r>
          <w:rPr>
            <w:rFonts w:ascii="Cambria Math" w:eastAsia="Times New Roman" w:hAnsi="Cambria Math" w:cs="Segoe UI"/>
            <w:color w:val="000000"/>
            <w:sz w:val="44"/>
            <w:szCs w:val="44"/>
            <w:shd w:val="clear" w:color="auto" w:fill="FFFFFF"/>
            <w:lang w:eastAsia="pl-PL"/>
          </w:rPr>
          <m:t xml:space="preserve"> </m:t>
        </m:r>
        <m:f>
          <m:fPr>
            <m:ctrlPr>
              <w:rPr>
                <w:rFonts w:ascii="Cambria Math" w:eastAsia="Times New Roman" w:hAnsi="Cambria Math" w:cs="Segoe UI"/>
                <w:i/>
                <w:color w:val="000000"/>
                <w:sz w:val="44"/>
                <w:szCs w:val="44"/>
                <w:shd w:val="clear" w:color="auto" w:fill="FFFFFF"/>
                <w:lang w:eastAsia="pl-PL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k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Segoe UI"/>
            <w:color w:val="000000"/>
            <w:sz w:val="44"/>
            <w:szCs w:val="44"/>
            <w:shd w:val="clear" w:color="auto" w:fill="FFFFFF"/>
            <w:lang w:eastAsia="pl-PL"/>
          </w:rPr>
          <m:t xml:space="preserve"> </m:t>
        </m:r>
      </m:oMath>
    </w:p>
    <w:p w14:paraId="1A70DAA1" w14:textId="76800762" w:rsidR="0003780A" w:rsidRDefault="0003780A" w:rsidP="0003780A">
      <w:pPr>
        <w:ind w:left="708"/>
        <w:rPr>
          <w:rFonts w:ascii="Calibri" w:eastAsiaTheme="minorEastAsia" w:hAnsi="Calibri" w:cs="Calibri"/>
          <w:color w:val="000000"/>
          <w:sz w:val="44"/>
          <w:szCs w:val="44"/>
          <w:shd w:val="clear" w:color="auto" w:fill="FFFFFF"/>
          <w:lang w:eastAsia="pl-PL"/>
        </w:rPr>
      </w:pPr>
    </w:p>
    <w:p w14:paraId="667B55D3" w14:textId="77777777" w:rsidR="009F411E" w:rsidRDefault="0003780A" w:rsidP="0003780A">
      <w:pPr>
        <w:ind w:left="708"/>
        <w:rPr>
          <w:rFonts w:ascii="Calibri" w:eastAsiaTheme="minorEastAsia" w:hAnsi="Calibri" w:cs="Calibri"/>
          <w:color w:val="000000"/>
          <w:sz w:val="26"/>
          <w:szCs w:val="26"/>
          <w:shd w:val="clear" w:color="auto" w:fill="FFFFFF"/>
          <w:lang w:eastAsia="pl-PL"/>
        </w:rPr>
      </w:pPr>
      <w:r>
        <w:rPr>
          <w:rFonts w:ascii="Calibri" w:eastAsiaTheme="minorEastAsia" w:hAnsi="Calibri" w:cs="Calibri"/>
          <w:color w:val="000000"/>
          <w:sz w:val="26"/>
          <w:szCs w:val="26"/>
          <w:shd w:val="clear" w:color="auto" w:fill="FFFFFF"/>
          <w:lang w:eastAsia="pl-PL"/>
        </w:rPr>
        <w:lastRenderedPageBreak/>
        <w:t>Rzędów wyższych:</w:t>
      </w:r>
    </w:p>
    <w:p w14:paraId="28A843F2" w14:textId="1028A2B3" w:rsidR="0003780A" w:rsidRPr="00B128FA" w:rsidRDefault="0003780A" w:rsidP="0003780A">
      <w:pPr>
        <w:ind w:left="708"/>
        <w:rPr>
          <w:rFonts w:ascii="Calibri" w:eastAsiaTheme="minorEastAsia" w:hAnsi="Calibri" w:cs="Calibri"/>
          <w:color w:val="000000"/>
          <w:sz w:val="44"/>
          <w:szCs w:val="44"/>
          <w:shd w:val="clear" w:color="auto" w:fill="FFFFFF"/>
          <w:lang w:eastAsia="pl-PL"/>
        </w:rPr>
      </w:pPr>
      <w:r>
        <w:rPr>
          <w:rFonts w:ascii="Calibri" w:eastAsiaTheme="minorEastAsia" w:hAnsi="Calibri" w:cs="Calibri"/>
          <w:color w:val="000000"/>
          <w:sz w:val="26"/>
          <w:szCs w:val="26"/>
          <w:shd w:val="clear" w:color="auto" w:fill="FFFFFF"/>
          <w:lang w:eastAsia="pl-P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Segoe UI"/>
                <w:i/>
                <w:color w:val="000000"/>
                <w:sz w:val="44"/>
                <w:szCs w:val="44"/>
                <w:shd w:val="clear" w:color="auto" w:fill="FFFFFF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i+1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,</m:t>
            </m:r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…,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i+</m:t>
                </m:r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000000"/>
            <w:sz w:val="44"/>
            <w:szCs w:val="44"/>
            <w:shd w:val="clear" w:color="auto" w:fill="FFFFFF"/>
            <w:lang w:eastAsia="pl-PL"/>
          </w:rPr>
          <m:t xml:space="preserve">= </m:t>
        </m:r>
        <m:f>
          <m:fPr>
            <m:ctrlPr>
              <w:rPr>
                <w:rFonts w:ascii="Cambria Math" w:eastAsia="Times New Roman" w:hAnsi="Cambria Math" w:cs="Segoe UI"/>
                <w:i/>
                <w:color w:val="000000"/>
                <w:sz w:val="44"/>
                <w:szCs w:val="44"/>
                <w:shd w:val="clear" w:color="auto" w:fill="FFFFFF"/>
                <w:lang w:eastAsia="pl-PL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i</m:t>
                    </m:r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+1</m:t>
                    </m:r>
                  </m:sub>
                </m:s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i+2</m:t>
                    </m:r>
                  </m:sub>
                </m:s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,</m:t>
                </m:r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…,</m:t>
                </m:r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i+</m:t>
                    </m:r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i+</m:t>
                    </m:r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i</m:t>
                    </m:r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+</m:t>
                    </m:r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k</m:t>
                    </m:r>
                    <m:r>
                      <w:rPr>
                        <w:rFonts w:ascii="Cambria Math" w:eastAsia="Times New Roman" w:hAnsi="Cambria Math" w:cs="Segoe UI"/>
                        <w:color w:val="000000"/>
                        <w:sz w:val="44"/>
                        <w:szCs w:val="44"/>
                        <w:shd w:val="clear" w:color="auto" w:fill="FFFFFF"/>
                        <w:lang w:eastAsia="pl-PL"/>
                      </w:rPr>
                      <m:t>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i+k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44"/>
                <w:szCs w:val="44"/>
                <w:shd w:val="clear" w:color="auto" w:fill="FFFFFF"/>
                <w:lang w:eastAsia="pl-P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44"/>
                    <w:szCs w:val="44"/>
                    <w:shd w:val="clear" w:color="auto" w:fill="FFFFFF"/>
                    <w:lang w:eastAsia="pl-PL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Segoe UI"/>
            <w:color w:val="000000"/>
            <w:sz w:val="44"/>
            <w:szCs w:val="44"/>
            <w:shd w:val="clear" w:color="auto" w:fill="FFFFFF"/>
            <w:lang w:eastAsia="pl-PL"/>
          </w:rPr>
          <m:t xml:space="preserve"> </m:t>
        </m:r>
      </m:oMath>
    </w:p>
    <w:p w14:paraId="01F6557E" w14:textId="77777777" w:rsidR="009F411E" w:rsidRPr="0003780A" w:rsidRDefault="009F411E" w:rsidP="0003780A">
      <w:pPr>
        <w:ind w:left="708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8210F8A" w14:textId="021D5DE9" w:rsidR="00C62E9D" w:rsidRDefault="009F411E" w:rsidP="0003780A">
      <w:pPr>
        <w:ind w:left="708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pl-PL"/>
        </w:rPr>
        <w:t>Jak łatwo można zauważy wzory na ilorazy różnicowe kolejnych rzędów są oblicza się z zależności rekurencyjnych, co pozwala na łatwe obliczenie ilorazu k</w:t>
      </w:r>
      <w:r w:rsidR="00151485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pl-PL"/>
        </w:rPr>
        <w:t>-tego rzędu, znając dwa ilorazy rzędu o jeden niższego.</w:t>
      </w:r>
      <w:r w:rsidR="0003780A" w:rsidRPr="0003780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l-PL"/>
        </w:rPr>
        <w:br/>
      </w:r>
    </w:p>
    <w:p w14:paraId="73107C41" w14:textId="68B65435" w:rsidR="00AD395B" w:rsidRDefault="00151485" w:rsidP="00AD395B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Kod programu </w:t>
      </w:r>
    </w:p>
    <w:p w14:paraId="35C96280" w14:textId="09D49BE6" w:rsidR="00AD395B" w:rsidRDefault="00AD395B" w:rsidP="00AD395B">
      <w:pPr>
        <w:pStyle w:val="Akapitzlist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3C6D8066" w14:textId="465C220C" w:rsidR="00AD395B" w:rsidRPr="00AD395B" w:rsidRDefault="00AD395B" w:rsidP="00AD395B">
      <w:pPr>
        <w:pStyle w:val="Akapitzlist"/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</w:rPr>
        <w:t>Funkcja</w:t>
      </w:r>
      <w:r w:rsidRPr="00AD395B">
        <w:rPr>
          <w:color w:val="000000"/>
          <w:sz w:val="26"/>
          <w:szCs w:val="26"/>
        </w:rPr>
        <w:t xml:space="preserve"> odpowiadająca za wczytywanie danych</w:t>
      </w:r>
      <w:r>
        <w:rPr>
          <w:color w:val="000000"/>
          <w:sz w:val="26"/>
          <w:szCs w:val="26"/>
        </w:rPr>
        <w:t xml:space="preserve"> z pliku</w:t>
      </w:r>
      <w:r w:rsidRPr="00AD395B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i zapisanie ich do wektora</w:t>
      </w:r>
      <w:r w:rsidRPr="00AD395B">
        <w:rPr>
          <w:color w:val="000000"/>
          <w:sz w:val="26"/>
          <w:szCs w:val="26"/>
        </w:rPr>
        <w:t>.</w:t>
      </w:r>
    </w:p>
    <w:p w14:paraId="3CEBBCAA" w14:textId="16B7835D" w:rsidR="00AD395B" w:rsidRDefault="00AD395B" w:rsidP="00AD395B">
      <w:pPr>
        <w:ind w:left="360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930668" wp14:editId="47502067">
            <wp:extent cx="6882092" cy="31527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722" cy="31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8CD" w14:textId="23EF8C8D" w:rsidR="00AD395B" w:rsidRDefault="00AD395B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Funkcja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main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odpowiadająca za wywołanie wszystkich funkcji w programie.</w:t>
      </w:r>
    </w:p>
    <w:p w14:paraId="37EFD32B" w14:textId="79D730B4" w:rsidR="00AD395B" w:rsidRDefault="00AD395B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2389C15" wp14:editId="2F58B9A8">
            <wp:extent cx="6844205" cy="30003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2356" cy="30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5EF4" w14:textId="12412D7C" w:rsidR="00B128FA" w:rsidRDefault="00B128FA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 xml:space="preserve">Ciąg dalszy funkcji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main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odpowiedzialny za wyświetlenie menu.</w:t>
      </w:r>
    </w:p>
    <w:p w14:paraId="13608253" w14:textId="6D9481E6" w:rsidR="00B128FA" w:rsidRDefault="00B128FA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AFEA6A2" wp14:editId="27045DF0">
            <wp:extent cx="6858000" cy="8588134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5156" cy="86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39DB" w14:textId="4676D35F" w:rsidR="00B128FA" w:rsidRDefault="00B128FA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797CB70" w14:textId="75645F0D" w:rsidR="00B128FA" w:rsidRDefault="00B128FA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69F6DFC" w14:textId="75CBC821" w:rsidR="00B128FA" w:rsidRDefault="00B128FA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Funkcja realizująca interpolacje Newtona.</w:t>
      </w:r>
    </w:p>
    <w:p w14:paraId="25C998FE" w14:textId="1BE4DD7D" w:rsidR="00B128FA" w:rsidRDefault="00B128FA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47D59B4" wp14:editId="661DAF8F">
            <wp:extent cx="6858000" cy="4910047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2246" cy="49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C466" w14:textId="469E82A4" w:rsidR="00B128FA" w:rsidRDefault="00B128FA" w:rsidP="00AD395B">
      <w:pPr>
        <w:ind w:left="36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A06AF49" w14:textId="18FF6238" w:rsidR="0009295B" w:rsidRPr="00B77C86" w:rsidRDefault="0009295B" w:rsidP="0009295B">
      <w:pPr>
        <w:pStyle w:val="Akapitzlist"/>
        <w:numPr>
          <w:ilvl w:val="0"/>
          <w:numId w:val="1"/>
        </w:num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B77C8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Testy poprawności działania algorytmu</w:t>
      </w:r>
      <w:r w:rsidRPr="00B77C8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06EEFA27" w14:textId="124769BB" w:rsidR="0009295B" w:rsidRDefault="0009295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8AFDB30" w14:textId="1145F249" w:rsidR="0009295B" w:rsidRDefault="0009295B" w:rsidP="0009295B">
      <w:pPr>
        <w:pStyle w:val="Akapitzlist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Najpierw by sprawdzić czy program działa porównano wyniki z tym przedstawionymi w przykładzie na stronie </w:t>
      </w:r>
      <w:hyperlink r:id="rId10" w:history="1">
        <w:r>
          <w:rPr>
            <w:rStyle w:val="Hipercze"/>
          </w:rPr>
          <w:t>http://galaxy.agh.edu.pl/~mhojny/repozytoria/mn/InterpolacjaN.pdf</w:t>
        </w:r>
      </w:hyperlink>
    </w:p>
    <w:p w14:paraId="436C8860" w14:textId="57103531" w:rsidR="0009295B" w:rsidRDefault="0009295B" w:rsidP="0009295B">
      <w:pPr>
        <w:pStyle w:val="Akapitzlist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Szukana wartość dla x = </w:t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1</w:t>
      </w:r>
    </w:p>
    <w:p w14:paraId="23D57663" w14:textId="58AC4588" w:rsidR="0009295B" w:rsidRDefault="0009295B" w:rsidP="0009295B">
      <w:pPr>
        <w:pStyle w:val="Akapitzlist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Wynik w przykładzie: 44</w:t>
      </w:r>
    </w:p>
    <w:p w14:paraId="63F468DE" w14:textId="5AC6403D" w:rsidR="0009295B" w:rsidRDefault="0009295B" w:rsidP="0009295B">
      <w:pPr>
        <w:pStyle w:val="Akapitzlist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P</w:t>
      </w:r>
      <w:r w:rsidR="009B271B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lik tekstowy</w:t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:</w:t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 w:rsidR="009B271B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Menu wyboru:</w:t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 w:rsidR="009B271B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</w:p>
    <w:p w14:paraId="0D3D2E07" w14:textId="029B54A2" w:rsidR="0009295B" w:rsidRDefault="0009295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259C0FF" wp14:editId="084DC29E">
            <wp:extent cx="2009775" cy="9715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C92CEA0" wp14:editId="070DBF79">
            <wp:extent cx="2371725" cy="8953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709E" w14:textId="578F25DB" w:rsidR="009B271B" w:rsidRDefault="009B271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75382654" w14:textId="77777777" w:rsidR="009B271B" w:rsidRDefault="009B271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40A38FB" w14:textId="77777777" w:rsidR="009B271B" w:rsidRDefault="009B271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363504E" w14:textId="77777777" w:rsidR="009B271B" w:rsidRDefault="009B271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3AE3B9D5" w14:textId="77777777" w:rsidR="009B271B" w:rsidRDefault="009B271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28DACCE" w14:textId="77777777" w:rsidR="009B271B" w:rsidRDefault="009B271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E9A4731" w14:textId="77777777" w:rsidR="009B271B" w:rsidRDefault="009B271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9AC25D7" w14:textId="102B0CE4" w:rsidR="009B271B" w:rsidRDefault="009B271B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Wynik:</w:t>
      </w:r>
    </w:p>
    <w:p w14:paraId="340CABB9" w14:textId="069B1A8B" w:rsidR="009B271B" w:rsidRDefault="009B271B" w:rsidP="009B271B">
      <w:pPr>
        <w:pStyle w:val="Akapitzlist"/>
        <w:jc w:val="center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7560C09" wp14:editId="0B1857F7">
            <wp:extent cx="5095875" cy="35814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975" w14:textId="365698D1" w:rsidR="0009295B" w:rsidRDefault="009B271B" w:rsidP="0009295B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sz w:val="26"/>
          <w:szCs w:val="26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Następnie </w:t>
      </w:r>
      <w:r w:rsidR="0009295B" w:rsidRPr="0009295B">
        <w:rPr>
          <w:rStyle w:val="normaltextrun"/>
          <w:rFonts w:ascii="Calibri" w:hAnsi="Calibri" w:cs="Calibri"/>
          <w:sz w:val="26"/>
          <w:szCs w:val="26"/>
        </w:rPr>
        <w:t>wykonano</w:t>
      </w:r>
      <w:r>
        <w:rPr>
          <w:rStyle w:val="normaltextrun"/>
          <w:rFonts w:ascii="Calibri" w:hAnsi="Calibri" w:cs="Calibri"/>
          <w:sz w:val="26"/>
          <w:szCs w:val="26"/>
        </w:rPr>
        <w:t xml:space="preserve"> test</w:t>
      </w:r>
      <w:r w:rsidR="0009295B" w:rsidRPr="0009295B">
        <w:rPr>
          <w:rStyle w:val="normaltextrun"/>
          <w:rFonts w:ascii="Calibri" w:hAnsi="Calibri" w:cs="Calibri"/>
          <w:sz w:val="26"/>
          <w:szCs w:val="26"/>
        </w:rPr>
        <w:t xml:space="preserve"> przy pomocy programu </w:t>
      </w:r>
      <w:proofErr w:type="spellStart"/>
      <w:r w:rsidR="0009295B" w:rsidRPr="0009295B">
        <w:rPr>
          <w:rStyle w:val="spellingerror"/>
          <w:rFonts w:ascii="Calibri" w:hAnsi="Calibri" w:cs="Calibri"/>
          <w:sz w:val="26"/>
          <w:szCs w:val="26"/>
        </w:rPr>
        <w:t>WolframAlpha</w:t>
      </w:r>
      <w:proofErr w:type="spellEnd"/>
      <w:r w:rsidR="0009295B" w:rsidRPr="0009295B">
        <w:rPr>
          <w:rStyle w:val="normaltextrun"/>
          <w:rFonts w:ascii="Calibri" w:hAnsi="Calibri" w:cs="Calibri"/>
          <w:sz w:val="26"/>
          <w:szCs w:val="26"/>
        </w:rPr>
        <w:t>. Do programu wprowadzono losowo wybrane punkty w celu uzyskani</w:t>
      </w:r>
      <w:r w:rsidR="0009295B">
        <w:rPr>
          <w:rStyle w:val="normaltextrun"/>
          <w:rFonts w:ascii="Calibri" w:hAnsi="Calibri" w:cs="Calibri"/>
          <w:sz w:val="26"/>
          <w:szCs w:val="26"/>
        </w:rPr>
        <w:t>a</w:t>
      </w:r>
      <w:r w:rsidR="0009295B" w:rsidRPr="0009295B">
        <w:rPr>
          <w:rStyle w:val="normaltextrun"/>
          <w:rFonts w:ascii="Calibri" w:hAnsi="Calibri" w:cs="Calibri"/>
          <w:sz w:val="26"/>
          <w:szCs w:val="26"/>
        </w:rPr>
        <w:t xml:space="preserve"> wykresu oraz wzoru funkcji. Dzięki czemu można było łatwo podstawić szukane wartości i porównać wyniki z </w:t>
      </w:r>
      <w:proofErr w:type="spellStart"/>
      <w:r w:rsidR="0009295B" w:rsidRPr="0009295B">
        <w:rPr>
          <w:rStyle w:val="spellingerror"/>
          <w:rFonts w:ascii="Calibri" w:hAnsi="Calibri" w:cs="Calibri"/>
          <w:sz w:val="26"/>
          <w:szCs w:val="26"/>
        </w:rPr>
        <w:t>Wolframa</w:t>
      </w:r>
      <w:proofErr w:type="spellEnd"/>
      <w:r w:rsidR="0009295B" w:rsidRPr="0009295B">
        <w:rPr>
          <w:rStyle w:val="normaltextrun"/>
          <w:rFonts w:ascii="Calibri" w:hAnsi="Calibri" w:cs="Calibri"/>
          <w:sz w:val="26"/>
          <w:szCs w:val="26"/>
        </w:rPr>
        <w:t xml:space="preserve"> i </w:t>
      </w:r>
      <w:r w:rsidR="0009295B">
        <w:rPr>
          <w:rStyle w:val="normaltextrun"/>
          <w:rFonts w:ascii="Calibri" w:hAnsi="Calibri" w:cs="Calibri"/>
          <w:sz w:val="26"/>
          <w:szCs w:val="26"/>
        </w:rPr>
        <w:t>stworzonego</w:t>
      </w:r>
      <w:r w:rsidR="0009295B" w:rsidRPr="0009295B">
        <w:rPr>
          <w:rStyle w:val="normaltextrun"/>
          <w:rFonts w:ascii="Calibri" w:hAnsi="Calibri" w:cs="Calibri"/>
          <w:sz w:val="26"/>
          <w:szCs w:val="26"/>
        </w:rPr>
        <w:t xml:space="preserve"> programu.  </w:t>
      </w:r>
      <w:r w:rsidR="0009295B" w:rsidRPr="0009295B">
        <w:rPr>
          <w:rStyle w:val="eop"/>
          <w:rFonts w:ascii="Calibri" w:hAnsi="Calibri" w:cs="Calibri"/>
          <w:sz w:val="26"/>
          <w:szCs w:val="26"/>
        </w:rPr>
        <w:t> </w:t>
      </w:r>
    </w:p>
    <w:p w14:paraId="333165F0" w14:textId="09208421" w:rsidR="009B271B" w:rsidRDefault="009B271B" w:rsidP="0009295B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sz w:val="26"/>
          <w:szCs w:val="26"/>
        </w:rPr>
      </w:pPr>
    </w:p>
    <w:p w14:paraId="3F799498" w14:textId="118D6F42" w:rsidR="009B271B" w:rsidRPr="009B271B" w:rsidRDefault="009B271B" w:rsidP="0009295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9B271B">
        <w:rPr>
          <w:rStyle w:val="eop"/>
          <w:rFonts w:ascii="Calibri" w:hAnsi="Calibri" w:cs="Calibri"/>
          <w:b/>
          <w:bCs/>
          <w:sz w:val="28"/>
          <w:szCs w:val="28"/>
        </w:rPr>
        <w:t>Test1</w:t>
      </w:r>
    </w:p>
    <w:p w14:paraId="50FCCD05" w14:textId="5AC403C2" w:rsidR="0009295B" w:rsidRDefault="009E4158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Szukana wartość dla x=2</w:t>
      </w:r>
    </w:p>
    <w:p w14:paraId="4995C8DC" w14:textId="0FE26113" w:rsidR="0009295B" w:rsidRDefault="009E4158" w:rsidP="0009295B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Wolfram </w:t>
      </w:r>
    </w:p>
    <w:p w14:paraId="52BF797A" w14:textId="77777777" w:rsidR="00410A7E" w:rsidRDefault="009E4158" w:rsidP="00410A7E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12381A4" wp14:editId="5A3141E0">
            <wp:extent cx="4943475" cy="36004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9DA2" w14:textId="085F1A28" w:rsidR="009E4158" w:rsidRDefault="00410A7E" w:rsidP="00410A7E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D431DF" wp14:editId="165CA8E1">
            <wp:extent cx="6645910" cy="640715"/>
            <wp:effectExtent l="0" t="0" r="2540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153F" w14:textId="63EAF760" w:rsidR="00410A7E" w:rsidRDefault="00410A7E" w:rsidP="00410A7E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8210C2B" w14:textId="1C13F2BB" w:rsidR="00410A7E" w:rsidRDefault="00410A7E" w:rsidP="00410A7E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  <w:t>Program:</w:t>
      </w:r>
    </w:p>
    <w:p w14:paraId="4453A49C" w14:textId="178E5AED" w:rsidR="00410A7E" w:rsidRDefault="00410A7E" w:rsidP="00410A7E">
      <w:pPr>
        <w:jc w:val="center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CE01A9C" wp14:editId="1C69B14F">
            <wp:extent cx="5133975" cy="36385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3588" w14:textId="4768325A" w:rsidR="00410A7E" w:rsidRPr="009B271B" w:rsidRDefault="00410A7E" w:rsidP="00CD7AE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9B271B">
        <w:rPr>
          <w:rStyle w:val="eop"/>
          <w:rFonts w:ascii="Calibri" w:hAnsi="Calibri" w:cs="Calibri"/>
          <w:b/>
          <w:bCs/>
          <w:sz w:val="28"/>
          <w:szCs w:val="28"/>
        </w:rPr>
        <w:t>Test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2</w:t>
      </w:r>
    </w:p>
    <w:p w14:paraId="7BD48BD4" w14:textId="7CE32BE8" w:rsidR="00410A7E" w:rsidRDefault="00410A7E" w:rsidP="00410A7E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Szukana wartość dla x=</w:t>
      </w:r>
      <w:r w:rsidR="00CD7AE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4</w:t>
      </w:r>
    </w:p>
    <w:p w14:paraId="14901B01" w14:textId="77777777" w:rsidR="00CD7AE8" w:rsidRDefault="00410A7E" w:rsidP="00CD7AE8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Wolfram </w:t>
      </w:r>
    </w:p>
    <w:p w14:paraId="0340E552" w14:textId="6645B826" w:rsidR="00410A7E" w:rsidRDefault="00CD7AE8" w:rsidP="00CD7AE8">
      <w:pPr>
        <w:pStyle w:val="Akapitzlist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8E1DE01" wp14:editId="3C0EB065">
            <wp:extent cx="5410200" cy="38100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6C30" w14:textId="260611E0" w:rsidR="00CD7AE8" w:rsidRDefault="00CD7AE8" w:rsidP="00CD7AE8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06EB85" wp14:editId="6F32C03F">
            <wp:extent cx="6645910" cy="452120"/>
            <wp:effectExtent l="0" t="0" r="254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73DF" w14:textId="501EAEA3" w:rsidR="00CD7AE8" w:rsidRDefault="00CD7AE8" w:rsidP="00CD7AE8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41E8273" w14:textId="5CF4044B" w:rsidR="00CD7AE8" w:rsidRDefault="00CD7AE8" w:rsidP="00CD7AE8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  <w:t>Program:</w:t>
      </w:r>
    </w:p>
    <w:p w14:paraId="18559FFE" w14:textId="29F18896" w:rsidR="00CD7AE8" w:rsidRDefault="00CD7AE8" w:rsidP="00B77C86">
      <w:pPr>
        <w:jc w:val="center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DD9F9BC" wp14:editId="7E4E52F9">
            <wp:extent cx="5095875" cy="38481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FA0F" w14:textId="5382C18E" w:rsidR="00B77C86" w:rsidRDefault="00B77C86" w:rsidP="00CD7AE8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A484697" w14:textId="32119AC4" w:rsidR="00B77C86" w:rsidRDefault="00B77C86" w:rsidP="00CD7AE8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B77C8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5.Wnioski</w:t>
      </w:r>
    </w:p>
    <w:p w14:paraId="7289A40A" w14:textId="25670EF7" w:rsidR="00B77C86" w:rsidRDefault="00B77C86" w:rsidP="00DB3E1B">
      <w:pPr>
        <w:rPr>
          <w:color w:val="000000"/>
          <w:sz w:val="27"/>
          <w:szCs w:val="27"/>
        </w:rPr>
      </w:pPr>
    </w:p>
    <w:p w14:paraId="7DB5F2F7" w14:textId="299B4BDD" w:rsidR="00B77C86" w:rsidRDefault="00B77C86" w:rsidP="00B77C86">
      <w:pPr>
        <w:ind w:left="705"/>
        <w:rPr>
          <w:color w:val="000000"/>
          <w:sz w:val="27"/>
          <w:szCs w:val="27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Interpolacja 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</w:rPr>
        <w:t>Newtona</w:t>
      </w:r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</w:rPr>
        <w:t>’a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jest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bardzo dobrą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meto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dą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interpolacyjn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ą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umożliwia znalezienie jednoznacznego rozwiązania, gdy posiadamy wiedze o należących do funkcji punktach i ich wartościach. Większa ilość znanych punktów zapewnia większa dokładność.</w:t>
      </w:r>
      <w:r w:rsidR="001A625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Jej główną zaletą w stosunku do interpolacji </w:t>
      </w:r>
      <w:proofErr w:type="spellStart"/>
      <w:r w:rsidR="001A625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Lagrange’a</w:t>
      </w:r>
      <w:proofErr w:type="spellEnd"/>
      <w:r w:rsidR="001A625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jest to, że świetnie sprawdza się w sytuacji zmieniającej się liczby węzłów, gdyż nie musimy powtarzać obliczeń od początku, za każdym razem gdy dodajemy nowy punkt. Wystarczy jedynie zmodyfikować wyznaczony wcześniej wielomian. Największe koszty obliczeniowe</w:t>
      </w:r>
      <w:r w:rsidR="00DB3E1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tego</w:t>
      </w:r>
      <w:r w:rsidR="001A625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algorytmu Newtona wiążą się z wyznaczaniem kolejnych ilorazów różnicowych.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Testy potwierdziły poprawność</w:t>
      </w:r>
      <w:r w:rsidR="001A625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działania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programu zarówno względem wyników z 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</w:rPr>
        <w:t>Wolframa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jak i tych obliczonych w tradycyjny sposób.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bookmarkStart w:id="0" w:name="_GoBack"/>
      <w:bookmarkEnd w:id="0"/>
    </w:p>
    <w:p w14:paraId="507AF4DF" w14:textId="1810F345" w:rsidR="00B77C86" w:rsidRDefault="00B77C86" w:rsidP="00B77C86">
      <w:pPr>
        <w:ind w:left="705"/>
        <w:rPr>
          <w:color w:val="000000"/>
          <w:sz w:val="27"/>
          <w:szCs w:val="27"/>
        </w:rPr>
      </w:pPr>
    </w:p>
    <w:p w14:paraId="5D5152E4" w14:textId="77777777" w:rsidR="00B77C86" w:rsidRPr="00B77C86" w:rsidRDefault="00B77C86" w:rsidP="00B77C86">
      <w:pPr>
        <w:ind w:left="705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sectPr w:rsidR="00B77C86" w:rsidRPr="00B77C86" w:rsidSect="00B12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2C28"/>
    <w:multiLevelType w:val="hybridMultilevel"/>
    <w:tmpl w:val="FAE014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17"/>
    <w:rsid w:val="0003780A"/>
    <w:rsid w:val="0009295B"/>
    <w:rsid w:val="00151485"/>
    <w:rsid w:val="001A625C"/>
    <w:rsid w:val="00410A7E"/>
    <w:rsid w:val="009B271B"/>
    <w:rsid w:val="009E4158"/>
    <w:rsid w:val="009F411E"/>
    <w:rsid w:val="00AD395B"/>
    <w:rsid w:val="00B128FA"/>
    <w:rsid w:val="00B77C86"/>
    <w:rsid w:val="00C62E9D"/>
    <w:rsid w:val="00CD7AE8"/>
    <w:rsid w:val="00DB3E1B"/>
    <w:rsid w:val="00F7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557E"/>
  <w15:chartTrackingRefBased/>
  <w15:docId w15:val="{190AEE83-6CF9-4F77-8512-3DB0A5A1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F7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F77417"/>
  </w:style>
  <w:style w:type="character" w:customStyle="1" w:styleId="eop">
    <w:name w:val="eop"/>
    <w:basedOn w:val="Domylnaczcionkaakapitu"/>
    <w:rsid w:val="00F77417"/>
  </w:style>
  <w:style w:type="character" w:customStyle="1" w:styleId="spellingerror">
    <w:name w:val="spellingerror"/>
    <w:basedOn w:val="Domylnaczcionkaakapitu"/>
    <w:rsid w:val="00F77417"/>
  </w:style>
  <w:style w:type="paragraph" w:styleId="Akapitzlist">
    <w:name w:val="List Paragraph"/>
    <w:basedOn w:val="Normalny"/>
    <w:uiPriority w:val="34"/>
    <w:qFormat/>
    <w:rsid w:val="00F7741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7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ontextualspellingandgrammarerror">
    <w:name w:val="contextualspellingandgrammarerror"/>
    <w:basedOn w:val="Domylnaczcionkaakapitu"/>
    <w:rsid w:val="00F77417"/>
  </w:style>
  <w:style w:type="character" w:customStyle="1" w:styleId="scxw216270461">
    <w:name w:val="scxw216270461"/>
    <w:basedOn w:val="Domylnaczcionkaakapitu"/>
    <w:rsid w:val="0003780A"/>
  </w:style>
  <w:style w:type="character" w:customStyle="1" w:styleId="mi">
    <w:name w:val="mi"/>
    <w:basedOn w:val="Domylnaczcionkaakapitu"/>
    <w:rsid w:val="0003780A"/>
  </w:style>
  <w:style w:type="character" w:customStyle="1" w:styleId="mo">
    <w:name w:val="mo"/>
    <w:basedOn w:val="Domylnaczcionkaakapitu"/>
    <w:rsid w:val="0003780A"/>
  </w:style>
  <w:style w:type="character" w:styleId="Tekstzastpczy">
    <w:name w:val="Placeholder Text"/>
    <w:basedOn w:val="Domylnaczcionkaakapitu"/>
    <w:uiPriority w:val="99"/>
    <w:semiHidden/>
    <w:rsid w:val="0003780A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092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galaxy.agh.edu.pl/~mhojny/repozytoria/mn/InterpolacjaN.pdf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487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1</cp:revision>
  <dcterms:created xsi:type="dcterms:W3CDTF">2020-03-26T01:41:00Z</dcterms:created>
  <dcterms:modified xsi:type="dcterms:W3CDTF">2020-03-26T04:57:00Z</dcterms:modified>
</cp:coreProperties>
</file>