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D175E5" w:rsidRPr="002F486F" w14:paraId="155815F5" w14:textId="77777777" w:rsidTr="00D20BED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0744B" w14:textId="77777777" w:rsidR="00D175E5" w:rsidRPr="002F486F" w:rsidRDefault="00D175E5" w:rsidP="00D20BED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Wydział</w:t>
            </w:r>
          </w:p>
          <w:p w14:paraId="25FA4068" w14:textId="77777777" w:rsidR="00D175E5" w:rsidRPr="002F486F" w:rsidRDefault="00D175E5" w:rsidP="00D20BED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85A37C" w14:textId="77777777" w:rsidR="00D175E5" w:rsidRPr="002F486F" w:rsidRDefault="00D175E5" w:rsidP="00D20BED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Imię i nazwisko</w:t>
            </w:r>
          </w:p>
          <w:p w14:paraId="7DDD8D62" w14:textId="77777777" w:rsidR="00D175E5" w:rsidRPr="002F486F" w:rsidRDefault="00D175E5" w:rsidP="00D20BED">
            <w:pPr>
              <w:pStyle w:val="LO-normal"/>
              <w:spacing w:before="23" w:after="2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85D16D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Rok</w:t>
            </w:r>
          </w:p>
          <w:p w14:paraId="23C020EF" w14:textId="77777777" w:rsidR="00D175E5" w:rsidRPr="002F486F" w:rsidRDefault="00D175E5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C3E9A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Grupa</w:t>
            </w:r>
          </w:p>
          <w:p w14:paraId="7CBA623F" w14:textId="77777777" w:rsidR="00D175E5" w:rsidRPr="002F486F" w:rsidRDefault="00D175E5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D175E5" w:rsidRPr="002F486F" w14:paraId="071DD684" w14:textId="77777777" w:rsidTr="00D20BED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F1046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Temat:</w:t>
            </w:r>
          </w:p>
          <w:p w14:paraId="47303714" w14:textId="0DBB1CC2" w:rsidR="00D175E5" w:rsidRPr="002F486F" w:rsidRDefault="00866E1A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Kwadratury Gaussa 2D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DD89A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512B59B8" w14:textId="77777777" w:rsidR="00D175E5" w:rsidRPr="002F486F" w:rsidRDefault="00D175E5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D175E5" w:rsidRPr="002F486F" w14:paraId="51D2A7A7" w14:textId="77777777" w:rsidTr="00D20BED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BB444C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ćwiczenia</w:t>
            </w:r>
          </w:p>
          <w:p w14:paraId="1137CFE2" w14:textId="00D20064" w:rsidR="00D175E5" w:rsidRPr="002F486F" w:rsidRDefault="00D175E5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16.04.2020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2ED464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oddania</w:t>
            </w:r>
          </w:p>
          <w:p w14:paraId="1096B827" w14:textId="3E6770BE" w:rsidR="00D175E5" w:rsidRPr="002F486F" w:rsidRDefault="00D175E5" w:rsidP="00D20BED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2</w:t>
            </w:r>
            <w:r w:rsidR="0047046C" w:rsidRPr="002F486F">
              <w:rPr>
                <w:rFonts w:asciiTheme="minorHAnsi" w:hAnsiTheme="minorHAnsi" w:cstheme="minorHAnsi"/>
                <w:sz w:val="26"/>
                <w:szCs w:val="26"/>
              </w:rPr>
              <w:t>3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37003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CD46" w14:textId="77777777" w:rsidR="00D175E5" w:rsidRPr="002F486F" w:rsidRDefault="00D175E5" w:rsidP="00D20BED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OCENA</w:t>
            </w:r>
          </w:p>
          <w:p w14:paraId="7FABDA62" w14:textId="77777777" w:rsidR="00D175E5" w:rsidRPr="002F486F" w:rsidRDefault="00D175E5" w:rsidP="00D20BED">
            <w:pPr>
              <w:pStyle w:val="LO-normal"/>
              <w:spacing w:before="23" w:after="24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7EE5D2BD" w14:textId="77777777" w:rsidR="00D175E5" w:rsidRPr="002F486F" w:rsidRDefault="00D175E5" w:rsidP="00D20BED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257BAC3" w14:textId="0D108CF3" w:rsidR="00D20BED" w:rsidRPr="002F486F" w:rsidRDefault="00D20BED">
      <w:pPr>
        <w:rPr>
          <w:rFonts w:asciiTheme="minorHAnsi" w:hAnsiTheme="minorHAnsi" w:cstheme="minorHAnsi"/>
        </w:rPr>
      </w:pPr>
    </w:p>
    <w:p w14:paraId="1A8D9AFE" w14:textId="77777777" w:rsidR="00D175E5" w:rsidRPr="002F486F" w:rsidRDefault="00D175E5" w:rsidP="00D175E5">
      <w:pPr>
        <w:pStyle w:val="Akapitzlist"/>
        <w:rPr>
          <w:rFonts w:asciiTheme="minorHAnsi" w:hAnsiTheme="minorHAnsi" w:cstheme="minorHAnsi"/>
          <w:b/>
          <w:sz w:val="32"/>
          <w:szCs w:val="32"/>
        </w:rPr>
      </w:pPr>
    </w:p>
    <w:p w14:paraId="0674450C" w14:textId="758E0A23" w:rsidR="00D175E5" w:rsidRPr="002F486F" w:rsidRDefault="00D175E5" w:rsidP="00D175E5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2F486F">
        <w:rPr>
          <w:rFonts w:asciiTheme="minorHAnsi" w:hAnsiTheme="minorHAnsi" w:cstheme="minorHAnsi"/>
          <w:b/>
          <w:sz w:val="32"/>
          <w:szCs w:val="32"/>
        </w:rPr>
        <w:t>Cel ćwiczenia</w:t>
      </w:r>
    </w:p>
    <w:p w14:paraId="4EFC01FF" w14:textId="38992AB2" w:rsidR="00D175E5" w:rsidRPr="002F486F" w:rsidRDefault="00D175E5">
      <w:pPr>
        <w:rPr>
          <w:rFonts w:asciiTheme="minorHAnsi" w:hAnsiTheme="minorHAnsi" w:cstheme="minorHAnsi"/>
        </w:rPr>
      </w:pPr>
    </w:p>
    <w:p w14:paraId="2F873B57" w14:textId="3DA31417" w:rsidR="00D175E5" w:rsidRPr="002F486F" w:rsidRDefault="00D175E5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Celem ćwiczenia było </w:t>
      </w:r>
      <w:r w:rsidR="0047046C" w:rsidRPr="002F486F">
        <w:rPr>
          <w:rFonts w:asciiTheme="minorHAnsi" w:hAnsiTheme="minorHAnsi" w:cstheme="minorHAnsi"/>
          <w:sz w:val="26"/>
          <w:szCs w:val="26"/>
        </w:rPr>
        <w:t xml:space="preserve">zapoznanie się oraz </w:t>
      </w:r>
      <w:r w:rsidRPr="002F486F">
        <w:rPr>
          <w:rFonts w:asciiTheme="minorHAnsi" w:hAnsiTheme="minorHAnsi" w:cstheme="minorHAnsi"/>
          <w:sz w:val="26"/>
          <w:szCs w:val="26"/>
        </w:rPr>
        <w:t>implementacj</w:t>
      </w:r>
      <w:r w:rsidR="002F486F" w:rsidRPr="002F486F">
        <w:rPr>
          <w:rFonts w:asciiTheme="minorHAnsi" w:hAnsiTheme="minorHAnsi" w:cstheme="minorHAnsi"/>
          <w:sz w:val="26"/>
          <w:szCs w:val="26"/>
        </w:rPr>
        <w:t>a</w:t>
      </w:r>
      <w:r w:rsidRPr="002F486F">
        <w:rPr>
          <w:rFonts w:asciiTheme="minorHAnsi" w:hAnsiTheme="minorHAnsi" w:cstheme="minorHAnsi"/>
          <w:sz w:val="26"/>
          <w:szCs w:val="26"/>
        </w:rPr>
        <w:t xml:space="preserve"> kwadratur</w:t>
      </w:r>
      <w:r w:rsidR="00403598" w:rsidRPr="002F486F">
        <w:rPr>
          <w:rFonts w:asciiTheme="minorHAnsi" w:hAnsiTheme="minorHAnsi" w:cstheme="minorHAnsi"/>
          <w:sz w:val="26"/>
          <w:szCs w:val="26"/>
        </w:rPr>
        <w:t>y</w:t>
      </w:r>
      <w:r w:rsidRPr="002F486F">
        <w:rPr>
          <w:rFonts w:asciiTheme="minorHAnsi" w:hAnsiTheme="minorHAnsi" w:cstheme="minorHAnsi"/>
          <w:sz w:val="26"/>
          <w:szCs w:val="26"/>
        </w:rPr>
        <w:t xml:space="preserve"> Gaussa 2D</w:t>
      </w:r>
      <w:r w:rsidR="0047046C" w:rsidRPr="002F486F">
        <w:rPr>
          <w:rFonts w:asciiTheme="minorHAnsi" w:hAnsiTheme="minorHAnsi" w:cstheme="minorHAnsi"/>
          <w:sz w:val="26"/>
          <w:szCs w:val="26"/>
        </w:rPr>
        <w:t xml:space="preserve"> </w:t>
      </w:r>
      <w:r w:rsidR="0047046C" w:rsidRPr="002F486F">
        <w:rPr>
          <w:rFonts w:asciiTheme="minorHAnsi" w:hAnsiTheme="minorHAnsi" w:cstheme="minorHAnsi"/>
          <w:sz w:val="26"/>
          <w:szCs w:val="26"/>
        </w:rPr>
        <w:br/>
        <w:t>na podstawie załączone</w:t>
      </w:r>
      <w:r w:rsidR="002F486F" w:rsidRPr="002F486F">
        <w:rPr>
          <w:rFonts w:asciiTheme="minorHAnsi" w:hAnsiTheme="minorHAnsi" w:cstheme="minorHAnsi"/>
          <w:sz w:val="26"/>
          <w:szCs w:val="26"/>
        </w:rPr>
        <w:t>j</w:t>
      </w:r>
      <w:r w:rsidR="0047046C" w:rsidRPr="002F486F">
        <w:rPr>
          <w:rFonts w:asciiTheme="minorHAnsi" w:hAnsiTheme="minorHAnsi" w:cstheme="minorHAnsi"/>
          <w:sz w:val="26"/>
          <w:szCs w:val="26"/>
        </w:rPr>
        <w:t xml:space="preserve"> instrukcji oraz przykładowego programu</w:t>
      </w:r>
      <w:r w:rsidRPr="002F486F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707C115" w14:textId="29319841" w:rsidR="00D175E5" w:rsidRPr="002F486F" w:rsidRDefault="00D175E5" w:rsidP="00D175E5">
      <w:pPr>
        <w:ind w:left="708"/>
        <w:rPr>
          <w:rFonts w:asciiTheme="minorHAnsi" w:hAnsiTheme="minorHAnsi" w:cstheme="minorHAnsi"/>
        </w:rPr>
      </w:pPr>
    </w:p>
    <w:p w14:paraId="6EAAB2E7" w14:textId="39EEF5D6" w:rsidR="00866E1A" w:rsidRPr="002F486F" w:rsidRDefault="00866E1A" w:rsidP="00866E1A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Wprowadzenie teoretyczne</w:t>
      </w:r>
    </w:p>
    <w:p w14:paraId="1F59EC82" w14:textId="762872A4" w:rsidR="00866E1A" w:rsidRPr="002F486F" w:rsidRDefault="00866E1A" w:rsidP="00866E1A">
      <w:pPr>
        <w:rPr>
          <w:rFonts w:asciiTheme="minorHAnsi" w:hAnsiTheme="minorHAnsi" w:cstheme="minorHAnsi"/>
        </w:rPr>
      </w:pPr>
    </w:p>
    <w:p w14:paraId="15DC1C29" w14:textId="77777777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Kwadratura Gaussa 2D jest popularną kwadraturą złożoną do obliczania pola powierzchni figury określonej w dwóch kierunkach. Metody złożone charakteryzują się zdecydowanie lepszą dokładnością w porównaniu do podstawowych metod przybliżonego obliczania całek. Polegają na podzieleniu przedziału [a, b] na pewną liczbę podprzedziałów, zastosowaniu metody w podprzedziałach a następnie zsumowaniu wyników. </w:t>
      </w:r>
    </w:p>
    <w:p w14:paraId="383119BA" w14:textId="77777777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4EB4BD53" w14:textId="0504A1E2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Kwadratura Gaussa 2D polega na przekształceniu układu współrzędnych w taki sposób, </w:t>
      </w:r>
      <w:r w:rsidR="005B4345">
        <w:rPr>
          <w:rFonts w:asciiTheme="minorHAnsi" w:hAnsiTheme="minorHAnsi" w:cstheme="minorHAnsi"/>
          <w:sz w:val="26"/>
          <w:szCs w:val="26"/>
        </w:rPr>
        <w:br/>
      </w:r>
      <w:r w:rsidRPr="002F486F">
        <w:rPr>
          <w:rFonts w:asciiTheme="minorHAnsi" w:hAnsiTheme="minorHAnsi" w:cstheme="minorHAnsi"/>
          <w:sz w:val="26"/>
          <w:szCs w:val="26"/>
        </w:rPr>
        <w:t>by element kwadratowy został odwzorowany przez kwadrat o wymiarach 2x2. Transformacja układu współrzędnych określona jest równaniem:</w:t>
      </w:r>
    </w:p>
    <w:p w14:paraId="460180A0" w14:textId="42B0626D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7A4F218A" w14:textId="50D9B8A7" w:rsidR="0047046C" w:rsidRPr="002F486F" w:rsidRDefault="0047046C" w:rsidP="0047046C">
      <w:pPr>
        <w:pStyle w:val="Akapitzlist"/>
        <w:ind w:left="284" w:hanging="284"/>
        <w:rPr>
          <w:rFonts w:asciiTheme="minorHAnsi" w:hAnsiTheme="minorHAnsi" w:cstheme="minorHAnsi"/>
          <w:sz w:val="26"/>
          <w:szCs w:val="2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B8DC685" w14:textId="77777777" w:rsidR="0047046C" w:rsidRPr="002F486F" w:rsidRDefault="0047046C" w:rsidP="0047046C">
      <w:pPr>
        <w:pStyle w:val="Akapitzlist"/>
        <w:ind w:left="284" w:hanging="284"/>
        <w:rPr>
          <w:rFonts w:asciiTheme="minorHAnsi" w:hAnsiTheme="minorHAnsi" w:cstheme="minorHAnsi"/>
          <w:sz w:val="26"/>
          <w:szCs w:val="26"/>
        </w:rPr>
      </w:pPr>
    </w:p>
    <w:p w14:paraId="6DC82339" w14:textId="77777777" w:rsidR="0047046C" w:rsidRPr="002F486F" w:rsidRDefault="0047046C" w:rsidP="0047046C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sup>
        </m:sSup>
      </m:oMath>
    </w:p>
    <w:p w14:paraId="31FC3D7D" w14:textId="77777777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34CFC0F3" w14:textId="77777777" w:rsidR="0047046C" w:rsidRPr="002F486F" w:rsidRDefault="0047046C" w:rsidP="0047046C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sup>
        </m:sSup>
      </m:oMath>
    </w:p>
    <w:p w14:paraId="2129EA45" w14:textId="77777777" w:rsidR="0047046C" w:rsidRPr="002F486F" w:rsidRDefault="0047046C" w:rsidP="0047046C">
      <w:pPr>
        <w:rPr>
          <w:rFonts w:asciiTheme="minorHAnsi" w:hAnsiTheme="minorHAnsi" w:cstheme="minorHAnsi"/>
          <w:sz w:val="26"/>
          <w:szCs w:val="26"/>
        </w:rPr>
      </w:pPr>
    </w:p>
    <w:p w14:paraId="600D1130" w14:textId="1905ACB8" w:rsidR="0047046C" w:rsidRPr="002F486F" w:rsidRDefault="0047046C" w:rsidP="0047046C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theme="minorHAnsi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4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1-ξ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1-η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1+ξ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1-η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1+ξ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1+η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1-ξ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(1+η) </m:t>
                </m:r>
              </m:e>
            </m:d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sup>
        </m:sSup>
      </m:oMath>
    </w:p>
    <w:p w14:paraId="1BFBFC0F" w14:textId="77777777" w:rsidR="0047046C" w:rsidRPr="002F486F" w:rsidRDefault="0047046C" w:rsidP="0047046C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4B9843B0" w14:textId="2B699C9E" w:rsidR="0047046C" w:rsidRPr="002F486F" w:rsidRDefault="0047046C" w:rsidP="0047046C">
      <w:pPr>
        <w:ind w:left="708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>W kwadraturze Gaussa 2D określony jest przedział [a, b], punkty całkowania oraz ich wagi:</w:t>
      </w:r>
    </w:p>
    <w:p w14:paraId="0DAA1F89" w14:textId="52887ED8" w:rsidR="0047046C" w:rsidRPr="002F486F" w:rsidRDefault="0047046C" w:rsidP="0047046C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2504789B" w14:textId="77777777" w:rsidR="0047046C" w:rsidRPr="002F486F" w:rsidRDefault="0047046C" w:rsidP="0047046C">
      <w:pPr>
        <w:pStyle w:val="Akapitzlis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>[a, b] = [-1, 1]</w:t>
      </w:r>
    </w:p>
    <w:p w14:paraId="3793A781" w14:textId="77777777" w:rsidR="0047046C" w:rsidRPr="002F486F" w:rsidRDefault="0047046C" w:rsidP="0047046C">
      <w:pPr>
        <w:pStyle w:val="Akapitzlis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=1</m:t>
        </m:r>
      </m:oMath>
    </w:p>
    <w:p w14:paraId="368DC77F" w14:textId="77777777" w:rsidR="0047046C" w:rsidRPr="002F486F" w:rsidRDefault="0047046C" w:rsidP="0047046C">
      <w:pPr>
        <w:pStyle w:val="Akapitzlis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theme="minorHAnsi"/>
                <w:sz w:val="26"/>
                <w:szCs w:val="26"/>
              </w:rPr>
              <m:t>η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 xml:space="preserve">= </m:t>
        </m:r>
      </m:oMath>
      <w:r w:rsidRPr="002F486F">
        <w:rPr>
          <w:rFonts w:asciiTheme="minorHAnsi" w:hAnsiTheme="minorHAnsi" w:cstheme="minorHAnsi"/>
          <w:sz w:val="26"/>
          <w:szCs w:val="26"/>
        </w:rPr>
        <w:t>0,5773502692</w:t>
      </w:r>
    </w:p>
    <w:p w14:paraId="782B1F7C" w14:textId="77777777" w:rsidR="0047046C" w:rsidRPr="002F486F" w:rsidRDefault="0047046C" w:rsidP="0047046C">
      <w:pPr>
        <w:pStyle w:val="Akapitzlis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theme="minorHAnsi"/>
                <w:sz w:val="26"/>
                <w:szCs w:val="26"/>
              </w:rPr>
              <m:t>η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 -</m:t>
        </m:r>
      </m:oMath>
      <w:r w:rsidRPr="002F486F">
        <w:rPr>
          <w:rFonts w:asciiTheme="minorHAnsi" w:hAnsiTheme="minorHAnsi" w:cstheme="minorHAnsi"/>
          <w:sz w:val="26"/>
          <w:szCs w:val="26"/>
        </w:rPr>
        <w:t>0,5773502692</w:t>
      </w:r>
    </w:p>
    <w:p w14:paraId="59770786" w14:textId="77777777" w:rsidR="0047046C" w:rsidRPr="002F486F" w:rsidRDefault="0047046C" w:rsidP="0047046C">
      <w:pPr>
        <w:ind w:left="708"/>
        <w:rPr>
          <w:rFonts w:asciiTheme="minorHAnsi" w:hAnsiTheme="minorHAnsi" w:cstheme="minorHAnsi"/>
        </w:rPr>
      </w:pPr>
    </w:p>
    <w:p w14:paraId="09BFBE80" w14:textId="77777777" w:rsidR="0047046C" w:rsidRPr="002F486F" w:rsidRDefault="0047046C" w:rsidP="0047046C">
      <w:pPr>
        <w:ind w:left="708"/>
        <w:rPr>
          <w:rFonts w:asciiTheme="minorHAnsi" w:hAnsiTheme="minorHAnsi" w:cstheme="minorHAnsi"/>
        </w:rPr>
      </w:pPr>
    </w:p>
    <w:p w14:paraId="03BCC372" w14:textId="752F125B" w:rsidR="0047046C" w:rsidRPr="002F486F" w:rsidRDefault="0047046C" w:rsidP="0047046C">
      <w:pPr>
        <w:pStyle w:val="Akapitzlist"/>
        <w:rPr>
          <w:rFonts w:asciiTheme="minorHAnsi" w:hAnsiTheme="minorHAnsi" w:cstheme="minorHAnsi"/>
        </w:rPr>
      </w:pPr>
    </w:p>
    <w:p w14:paraId="29E02638" w14:textId="1727013F" w:rsidR="0047046C" w:rsidRPr="002F486F" w:rsidRDefault="0047046C" w:rsidP="0047046C">
      <w:pPr>
        <w:pStyle w:val="Akapitzlist"/>
        <w:rPr>
          <w:rFonts w:asciiTheme="minorHAnsi" w:hAnsiTheme="minorHAnsi" w:cstheme="minorHAnsi"/>
        </w:rPr>
      </w:pPr>
    </w:p>
    <w:p w14:paraId="6BC3A8E6" w14:textId="77777777" w:rsidR="0047046C" w:rsidRPr="002F486F" w:rsidRDefault="0047046C" w:rsidP="0047046C">
      <w:pPr>
        <w:pStyle w:val="Akapitzlist"/>
        <w:spacing w:line="276" w:lineRule="auto"/>
        <w:ind w:right="-284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Ważnym elementem jest wyliczenie pochodnych cząstkowych </w:t>
      </w:r>
      <m:oMath>
        <m:r>
          <w:rPr>
            <w:rFonts w:ascii="Cambria Math" w:hAnsi="Cambria Math" w:cstheme="minorHAnsi"/>
            <w:sz w:val="26"/>
            <w:szCs w:val="26"/>
          </w:rPr>
          <m:t>ξ</m:t>
        </m:r>
      </m:oMath>
      <w:r w:rsidRPr="002F486F">
        <w:rPr>
          <w:rFonts w:asciiTheme="minorHAnsi" w:hAnsiTheme="minorHAnsi" w:cstheme="minorHAnsi"/>
          <w:sz w:val="26"/>
          <w:szCs w:val="26"/>
        </w:rPr>
        <w:t xml:space="preserve">, </w:t>
      </w:r>
      <m:oMath>
        <m:r>
          <w:rPr>
            <w:rFonts w:ascii="Cambria Math" w:hAnsi="Cambria Math" w:cstheme="minorHAnsi"/>
            <w:sz w:val="26"/>
            <w:szCs w:val="26"/>
          </w:rPr>
          <m:t>η</m:t>
        </m:r>
      </m:oMath>
      <w:r w:rsidRPr="002F486F">
        <w:rPr>
          <w:rFonts w:asciiTheme="minorHAnsi" w:hAnsiTheme="minorHAnsi" w:cstheme="minorHAnsi"/>
          <w:sz w:val="26"/>
          <w:szCs w:val="26"/>
        </w:rPr>
        <w:t>:</w:t>
      </w:r>
    </w:p>
    <w:p w14:paraId="4C33720B" w14:textId="77777777" w:rsidR="0047046C" w:rsidRPr="002F486F" w:rsidRDefault="0047046C" w:rsidP="0047046C">
      <w:pPr>
        <w:pStyle w:val="Akapitzlist"/>
        <w:spacing w:line="276" w:lineRule="auto"/>
        <w:ind w:right="-284"/>
        <w:rPr>
          <w:rFonts w:asciiTheme="minorHAnsi" w:hAnsiTheme="minorHAnsi" w:cstheme="minorHAnsi"/>
          <w:sz w:val="26"/>
          <w:szCs w:val="26"/>
        </w:rPr>
      </w:pPr>
    </w:p>
    <w:p w14:paraId="6CAAFED0" w14:textId="77777777" w:rsidR="0047046C" w:rsidRPr="002F486F" w:rsidRDefault="0047046C" w:rsidP="0047046C">
      <w:pPr>
        <w:pStyle w:val="Akapitzlist"/>
        <w:ind w:left="284" w:hanging="284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J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14:paraId="76FE6433" w14:textId="77777777" w:rsidR="0047046C" w:rsidRPr="002F486F" w:rsidRDefault="0047046C" w:rsidP="0047046C">
      <w:pPr>
        <w:pStyle w:val="Akapitzlist"/>
        <w:spacing w:line="276" w:lineRule="auto"/>
        <w:ind w:left="993" w:right="-284"/>
        <w:rPr>
          <w:rFonts w:asciiTheme="minorHAnsi" w:hAnsiTheme="minorHAnsi" w:cstheme="minorHAnsi"/>
          <w:sz w:val="26"/>
          <w:szCs w:val="26"/>
        </w:rPr>
      </w:pPr>
    </w:p>
    <w:p w14:paraId="1856F570" w14:textId="4158610B" w:rsidR="0047046C" w:rsidRPr="002F486F" w:rsidRDefault="0047046C" w:rsidP="0047046C">
      <w:pPr>
        <w:pStyle w:val="Akapitzlist"/>
        <w:ind w:left="709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Gdzie: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J</m:t>
            </m:r>
          </m:e>
        </m:d>
      </m:oMath>
      <w:r w:rsidRPr="002F486F">
        <w:rPr>
          <w:rFonts w:asciiTheme="minorHAnsi" w:hAnsiTheme="minorHAnsi" w:cstheme="minorHAnsi"/>
          <w:sz w:val="26"/>
          <w:szCs w:val="26"/>
        </w:rPr>
        <w:t xml:space="preserve"> – </w:t>
      </w:r>
      <w:r w:rsidR="002F486F">
        <w:rPr>
          <w:rFonts w:asciiTheme="minorHAnsi" w:hAnsiTheme="minorHAnsi" w:cstheme="minorHAnsi"/>
          <w:sz w:val="26"/>
          <w:szCs w:val="26"/>
        </w:rPr>
        <w:t xml:space="preserve"> jest to </w:t>
      </w:r>
      <w:r w:rsidRPr="002F486F">
        <w:rPr>
          <w:rFonts w:asciiTheme="minorHAnsi" w:hAnsiTheme="minorHAnsi" w:cstheme="minorHAnsi"/>
          <w:sz w:val="26"/>
          <w:szCs w:val="26"/>
        </w:rPr>
        <w:t xml:space="preserve">macierz Jacobiego, z której wyznacznik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0</m:t>
                </m:r>
              </m:sub>
            </m:sSub>
          </m:e>
        </m:d>
      </m:oMath>
      <w:r w:rsidRPr="002F486F">
        <w:rPr>
          <w:rFonts w:asciiTheme="minorHAnsi" w:hAnsiTheme="minorHAnsi" w:cstheme="minorHAnsi"/>
          <w:sz w:val="26"/>
          <w:szCs w:val="26"/>
        </w:rPr>
        <w:t xml:space="preserve"> jest Jakobianem transformacji układu współrzędnych, obliczanym </w:t>
      </w:r>
      <w:r w:rsidR="002F486F">
        <w:rPr>
          <w:rFonts w:asciiTheme="minorHAnsi" w:hAnsiTheme="minorHAnsi" w:cstheme="minorHAnsi"/>
          <w:sz w:val="26"/>
          <w:szCs w:val="26"/>
        </w:rPr>
        <w:t>za pomocą</w:t>
      </w:r>
      <w:r w:rsidRPr="002F486F">
        <w:rPr>
          <w:rFonts w:asciiTheme="minorHAnsi" w:hAnsiTheme="minorHAnsi" w:cstheme="minorHAnsi"/>
          <w:sz w:val="26"/>
          <w:szCs w:val="26"/>
        </w:rPr>
        <w:t xml:space="preserve"> wzoru:</w:t>
      </w:r>
    </w:p>
    <w:p w14:paraId="0E66E3C1" w14:textId="77777777" w:rsidR="002F486F" w:rsidRPr="002F486F" w:rsidRDefault="002F486F" w:rsidP="0047046C">
      <w:pPr>
        <w:pStyle w:val="Akapitzlist"/>
        <w:ind w:left="709"/>
        <w:rPr>
          <w:rFonts w:asciiTheme="minorHAnsi" w:hAnsiTheme="minorHAnsi" w:cstheme="minorHAnsi"/>
          <w:sz w:val="26"/>
          <w:szCs w:val="26"/>
        </w:rPr>
      </w:pPr>
    </w:p>
    <w:p w14:paraId="15CD96B0" w14:textId="77777777" w:rsidR="002F486F" w:rsidRPr="002F486F" w:rsidRDefault="002F486F" w:rsidP="002F486F">
      <w:pPr>
        <w:pStyle w:val="Akapitzlist"/>
        <w:ind w:left="284" w:hanging="284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 xml:space="preserve">det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J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∂x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∂ξ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∂η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∂ξ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∂x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∂η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</m:oMath>
      </m:oMathPara>
    </w:p>
    <w:p w14:paraId="79C78D9E" w14:textId="77777777" w:rsidR="002F486F" w:rsidRPr="002F486F" w:rsidRDefault="002F486F" w:rsidP="0047046C">
      <w:pPr>
        <w:pStyle w:val="Akapitzlist"/>
        <w:ind w:left="709"/>
        <w:rPr>
          <w:rFonts w:asciiTheme="minorHAnsi" w:hAnsiTheme="minorHAnsi" w:cstheme="minorHAnsi"/>
          <w:sz w:val="26"/>
          <w:szCs w:val="26"/>
        </w:rPr>
      </w:pPr>
    </w:p>
    <w:p w14:paraId="5B12755F" w14:textId="77777777" w:rsidR="0047046C" w:rsidRPr="002F486F" w:rsidRDefault="0047046C" w:rsidP="0047046C">
      <w:pPr>
        <w:pStyle w:val="Akapitzlist"/>
        <w:spacing w:line="276" w:lineRule="auto"/>
        <w:ind w:right="-284"/>
        <w:rPr>
          <w:rFonts w:asciiTheme="minorHAnsi" w:hAnsiTheme="minorHAnsi" w:cstheme="minorHAnsi"/>
          <w:sz w:val="26"/>
          <w:szCs w:val="26"/>
        </w:rPr>
      </w:pPr>
    </w:p>
    <w:p w14:paraId="6E2D9361" w14:textId="2039BD7B" w:rsidR="0047046C" w:rsidRDefault="0047046C" w:rsidP="0047046C">
      <w:pPr>
        <w:pStyle w:val="Akapitzlist"/>
        <w:spacing w:line="276" w:lineRule="auto"/>
        <w:ind w:right="-284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>Pochodne to suma pochodnych cząstkowych czterech wierzchołków przemnożona przez wartość współrzędnej x lub y, dana wzorem:</w:t>
      </w:r>
    </w:p>
    <w:p w14:paraId="6226E7DB" w14:textId="77777777" w:rsidR="002F486F" w:rsidRDefault="002F486F" w:rsidP="0047046C">
      <w:pPr>
        <w:pStyle w:val="Akapitzlist"/>
        <w:spacing w:line="276" w:lineRule="auto"/>
        <w:ind w:right="-284"/>
        <w:rPr>
          <w:rFonts w:asciiTheme="minorHAnsi" w:hAnsiTheme="minorHAnsi" w:cstheme="minorHAnsi"/>
          <w:sz w:val="26"/>
          <w:szCs w:val="26"/>
        </w:rPr>
      </w:pPr>
    </w:p>
    <w:p w14:paraId="605ECBDE" w14:textId="342A60AB" w:rsidR="002F486F" w:rsidRDefault="002F486F" w:rsidP="002F486F">
      <w:pPr>
        <w:pStyle w:val="Akapitzlist"/>
        <w:ind w:left="1428" w:firstLine="696"/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∂x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∂ξ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∂ξ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  <w:r w:rsidRPr="002F486F">
        <w:rPr>
          <w:sz w:val="40"/>
          <w:szCs w:val="40"/>
        </w:rPr>
        <w:tab/>
      </w:r>
      <w:r w:rsidRPr="002F486F">
        <w:rPr>
          <w:sz w:val="40"/>
          <w:szCs w:val="40"/>
        </w:rPr>
        <w:tab/>
      </w:r>
      <w:r w:rsidRPr="002F486F">
        <w:rPr>
          <w:sz w:val="40"/>
          <w:szCs w:val="40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∂y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∂ξ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∂ξ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</w:p>
    <w:p w14:paraId="58CB547D" w14:textId="77777777" w:rsidR="002F486F" w:rsidRDefault="002F486F" w:rsidP="002F486F">
      <w:pPr>
        <w:pStyle w:val="Akapitzlist"/>
        <w:ind w:left="1428" w:firstLine="696"/>
        <w:rPr>
          <w:sz w:val="40"/>
          <w:szCs w:val="40"/>
        </w:rPr>
      </w:pPr>
    </w:p>
    <w:p w14:paraId="52992E23" w14:textId="77777777" w:rsidR="002F486F" w:rsidRDefault="002F486F" w:rsidP="002F486F">
      <w:pPr>
        <w:pStyle w:val="Akapitzlist"/>
        <w:ind w:left="1428" w:firstLine="696"/>
        <w:rPr>
          <w:sz w:val="40"/>
          <w:szCs w:val="40"/>
        </w:rPr>
      </w:pPr>
    </w:p>
    <w:p w14:paraId="61CAA309" w14:textId="0B752D7C" w:rsidR="002F486F" w:rsidRDefault="002F486F" w:rsidP="002F486F">
      <w:pPr>
        <w:ind w:left="1776" w:firstLine="348"/>
        <w:rPr>
          <w:rFonts w:cs="Mangal"/>
          <w:sz w:val="40"/>
          <w:szCs w:val="40"/>
        </w:rPr>
      </w:pPr>
      <m:oMath>
        <m:f>
          <m:fPr>
            <m:ctrlPr>
              <w:rPr>
                <w:rFonts w:ascii="Cambria Math" w:hAnsi="Cambria Math" w:cs="Mang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∂x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∂η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angal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Mang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Mangal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∂η</m:t>
                </m:r>
              </m:den>
            </m:f>
            <m:sSub>
              <m:sSubPr>
                <m:ctrlPr>
                  <w:rPr>
                    <w:rFonts w:ascii="Cambria Math" w:hAnsi="Cambria Math" w:cs="Mang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  <w:r w:rsidRPr="002F486F">
        <w:rPr>
          <w:rFonts w:cs="Mangal"/>
          <w:sz w:val="40"/>
          <w:szCs w:val="40"/>
        </w:rPr>
        <w:tab/>
      </w:r>
      <w:r w:rsidRPr="002F486F">
        <w:rPr>
          <w:rFonts w:cs="Mangal"/>
          <w:sz w:val="40"/>
          <w:szCs w:val="40"/>
        </w:rPr>
        <w:tab/>
      </w:r>
      <w:r w:rsidRPr="002F486F">
        <w:rPr>
          <w:rFonts w:cs="Mangal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Mang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∂y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∂η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angal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Mang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Mangal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∂η</m:t>
                </m:r>
              </m:den>
            </m:f>
            <m:sSub>
              <m:sSubPr>
                <m:ctrlPr>
                  <w:rPr>
                    <w:rFonts w:ascii="Cambria Math" w:hAnsi="Cambria Math" w:cs="Mang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</w:p>
    <w:p w14:paraId="556D5099" w14:textId="5DB9D193" w:rsidR="002F486F" w:rsidRDefault="002F486F" w:rsidP="002F486F">
      <w:pPr>
        <w:rPr>
          <w:rFonts w:cs="Mangal"/>
          <w:sz w:val="40"/>
          <w:szCs w:val="40"/>
        </w:rPr>
      </w:pPr>
    </w:p>
    <w:p w14:paraId="3CA9E5FF" w14:textId="5CE92933" w:rsidR="002F486F" w:rsidRDefault="002F486F" w:rsidP="002F486F">
      <w:pPr>
        <w:rPr>
          <w:rFonts w:cs="Mangal"/>
          <w:sz w:val="40"/>
          <w:szCs w:val="40"/>
        </w:rPr>
      </w:pPr>
    </w:p>
    <w:p w14:paraId="283F0E4E" w14:textId="3C03A8AA" w:rsidR="002F486F" w:rsidRPr="002F486F" w:rsidRDefault="002F486F" w:rsidP="002F486F">
      <w:pPr>
        <w:pStyle w:val="Akapitzlist"/>
        <w:spacing w:line="276" w:lineRule="auto"/>
        <w:ind w:right="-284"/>
        <w:rPr>
          <w:sz w:val="26"/>
          <w:szCs w:val="26"/>
        </w:rPr>
      </w:pPr>
      <w:r w:rsidRPr="002F486F">
        <w:rPr>
          <w:sz w:val="26"/>
          <w:szCs w:val="26"/>
        </w:rPr>
        <w:t>Dla każdego z wierzchołków od 1 do 4 obliczamy N:</w:t>
      </w:r>
    </w:p>
    <w:p w14:paraId="736A6110" w14:textId="77777777" w:rsidR="002F486F" w:rsidRPr="002F486F" w:rsidRDefault="002F486F" w:rsidP="002F486F">
      <w:pPr>
        <w:pStyle w:val="Akapitzlist"/>
        <w:spacing w:line="276" w:lineRule="auto"/>
        <w:ind w:right="-284"/>
        <w:rPr>
          <w:sz w:val="26"/>
          <w:szCs w:val="26"/>
        </w:rPr>
      </w:pPr>
    </w:p>
    <w:p w14:paraId="65E21F0D" w14:textId="77777777" w:rsidR="002F486F" w:rsidRDefault="002F486F" w:rsidP="002F486F">
      <w:pPr>
        <w:pStyle w:val="Akapitzlist"/>
        <w:numPr>
          <w:ilvl w:val="0"/>
          <w:numId w:val="5"/>
        </w:numPr>
        <w:spacing w:line="480" w:lineRule="auto"/>
        <w:ind w:right="-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ξ,η</m:t>
            </m:r>
          </m:e>
        </m:d>
        <m:r>
          <w:rPr>
            <w:rFonts w:ascii="Cambria Math" w:hAnsi="Cambria Math"/>
            <w:sz w:val="28"/>
            <w:szCs w:val="28"/>
          </w:rPr>
          <m:t>=0.25(1-ξ)(1-η)</m:t>
        </m:r>
      </m:oMath>
    </w:p>
    <w:p w14:paraId="2ECE2345" w14:textId="77777777" w:rsidR="002F486F" w:rsidRDefault="002F486F" w:rsidP="002F486F">
      <w:pPr>
        <w:pStyle w:val="Akapitzlist"/>
        <w:numPr>
          <w:ilvl w:val="0"/>
          <w:numId w:val="5"/>
        </w:numPr>
        <w:spacing w:line="480" w:lineRule="auto"/>
        <w:ind w:right="-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ξ,η</m:t>
            </m:r>
          </m:e>
        </m:d>
        <m:r>
          <w:rPr>
            <w:rFonts w:ascii="Cambria Math" w:hAnsi="Cambria Math"/>
            <w:sz w:val="28"/>
            <w:szCs w:val="28"/>
          </w:rPr>
          <m:t>=0.25(1+ξ)(1-η)</m:t>
        </m:r>
      </m:oMath>
    </w:p>
    <w:p w14:paraId="352BD6F9" w14:textId="77777777" w:rsidR="002F486F" w:rsidRDefault="002F486F" w:rsidP="002F486F">
      <w:pPr>
        <w:pStyle w:val="Akapitzlist"/>
        <w:numPr>
          <w:ilvl w:val="0"/>
          <w:numId w:val="5"/>
        </w:numPr>
        <w:spacing w:line="480" w:lineRule="auto"/>
        <w:ind w:right="-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ξ,η</m:t>
            </m:r>
          </m:e>
        </m:d>
        <m:r>
          <w:rPr>
            <w:rFonts w:ascii="Cambria Math" w:hAnsi="Cambria Math"/>
            <w:sz w:val="28"/>
            <w:szCs w:val="28"/>
          </w:rPr>
          <m:t>=0.25(1+ξ)(1+η)</m:t>
        </m:r>
      </m:oMath>
    </w:p>
    <w:p w14:paraId="6DE2DE2E" w14:textId="77777777" w:rsidR="002F486F" w:rsidRDefault="002F486F" w:rsidP="002F486F">
      <w:pPr>
        <w:pStyle w:val="Akapitzlist"/>
        <w:numPr>
          <w:ilvl w:val="0"/>
          <w:numId w:val="5"/>
        </w:numPr>
        <w:spacing w:line="480" w:lineRule="auto"/>
        <w:ind w:right="-28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ξ,η</m:t>
            </m:r>
          </m:e>
        </m:d>
        <m:r>
          <w:rPr>
            <w:rFonts w:ascii="Cambria Math" w:hAnsi="Cambria Math"/>
            <w:sz w:val="28"/>
            <w:szCs w:val="28"/>
          </w:rPr>
          <m:t>=0.25(1-ξ)(1+η)</m:t>
        </m:r>
      </m:oMath>
    </w:p>
    <w:p w14:paraId="77DE60E4" w14:textId="16148727" w:rsidR="002F486F" w:rsidRPr="002F486F" w:rsidRDefault="002F486F" w:rsidP="002F486F">
      <w:pPr>
        <w:rPr>
          <w:rFonts w:cs="Mangal"/>
          <w:sz w:val="26"/>
          <w:szCs w:val="26"/>
        </w:rPr>
      </w:pPr>
    </w:p>
    <w:p w14:paraId="49F14995" w14:textId="7DAAECD4" w:rsidR="002F486F" w:rsidRDefault="00B00EC7" w:rsidP="002F486F">
      <w:pPr>
        <w:ind w:left="2124" w:firstLine="708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  <w:br/>
      </w:r>
    </w:p>
    <w:p w14:paraId="214C7A40" w14:textId="0DFABF32" w:rsidR="00B00EC7" w:rsidRDefault="00B00EC7" w:rsidP="002F486F">
      <w:pPr>
        <w:ind w:left="2124" w:firstLine="708"/>
        <w:rPr>
          <w:rFonts w:cs="Mangal"/>
          <w:sz w:val="28"/>
          <w:szCs w:val="28"/>
        </w:rPr>
      </w:pPr>
    </w:p>
    <w:p w14:paraId="6785A1C0" w14:textId="0C9B329F" w:rsidR="00B00EC7" w:rsidRDefault="00B00EC7" w:rsidP="002F486F">
      <w:pPr>
        <w:ind w:left="2124" w:firstLine="708"/>
        <w:rPr>
          <w:rFonts w:cs="Mangal"/>
          <w:sz w:val="28"/>
          <w:szCs w:val="28"/>
        </w:rPr>
      </w:pPr>
    </w:p>
    <w:p w14:paraId="0FD0B51F" w14:textId="77777777" w:rsidR="00B00EC7" w:rsidRDefault="00B00EC7" w:rsidP="00B00EC7">
      <w:pPr>
        <w:rPr>
          <w:rFonts w:cs="Mangal"/>
          <w:sz w:val="28"/>
          <w:szCs w:val="28"/>
        </w:rPr>
      </w:pPr>
    </w:p>
    <w:p w14:paraId="48B1B98B" w14:textId="28604200" w:rsidR="00B00EC7" w:rsidRPr="00B00EC7" w:rsidRDefault="00B00EC7" w:rsidP="00B00EC7">
      <w:pPr>
        <w:ind w:left="708"/>
        <w:rPr>
          <w:sz w:val="26"/>
          <w:szCs w:val="26"/>
        </w:rPr>
      </w:pPr>
      <w:r w:rsidRPr="00B00EC7">
        <w:rPr>
          <w:sz w:val="26"/>
          <w:szCs w:val="26"/>
        </w:rPr>
        <w:lastRenderedPageBreak/>
        <w:t xml:space="preserve">Uwzględniając wszystkie powyższe kroki, całkowanie funkcji w układzie </w:t>
      </w:r>
      <m:oMath>
        <m:r>
          <w:rPr>
            <w:rFonts w:ascii="Cambria Math" w:hAnsi="Cambria Math"/>
            <w:sz w:val="26"/>
            <w:szCs w:val="26"/>
          </w:rPr>
          <m:t>ξ</m:t>
        </m:r>
      </m:oMath>
      <w:r w:rsidRPr="00B00EC7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η</m:t>
        </m:r>
      </m:oMath>
      <w:r w:rsidRPr="00B00EC7">
        <w:rPr>
          <w:sz w:val="26"/>
          <w:szCs w:val="26"/>
        </w:rPr>
        <w:t>, za pomocą metody Gaussa można zapisać wzorem:</w:t>
      </w:r>
    </w:p>
    <w:p w14:paraId="6527F039" w14:textId="77777777" w:rsidR="00B00EC7" w:rsidRPr="00B00EC7" w:rsidRDefault="00B00EC7" w:rsidP="00B00EC7">
      <w:pPr>
        <w:ind w:left="708"/>
        <w:rPr>
          <w:sz w:val="26"/>
          <w:szCs w:val="26"/>
        </w:rPr>
      </w:pPr>
    </w:p>
    <w:p w14:paraId="483795AB" w14:textId="77777777" w:rsidR="00B00EC7" w:rsidRPr="00B00EC7" w:rsidRDefault="00B00EC7" w:rsidP="00B00EC7">
      <w:pPr>
        <w:pStyle w:val="Akapitzlist"/>
        <w:ind w:left="284" w:hanging="284"/>
        <w:rPr>
          <w:sz w:val="26"/>
          <w:szCs w:val="26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dxdy=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f(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</w:rPr>
                <m:t>η)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dηdξ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1775AE98" w14:textId="77777777" w:rsidR="00B00EC7" w:rsidRPr="00B00EC7" w:rsidRDefault="00B00EC7" w:rsidP="00B00EC7">
      <w:pPr>
        <w:pStyle w:val="Akapitzlist"/>
        <w:ind w:left="284" w:hanging="284"/>
        <w:rPr>
          <w:sz w:val="26"/>
          <w:szCs w:val="26"/>
        </w:rPr>
      </w:pPr>
    </w:p>
    <w:p w14:paraId="18B7BF29" w14:textId="7C9CCF67" w:rsidR="00B00EC7" w:rsidRPr="00B00EC7" w:rsidRDefault="00B00EC7" w:rsidP="00B00EC7">
      <w:pPr>
        <w:pStyle w:val="Akapitzlist"/>
        <w:ind w:left="284" w:firstLine="424"/>
        <w:rPr>
          <w:sz w:val="26"/>
          <w:szCs w:val="26"/>
        </w:rPr>
      </w:pPr>
      <w:r w:rsidRPr="00B00EC7">
        <w:rPr>
          <w:sz w:val="26"/>
          <w:szCs w:val="26"/>
        </w:rPr>
        <w:t>Gdzie:</w:t>
      </w:r>
    </w:p>
    <w:p w14:paraId="26CDA8EB" w14:textId="77777777" w:rsidR="00B00EC7" w:rsidRPr="00B00EC7" w:rsidRDefault="00B00EC7" w:rsidP="00B00EC7">
      <w:pPr>
        <w:pStyle w:val="Akapitzlist"/>
        <w:ind w:left="284" w:firstLine="424"/>
        <w:rPr>
          <w:sz w:val="26"/>
          <w:szCs w:val="26"/>
        </w:rPr>
      </w:pPr>
    </w:p>
    <w:p w14:paraId="5C2D3560" w14:textId="77777777" w:rsidR="00B00EC7" w:rsidRPr="00B00EC7" w:rsidRDefault="00B00EC7" w:rsidP="00B00EC7">
      <w:pPr>
        <w:pStyle w:val="Akapitzlist"/>
        <w:numPr>
          <w:ilvl w:val="0"/>
          <w:numId w:val="6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=1</m:t>
        </m:r>
      </m:oMath>
    </w:p>
    <w:p w14:paraId="4D658787" w14:textId="77777777" w:rsidR="00B00EC7" w:rsidRPr="00B00EC7" w:rsidRDefault="00B00EC7" w:rsidP="00B00EC7">
      <w:pPr>
        <w:pStyle w:val="Akapitzlist"/>
        <w:numPr>
          <w:ilvl w:val="0"/>
          <w:numId w:val="6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η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</m:oMath>
      <w:r w:rsidRPr="00B00EC7">
        <w:rPr>
          <w:sz w:val="26"/>
          <w:szCs w:val="26"/>
        </w:rPr>
        <w:t>0,5773502692</w:t>
      </w:r>
    </w:p>
    <w:p w14:paraId="4B0D3636" w14:textId="77777777" w:rsidR="00B00EC7" w:rsidRPr="00B00EC7" w:rsidRDefault="00B00EC7" w:rsidP="00B00EC7">
      <w:pPr>
        <w:pStyle w:val="Akapitzlist"/>
        <w:numPr>
          <w:ilvl w:val="0"/>
          <w:numId w:val="6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η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 -</m:t>
        </m:r>
      </m:oMath>
      <w:r w:rsidRPr="00B00EC7">
        <w:rPr>
          <w:sz w:val="26"/>
          <w:szCs w:val="26"/>
        </w:rPr>
        <w:t>0,5773502692</w:t>
      </w:r>
    </w:p>
    <w:p w14:paraId="6EFCB62F" w14:textId="77777777" w:rsidR="00B00EC7" w:rsidRPr="002F486F" w:rsidRDefault="00B00EC7" w:rsidP="002F486F">
      <w:pPr>
        <w:ind w:left="2124" w:firstLine="708"/>
        <w:rPr>
          <w:rFonts w:cs="Mangal"/>
          <w:sz w:val="28"/>
          <w:szCs w:val="28"/>
        </w:rPr>
      </w:pPr>
    </w:p>
    <w:p w14:paraId="08C2E3B6" w14:textId="37A66069" w:rsidR="00866E1A" w:rsidRPr="002F486F" w:rsidRDefault="00866E1A" w:rsidP="00866E1A">
      <w:pPr>
        <w:ind w:left="708"/>
        <w:rPr>
          <w:rFonts w:asciiTheme="minorHAnsi" w:hAnsiTheme="minorHAnsi" w:cstheme="minorHAnsi"/>
        </w:rPr>
      </w:pPr>
    </w:p>
    <w:p w14:paraId="0DCDAB18" w14:textId="4129F948" w:rsidR="00866E1A" w:rsidRDefault="00866E1A" w:rsidP="00866E1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Kod programu</w:t>
      </w:r>
    </w:p>
    <w:p w14:paraId="024D1315" w14:textId="7F418741" w:rsidR="00B66A6B" w:rsidRDefault="00B66A6B" w:rsidP="00B66A6B">
      <w:pPr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24F2A1F9" w14:textId="70298C9F" w:rsidR="00B66A6B" w:rsidRPr="00B66A6B" w:rsidRDefault="00B66A6B" w:rsidP="00B66A6B">
      <w:pPr>
        <w:ind w:left="502"/>
        <w:rPr>
          <w:rFonts w:asciiTheme="minorHAnsi" w:hAnsiTheme="minorHAnsi" w:cstheme="minorHAnsi"/>
          <w:sz w:val="26"/>
          <w:szCs w:val="26"/>
        </w:rPr>
      </w:pPr>
      <w:r w:rsidRPr="00B66A6B">
        <w:rPr>
          <w:rFonts w:asciiTheme="minorHAnsi" w:hAnsiTheme="minorHAnsi" w:cstheme="minorHAnsi"/>
          <w:sz w:val="26"/>
          <w:szCs w:val="26"/>
        </w:rPr>
        <w:t xml:space="preserve">Zdefiniowano globalnie tablice statyczne przechowujące punkty całkowania oraz ich wagi, dodatkowo utworzono wektor oraz zmienna przechowującą nazwę pliku, potrzebne </w:t>
      </w:r>
      <w:r w:rsidR="005B4345">
        <w:rPr>
          <w:rFonts w:asciiTheme="minorHAnsi" w:hAnsiTheme="minorHAnsi" w:cstheme="minorHAnsi"/>
          <w:sz w:val="26"/>
          <w:szCs w:val="26"/>
        </w:rPr>
        <w:br/>
      </w:r>
      <w:r w:rsidRPr="00B66A6B">
        <w:rPr>
          <w:rFonts w:asciiTheme="minorHAnsi" w:hAnsiTheme="minorHAnsi" w:cstheme="minorHAnsi"/>
          <w:sz w:val="26"/>
          <w:szCs w:val="26"/>
        </w:rPr>
        <w:t>do pobrania danych dotyczących wierzchołków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B66A6B">
        <w:rPr>
          <w:rFonts w:asciiTheme="minorHAnsi" w:hAnsiTheme="minorHAnsi" w:cstheme="minorHAnsi"/>
          <w:sz w:val="26"/>
          <w:szCs w:val="26"/>
        </w:rPr>
        <w:t>w późniejszej części programu.</w:t>
      </w:r>
    </w:p>
    <w:p w14:paraId="7F7E4014" w14:textId="77777777" w:rsidR="00B66A6B" w:rsidRDefault="00B66A6B" w:rsidP="00B66A6B">
      <w:pPr>
        <w:ind w:left="502"/>
        <w:rPr>
          <w:rFonts w:cs="Mangal"/>
          <w:szCs w:val="21"/>
        </w:rPr>
      </w:pPr>
    </w:p>
    <w:p w14:paraId="07C96639" w14:textId="77777777" w:rsidR="00B66A6B" w:rsidRDefault="00B66A6B" w:rsidP="00B66A6B">
      <w:pPr>
        <w:keepNext/>
        <w:ind w:left="502"/>
        <w:jc w:val="center"/>
      </w:pPr>
      <w:r>
        <w:rPr>
          <w:noProof/>
        </w:rPr>
        <w:drawing>
          <wp:inline distT="0" distB="0" distL="0" distR="0" wp14:anchorId="5FF0B371" wp14:editId="3020DCC7">
            <wp:extent cx="4533900" cy="809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363D" w14:textId="072BC1B3" w:rsidR="00B66A6B" w:rsidRDefault="00B66A6B" w:rsidP="00B66A6B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1</w:t>
        </w:r>
      </w:fldSimple>
      <w:r>
        <w:t>. Deklaracja w przestrzeni globalnej</w:t>
      </w:r>
    </w:p>
    <w:p w14:paraId="676B6712" w14:textId="77777777" w:rsidR="00E66355" w:rsidRPr="00E66355" w:rsidRDefault="00E66355" w:rsidP="00E66355"/>
    <w:p w14:paraId="4275D238" w14:textId="1E5E0218" w:rsidR="00B66A6B" w:rsidRDefault="00B66A6B" w:rsidP="00B66A6B">
      <w:pPr>
        <w:ind w:left="502"/>
        <w:rPr>
          <w:rFonts w:asciiTheme="minorHAnsi" w:hAnsiTheme="minorHAnsi" w:cstheme="minorHAnsi"/>
          <w:sz w:val="26"/>
          <w:szCs w:val="26"/>
        </w:rPr>
      </w:pPr>
      <w:r w:rsidRPr="00B66A6B">
        <w:rPr>
          <w:rFonts w:asciiTheme="minorHAnsi" w:hAnsiTheme="minorHAnsi" w:cstheme="minorHAnsi"/>
          <w:sz w:val="26"/>
          <w:szCs w:val="26"/>
        </w:rPr>
        <w:t>Zdefiniowano funkcje pobierającą dane z podanego pliku txt oraz uzupełniającą przekazany wektor.</w:t>
      </w:r>
    </w:p>
    <w:p w14:paraId="1783236B" w14:textId="77777777" w:rsidR="00E66355" w:rsidRDefault="00E66355" w:rsidP="00B66A6B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3212956D" w14:textId="77777777" w:rsidR="00E66355" w:rsidRDefault="00E66355" w:rsidP="00E66355">
      <w:pPr>
        <w:keepNext/>
      </w:pPr>
      <w:r>
        <w:rPr>
          <w:noProof/>
        </w:rPr>
        <w:drawing>
          <wp:inline distT="0" distB="0" distL="0" distR="0" wp14:anchorId="350D9A60" wp14:editId="4C69E544">
            <wp:extent cx="6645910" cy="305308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190" w14:textId="717F385C" w:rsidR="00E66355" w:rsidRPr="00B66A6B" w:rsidRDefault="00E66355" w:rsidP="00E66355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 xml:space="preserve">Rysunek </w:t>
      </w:r>
      <w:fldSimple w:instr=" SEQ Rysunek \* ARABIC ">
        <w:r w:rsidR="008D6381">
          <w:rPr>
            <w:noProof/>
          </w:rPr>
          <w:t>2</w:t>
        </w:r>
      </w:fldSimple>
      <w:r>
        <w:t>. Funkcja pobierająca dane z pliku</w:t>
      </w:r>
    </w:p>
    <w:p w14:paraId="194882C6" w14:textId="17740945" w:rsidR="00866E1A" w:rsidRPr="002F486F" w:rsidRDefault="00866E1A" w:rsidP="00B66A6B">
      <w:pPr>
        <w:ind w:left="502"/>
        <w:rPr>
          <w:rFonts w:asciiTheme="minorHAnsi" w:hAnsiTheme="minorHAnsi" w:cstheme="minorHAnsi"/>
        </w:rPr>
      </w:pPr>
    </w:p>
    <w:p w14:paraId="3BBE8AB8" w14:textId="77777777" w:rsidR="00E66355" w:rsidRDefault="00E66355" w:rsidP="00E66355">
      <w:pPr>
        <w:rPr>
          <w:rFonts w:asciiTheme="minorHAnsi" w:hAnsiTheme="minorHAnsi" w:cstheme="minorHAnsi"/>
        </w:rPr>
      </w:pPr>
    </w:p>
    <w:p w14:paraId="22E50D2C" w14:textId="564F10A6" w:rsidR="00E66355" w:rsidRDefault="00E66355" w:rsidP="00E66355">
      <w:pPr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W funkcji </w:t>
      </w:r>
      <w:proofErr w:type="spellStart"/>
      <w:r>
        <w:rPr>
          <w:rFonts w:asciiTheme="minorHAnsi" w:hAnsiTheme="minorHAnsi" w:cstheme="minorHAnsi"/>
          <w:sz w:val="26"/>
          <w:szCs w:val="26"/>
        </w:rPr>
        <w:t>main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następuje sprawdzenie poprawności pliku oraz rozdzielenie pobrany danych </w:t>
      </w:r>
      <w:r>
        <w:rPr>
          <w:rFonts w:asciiTheme="minorHAnsi" w:hAnsiTheme="minorHAnsi" w:cstheme="minorHAnsi"/>
          <w:sz w:val="26"/>
          <w:szCs w:val="26"/>
        </w:rPr>
        <w:br/>
        <w:t>o punktach na odpowiednie tablice – X i Y.</w:t>
      </w:r>
    </w:p>
    <w:p w14:paraId="323E8C8B" w14:textId="77777777" w:rsidR="00E66355" w:rsidRDefault="00E66355" w:rsidP="00E66355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7232E5B6" w14:textId="652C0974" w:rsidR="00E66355" w:rsidRDefault="00C40019" w:rsidP="00E66355">
      <w:pPr>
        <w:keepNext/>
        <w:jc w:val="center"/>
      </w:pPr>
      <w:r>
        <w:rPr>
          <w:noProof/>
        </w:rPr>
        <w:drawing>
          <wp:inline distT="0" distB="0" distL="0" distR="0" wp14:anchorId="6573A611" wp14:editId="62660844">
            <wp:extent cx="6645910" cy="27838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5645" w14:textId="55CD9EA6" w:rsidR="00E66355" w:rsidRDefault="00E66355" w:rsidP="00E66355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3</w:t>
        </w:r>
      </w:fldSimple>
      <w:r>
        <w:t>. Sprawdzenie poprawności, podział danych</w:t>
      </w:r>
    </w:p>
    <w:p w14:paraId="6E54D3CC" w14:textId="77777777" w:rsidR="00E66355" w:rsidRDefault="00E66355" w:rsidP="00E66355"/>
    <w:p w14:paraId="5C18BCD1" w14:textId="42DED913" w:rsidR="00E66355" w:rsidRDefault="00E66355" w:rsidP="00E66355">
      <w:pPr>
        <w:ind w:firstLine="502"/>
        <w:rPr>
          <w:sz w:val="26"/>
          <w:szCs w:val="26"/>
        </w:rPr>
      </w:pPr>
      <w:r w:rsidRPr="00E66355">
        <w:rPr>
          <w:sz w:val="26"/>
          <w:szCs w:val="26"/>
        </w:rPr>
        <w:t>Utworzono plik txt i wypełniono go danymi.</w:t>
      </w:r>
    </w:p>
    <w:p w14:paraId="7A3A8677" w14:textId="77777777" w:rsidR="00E66355" w:rsidRDefault="00E66355" w:rsidP="00E66355">
      <w:pPr>
        <w:ind w:firstLine="502"/>
        <w:rPr>
          <w:sz w:val="26"/>
          <w:szCs w:val="26"/>
        </w:rPr>
      </w:pPr>
    </w:p>
    <w:p w14:paraId="1B12AF6F" w14:textId="77777777" w:rsidR="00E66355" w:rsidRDefault="00E66355" w:rsidP="00E66355">
      <w:pPr>
        <w:keepNext/>
        <w:ind w:firstLine="502"/>
        <w:jc w:val="center"/>
      </w:pPr>
      <w:r>
        <w:rPr>
          <w:noProof/>
        </w:rPr>
        <w:drawing>
          <wp:inline distT="0" distB="0" distL="0" distR="0" wp14:anchorId="0FF549D8" wp14:editId="501EA64E">
            <wp:extent cx="2266950" cy="981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8AD" w14:textId="13D6CD3B" w:rsidR="00C40019" w:rsidRDefault="00E66355" w:rsidP="00C40019">
      <w:pPr>
        <w:pStyle w:val="Legenda"/>
        <w:ind w:firstLine="502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4</w:t>
        </w:r>
      </w:fldSimple>
      <w:r>
        <w:t>. Plik z wierzchołkami czwor</w:t>
      </w:r>
      <w:r w:rsidR="00C40019">
        <w:t>o</w:t>
      </w:r>
      <w:r>
        <w:t>kąt</w:t>
      </w:r>
      <w:r w:rsidR="00C40019">
        <w:t>a</w:t>
      </w:r>
    </w:p>
    <w:p w14:paraId="7C11635B" w14:textId="77777777" w:rsidR="00C40019" w:rsidRDefault="00C40019" w:rsidP="00C40019">
      <w:pPr>
        <w:rPr>
          <w:sz w:val="26"/>
          <w:szCs w:val="26"/>
        </w:rPr>
      </w:pPr>
    </w:p>
    <w:p w14:paraId="7F259E7B" w14:textId="5CD816EE" w:rsidR="00C40019" w:rsidRDefault="00C40019" w:rsidP="00C40019">
      <w:pPr>
        <w:ind w:left="502"/>
        <w:rPr>
          <w:sz w:val="26"/>
          <w:szCs w:val="26"/>
        </w:rPr>
      </w:pPr>
      <w:r>
        <w:rPr>
          <w:sz w:val="26"/>
          <w:szCs w:val="26"/>
        </w:rPr>
        <w:t>Definicja funkcji liczącej powierzchnię przyjmuje dwa argumenty – tablice wierzchołków, wewnątrz zadeklarowano niezbędne wielowymiarowe tablice potrzebne do dalszych obliczeń</w:t>
      </w:r>
      <w:r w:rsidR="005E5433">
        <w:rPr>
          <w:sz w:val="26"/>
          <w:szCs w:val="26"/>
        </w:rPr>
        <w:t xml:space="preserve">, przechowujące pochodne względem </w:t>
      </w:r>
      <m:oMath>
        <m:r>
          <w:rPr>
            <w:rFonts w:ascii="Cambria Math" w:hAnsi="Cambria Math"/>
          </w:rPr>
          <m:t>ξ</m:t>
        </m:r>
      </m:oMath>
      <w:r w:rsidR="00B9459F">
        <w:t xml:space="preserve"> </w:t>
      </w:r>
      <w:r w:rsidR="00B9459F" w:rsidRPr="00B9459F">
        <w:rPr>
          <w:sz w:val="26"/>
          <w:szCs w:val="26"/>
        </w:rPr>
        <w:t>i</w:t>
      </w:r>
      <w:r w:rsidR="00B9459F"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η</m:t>
        </m:r>
      </m:oMath>
      <w:r w:rsidR="00B9459F">
        <w:rPr>
          <w:sz w:val="26"/>
          <w:szCs w:val="26"/>
        </w:rPr>
        <w:t xml:space="preserve"> oraz wyznacznik z macierzy Jacobiego.</w:t>
      </w:r>
    </w:p>
    <w:p w14:paraId="68F49781" w14:textId="77777777" w:rsidR="00B9459F" w:rsidRDefault="00B9459F" w:rsidP="00C40019">
      <w:pPr>
        <w:ind w:left="502"/>
        <w:rPr>
          <w:sz w:val="26"/>
          <w:szCs w:val="26"/>
        </w:rPr>
      </w:pPr>
    </w:p>
    <w:p w14:paraId="774F43E4" w14:textId="59081E59" w:rsidR="00B9459F" w:rsidRDefault="00B9459F" w:rsidP="00B9459F">
      <w:pPr>
        <w:keepNext/>
        <w:ind w:left="502"/>
        <w:jc w:val="center"/>
      </w:pPr>
      <w:r>
        <w:rPr>
          <w:noProof/>
        </w:rPr>
        <w:drawing>
          <wp:inline distT="0" distB="0" distL="0" distR="0" wp14:anchorId="6F5D4F0B" wp14:editId="69AE3FF2">
            <wp:extent cx="4895850" cy="742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04E" w14:textId="56759722" w:rsidR="00B9459F" w:rsidRDefault="00B9459F" w:rsidP="00B9459F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5</w:t>
        </w:r>
      </w:fldSimple>
      <w:r>
        <w:t>. Deklaracja tablic</w:t>
      </w:r>
    </w:p>
    <w:p w14:paraId="1F6D19F3" w14:textId="0534278F" w:rsidR="00B9459F" w:rsidRDefault="00B9459F" w:rsidP="00B9459F"/>
    <w:p w14:paraId="3CDE5C63" w14:textId="398B07B9" w:rsidR="00B9459F" w:rsidRDefault="00B9459F" w:rsidP="00B9459F"/>
    <w:p w14:paraId="25B4222B" w14:textId="0A8F9CEC" w:rsidR="00B9459F" w:rsidRDefault="00B9459F" w:rsidP="00B9459F"/>
    <w:p w14:paraId="4283C048" w14:textId="53746CFC" w:rsidR="00B9459F" w:rsidRDefault="00B9459F" w:rsidP="00B9459F"/>
    <w:p w14:paraId="3485EFCA" w14:textId="114CF5F9" w:rsidR="00B9459F" w:rsidRDefault="00B9459F" w:rsidP="00B9459F"/>
    <w:p w14:paraId="5084FFE9" w14:textId="195A7F2A" w:rsidR="00B9459F" w:rsidRDefault="00B9459F" w:rsidP="00B9459F"/>
    <w:p w14:paraId="3FCD28DA" w14:textId="3CA50EAF" w:rsidR="00B9459F" w:rsidRDefault="00B9459F" w:rsidP="00B9459F"/>
    <w:p w14:paraId="23312119" w14:textId="2ECF8789" w:rsidR="00B9459F" w:rsidRDefault="00B9459F" w:rsidP="00B9459F"/>
    <w:p w14:paraId="6A8F693C" w14:textId="1AC5142A" w:rsidR="00B9459F" w:rsidRDefault="00B9459F" w:rsidP="00B9459F"/>
    <w:p w14:paraId="15A36248" w14:textId="37FE2186" w:rsidR="00B9459F" w:rsidRDefault="00B9459F" w:rsidP="00B9459F"/>
    <w:p w14:paraId="2B58E274" w14:textId="0BF44EA4" w:rsidR="00B9459F" w:rsidRDefault="00B9459F" w:rsidP="00B9459F"/>
    <w:p w14:paraId="456D7BA8" w14:textId="77777777" w:rsidR="009E274C" w:rsidRDefault="009E274C" w:rsidP="009E274C"/>
    <w:p w14:paraId="53C94DA1" w14:textId="097AC1E7" w:rsidR="00B9459F" w:rsidRDefault="00B9459F" w:rsidP="009E274C">
      <w:pPr>
        <w:ind w:firstLine="708"/>
        <w:rPr>
          <w:sz w:val="26"/>
          <w:szCs w:val="26"/>
        </w:rPr>
      </w:pPr>
      <w:r w:rsidRPr="00B9459F">
        <w:rPr>
          <w:sz w:val="26"/>
          <w:szCs w:val="26"/>
        </w:rPr>
        <w:lastRenderedPageBreak/>
        <w:t xml:space="preserve">W podwójnej pętli obliczono wartości pochodnych względem </w:t>
      </w:r>
      <m:oMath>
        <m:r>
          <w:rPr>
            <w:rFonts w:ascii="Cambria Math" w:hAnsi="Cambria Math"/>
            <w:sz w:val="26"/>
            <w:szCs w:val="26"/>
          </w:rPr>
          <m:t>ξ</m:t>
        </m:r>
      </m:oMath>
      <w:r w:rsidRPr="00B9459F">
        <w:rPr>
          <w:sz w:val="26"/>
          <w:szCs w:val="26"/>
        </w:rPr>
        <w:t xml:space="preserve"> i </w:t>
      </w:r>
      <m:oMath>
        <m:r>
          <w:rPr>
            <w:rFonts w:ascii="Cambria Math" w:hAnsi="Cambria Math"/>
            <w:sz w:val="26"/>
            <w:szCs w:val="26"/>
          </w:rPr>
          <m:t xml:space="preserve"> η</m:t>
        </m:r>
      </m:oMath>
    </w:p>
    <w:p w14:paraId="6F4E3C05" w14:textId="77777777" w:rsidR="00B9459F" w:rsidRPr="00B9459F" w:rsidRDefault="00B9459F" w:rsidP="00B9459F">
      <w:pPr>
        <w:ind w:firstLine="708"/>
        <w:rPr>
          <w:sz w:val="26"/>
          <w:szCs w:val="26"/>
        </w:rPr>
      </w:pPr>
    </w:p>
    <w:p w14:paraId="521B5CB6" w14:textId="77777777" w:rsidR="00B9459F" w:rsidRDefault="00B9459F" w:rsidP="00B9459F">
      <w:pPr>
        <w:keepNext/>
        <w:jc w:val="center"/>
      </w:pPr>
      <w:r>
        <w:rPr>
          <w:noProof/>
        </w:rPr>
        <w:drawing>
          <wp:inline distT="0" distB="0" distL="0" distR="0" wp14:anchorId="0D8FDE36" wp14:editId="634C67BA">
            <wp:extent cx="4467225" cy="2657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3FF4" w14:textId="504DE98A" w:rsidR="00B9459F" w:rsidRDefault="00B9459F" w:rsidP="00B9459F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6</w:t>
        </w:r>
      </w:fldSimple>
      <w:r>
        <w:t>. Wyliczenie pochodnych</w:t>
      </w:r>
    </w:p>
    <w:p w14:paraId="334323CA" w14:textId="31C0BCF9" w:rsidR="009E274C" w:rsidRDefault="009E274C" w:rsidP="009E274C"/>
    <w:p w14:paraId="4A1E73C9" w14:textId="6CA97EB1" w:rsidR="009E274C" w:rsidRPr="009E274C" w:rsidRDefault="009E274C" w:rsidP="00D13606">
      <w:pPr>
        <w:ind w:left="708"/>
        <w:rPr>
          <w:sz w:val="26"/>
          <w:szCs w:val="26"/>
        </w:rPr>
      </w:pPr>
      <w:r w:rsidRPr="009E274C">
        <w:rPr>
          <w:sz w:val="26"/>
          <w:szCs w:val="26"/>
        </w:rPr>
        <w:t>Wyliczamy wartości ilo</w:t>
      </w:r>
      <w:r>
        <w:rPr>
          <w:sz w:val="26"/>
          <w:szCs w:val="26"/>
        </w:rPr>
        <w:t>czynów</w:t>
      </w:r>
      <w:r w:rsidRPr="009E274C">
        <w:rPr>
          <w:sz w:val="26"/>
          <w:szCs w:val="26"/>
        </w:rPr>
        <w:t xml:space="preserve"> sum pochodnych cząstkowych i wartości opowiadających współrzędnych x bądź y</w:t>
      </w:r>
      <w:r>
        <w:rPr>
          <w:sz w:val="26"/>
          <w:szCs w:val="26"/>
        </w:rPr>
        <w:t>. Następnie wyznaczamy wartość macierzy Jacobiego.</w:t>
      </w:r>
    </w:p>
    <w:p w14:paraId="40CD85F9" w14:textId="279971A2" w:rsidR="009E274C" w:rsidRDefault="009E274C" w:rsidP="009E274C"/>
    <w:p w14:paraId="167A05A0" w14:textId="77777777" w:rsidR="009E274C" w:rsidRDefault="009E274C" w:rsidP="009E274C">
      <w:pPr>
        <w:keepNext/>
      </w:pPr>
      <w:r>
        <w:rPr>
          <w:noProof/>
        </w:rPr>
        <w:drawing>
          <wp:inline distT="0" distB="0" distL="0" distR="0" wp14:anchorId="12E5E6F6" wp14:editId="05DAC195">
            <wp:extent cx="6645910" cy="175704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14F7" w14:textId="266C613D" w:rsidR="009E274C" w:rsidRDefault="009E274C" w:rsidP="009E274C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7</w:t>
        </w:r>
      </w:fldSimple>
      <w:r>
        <w:t>. Wyliczenie wartości macierzy Jacobiego</w:t>
      </w:r>
    </w:p>
    <w:p w14:paraId="02AC9B22" w14:textId="32C81FA0" w:rsidR="00D13606" w:rsidRDefault="00D13606" w:rsidP="00D13606"/>
    <w:p w14:paraId="4272006A" w14:textId="4FB6EDA6" w:rsidR="00D13606" w:rsidRDefault="00D13606" w:rsidP="00D13606">
      <w:pPr>
        <w:ind w:left="502"/>
        <w:rPr>
          <w:sz w:val="26"/>
          <w:szCs w:val="26"/>
        </w:rPr>
      </w:pPr>
      <w:r w:rsidRPr="00D13606">
        <w:rPr>
          <w:sz w:val="26"/>
          <w:szCs w:val="26"/>
        </w:rPr>
        <w:t>Finalnie wyliczono wartoś</w:t>
      </w:r>
      <w:r>
        <w:rPr>
          <w:sz w:val="26"/>
          <w:szCs w:val="26"/>
        </w:rPr>
        <w:t>ć powierzchni zadanego czworokąta, poprzez przemnożenie wartości bezwzględnej z obliczonego wyznacznika Jacobiego  i odpowiednich wag.</w:t>
      </w:r>
    </w:p>
    <w:p w14:paraId="37C7EB59" w14:textId="68ECA4F0" w:rsidR="00D13606" w:rsidRDefault="00D13606" w:rsidP="00D13606">
      <w:pPr>
        <w:ind w:left="502"/>
        <w:rPr>
          <w:sz w:val="26"/>
          <w:szCs w:val="26"/>
        </w:rPr>
      </w:pPr>
      <w:r>
        <w:rPr>
          <w:sz w:val="26"/>
          <w:szCs w:val="26"/>
        </w:rPr>
        <w:t xml:space="preserve">Zwrócono wynik i wypisano go w </w:t>
      </w:r>
      <w:proofErr w:type="spellStart"/>
      <w:r>
        <w:rPr>
          <w:sz w:val="26"/>
          <w:szCs w:val="26"/>
        </w:rPr>
        <w:t>main’nie</w:t>
      </w:r>
      <w:proofErr w:type="spellEnd"/>
      <w:r>
        <w:rPr>
          <w:sz w:val="26"/>
          <w:szCs w:val="26"/>
        </w:rPr>
        <w:t xml:space="preserve">  na konsolę.</w:t>
      </w:r>
    </w:p>
    <w:p w14:paraId="59807CC7" w14:textId="77777777" w:rsidR="00D13606" w:rsidRDefault="00D13606" w:rsidP="00D13606">
      <w:pPr>
        <w:ind w:left="502"/>
        <w:rPr>
          <w:sz w:val="26"/>
          <w:szCs w:val="26"/>
        </w:rPr>
      </w:pPr>
    </w:p>
    <w:p w14:paraId="5C574A75" w14:textId="77777777" w:rsidR="00D13606" w:rsidRDefault="00D13606" w:rsidP="00D13606">
      <w:pPr>
        <w:keepNext/>
        <w:jc w:val="center"/>
      </w:pPr>
      <w:r>
        <w:rPr>
          <w:noProof/>
        </w:rPr>
        <w:drawing>
          <wp:inline distT="0" distB="0" distL="0" distR="0" wp14:anchorId="15BEF190" wp14:editId="5945E19A">
            <wp:extent cx="6134100" cy="17621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93B" w14:textId="019942FE" w:rsidR="00D13606" w:rsidRDefault="00D13606" w:rsidP="00D13606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8</w:t>
        </w:r>
      </w:fldSimple>
      <w:r>
        <w:t>. Obliczenie powierzchni</w:t>
      </w:r>
    </w:p>
    <w:p w14:paraId="3279A561" w14:textId="7FCA5739" w:rsidR="00D13606" w:rsidRDefault="00D13606" w:rsidP="00D13606"/>
    <w:p w14:paraId="10810F82" w14:textId="423CB3FC" w:rsidR="00D13606" w:rsidRDefault="00D13606" w:rsidP="00D13606"/>
    <w:p w14:paraId="2DD1A882" w14:textId="5F3A5486" w:rsidR="00D13606" w:rsidRDefault="00D13606" w:rsidP="00D13606"/>
    <w:p w14:paraId="540D9DD1" w14:textId="175BFFB2" w:rsidR="00D13606" w:rsidRDefault="00D13606" w:rsidP="00D13606">
      <w:pPr>
        <w:rPr>
          <w:sz w:val="26"/>
          <w:szCs w:val="26"/>
        </w:rPr>
      </w:pPr>
      <w:r>
        <w:lastRenderedPageBreak/>
        <w:tab/>
      </w:r>
      <w:r w:rsidRPr="00D13606">
        <w:rPr>
          <w:sz w:val="26"/>
          <w:szCs w:val="26"/>
        </w:rPr>
        <w:t>Cały kod programu:</w:t>
      </w:r>
    </w:p>
    <w:p w14:paraId="35F017E4" w14:textId="20B299D2" w:rsidR="00D13606" w:rsidRDefault="00D13606" w:rsidP="00D13606">
      <w:pPr>
        <w:rPr>
          <w:noProof/>
        </w:rPr>
      </w:pPr>
      <w:r>
        <w:rPr>
          <w:noProof/>
        </w:rPr>
        <w:drawing>
          <wp:inline distT="0" distB="0" distL="0" distR="0" wp14:anchorId="6E1F6005" wp14:editId="23CD57A8">
            <wp:extent cx="6645910" cy="5217160"/>
            <wp:effectExtent l="0" t="0" r="254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4FEA7A" wp14:editId="389E01AA">
            <wp:extent cx="6645910" cy="4340860"/>
            <wp:effectExtent l="0" t="0" r="254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691" w14:textId="59ADF822" w:rsidR="00D13606" w:rsidRPr="00D13606" w:rsidRDefault="00D13606" w:rsidP="00D1360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151117" wp14:editId="267B35F3">
            <wp:extent cx="6645910" cy="4911090"/>
            <wp:effectExtent l="0" t="0" r="254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96BD" w14:textId="476E8744" w:rsidR="00E66355" w:rsidRPr="002F486F" w:rsidRDefault="00E66355" w:rsidP="00866E1A">
      <w:pPr>
        <w:rPr>
          <w:rFonts w:asciiTheme="minorHAnsi" w:hAnsiTheme="minorHAnsi" w:cstheme="minorHAnsi"/>
        </w:rPr>
      </w:pPr>
    </w:p>
    <w:p w14:paraId="1B6709DF" w14:textId="4209FCC2" w:rsidR="00866E1A" w:rsidRDefault="00866E1A" w:rsidP="00866E1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Testy</w:t>
      </w:r>
    </w:p>
    <w:p w14:paraId="143275EC" w14:textId="627913E3" w:rsidR="00D20BED" w:rsidRDefault="00D20BED" w:rsidP="00D20BED">
      <w:pPr>
        <w:pStyle w:val="Akapitzlist"/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59FCE0E0" w14:textId="6D6B543D" w:rsidR="00D20BED" w:rsidRPr="00D20BED" w:rsidRDefault="00D20BED" w:rsidP="00D20BED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 celu zweryfikowania wyników z programu porównano je z tymi, zwróconymi przez program załączony w instrukcji do ćwiczenia. </w:t>
      </w:r>
    </w:p>
    <w:p w14:paraId="04EA94F9" w14:textId="498BA537" w:rsidR="00D20BED" w:rsidRDefault="00D20BED" w:rsidP="00D20BED">
      <w:pPr>
        <w:pStyle w:val="Akapitzlist"/>
        <w:ind w:left="502"/>
        <w:rPr>
          <w:rFonts w:asciiTheme="minorHAnsi" w:hAnsiTheme="minorHAnsi" w:cstheme="minorHAnsi"/>
          <w:sz w:val="26"/>
          <w:szCs w:val="26"/>
        </w:rPr>
      </w:pPr>
    </w:p>
    <w:p w14:paraId="0D4E0EF8" w14:textId="0DEC4C34" w:rsidR="00D20BED" w:rsidRDefault="00D20BED" w:rsidP="00D20BED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Przykład </w:t>
      </w:r>
    </w:p>
    <w:p w14:paraId="3D341CB1" w14:textId="77777777" w:rsidR="00D20BED" w:rsidRDefault="00D20BED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45C692EE" w14:textId="1F278D49" w:rsidR="00D57115" w:rsidRDefault="00D57115" w:rsidP="00D57115">
      <w:pPr>
        <w:pStyle w:val="Legenda"/>
        <w:keepNext/>
        <w:ind w:left="3540" w:firstLine="708"/>
      </w:pPr>
      <w:r>
        <w:t xml:space="preserve">Tabela </w:t>
      </w:r>
      <w:fldSimple w:instr=" SEQ Tabela \* ARABIC ">
        <w:r w:rsidR="008D6381">
          <w:rPr>
            <w:noProof/>
          </w:rPr>
          <w:t>1</w:t>
        </w:r>
      </w:fldSimple>
      <w:r>
        <w:t>. Dane z przykładu 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20BED" w14:paraId="258ACC2D" w14:textId="77777777" w:rsidTr="00D20BED">
        <w:trPr>
          <w:jc w:val="center"/>
        </w:trPr>
        <w:tc>
          <w:tcPr>
            <w:tcW w:w="1134" w:type="dxa"/>
          </w:tcPr>
          <w:p w14:paraId="7FFD7A80" w14:textId="24C026C0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14:paraId="3A517769" w14:textId="36FED495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625EDB2C" w14:textId="692E1F15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14:paraId="6C0B13A1" w14:textId="296B695B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14:paraId="7FFCEFDC" w14:textId="18B5A426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</w:tr>
      <w:tr w:rsidR="00D20BED" w14:paraId="14DA0D7C" w14:textId="77777777" w:rsidTr="00D20BED">
        <w:trPr>
          <w:trHeight w:val="320"/>
          <w:jc w:val="center"/>
        </w:trPr>
        <w:tc>
          <w:tcPr>
            <w:tcW w:w="1134" w:type="dxa"/>
          </w:tcPr>
          <w:p w14:paraId="58C79A8F" w14:textId="7A9B6857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7C815356" w14:textId="0EC50D52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0866FFF5" w14:textId="548F0BD0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72761B44" w14:textId="66F15D24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14:paraId="3800E18F" w14:textId="02A2B2F8" w:rsidR="00D20BED" w:rsidRDefault="00D20BED" w:rsidP="00D20BED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</w:tbl>
    <w:p w14:paraId="61764876" w14:textId="08D36A5F" w:rsidR="00D20BED" w:rsidRDefault="00D20BED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31A47DAD" w14:textId="27B78015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Załączony program (Fortran):</w:t>
      </w:r>
    </w:p>
    <w:p w14:paraId="2BDE4395" w14:textId="77777777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7B211ED7" w14:textId="77777777" w:rsidR="00D57115" w:rsidRDefault="00D57115" w:rsidP="00D57115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52E6C482" wp14:editId="7A0D9A72">
            <wp:extent cx="4162425" cy="11525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B95" w14:textId="1C21276C" w:rsidR="00D57115" w:rsidRDefault="00D57115" w:rsidP="00D57115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 xml:space="preserve">Rysunek </w:t>
      </w:r>
      <w:fldSimple w:instr=" SEQ Rysunek \* ARABIC ">
        <w:r w:rsidR="008D6381">
          <w:rPr>
            <w:noProof/>
          </w:rPr>
          <w:t>9</w:t>
        </w:r>
      </w:fldSimple>
      <w:r>
        <w:t>. Wynik działania programu</w:t>
      </w:r>
    </w:p>
    <w:p w14:paraId="73D86440" w14:textId="7CF47099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55A9BC71" w14:textId="77777777" w:rsidR="00D57115" w:rsidRPr="001A3CC3" w:rsidRDefault="00D57115" w:rsidP="001A3CC3">
      <w:pPr>
        <w:rPr>
          <w:rFonts w:asciiTheme="minorHAnsi" w:hAnsiTheme="minorHAnsi" w:cstheme="minorHAnsi"/>
          <w:sz w:val="26"/>
          <w:szCs w:val="26"/>
        </w:rPr>
      </w:pPr>
    </w:p>
    <w:p w14:paraId="48908D13" w14:textId="6BAF25AC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Implementacja C++</w:t>
      </w:r>
    </w:p>
    <w:p w14:paraId="39452388" w14:textId="77777777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53C1E6A8" w14:textId="77777777" w:rsidR="00D57115" w:rsidRDefault="00D57115" w:rsidP="00D57115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0BECFC6B" wp14:editId="1D9C45BA">
            <wp:extent cx="5191125" cy="7715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B9B" w14:textId="4BAF743F" w:rsidR="00D57115" w:rsidRDefault="00D57115" w:rsidP="00D57115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 xml:space="preserve">Rysunek </w:t>
      </w:r>
      <w:fldSimple w:instr=" SEQ Rysunek \* ARABIC ">
        <w:r w:rsidR="008D6381">
          <w:rPr>
            <w:noProof/>
          </w:rPr>
          <w:t>10</w:t>
        </w:r>
      </w:fldSimple>
      <w:r>
        <w:t xml:space="preserve">. </w:t>
      </w:r>
      <w:r w:rsidRPr="000344A8">
        <w:t>Wynik działania programu</w:t>
      </w:r>
    </w:p>
    <w:p w14:paraId="1951D532" w14:textId="732F5FB9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4D36EAF6" w14:textId="77777777" w:rsidR="00D57115" w:rsidRDefault="00D57115" w:rsidP="00D57115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Przykład </w:t>
      </w:r>
    </w:p>
    <w:p w14:paraId="042E054A" w14:textId="77777777" w:rsidR="00D57115" w:rsidRDefault="00D57115" w:rsidP="00D57115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748D9E34" w14:textId="3A1BA568" w:rsidR="00D57115" w:rsidRDefault="00D57115" w:rsidP="00D57115">
      <w:pPr>
        <w:pStyle w:val="Legenda"/>
        <w:keepNext/>
        <w:ind w:left="3585" w:firstLine="663"/>
      </w:pPr>
      <w:r>
        <w:t xml:space="preserve">Tabela </w:t>
      </w:r>
      <w:r>
        <w:t>2</w:t>
      </w:r>
      <w:r>
        <w:t>. Dane z przykładu 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57115" w14:paraId="59553457" w14:textId="77777777" w:rsidTr="005C5BEC">
        <w:trPr>
          <w:jc w:val="center"/>
        </w:trPr>
        <w:tc>
          <w:tcPr>
            <w:tcW w:w="1134" w:type="dxa"/>
          </w:tcPr>
          <w:p w14:paraId="77FB252D" w14:textId="77777777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14:paraId="78CE2BF3" w14:textId="77777777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18790C2E" w14:textId="3805A869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-2</w:t>
            </w:r>
          </w:p>
        </w:tc>
        <w:tc>
          <w:tcPr>
            <w:tcW w:w="1134" w:type="dxa"/>
          </w:tcPr>
          <w:p w14:paraId="76D500C6" w14:textId="201B38D8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648B9161" w14:textId="60EA953C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</w:tr>
      <w:tr w:rsidR="00D57115" w14:paraId="7FD404D3" w14:textId="77777777" w:rsidTr="005C5BEC">
        <w:trPr>
          <w:trHeight w:val="320"/>
          <w:jc w:val="center"/>
        </w:trPr>
        <w:tc>
          <w:tcPr>
            <w:tcW w:w="1134" w:type="dxa"/>
          </w:tcPr>
          <w:p w14:paraId="34C5E258" w14:textId="77777777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68923A9" w14:textId="77777777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7629CE20" w14:textId="35762F59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14:paraId="3CD5A99F" w14:textId="413D558B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1134" w:type="dxa"/>
          </w:tcPr>
          <w:p w14:paraId="6BD9064F" w14:textId="653546E6" w:rsidR="00D57115" w:rsidRDefault="00D57115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-3</w:t>
            </w:r>
          </w:p>
        </w:tc>
      </w:tr>
    </w:tbl>
    <w:p w14:paraId="7B783284" w14:textId="5C23CEB5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64BDEF83" w14:textId="4425BA3B" w:rsidR="00D57115" w:rsidRPr="00D57115" w:rsidRDefault="00D57115" w:rsidP="00D57115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Załączony program (Fortran):</w:t>
      </w:r>
    </w:p>
    <w:p w14:paraId="6CB3F8A3" w14:textId="77777777" w:rsidR="00D57115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45DDE366" w14:textId="77777777" w:rsidR="00D57115" w:rsidRDefault="00D57115" w:rsidP="00D57115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12F397C7" wp14:editId="261257A1">
            <wp:extent cx="4162425" cy="10858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35D7" w14:textId="6E85540D" w:rsidR="00D57115" w:rsidRDefault="00D57115" w:rsidP="00D57115">
      <w:pPr>
        <w:pStyle w:val="Legenda"/>
        <w:ind w:firstLine="502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11</w:t>
        </w:r>
      </w:fldSimple>
      <w:r>
        <w:t xml:space="preserve">. </w:t>
      </w:r>
      <w:r w:rsidRPr="004E4BFD">
        <w:t>Wynik działania programu</w:t>
      </w:r>
    </w:p>
    <w:p w14:paraId="000D3C41" w14:textId="16CD43C3" w:rsidR="00D57115" w:rsidRDefault="00D57115" w:rsidP="00D57115"/>
    <w:p w14:paraId="776279EB" w14:textId="66330BB1" w:rsidR="00D57115" w:rsidRDefault="00D57115" w:rsidP="00D57115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Implementacja C++</w:t>
      </w:r>
    </w:p>
    <w:p w14:paraId="4F5475FE" w14:textId="763F724D" w:rsidR="00606564" w:rsidRDefault="00606564" w:rsidP="00D57115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393628DD" w14:textId="77777777" w:rsidR="00606564" w:rsidRDefault="00606564" w:rsidP="00606564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129599EB" wp14:editId="103E82B3">
            <wp:extent cx="5038725" cy="8001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CCA" w14:textId="11A0BEDF" w:rsidR="00606564" w:rsidRDefault="00606564" w:rsidP="00606564">
      <w:pPr>
        <w:pStyle w:val="Legenda"/>
        <w:jc w:val="center"/>
      </w:pPr>
      <w:r>
        <w:t xml:space="preserve">Rysunek </w:t>
      </w:r>
      <w:fldSimple w:instr=" SEQ Rysunek \* ARABIC ">
        <w:r w:rsidR="008D6381">
          <w:rPr>
            <w:noProof/>
          </w:rPr>
          <w:t>12</w:t>
        </w:r>
      </w:fldSimple>
      <w:r>
        <w:t xml:space="preserve">. </w:t>
      </w:r>
      <w:r w:rsidRPr="004A0AC7">
        <w:t>Wynik działania programu</w:t>
      </w:r>
    </w:p>
    <w:p w14:paraId="1078E8AA" w14:textId="08791209" w:rsidR="00606564" w:rsidRPr="00606564" w:rsidRDefault="00606564" w:rsidP="00606564">
      <w:pPr>
        <w:pStyle w:val="Akapitzlist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</w:rPr>
      </w:pPr>
      <w:r w:rsidRPr="00606564">
        <w:rPr>
          <w:rFonts w:asciiTheme="minorHAnsi" w:hAnsiTheme="minorHAnsi" w:cstheme="minorHAnsi"/>
          <w:sz w:val="26"/>
          <w:szCs w:val="26"/>
        </w:rPr>
        <w:t xml:space="preserve">Przykład </w:t>
      </w:r>
    </w:p>
    <w:p w14:paraId="09828100" w14:textId="77777777" w:rsidR="00606564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6E9B9C29" w14:textId="554DFCCF" w:rsidR="00606564" w:rsidRDefault="00606564" w:rsidP="00606564">
      <w:pPr>
        <w:pStyle w:val="Legenda"/>
        <w:keepNext/>
        <w:ind w:left="3585" w:firstLine="663"/>
      </w:pPr>
      <w:r>
        <w:t xml:space="preserve">Tabela </w:t>
      </w:r>
      <w:r w:rsidR="001A3CC3">
        <w:t>3</w:t>
      </w:r>
      <w:r>
        <w:t>. Dane z przykładu 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606564" w14:paraId="33B00AFE" w14:textId="77777777" w:rsidTr="005C5BEC">
        <w:trPr>
          <w:jc w:val="center"/>
        </w:trPr>
        <w:tc>
          <w:tcPr>
            <w:tcW w:w="1134" w:type="dxa"/>
          </w:tcPr>
          <w:p w14:paraId="62C2D5D1" w14:textId="7777777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14:paraId="679195C1" w14:textId="20C220AF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.5</w:t>
            </w:r>
          </w:p>
        </w:tc>
        <w:tc>
          <w:tcPr>
            <w:tcW w:w="1134" w:type="dxa"/>
          </w:tcPr>
          <w:p w14:paraId="572AFD5B" w14:textId="6F1218C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-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0.5</w:t>
            </w:r>
          </w:p>
        </w:tc>
        <w:tc>
          <w:tcPr>
            <w:tcW w:w="1134" w:type="dxa"/>
          </w:tcPr>
          <w:p w14:paraId="274669A5" w14:textId="7777777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534FB3C2" w14:textId="5AD5998F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606564" w14:paraId="1065CC1E" w14:textId="77777777" w:rsidTr="005C5BEC">
        <w:trPr>
          <w:trHeight w:val="320"/>
          <w:jc w:val="center"/>
        </w:trPr>
        <w:tc>
          <w:tcPr>
            <w:tcW w:w="1134" w:type="dxa"/>
          </w:tcPr>
          <w:p w14:paraId="03A2933C" w14:textId="7777777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EF719ED" w14:textId="7777777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38AA4442" w14:textId="4D1A83A4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7709636D" w14:textId="62F4C5CE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3E38496E" w14:textId="77777777" w:rsidR="00606564" w:rsidRDefault="00606564" w:rsidP="005C5BEC">
            <w:pPr>
              <w:pStyle w:val="Akapitzlist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-3</w:t>
            </w:r>
          </w:p>
        </w:tc>
      </w:tr>
    </w:tbl>
    <w:p w14:paraId="2C54557E" w14:textId="77777777" w:rsidR="00606564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3A609E43" w14:textId="77777777" w:rsidR="00606564" w:rsidRPr="00D57115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Załączony program (Fortran):</w:t>
      </w:r>
    </w:p>
    <w:p w14:paraId="27A441DD" w14:textId="77777777" w:rsidR="00606564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637F86BC" w14:textId="6F786DFB" w:rsidR="00606564" w:rsidRDefault="001A3CC3" w:rsidP="00606564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7A202D9E" wp14:editId="3F82F4EB">
            <wp:extent cx="4276725" cy="990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721" w14:textId="33F9AFEA" w:rsidR="00606564" w:rsidRDefault="00606564" w:rsidP="00606564">
      <w:pPr>
        <w:pStyle w:val="Legenda"/>
        <w:ind w:firstLine="502"/>
        <w:jc w:val="center"/>
      </w:pPr>
      <w:r>
        <w:t>Rysunek</w:t>
      </w:r>
      <w:r w:rsidR="001A3CC3">
        <w:t xml:space="preserve"> 13</w:t>
      </w:r>
      <w:r>
        <w:t xml:space="preserve">. </w:t>
      </w:r>
      <w:r w:rsidRPr="004E4BFD">
        <w:t>Wynik działania programu</w:t>
      </w:r>
    </w:p>
    <w:p w14:paraId="5429D7FE" w14:textId="21A3592C" w:rsidR="00606564" w:rsidRDefault="00606564" w:rsidP="00606564"/>
    <w:p w14:paraId="12A0B6CB" w14:textId="77777777" w:rsidR="001A3CC3" w:rsidRDefault="001A3CC3" w:rsidP="00606564"/>
    <w:p w14:paraId="644FFE4B" w14:textId="77777777" w:rsidR="00606564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Implementacja C++</w:t>
      </w:r>
    </w:p>
    <w:p w14:paraId="6BDB66F9" w14:textId="77777777" w:rsidR="00606564" w:rsidRDefault="00606564" w:rsidP="00606564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5B0A5597" w14:textId="4068FC27" w:rsidR="00606564" w:rsidRDefault="001A3CC3" w:rsidP="00606564">
      <w:pPr>
        <w:pStyle w:val="Akapitzlist"/>
        <w:keepNext/>
        <w:ind w:left="1065"/>
        <w:jc w:val="center"/>
      </w:pPr>
      <w:r>
        <w:rPr>
          <w:noProof/>
        </w:rPr>
        <w:drawing>
          <wp:inline distT="0" distB="0" distL="0" distR="0" wp14:anchorId="169E480D" wp14:editId="513ED311">
            <wp:extent cx="5153025" cy="8286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ADE" w14:textId="091339FA" w:rsidR="00606564" w:rsidRDefault="00606564" w:rsidP="00606564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 xml:space="preserve">Rysunek </w:t>
      </w:r>
      <w:r w:rsidR="001A3CC3">
        <w:t>14</w:t>
      </w:r>
      <w:r>
        <w:t xml:space="preserve">. </w:t>
      </w:r>
      <w:r w:rsidRPr="004A0AC7">
        <w:t>Wynik działania programu</w:t>
      </w:r>
    </w:p>
    <w:p w14:paraId="4F5BD14A" w14:textId="77777777" w:rsidR="00606564" w:rsidRPr="00606564" w:rsidRDefault="00606564" w:rsidP="00606564"/>
    <w:p w14:paraId="5BAD4184" w14:textId="17EC2875" w:rsidR="00D57115" w:rsidRPr="00D57115" w:rsidRDefault="00D57115" w:rsidP="00D57115"/>
    <w:p w14:paraId="03A2B138" w14:textId="77777777" w:rsidR="00D57115" w:rsidRPr="00D20BED" w:rsidRDefault="00D57115" w:rsidP="00D20BED">
      <w:pPr>
        <w:pStyle w:val="Akapitzlist"/>
        <w:ind w:left="1065"/>
        <w:rPr>
          <w:rFonts w:asciiTheme="minorHAnsi" w:hAnsiTheme="minorHAnsi" w:cstheme="minorHAnsi"/>
          <w:sz w:val="26"/>
          <w:szCs w:val="26"/>
        </w:rPr>
      </w:pPr>
    </w:p>
    <w:p w14:paraId="3D80A1C2" w14:textId="77777777" w:rsidR="00866E1A" w:rsidRPr="002F486F" w:rsidRDefault="00866E1A" w:rsidP="00866E1A">
      <w:pPr>
        <w:rPr>
          <w:rFonts w:asciiTheme="minorHAnsi" w:hAnsiTheme="minorHAnsi" w:cstheme="minorHAnsi"/>
        </w:rPr>
      </w:pPr>
    </w:p>
    <w:p w14:paraId="2805878D" w14:textId="50C3EA54" w:rsidR="00866E1A" w:rsidRDefault="00866E1A" w:rsidP="00866E1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Wnioski</w:t>
      </w:r>
    </w:p>
    <w:p w14:paraId="07E51595" w14:textId="11459816" w:rsidR="001A3CC3" w:rsidRDefault="001A3CC3" w:rsidP="001A3CC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5E8384B" w14:textId="2E86459E" w:rsidR="001A3CC3" w:rsidRDefault="001A3CC3" w:rsidP="001A3CC3">
      <w:pPr>
        <w:ind w:left="50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Kwadratura Gaussa jest niezwykle dokładn</w:t>
      </w:r>
      <w:r w:rsidR="005B4345">
        <w:rPr>
          <w:rFonts w:asciiTheme="minorHAnsi" w:hAnsiTheme="minorHAnsi" w:cstheme="minorHAnsi"/>
          <w:sz w:val="26"/>
          <w:szCs w:val="26"/>
        </w:rPr>
        <w:t>a</w:t>
      </w:r>
      <w:r>
        <w:rPr>
          <w:rFonts w:asciiTheme="minorHAnsi" w:hAnsiTheme="minorHAnsi" w:cstheme="minorHAnsi"/>
          <w:sz w:val="26"/>
          <w:szCs w:val="26"/>
        </w:rPr>
        <w:t xml:space="preserve"> ze względu na specjalnie dobrane węzły i wagi</w:t>
      </w:r>
      <w:r w:rsidR="005B4345">
        <w:rPr>
          <w:rFonts w:asciiTheme="minorHAnsi" w:hAnsiTheme="minorHAnsi" w:cstheme="minorHAnsi"/>
          <w:sz w:val="26"/>
          <w:szCs w:val="26"/>
        </w:rPr>
        <w:t xml:space="preserve">, dzięki czemu metoda tak osiąga najwyższy możliwy stopień dokładności. Opiera się ona </w:t>
      </w:r>
      <w:r w:rsidR="005B4345">
        <w:rPr>
          <w:rFonts w:asciiTheme="minorHAnsi" w:hAnsiTheme="minorHAnsi" w:cstheme="minorHAnsi"/>
          <w:sz w:val="26"/>
          <w:szCs w:val="26"/>
        </w:rPr>
        <w:br/>
        <w:t xml:space="preserve">o aproksymację funkcji całkowanej wielomianem interpolacyjnym. Wykonane powyżej testy dowodzą, że wyniki programu są poprawne oraz bardzo precyzyjne. </w:t>
      </w:r>
    </w:p>
    <w:p w14:paraId="1AC4C3DC" w14:textId="77777777" w:rsidR="005B4345" w:rsidRPr="001A3CC3" w:rsidRDefault="005B4345" w:rsidP="001A3CC3">
      <w:pPr>
        <w:ind w:left="502"/>
        <w:rPr>
          <w:rFonts w:asciiTheme="minorHAnsi" w:hAnsiTheme="minorHAnsi" w:cstheme="minorHAnsi"/>
          <w:sz w:val="26"/>
          <w:szCs w:val="26"/>
        </w:rPr>
      </w:pPr>
    </w:p>
    <w:p w14:paraId="75B2E2B7" w14:textId="77777777" w:rsidR="001A3CC3" w:rsidRPr="001A3CC3" w:rsidRDefault="001A3CC3" w:rsidP="001A3CC3">
      <w:pPr>
        <w:ind w:left="502"/>
        <w:rPr>
          <w:rFonts w:asciiTheme="minorHAnsi" w:hAnsiTheme="minorHAnsi" w:cstheme="minorHAnsi"/>
          <w:b/>
          <w:bCs/>
          <w:sz w:val="32"/>
          <w:szCs w:val="32"/>
        </w:rPr>
      </w:pPr>
    </w:p>
    <w:p w14:paraId="2943C5BC" w14:textId="77777777" w:rsidR="00866E1A" w:rsidRPr="002F486F" w:rsidRDefault="00866E1A" w:rsidP="00866E1A">
      <w:pPr>
        <w:rPr>
          <w:rFonts w:asciiTheme="minorHAnsi" w:hAnsiTheme="minorHAnsi" w:cstheme="minorHAnsi"/>
        </w:rPr>
      </w:pPr>
    </w:p>
    <w:sectPr w:rsidR="00866E1A" w:rsidRPr="002F486F" w:rsidSect="00D17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7E43"/>
    <w:multiLevelType w:val="hybridMultilevel"/>
    <w:tmpl w:val="23E6969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CB52E5"/>
    <w:multiLevelType w:val="hybridMultilevel"/>
    <w:tmpl w:val="CB26239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B74E61"/>
    <w:multiLevelType w:val="hybridMultilevel"/>
    <w:tmpl w:val="CCBA92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C11D1"/>
    <w:multiLevelType w:val="hybridMultilevel"/>
    <w:tmpl w:val="5C2EB36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BE2F99"/>
    <w:multiLevelType w:val="hybridMultilevel"/>
    <w:tmpl w:val="92C4DE3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4611F9"/>
    <w:multiLevelType w:val="hybridMultilevel"/>
    <w:tmpl w:val="E8546A3C"/>
    <w:lvl w:ilvl="0" w:tplc="BF7EEB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>
      <w:start w:val="1"/>
      <w:numFmt w:val="lowerLetter"/>
      <w:lvlText w:val="%5."/>
      <w:lvlJc w:val="left"/>
      <w:pPr>
        <w:ind w:left="3945" w:hanging="360"/>
      </w:pPr>
    </w:lvl>
    <w:lvl w:ilvl="5" w:tplc="0415001B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165393B"/>
    <w:multiLevelType w:val="hybridMultilevel"/>
    <w:tmpl w:val="E8546A3C"/>
    <w:lvl w:ilvl="0" w:tplc="BF7EEB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>
      <w:start w:val="1"/>
      <w:numFmt w:val="lowerLetter"/>
      <w:lvlText w:val="%5."/>
      <w:lvlJc w:val="left"/>
      <w:pPr>
        <w:ind w:left="3945" w:hanging="360"/>
      </w:pPr>
    </w:lvl>
    <w:lvl w:ilvl="5" w:tplc="0415001B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5274722"/>
    <w:multiLevelType w:val="hybridMultilevel"/>
    <w:tmpl w:val="6E1E10D0"/>
    <w:lvl w:ilvl="0" w:tplc="65A4DC4E">
      <w:start w:val="1"/>
      <w:numFmt w:val="decimal"/>
      <w:lvlText w:val="%1."/>
      <w:lvlJc w:val="left"/>
      <w:pPr>
        <w:ind w:left="502" w:hanging="360"/>
      </w:pPr>
      <w:rPr>
        <w:rFonts w:cs="Arial"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0395B"/>
    <w:multiLevelType w:val="hybridMultilevel"/>
    <w:tmpl w:val="D2F6E968"/>
    <w:lvl w:ilvl="0" w:tplc="5B50A0E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E3"/>
    <w:rsid w:val="001A3CC3"/>
    <w:rsid w:val="002F486F"/>
    <w:rsid w:val="00403598"/>
    <w:rsid w:val="0047046C"/>
    <w:rsid w:val="005B4345"/>
    <w:rsid w:val="005E5433"/>
    <w:rsid w:val="00606564"/>
    <w:rsid w:val="006834C6"/>
    <w:rsid w:val="00866E1A"/>
    <w:rsid w:val="008D6381"/>
    <w:rsid w:val="009E274C"/>
    <w:rsid w:val="00AD45E3"/>
    <w:rsid w:val="00B00EC7"/>
    <w:rsid w:val="00B66A6B"/>
    <w:rsid w:val="00B9459F"/>
    <w:rsid w:val="00C40019"/>
    <w:rsid w:val="00D13606"/>
    <w:rsid w:val="00D175E5"/>
    <w:rsid w:val="00D20BED"/>
    <w:rsid w:val="00D57115"/>
    <w:rsid w:val="00E66355"/>
    <w:rsid w:val="00EB7DD6"/>
    <w:rsid w:val="00F0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00A4"/>
  <w15:chartTrackingRefBased/>
  <w15:docId w15:val="{3BF9BA18-B260-47E6-ACE8-BB28FE4F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75E5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D175E5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D175E5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D175E5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B66A6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ela-Siatka">
    <w:name w:val="Table Grid"/>
    <w:basedOn w:val="Standardowy"/>
    <w:uiPriority w:val="39"/>
    <w:rsid w:val="00D2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812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6</cp:revision>
  <cp:lastPrinted>2020-04-23T02:47:00Z</cp:lastPrinted>
  <dcterms:created xsi:type="dcterms:W3CDTF">2020-04-19T19:02:00Z</dcterms:created>
  <dcterms:modified xsi:type="dcterms:W3CDTF">2020-04-23T02:53:00Z</dcterms:modified>
</cp:coreProperties>
</file>