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95C19" w14:textId="77777777" w:rsidR="00660825" w:rsidRPr="00677F46" w:rsidRDefault="00660825" w:rsidP="00660825">
      <w:pPr>
        <w:jc w:val="center"/>
        <w:rPr>
          <w:sz w:val="24"/>
          <w:szCs w:val="24"/>
        </w:rPr>
      </w:pPr>
      <w:bookmarkStart w:id="0" w:name="_Toc52284660"/>
      <w:r w:rsidRPr="00677F46">
        <w:rPr>
          <w:sz w:val="24"/>
          <w:szCs w:val="24"/>
        </w:rPr>
        <w:t>Министерство науки и высшего образования Российской Федерации</w:t>
      </w:r>
    </w:p>
    <w:p w14:paraId="7F3F1D45" w14:textId="77777777" w:rsidR="00660825" w:rsidRPr="00677F46" w:rsidRDefault="00660825" w:rsidP="00660825">
      <w:pPr>
        <w:pStyle w:val="af0"/>
        <w:tabs>
          <w:tab w:val="clear" w:pos="9355"/>
          <w:tab w:val="right" w:pos="9637"/>
        </w:tabs>
        <w:spacing w:before="120"/>
        <w:jc w:val="center"/>
        <w:rPr>
          <w:sz w:val="24"/>
          <w:szCs w:val="24"/>
        </w:rPr>
      </w:pPr>
      <w:r w:rsidRPr="00677F46">
        <w:rPr>
          <w:sz w:val="24"/>
          <w:szCs w:val="24"/>
        </w:rPr>
        <w:t xml:space="preserve">Федеральное государственное </w:t>
      </w:r>
      <w:r>
        <w:rPr>
          <w:sz w:val="24"/>
          <w:szCs w:val="24"/>
        </w:rPr>
        <w:t>автономное</w:t>
      </w:r>
      <w:r w:rsidRPr="00677F46">
        <w:rPr>
          <w:sz w:val="24"/>
          <w:szCs w:val="24"/>
        </w:rPr>
        <w:t xml:space="preserve"> образовательное учреждение высшего образования</w:t>
      </w:r>
    </w:p>
    <w:p w14:paraId="3352D960" w14:textId="77777777" w:rsidR="00660825" w:rsidRDefault="00660825" w:rsidP="00660825">
      <w:pPr>
        <w:pStyle w:val="af0"/>
        <w:jc w:val="center"/>
        <w:rPr>
          <w:sz w:val="24"/>
          <w:szCs w:val="24"/>
        </w:rPr>
      </w:pPr>
    </w:p>
    <w:p w14:paraId="0C6A14B7" w14:textId="77777777" w:rsidR="00660825" w:rsidRPr="00677F46" w:rsidRDefault="00660825" w:rsidP="00660825">
      <w:pPr>
        <w:pStyle w:val="af0"/>
        <w:jc w:val="center"/>
        <w:rPr>
          <w:sz w:val="24"/>
          <w:szCs w:val="24"/>
        </w:rPr>
      </w:pPr>
      <w:r w:rsidRPr="00677F46">
        <w:rPr>
          <w:sz w:val="24"/>
          <w:szCs w:val="24"/>
        </w:rPr>
        <w:t xml:space="preserve">ТОМСКИЙ ГОСУДАРСТВЕННЫЙ УНИВЕРСИТЕТ </w:t>
      </w:r>
      <w:r w:rsidRPr="00677F46">
        <w:rPr>
          <w:sz w:val="24"/>
          <w:szCs w:val="24"/>
        </w:rPr>
        <w:br/>
        <w:t>СИСТЕМ УПРАВЛЕНИЯ И РАДИОЭЛЕКТРОНИКИ (ТУСУР)</w:t>
      </w:r>
    </w:p>
    <w:p w14:paraId="5CA965FA" w14:textId="77777777" w:rsidR="00660825" w:rsidRPr="00677F46" w:rsidRDefault="00660825" w:rsidP="00660825">
      <w:pPr>
        <w:pStyle w:val="af0"/>
        <w:spacing w:before="240"/>
        <w:jc w:val="center"/>
        <w:rPr>
          <w:sz w:val="24"/>
          <w:szCs w:val="24"/>
        </w:rPr>
      </w:pPr>
      <w:r w:rsidRPr="00677F46">
        <w:rPr>
          <w:sz w:val="24"/>
          <w:szCs w:val="24"/>
        </w:rPr>
        <w:t xml:space="preserve">Кафедра </w:t>
      </w:r>
      <w:r>
        <w:rPr>
          <w:sz w:val="24"/>
          <w:szCs w:val="24"/>
        </w:rPr>
        <w:t>КСУП</w:t>
      </w:r>
    </w:p>
    <w:p w14:paraId="69BA1C2F" w14:textId="77777777" w:rsidR="00660825" w:rsidRPr="00677F46" w:rsidRDefault="00660825" w:rsidP="00660825">
      <w:pPr>
        <w:pStyle w:val="af0"/>
        <w:rPr>
          <w:sz w:val="24"/>
          <w:szCs w:val="24"/>
        </w:rPr>
      </w:pPr>
    </w:p>
    <w:p w14:paraId="23D81449" w14:textId="77777777" w:rsidR="00660825" w:rsidRPr="00677F46" w:rsidRDefault="00660825" w:rsidP="00660825">
      <w:pPr>
        <w:jc w:val="center"/>
        <w:rPr>
          <w:b/>
          <w:sz w:val="24"/>
          <w:szCs w:val="24"/>
        </w:rPr>
      </w:pPr>
    </w:p>
    <w:p w14:paraId="338F0CDC" w14:textId="77777777" w:rsidR="00660825" w:rsidRPr="00677F46" w:rsidRDefault="00660825" w:rsidP="00660825">
      <w:pPr>
        <w:jc w:val="center"/>
        <w:rPr>
          <w:b/>
          <w:sz w:val="24"/>
          <w:szCs w:val="24"/>
        </w:rPr>
      </w:pPr>
    </w:p>
    <w:p w14:paraId="5918E498" w14:textId="246A50B8" w:rsidR="00FD6EB1" w:rsidRDefault="00494CF6" w:rsidP="00660825">
      <w:pPr>
        <w:jc w:val="center"/>
        <w:rPr>
          <w:b/>
          <w:sz w:val="24"/>
          <w:szCs w:val="24"/>
        </w:rPr>
      </w:pPr>
      <w:bookmarkStart w:id="1" w:name="_Hlk192256830"/>
      <w:r w:rsidRPr="00494CF6">
        <w:rPr>
          <w:b/>
          <w:sz w:val="24"/>
          <w:szCs w:val="24"/>
        </w:rPr>
        <w:t>ПРОГНОЗИРОВАНИЕ МЕХАНИЧЕСКИХ СВОЙСТВ КОМПОЗИТНОГО МАТЕРИАЛА ГИДРОКСИАПАТИТ-МУНТ МЕТОДАМИ МАШИННОГО ОБУЧЕНИЯ</w:t>
      </w:r>
    </w:p>
    <w:bookmarkEnd w:id="1"/>
    <w:p w14:paraId="1A19AB2D" w14:textId="77777777" w:rsidR="00E37BE4" w:rsidRPr="00FD6EB1" w:rsidRDefault="00E37BE4" w:rsidP="00660825">
      <w:pPr>
        <w:jc w:val="center"/>
        <w:rPr>
          <w:b/>
          <w:sz w:val="24"/>
          <w:szCs w:val="24"/>
        </w:rPr>
      </w:pPr>
    </w:p>
    <w:p w14:paraId="7F0E1F57" w14:textId="77777777" w:rsidR="00660825" w:rsidRPr="00677F46" w:rsidRDefault="00660825" w:rsidP="00660825">
      <w:pPr>
        <w:jc w:val="center"/>
        <w:rPr>
          <w:b/>
          <w:sz w:val="24"/>
          <w:szCs w:val="24"/>
        </w:rPr>
      </w:pPr>
      <w:r w:rsidRPr="00677F46">
        <w:rPr>
          <w:b/>
          <w:sz w:val="24"/>
          <w:szCs w:val="24"/>
        </w:rPr>
        <w:t>ОТЧЕТ</w:t>
      </w:r>
    </w:p>
    <w:p w14:paraId="5BD5386D" w14:textId="77777777" w:rsidR="00660825" w:rsidRPr="00677F46" w:rsidRDefault="00660825" w:rsidP="00660825">
      <w:pPr>
        <w:jc w:val="center"/>
        <w:rPr>
          <w:sz w:val="24"/>
          <w:szCs w:val="24"/>
        </w:rPr>
      </w:pPr>
      <w:r w:rsidRPr="00677F46">
        <w:rPr>
          <w:b/>
          <w:sz w:val="24"/>
          <w:szCs w:val="24"/>
        </w:rPr>
        <w:t xml:space="preserve"> </w:t>
      </w:r>
      <w:r w:rsidRPr="00677F46">
        <w:rPr>
          <w:sz w:val="24"/>
          <w:szCs w:val="24"/>
        </w:rPr>
        <w:t xml:space="preserve">ПО РЕЗУЛЬТАТАМ </w:t>
      </w:r>
    </w:p>
    <w:p w14:paraId="1DE29620" w14:textId="1ABD69E6" w:rsidR="00660825" w:rsidRPr="00677F46" w:rsidRDefault="00660825" w:rsidP="00660825">
      <w:pPr>
        <w:tabs>
          <w:tab w:val="left" w:pos="709"/>
          <w:tab w:val="left" w:pos="3402"/>
        </w:tabs>
        <w:jc w:val="center"/>
        <w:rPr>
          <w:sz w:val="24"/>
          <w:szCs w:val="24"/>
          <w:vertAlign w:val="superscript"/>
        </w:rPr>
      </w:pPr>
      <w:r>
        <w:rPr>
          <w:sz w:val="24"/>
          <w:szCs w:val="24"/>
        </w:rPr>
        <w:t>пр</w:t>
      </w:r>
      <w:r w:rsidR="00494CF6">
        <w:rPr>
          <w:sz w:val="24"/>
          <w:szCs w:val="24"/>
        </w:rPr>
        <w:t>еддипломной</w:t>
      </w:r>
      <w:r>
        <w:rPr>
          <w:sz w:val="24"/>
          <w:szCs w:val="24"/>
        </w:rPr>
        <w:t xml:space="preserve"> </w:t>
      </w:r>
      <w:r w:rsidRPr="00677F46">
        <w:rPr>
          <w:sz w:val="24"/>
          <w:szCs w:val="24"/>
        </w:rPr>
        <w:t xml:space="preserve">практики: </w:t>
      </w:r>
      <w:r w:rsidR="00494CF6">
        <w:rPr>
          <w:sz w:val="24"/>
          <w:szCs w:val="24"/>
        </w:rPr>
        <w:t>производственной</w:t>
      </w:r>
      <w:r>
        <w:rPr>
          <w:sz w:val="24"/>
          <w:szCs w:val="24"/>
        </w:rPr>
        <w:t xml:space="preserve"> практик</w:t>
      </w:r>
      <w:r w:rsidR="00945187">
        <w:rPr>
          <w:sz w:val="24"/>
          <w:szCs w:val="24"/>
        </w:rPr>
        <w:t>и</w:t>
      </w:r>
    </w:p>
    <w:p w14:paraId="18A60C04" w14:textId="77777777" w:rsidR="00660825" w:rsidRPr="00677F46" w:rsidRDefault="00660825" w:rsidP="00660825">
      <w:pPr>
        <w:jc w:val="center"/>
        <w:rPr>
          <w:sz w:val="24"/>
          <w:szCs w:val="24"/>
        </w:rPr>
      </w:pPr>
    </w:p>
    <w:tbl>
      <w:tblPr>
        <w:tblW w:w="0" w:type="auto"/>
        <w:tblInd w:w="227" w:type="dxa"/>
        <w:tblLook w:val="04A0" w:firstRow="1" w:lastRow="0" w:firstColumn="1" w:lastColumn="0" w:noHBand="0" w:noVBand="1"/>
      </w:tblPr>
      <w:tblGrid>
        <w:gridCol w:w="4451"/>
        <w:gridCol w:w="4312"/>
      </w:tblGrid>
      <w:tr w:rsidR="00660825" w:rsidRPr="00677F46" w14:paraId="28D8623D" w14:textId="77777777" w:rsidTr="00660825">
        <w:tc>
          <w:tcPr>
            <w:tcW w:w="4451" w:type="dxa"/>
          </w:tcPr>
          <w:p w14:paraId="3527A662" w14:textId="77777777" w:rsidR="00660825" w:rsidRPr="00677F46" w:rsidRDefault="00660825" w:rsidP="00660825">
            <w:pPr>
              <w:pStyle w:val="af0"/>
              <w:rPr>
                <w:sz w:val="24"/>
                <w:szCs w:val="24"/>
              </w:rPr>
            </w:pPr>
          </w:p>
        </w:tc>
        <w:tc>
          <w:tcPr>
            <w:tcW w:w="4312" w:type="dxa"/>
          </w:tcPr>
          <w:p w14:paraId="4D26C888" w14:textId="77777777" w:rsidR="00660825" w:rsidRPr="00677F46" w:rsidRDefault="00660825" w:rsidP="00660825">
            <w:pPr>
              <w:pStyle w:val="af0"/>
              <w:tabs>
                <w:tab w:val="clear" w:pos="4677"/>
                <w:tab w:val="center" w:pos="3861"/>
              </w:tabs>
              <w:rPr>
                <w:sz w:val="24"/>
                <w:szCs w:val="24"/>
              </w:rPr>
            </w:pPr>
            <w:r w:rsidRPr="00677F46">
              <w:rPr>
                <w:sz w:val="24"/>
                <w:szCs w:val="24"/>
              </w:rPr>
              <w:t xml:space="preserve">Обучающийся гр. </w:t>
            </w:r>
            <w:r>
              <w:rPr>
                <w:sz w:val="24"/>
                <w:szCs w:val="24"/>
              </w:rPr>
              <w:t>522</w:t>
            </w:r>
          </w:p>
          <w:p w14:paraId="63E7D575" w14:textId="515FBE89" w:rsidR="00660825" w:rsidRPr="00677F46" w:rsidRDefault="00660825" w:rsidP="00660825">
            <w:pPr>
              <w:pStyle w:val="af0"/>
              <w:tabs>
                <w:tab w:val="left" w:pos="1714"/>
                <w:tab w:val="left" w:pos="2274"/>
                <w:tab w:val="left" w:pos="3664"/>
              </w:tabs>
              <w:ind w:left="34"/>
              <w:rPr>
                <w:bCs/>
                <w:iCs/>
                <w:sz w:val="24"/>
                <w:szCs w:val="24"/>
              </w:rPr>
            </w:pPr>
            <w:r w:rsidRPr="00677F46">
              <w:rPr>
                <w:bCs/>
                <w:iCs/>
                <w:sz w:val="24"/>
                <w:szCs w:val="24"/>
              </w:rPr>
              <w:t xml:space="preserve">_______________ </w:t>
            </w:r>
            <w:r w:rsidR="00E37BE4">
              <w:rPr>
                <w:bCs/>
                <w:iCs/>
                <w:sz w:val="24"/>
                <w:szCs w:val="24"/>
              </w:rPr>
              <w:t>А.С. Голубев</w:t>
            </w:r>
          </w:p>
          <w:p w14:paraId="4FF4D15B" w14:textId="77777777" w:rsidR="00660825" w:rsidRPr="00677F46" w:rsidRDefault="00660825" w:rsidP="00660825">
            <w:pPr>
              <w:pStyle w:val="af0"/>
              <w:tabs>
                <w:tab w:val="clear" w:pos="4677"/>
                <w:tab w:val="left" w:pos="1714"/>
                <w:tab w:val="left" w:pos="2274"/>
                <w:tab w:val="left" w:pos="3664"/>
                <w:tab w:val="center" w:pos="4096"/>
              </w:tabs>
              <w:ind w:left="34"/>
              <w:rPr>
                <w:sz w:val="24"/>
                <w:szCs w:val="24"/>
                <w:vertAlign w:val="superscript"/>
              </w:rPr>
            </w:pPr>
            <w:r w:rsidRPr="00677F46">
              <w:rPr>
                <w:bCs/>
                <w:iCs/>
                <w:sz w:val="24"/>
                <w:szCs w:val="24"/>
              </w:rPr>
              <w:t xml:space="preserve">          </w:t>
            </w:r>
            <w:r w:rsidRPr="00677F46">
              <w:rPr>
                <w:bCs/>
                <w:iCs/>
                <w:sz w:val="24"/>
                <w:szCs w:val="24"/>
                <w:vertAlign w:val="superscript"/>
              </w:rPr>
              <w:t xml:space="preserve">(подпись)                              </w:t>
            </w:r>
          </w:p>
          <w:p w14:paraId="7E106074" w14:textId="77777777" w:rsidR="00660825" w:rsidRPr="00677F46" w:rsidRDefault="00660825" w:rsidP="00660825">
            <w:pPr>
              <w:pStyle w:val="af0"/>
              <w:rPr>
                <w:bCs/>
                <w:iCs/>
                <w:sz w:val="24"/>
                <w:szCs w:val="24"/>
              </w:rPr>
            </w:pPr>
            <w:r w:rsidRPr="00677F46">
              <w:rPr>
                <w:bCs/>
                <w:iCs/>
                <w:sz w:val="24"/>
                <w:szCs w:val="24"/>
              </w:rPr>
              <w:t>_______________</w:t>
            </w:r>
          </w:p>
          <w:p w14:paraId="55513E85" w14:textId="77777777" w:rsidR="00660825" w:rsidRPr="00677F46" w:rsidRDefault="00660825" w:rsidP="00660825">
            <w:pPr>
              <w:pStyle w:val="af0"/>
              <w:ind w:left="601"/>
              <w:rPr>
                <w:sz w:val="24"/>
                <w:szCs w:val="24"/>
                <w:vertAlign w:val="superscript"/>
              </w:rPr>
            </w:pPr>
            <w:r w:rsidRPr="00677F46">
              <w:rPr>
                <w:bCs/>
                <w:iCs/>
                <w:sz w:val="24"/>
                <w:szCs w:val="24"/>
                <w:vertAlign w:val="superscript"/>
              </w:rPr>
              <w:t>(дата)</w:t>
            </w:r>
          </w:p>
        </w:tc>
      </w:tr>
      <w:tr w:rsidR="00660825" w:rsidRPr="00677F46" w14:paraId="239456A0" w14:textId="77777777" w:rsidTr="00660825">
        <w:tc>
          <w:tcPr>
            <w:tcW w:w="4451" w:type="dxa"/>
          </w:tcPr>
          <w:p w14:paraId="103D838C" w14:textId="77777777" w:rsidR="00660825" w:rsidRPr="00677F46" w:rsidRDefault="00660825" w:rsidP="00660825">
            <w:pPr>
              <w:pStyle w:val="af0"/>
              <w:jc w:val="right"/>
              <w:rPr>
                <w:b/>
                <w:sz w:val="24"/>
                <w:szCs w:val="24"/>
              </w:rPr>
            </w:pPr>
          </w:p>
          <w:p w14:paraId="22EC4CFB" w14:textId="77777777" w:rsidR="00660825" w:rsidRPr="00677F46" w:rsidRDefault="00660825" w:rsidP="00660825">
            <w:pPr>
              <w:pStyle w:val="af0"/>
              <w:jc w:val="right"/>
              <w:rPr>
                <w:b/>
                <w:sz w:val="24"/>
                <w:szCs w:val="24"/>
              </w:rPr>
            </w:pPr>
          </w:p>
          <w:p w14:paraId="5E51F8B9" w14:textId="77777777" w:rsidR="00660825" w:rsidRPr="00677F46" w:rsidRDefault="00660825" w:rsidP="00660825">
            <w:pPr>
              <w:pStyle w:val="af0"/>
              <w:jc w:val="right"/>
              <w:rPr>
                <w:b/>
                <w:sz w:val="24"/>
                <w:szCs w:val="24"/>
              </w:rPr>
            </w:pPr>
          </w:p>
          <w:p w14:paraId="09BFAC40" w14:textId="77777777" w:rsidR="00660825" w:rsidRPr="00677F46" w:rsidRDefault="00660825" w:rsidP="00660825">
            <w:pPr>
              <w:pStyle w:val="af0"/>
              <w:jc w:val="right"/>
              <w:rPr>
                <w:b/>
                <w:sz w:val="24"/>
                <w:szCs w:val="24"/>
              </w:rPr>
            </w:pPr>
          </w:p>
          <w:p w14:paraId="193FBAF7" w14:textId="77777777" w:rsidR="00660825" w:rsidRPr="00677F46" w:rsidRDefault="00660825" w:rsidP="00660825">
            <w:pPr>
              <w:pStyle w:val="af0"/>
              <w:ind w:right="-103"/>
              <w:jc w:val="right"/>
              <w:rPr>
                <w:b/>
                <w:sz w:val="24"/>
                <w:szCs w:val="24"/>
              </w:rPr>
            </w:pPr>
            <w:r w:rsidRPr="00677F46">
              <w:rPr>
                <w:b/>
                <w:sz w:val="24"/>
                <w:szCs w:val="24"/>
              </w:rPr>
              <w:t>_________</w:t>
            </w:r>
          </w:p>
          <w:p w14:paraId="3CF4538C" w14:textId="77777777" w:rsidR="00660825" w:rsidRPr="00677F46" w:rsidRDefault="00660825" w:rsidP="00660825">
            <w:pPr>
              <w:pStyle w:val="af0"/>
              <w:ind w:right="175"/>
              <w:jc w:val="right"/>
              <w:rPr>
                <w:sz w:val="24"/>
                <w:szCs w:val="24"/>
                <w:vertAlign w:val="superscript"/>
              </w:rPr>
            </w:pPr>
            <w:r w:rsidRPr="00677F46">
              <w:rPr>
                <w:sz w:val="24"/>
                <w:szCs w:val="24"/>
                <w:vertAlign w:val="superscript"/>
              </w:rPr>
              <w:t>(оценка)</w:t>
            </w:r>
          </w:p>
          <w:p w14:paraId="0435F615" w14:textId="77777777" w:rsidR="00660825" w:rsidRPr="00677F46" w:rsidRDefault="00660825" w:rsidP="00660825">
            <w:pPr>
              <w:pStyle w:val="af0"/>
              <w:ind w:right="175"/>
              <w:jc w:val="right"/>
              <w:rPr>
                <w:sz w:val="24"/>
                <w:szCs w:val="24"/>
                <w:vertAlign w:val="superscript"/>
              </w:rPr>
            </w:pPr>
            <w:r w:rsidRPr="00677F46">
              <w:rPr>
                <w:sz w:val="24"/>
                <w:szCs w:val="24"/>
                <w:vertAlign w:val="superscript"/>
              </w:rPr>
              <w:t>М.П.</w:t>
            </w:r>
          </w:p>
        </w:tc>
        <w:tc>
          <w:tcPr>
            <w:tcW w:w="4312" w:type="dxa"/>
          </w:tcPr>
          <w:p w14:paraId="252E3D67" w14:textId="77777777" w:rsidR="00660825" w:rsidRPr="00677F46" w:rsidRDefault="00660825" w:rsidP="00660825">
            <w:pPr>
              <w:pStyle w:val="af0"/>
              <w:tabs>
                <w:tab w:val="clear" w:pos="4677"/>
              </w:tabs>
              <w:rPr>
                <w:sz w:val="24"/>
                <w:szCs w:val="24"/>
              </w:rPr>
            </w:pPr>
            <w:r w:rsidRPr="00677F46">
              <w:rPr>
                <w:sz w:val="24"/>
                <w:szCs w:val="24"/>
              </w:rPr>
              <w:t>Руководитель практики от профильной организации:</w:t>
            </w:r>
          </w:p>
          <w:p w14:paraId="6F6CB83B" w14:textId="00117BD4" w:rsidR="00660825" w:rsidRPr="00E05437" w:rsidRDefault="00E37BE4" w:rsidP="00660825">
            <w:pPr>
              <w:pStyle w:val="af0"/>
              <w:tabs>
                <w:tab w:val="left" w:pos="1714"/>
                <w:tab w:val="left" w:pos="2274"/>
                <w:tab w:val="left" w:pos="3664"/>
              </w:tabs>
              <w:ind w:left="34"/>
              <w:rPr>
                <w:bCs/>
                <w:iCs/>
                <w:sz w:val="24"/>
                <w:szCs w:val="24"/>
              </w:rPr>
            </w:pPr>
            <w:r>
              <w:rPr>
                <w:sz w:val="24"/>
              </w:rPr>
              <w:t>д</w:t>
            </w:r>
            <w:r w:rsidRPr="00865653">
              <w:rPr>
                <w:sz w:val="24"/>
              </w:rPr>
              <w:t>оцент каф. КСУП, к.т.н</w:t>
            </w:r>
            <w:r w:rsidRPr="00677F46">
              <w:rPr>
                <w:bCs/>
                <w:iCs/>
                <w:sz w:val="24"/>
                <w:szCs w:val="24"/>
              </w:rPr>
              <w:t xml:space="preserve"> </w:t>
            </w:r>
            <w:r w:rsidR="00660825" w:rsidRPr="00677F46">
              <w:rPr>
                <w:bCs/>
                <w:iCs/>
                <w:sz w:val="24"/>
                <w:szCs w:val="24"/>
              </w:rPr>
              <w:t xml:space="preserve">_______________ </w:t>
            </w:r>
            <w:r w:rsidR="00494CF6">
              <w:rPr>
                <w:bCs/>
                <w:iCs/>
                <w:sz w:val="24"/>
                <w:szCs w:val="24"/>
              </w:rPr>
              <w:t>М.И</w:t>
            </w:r>
            <w:r>
              <w:rPr>
                <w:bCs/>
                <w:iCs/>
                <w:sz w:val="24"/>
                <w:szCs w:val="24"/>
              </w:rPr>
              <w:t xml:space="preserve">. </w:t>
            </w:r>
            <w:r w:rsidR="00494CF6">
              <w:rPr>
                <w:bCs/>
                <w:iCs/>
                <w:sz w:val="24"/>
                <w:szCs w:val="24"/>
              </w:rPr>
              <w:t>Кочергин</w:t>
            </w:r>
          </w:p>
          <w:p w14:paraId="38E4B3AF" w14:textId="77777777" w:rsidR="00660825" w:rsidRPr="00677F46" w:rsidRDefault="00660825" w:rsidP="00660825">
            <w:pPr>
              <w:pStyle w:val="af0"/>
              <w:tabs>
                <w:tab w:val="clear" w:pos="4677"/>
                <w:tab w:val="left" w:pos="1714"/>
                <w:tab w:val="left" w:pos="2274"/>
                <w:tab w:val="left" w:pos="3664"/>
                <w:tab w:val="center" w:pos="4096"/>
              </w:tabs>
              <w:ind w:left="34"/>
              <w:rPr>
                <w:sz w:val="24"/>
                <w:szCs w:val="24"/>
                <w:vertAlign w:val="superscript"/>
              </w:rPr>
            </w:pPr>
            <w:r w:rsidRPr="00677F46">
              <w:rPr>
                <w:bCs/>
                <w:iCs/>
                <w:sz w:val="24"/>
                <w:szCs w:val="24"/>
              </w:rPr>
              <w:t xml:space="preserve">          </w:t>
            </w:r>
            <w:r w:rsidRPr="00677F46">
              <w:rPr>
                <w:bCs/>
                <w:iCs/>
                <w:sz w:val="24"/>
                <w:szCs w:val="24"/>
                <w:vertAlign w:val="superscript"/>
              </w:rPr>
              <w:t xml:space="preserve">(подпись)          </w:t>
            </w:r>
            <w:r>
              <w:rPr>
                <w:bCs/>
                <w:iCs/>
                <w:sz w:val="24"/>
                <w:szCs w:val="24"/>
                <w:vertAlign w:val="superscript"/>
              </w:rPr>
              <w:t xml:space="preserve">                    </w:t>
            </w:r>
          </w:p>
          <w:p w14:paraId="38CE0AFB" w14:textId="77777777" w:rsidR="00660825" w:rsidRPr="00677F46" w:rsidRDefault="00660825" w:rsidP="00660825">
            <w:pPr>
              <w:pStyle w:val="af0"/>
              <w:rPr>
                <w:bCs/>
                <w:iCs/>
                <w:sz w:val="24"/>
                <w:szCs w:val="24"/>
              </w:rPr>
            </w:pPr>
            <w:r w:rsidRPr="00677F46">
              <w:rPr>
                <w:bCs/>
                <w:iCs/>
                <w:sz w:val="24"/>
                <w:szCs w:val="24"/>
              </w:rPr>
              <w:t>_______________</w:t>
            </w:r>
          </w:p>
          <w:p w14:paraId="538800D2" w14:textId="77777777" w:rsidR="00660825" w:rsidRPr="00677F46" w:rsidRDefault="00660825" w:rsidP="00660825">
            <w:pPr>
              <w:pStyle w:val="af0"/>
              <w:ind w:left="459"/>
              <w:rPr>
                <w:sz w:val="24"/>
                <w:szCs w:val="24"/>
                <w:vertAlign w:val="superscript"/>
              </w:rPr>
            </w:pPr>
            <w:r w:rsidRPr="00677F46">
              <w:rPr>
                <w:bCs/>
                <w:iCs/>
                <w:sz w:val="24"/>
                <w:szCs w:val="24"/>
                <w:vertAlign w:val="superscript"/>
              </w:rPr>
              <w:t>(дата)</w:t>
            </w:r>
          </w:p>
        </w:tc>
      </w:tr>
      <w:tr w:rsidR="00660825" w:rsidRPr="00677F46" w14:paraId="45D5F600" w14:textId="77777777" w:rsidTr="00660825">
        <w:tc>
          <w:tcPr>
            <w:tcW w:w="4451" w:type="dxa"/>
          </w:tcPr>
          <w:p w14:paraId="0CCC05E7" w14:textId="77777777" w:rsidR="00660825" w:rsidRPr="00677F46" w:rsidRDefault="00660825" w:rsidP="00660825">
            <w:pPr>
              <w:pStyle w:val="af0"/>
              <w:rPr>
                <w:sz w:val="24"/>
                <w:szCs w:val="24"/>
              </w:rPr>
            </w:pPr>
          </w:p>
          <w:p w14:paraId="0A0B373A" w14:textId="77777777" w:rsidR="00660825" w:rsidRPr="00677F46" w:rsidRDefault="00660825" w:rsidP="00660825">
            <w:pPr>
              <w:pStyle w:val="af0"/>
              <w:rPr>
                <w:sz w:val="24"/>
                <w:szCs w:val="24"/>
              </w:rPr>
            </w:pPr>
          </w:p>
          <w:p w14:paraId="6B526A69" w14:textId="77777777" w:rsidR="00660825" w:rsidRPr="00677F46" w:rsidRDefault="00660825" w:rsidP="00660825">
            <w:pPr>
              <w:pStyle w:val="af0"/>
              <w:rPr>
                <w:sz w:val="24"/>
                <w:szCs w:val="24"/>
              </w:rPr>
            </w:pPr>
          </w:p>
          <w:p w14:paraId="53C91CC7" w14:textId="77777777" w:rsidR="00660825" w:rsidRPr="00677F46" w:rsidRDefault="00660825" w:rsidP="00660825">
            <w:pPr>
              <w:pStyle w:val="af0"/>
              <w:ind w:right="142"/>
              <w:jc w:val="center"/>
              <w:rPr>
                <w:sz w:val="24"/>
                <w:szCs w:val="24"/>
                <w:vertAlign w:val="superscript"/>
              </w:rPr>
            </w:pPr>
          </w:p>
          <w:p w14:paraId="6561E804" w14:textId="77777777" w:rsidR="00660825" w:rsidRPr="00677F46" w:rsidRDefault="00660825" w:rsidP="00660825">
            <w:pPr>
              <w:pStyle w:val="af0"/>
              <w:ind w:right="-103"/>
              <w:jc w:val="right"/>
              <w:rPr>
                <w:b/>
                <w:sz w:val="24"/>
                <w:szCs w:val="24"/>
              </w:rPr>
            </w:pPr>
            <w:r w:rsidRPr="00677F46">
              <w:rPr>
                <w:b/>
                <w:sz w:val="24"/>
                <w:szCs w:val="24"/>
              </w:rPr>
              <w:t>_________</w:t>
            </w:r>
          </w:p>
          <w:p w14:paraId="780EC69A" w14:textId="77777777" w:rsidR="00660825" w:rsidRPr="00677F46" w:rsidRDefault="00660825" w:rsidP="00660825">
            <w:pPr>
              <w:pStyle w:val="af0"/>
              <w:tabs>
                <w:tab w:val="left" w:pos="3776"/>
              </w:tabs>
              <w:ind w:right="175"/>
              <w:jc w:val="right"/>
              <w:rPr>
                <w:sz w:val="24"/>
                <w:szCs w:val="24"/>
                <w:vertAlign w:val="superscript"/>
              </w:rPr>
            </w:pPr>
            <w:r w:rsidRPr="00677F46">
              <w:rPr>
                <w:sz w:val="24"/>
                <w:szCs w:val="24"/>
                <w:vertAlign w:val="superscript"/>
              </w:rPr>
              <w:t>(оценка)</w:t>
            </w:r>
          </w:p>
        </w:tc>
        <w:tc>
          <w:tcPr>
            <w:tcW w:w="4312" w:type="dxa"/>
          </w:tcPr>
          <w:p w14:paraId="69E60A63" w14:textId="77777777" w:rsidR="00660825" w:rsidRPr="00677F46" w:rsidRDefault="00660825" w:rsidP="00660825">
            <w:pPr>
              <w:pStyle w:val="af0"/>
              <w:tabs>
                <w:tab w:val="clear" w:pos="4677"/>
              </w:tabs>
              <w:rPr>
                <w:sz w:val="24"/>
                <w:szCs w:val="24"/>
              </w:rPr>
            </w:pPr>
            <w:r w:rsidRPr="00677F46">
              <w:rPr>
                <w:sz w:val="24"/>
                <w:szCs w:val="24"/>
              </w:rPr>
              <w:t>Руководитель практики от Университета:</w:t>
            </w:r>
          </w:p>
          <w:p w14:paraId="518E7969" w14:textId="61BB17BC" w:rsidR="00945187" w:rsidRPr="00865653" w:rsidRDefault="000F64C6" w:rsidP="00945187">
            <w:pPr>
              <w:pStyle w:val="afa"/>
              <w:rPr>
                <w:sz w:val="24"/>
              </w:rPr>
            </w:pPr>
            <w:r>
              <w:rPr>
                <w:sz w:val="24"/>
              </w:rPr>
              <w:t>д</w:t>
            </w:r>
            <w:r w:rsidR="00945187" w:rsidRPr="00865653">
              <w:rPr>
                <w:sz w:val="24"/>
              </w:rPr>
              <w:t>оцент каф. КСУП, к.т.н.</w:t>
            </w:r>
          </w:p>
          <w:p w14:paraId="7FBBD689" w14:textId="77777777" w:rsidR="00660825" w:rsidRPr="00191F13" w:rsidRDefault="00660825" w:rsidP="00660825">
            <w:pPr>
              <w:pStyle w:val="af0"/>
              <w:tabs>
                <w:tab w:val="left" w:pos="1714"/>
                <w:tab w:val="left" w:pos="2274"/>
                <w:tab w:val="left" w:pos="3664"/>
              </w:tabs>
              <w:ind w:left="34"/>
              <w:rPr>
                <w:bCs/>
                <w:iCs/>
                <w:sz w:val="24"/>
                <w:szCs w:val="24"/>
              </w:rPr>
            </w:pPr>
            <w:r w:rsidRPr="00677F46">
              <w:rPr>
                <w:bCs/>
                <w:iCs/>
                <w:sz w:val="24"/>
                <w:szCs w:val="24"/>
              </w:rPr>
              <w:t xml:space="preserve">_______________ </w:t>
            </w:r>
            <w:r>
              <w:rPr>
                <w:bCs/>
                <w:iCs/>
                <w:sz w:val="24"/>
                <w:szCs w:val="24"/>
              </w:rPr>
              <w:t>Т.Е. Григорьева</w:t>
            </w:r>
          </w:p>
          <w:p w14:paraId="64223483" w14:textId="77777777" w:rsidR="00660825" w:rsidRPr="00677F46" w:rsidRDefault="00660825" w:rsidP="00660825">
            <w:pPr>
              <w:pStyle w:val="af0"/>
              <w:tabs>
                <w:tab w:val="clear" w:pos="4677"/>
                <w:tab w:val="left" w:pos="1714"/>
                <w:tab w:val="left" w:pos="2274"/>
                <w:tab w:val="left" w:pos="3664"/>
                <w:tab w:val="center" w:pos="4096"/>
              </w:tabs>
              <w:ind w:left="34"/>
              <w:rPr>
                <w:sz w:val="24"/>
                <w:szCs w:val="24"/>
                <w:vertAlign w:val="superscript"/>
              </w:rPr>
            </w:pPr>
            <w:r w:rsidRPr="00677F46">
              <w:rPr>
                <w:bCs/>
                <w:iCs/>
                <w:sz w:val="24"/>
                <w:szCs w:val="24"/>
              </w:rPr>
              <w:t xml:space="preserve">          </w:t>
            </w:r>
            <w:r w:rsidRPr="00677F46">
              <w:rPr>
                <w:bCs/>
                <w:iCs/>
                <w:sz w:val="24"/>
                <w:szCs w:val="24"/>
                <w:vertAlign w:val="superscript"/>
              </w:rPr>
              <w:t xml:space="preserve">(подпись)                              </w:t>
            </w:r>
          </w:p>
          <w:p w14:paraId="0F45716A" w14:textId="77777777" w:rsidR="00660825" w:rsidRPr="00677F46" w:rsidRDefault="00660825" w:rsidP="00660825">
            <w:pPr>
              <w:pStyle w:val="af0"/>
              <w:rPr>
                <w:bCs/>
                <w:iCs/>
                <w:sz w:val="24"/>
                <w:szCs w:val="24"/>
              </w:rPr>
            </w:pPr>
            <w:r w:rsidRPr="00677F46">
              <w:rPr>
                <w:bCs/>
                <w:iCs/>
                <w:sz w:val="24"/>
                <w:szCs w:val="24"/>
              </w:rPr>
              <w:t>_______________</w:t>
            </w:r>
          </w:p>
          <w:p w14:paraId="761CB197" w14:textId="77777777" w:rsidR="00660825" w:rsidRPr="00677F46" w:rsidRDefault="00660825" w:rsidP="00660825">
            <w:pPr>
              <w:pStyle w:val="af0"/>
              <w:ind w:left="459"/>
              <w:rPr>
                <w:sz w:val="24"/>
                <w:szCs w:val="24"/>
                <w:vertAlign w:val="superscript"/>
              </w:rPr>
            </w:pPr>
            <w:r w:rsidRPr="00677F46">
              <w:rPr>
                <w:bCs/>
                <w:iCs/>
                <w:sz w:val="24"/>
                <w:szCs w:val="24"/>
                <w:vertAlign w:val="superscript"/>
              </w:rPr>
              <w:t>(дата)</w:t>
            </w:r>
          </w:p>
        </w:tc>
      </w:tr>
    </w:tbl>
    <w:p w14:paraId="3C4B397D" w14:textId="77777777" w:rsidR="00660825" w:rsidRPr="00677F46" w:rsidRDefault="00660825" w:rsidP="00660825">
      <w:pPr>
        <w:pStyle w:val="af0"/>
        <w:jc w:val="center"/>
        <w:rPr>
          <w:sz w:val="24"/>
          <w:szCs w:val="24"/>
        </w:rPr>
      </w:pPr>
    </w:p>
    <w:p w14:paraId="2CE941EF" w14:textId="77777777" w:rsidR="00660825" w:rsidRPr="00677F46" w:rsidRDefault="00660825" w:rsidP="00660825">
      <w:pPr>
        <w:pStyle w:val="af0"/>
        <w:jc w:val="center"/>
        <w:rPr>
          <w:sz w:val="24"/>
          <w:szCs w:val="24"/>
        </w:rPr>
      </w:pPr>
    </w:p>
    <w:p w14:paraId="0B933948" w14:textId="77777777" w:rsidR="00660825" w:rsidRPr="00677F46" w:rsidRDefault="00660825" w:rsidP="00660825">
      <w:pPr>
        <w:pStyle w:val="af0"/>
        <w:jc w:val="center"/>
        <w:rPr>
          <w:sz w:val="24"/>
          <w:szCs w:val="24"/>
        </w:rPr>
      </w:pPr>
    </w:p>
    <w:p w14:paraId="2A092F43" w14:textId="77777777" w:rsidR="00660825" w:rsidRPr="00677F46" w:rsidRDefault="00660825" w:rsidP="00660825">
      <w:pPr>
        <w:pStyle w:val="af0"/>
        <w:jc w:val="center"/>
        <w:rPr>
          <w:sz w:val="24"/>
          <w:szCs w:val="24"/>
        </w:rPr>
      </w:pPr>
    </w:p>
    <w:p w14:paraId="3D66E858" w14:textId="77777777" w:rsidR="00660825" w:rsidRPr="00677F46" w:rsidRDefault="00660825" w:rsidP="00660825">
      <w:pPr>
        <w:pStyle w:val="af0"/>
        <w:jc w:val="center"/>
        <w:rPr>
          <w:sz w:val="24"/>
          <w:szCs w:val="24"/>
        </w:rPr>
      </w:pPr>
    </w:p>
    <w:p w14:paraId="2FEC4AFE" w14:textId="77777777" w:rsidR="00660825" w:rsidRDefault="00660825" w:rsidP="00660825">
      <w:pPr>
        <w:pStyle w:val="af0"/>
        <w:jc w:val="center"/>
        <w:rPr>
          <w:sz w:val="24"/>
          <w:szCs w:val="24"/>
        </w:rPr>
      </w:pPr>
    </w:p>
    <w:p w14:paraId="47EEC0DE" w14:textId="77777777" w:rsidR="00E37BE4" w:rsidRDefault="00E37BE4" w:rsidP="00660825">
      <w:pPr>
        <w:pStyle w:val="af0"/>
        <w:jc w:val="center"/>
        <w:rPr>
          <w:sz w:val="24"/>
          <w:szCs w:val="24"/>
        </w:rPr>
      </w:pPr>
    </w:p>
    <w:p w14:paraId="4F306E1C" w14:textId="77777777" w:rsidR="00E37BE4" w:rsidRDefault="00E37BE4" w:rsidP="00660825">
      <w:pPr>
        <w:pStyle w:val="af0"/>
        <w:jc w:val="center"/>
        <w:rPr>
          <w:sz w:val="24"/>
          <w:szCs w:val="24"/>
        </w:rPr>
      </w:pPr>
    </w:p>
    <w:p w14:paraId="7AC9C1A9" w14:textId="77777777" w:rsidR="00E37BE4" w:rsidRDefault="00E37BE4" w:rsidP="00660825">
      <w:pPr>
        <w:pStyle w:val="af0"/>
        <w:jc w:val="center"/>
        <w:rPr>
          <w:sz w:val="24"/>
          <w:szCs w:val="24"/>
        </w:rPr>
      </w:pPr>
    </w:p>
    <w:p w14:paraId="023C1B6F" w14:textId="77777777" w:rsidR="00E37BE4" w:rsidRDefault="00E37BE4" w:rsidP="00660825">
      <w:pPr>
        <w:pStyle w:val="af0"/>
        <w:jc w:val="center"/>
        <w:rPr>
          <w:sz w:val="24"/>
          <w:szCs w:val="24"/>
        </w:rPr>
      </w:pPr>
    </w:p>
    <w:p w14:paraId="04FB1144" w14:textId="77777777" w:rsidR="009E6FAB" w:rsidRDefault="009E6FAB" w:rsidP="00494CF6">
      <w:pPr>
        <w:pStyle w:val="af0"/>
        <w:rPr>
          <w:sz w:val="24"/>
          <w:szCs w:val="24"/>
        </w:rPr>
      </w:pPr>
    </w:p>
    <w:p w14:paraId="68D8696C" w14:textId="77777777" w:rsidR="009E6FAB" w:rsidRPr="00677F46" w:rsidRDefault="009E6FAB" w:rsidP="00146B91">
      <w:pPr>
        <w:pStyle w:val="af0"/>
        <w:rPr>
          <w:sz w:val="24"/>
          <w:szCs w:val="24"/>
        </w:rPr>
      </w:pPr>
    </w:p>
    <w:p w14:paraId="621E99C5" w14:textId="77777777" w:rsidR="00146B91" w:rsidRDefault="00146B91" w:rsidP="009E6FAB">
      <w:pPr>
        <w:pStyle w:val="af5"/>
        <w:ind w:right="0"/>
        <w:rPr>
          <w:szCs w:val="24"/>
        </w:rPr>
      </w:pPr>
    </w:p>
    <w:p w14:paraId="0550259F" w14:textId="0EC6224D" w:rsidR="002857B3" w:rsidRDefault="00660825" w:rsidP="009E6FAB">
      <w:pPr>
        <w:pStyle w:val="af5"/>
        <w:ind w:right="0"/>
        <w:rPr>
          <w:szCs w:val="24"/>
        </w:rPr>
      </w:pPr>
      <w:r w:rsidRPr="00677F46">
        <w:rPr>
          <w:szCs w:val="24"/>
        </w:rPr>
        <w:t>Томск 20</w:t>
      </w:r>
      <w:r>
        <w:rPr>
          <w:szCs w:val="24"/>
        </w:rPr>
        <w:t>2</w:t>
      </w:r>
      <w:r w:rsidR="009E6FAB">
        <w:rPr>
          <w:szCs w:val="24"/>
        </w:rPr>
        <w:t>6</w:t>
      </w:r>
      <w:bookmarkStart w:id="2" w:name="_Toc55549339"/>
    </w:p>
    <w:p w14:paraId="7EBAD3C2" w14:textId="31397BD3" w:rsidR="00660825" w:rsidRPr="00494CF6" w:rsidRDefault="00660825" w:rsidP="00494CF6">
      <w:pPr>
        <w:pStyle w:val="1"/>
        <w:numPr>
          <w:ilvl w:val="0"/>
          <w:numId w:val="0"/>
        </w:numPr>
        <w:spacing w:line="276" w:lineRule="auto"/>
        <w:ind w:left="360"/>
        <w:rPr>
          <w:b w:val="0"/>
          <w:bCs/>
          <w:sz w:val="24"/>
          <w:szCs w:val="24"/>
        </w:rPr>
      </w:pPr>
      <w:r w:rsidRPr="00494CF6">
        <w:rPr>
          <w:b w:val="0"/>
          <w:bCs/>
          <w:sz w:val="24"/>
          <w:szCs w:val="24"/>
        </w:rPr>
        <w:lastRenderedPageBreak/>
        <w:t>Министерство науки и высшего образования Российской Федерации</w:t>
      </w:r>
      <w:bookmarkEnd w:id="2"/>
    </w:p>
    <w:p w14:paraId="3CE413A5" w14:textId="77777777" w:rsidR="00494CF6" w:rsidRDefault="00660825" w:rsidP="00660825">
      <w:pPr>
        <w:pStyle w:val="af7"/>
        <w:spacing w:line="276" w:lineRule="auto"/>
        <w:ind w:firstLine="0"/>
        <w:jc w:val="center"/>
        <w:rPr>
          <w:sz w:val="24"/>
          <w:szCs w:val="24"/>
        </w:rPr>
      </w:pPr>
      <w:r w:rsidRPr="00494CF6">
        <w:rPr>
          <w:sz w:val="24"/>
          <w:szCs w:val="24"/>
        </w:rPr>
        <w:t xml:space="preserve">Федеральное государственное автономное образовательное </w:t>
      </w:r>
    </w:p>
    <w:p w14:paraId="605AAAC4" w14:textId="5A605685" w:rsidR="00660825" w:rsidRPr="00494CF6" w:rsidRDefault="00660825" w:rsidP="00660825">
      <w:pPr>
        <w:pStyle w:val="af7"/>
        <w:spacing w:line="276" w:lineRule="auto"/>
        <w:ind w:firstLine="0"/>
        <w:jc w:val="center"/>
        <w:rPr>
          <w:sz w:val="24"/>
          <w:szCs w:val="24"/>
        </w:rPr>
      </w:pPr>
      <w:r w:rsidRPr="00494CF6">
        <w:rPr>
          <w:sz w:val="24"/>
          <w:szCs w:val="24"/>
        </w:rPr>
        <w:t>учреждение высшего образования</w:t>
      </w:r>
    </w:p>
    <w:p w14:paraId="1156139F" w14:textId="77777777" w:rsidR="00660825" w:rsidRPr="005B3B62" w:rsidRDefault="00660825" w:rsidP="00660825">
      <w:pPr>
        <w:pStyle w:val="af7"/>
        <w:spacing w:line="240" w:lineRule="auto"/>
        <w:ind w:firstLine="0"/>
        <w:jc w:val="center"/>
        <w:rPr>
          <w:sz w:val="20"/>
        </w:rPr>
      </w:pPr>
    </w:p>
    <w:p w14:paraId="2E3B7C40" w14:textId="77777777" w:rsidR="00660825" w:rsidRDefault="00660825" w:rsidP="00660825">
      <w:pPr>
        <w:spacing w:line="276" w:lineRule="auto"/>
        <w:jc w:val="center"/>
        <w:rPr>
          <w:b/>
          <w:sz w:val="24"/>
          <w:szCs w:val="24"/>
        </w:rPr>
      </w:pPr>
      <w:r>
        <w:rPr>
          <w:sz w:val="24"/>
          <w:szCs w:val="24"/>
        </w:rPr>
        <w:t xml:space="preserve">ТОМСКИЙ ГОСУДАРСТВЕННЫЙ УНИВЕРСИТЕТ </w:t>
      </w:r>
      <w:r>
        <w:rPr>
          <w:sz w:val="24"/>
          <w:szCs w:val="24"/>
        </w:rPr>
        <w:br/>
        <w:t>СИСТЕМ УПРАВЛЕНИЯ И РАДИОЭЛЕКТРОНИКИ (ТУСУР)</w:t>
      </w:r>
      <w:bookmarkStart w:id="3" w:name="_Toc232794698"/>
    </w:p>
    <w:bookmarkEnd w:id="3"/>
    <w:p w14:paraId="3B1A73A6" w14:textId="77777777" w:rsidR="00660825" w:rsidRDefault="00660825" w:rsidP="00660825">
      <w:pPr>
        <w:pStyle w:val="af0"/>
        <w:jc w:val="center"/>
        <w:rPr>
          <w:sz w:val="24"/>
          <w:szCs w:val="24"/>
        </w:rPr>
      </w:pPr>
      <w:r>
        <w:rPr>
          <w:sz w:val="24"/>
          <w:szCs w:val="24"/>
        </w:rPr>
        <w:t>Кафедра КСУП</w:t>
      </w:r>
    </w:p>
    <w:p w14:paraId="00D37D54" w14:textId="77777777" w:rsidR="00660825" w:rsidRPr="005B3B62" w:rsidRDefault="00660825" w:rsidP="00660825">
      <w:pPr>
        <w:jc w:val="center"/>
        <w:rPr>
          <w:sz w:val="20"/>
          <w:szCs w:val="20"/>
        </w:rPr>
      </w:pP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97"/>
        <w:gridCol w:w="2856"/>
      </w:tblGrid>
      <w:tr w:rsidR="00660825" w14:paraId="3A067721" w14:textId="77777777" w:rsidTr="00660825">
        <w:tc>
          <w:tcPr>
            <w:tcW w:w="6521" w:type="dxa"/>
          </w:tcPr>
          <w:p w14:paraId="4C7BA0B5" w14:textId="77777777" w:rsidR="00660825" w:rsidRDefault="00660825" w:rsidP="00660825">
            <w:pPr>
              <w:jc w:val="center"/>
              <w:rPr>
                <w:sz w:val="24"/>
                <w:szCs w:val="24"/>
              </w:rPr>
            </w:pPr>
          </w:p>
        </w:tc>
        <w:tc>
          <w:tcPr>
            <w:tcW w:w="2824" w:type="dxa"/>
            <w:hideMark/>
          </w:tcPr>
          <w:p w14:paraId="3DD12B81" w14:textId="77777777" w:rsidR="00660825" w:rsidRDefault="00660825" w:rsidP="00660825">
            <w:pPr>
              <w:rPr>
                <w:sz w:val="24"/>
                <w:szCs w:val="24"/>
              </w:rPr>
            </w:pPr>
            <w:r>
              <w:rPr>
                <w:sz w:val="24"/>
                <w:szCs w:val="24"/>
              </w:rPr>
              <w:t>УТВЕРЖДАЮ</w:t>
            </w:r>
          </w:p>
          <w:p w14:paraId="1C7EBA73" w14:textId="77777777" w:rsidR="00660825" w:rsidRDefault="00660825" w:rsidP="00660825">
            <w:pPr>
              <w:rPr>
                <w:sz w:val="24"/>
                <w:szCs w:val="24"/>
              </w:rPr>
            </w:pPr>
            <w:r>
              <w:rPr>
                <w:sz w:val="24"/>
                <w:szCs w:val="24"/>
              </w:rPr>
              <w:t>Зав. кафедрой__________</w:t>
            </w:r>
          </w:p>
          <w:p w14:paraId="44C3854D" w14:textId="77777777" w:rsidR="00660825" w:rsidRDefault="00660825" w:rsidP="00660825">
            <w:pPr>
              <w:rPr>
                <w:sz w:val="24"/>
                <w:szCs w:val="24"/>
              </w:rPr>
            </w:pPr>
            <w:r>
              <w:rPr>
                <w:sz w:val="24"/>
                <w:szCs w:val="24"/>
              </w:rPr>
              <w:t>______________________</w:t>
            </w:r>
          </w:p>
          <w:p w14:paraId="1BDDA54E" w14:textId="77777777" w:rsidR="00660825" w:rsidRDefault="00660825" w:rsidP="00660825">
            <w:pPr>
              <w:ind w:firstLine="34"/>
              <w:jc w:val="center"/>
              <w:rPr>
                <w:sz w:val="24"/>
                <w:szCs w:val="24"/>
                <w:vertAlign w:val="superscript"/>
              </w:rPr>
            </w:pPr>
            <w:r>
              <w:rPr>
                <w:sz w:val="24"/>
                <w:szCs w:val="24"/>
                <w:vertAlign w:val="superscript"/>
              </w:rPr>
              <w:t>(Ф.И.О.)</w:t>
            </w:r>
          </w:p>
          <w:p w14:paraId="211B5C02" w14:textId="77777777" w:rsidR="00660825" w:rsidRDefault="00660825" w:rsidP="00660825">
            <w:pPr>
              <w:rPr>
                <w:sz w:val="24"/>
                <w:szCs w:val="24"/>
              </w:rPr>
            </w:pPr>
            <w:r>
              <w:rPr>
                <w:sz w:val="24"/>
                <w:szCs w:val="24"/>
              </w:rPr>
              <w:t>______________________</w:t>
            </w:r>
          </w:p>
          <w:p w14:paraId="31A574D2" w14:textId="77777777" w:rsidR="00660825" w:rsidRDefault="00660825" w:rsidP="00660825">
            <w:pPr>
              <w:jc w:val="center"/>
              <w:rPr>
                <w:sz w:val="24"/>
                <w:szCs w:val="24"/>
                <w:vertAlign w:val="superscript"/>
              </w:rPr>
            </w:pPr>
            <w:r>
              <w:rPr>
                <w:sz w:val="24"/>
                <w:szCs w:val="24"/>
                <w:vertAlign w:val="superscript"/>
              </w:rPr>
              <w:t>(подпись)</w:t>
            </w:r>
          </w:p>
          <w:p w14:paraId="337F69B1" w14:textId="77777777" w:rsidR="00660825" w:rsidRDefault="00660825" w:rsidP="00660825">
            <w:pPr>
              <w:jc w:val="center"/>
              <w:rPr>
                <w:sz w:val="24"/>
                <w:szCs w:val="24"/>
                <w:vertAlign w:val="superscript"/>
              </w:rPr>
            </w:pPr>
            <w:r>
              <w:rPr>
                <w:sz w:val="24"/>
                <w:szCs w:val="24"/>
              </w:rPr>
              <w:t>«___» __________ 20__ г.</w:t>
            </w:r>
          </w:p>
        </w:tc>
      </w:tr>
    </w:tbl>
    <w:p w14:paraId="2514FFF0" w14:textId="77777777" w:rsidR="00660825" w:rsidRPr="005B3B62" w:rsidRDefault="00660825" w:rsidP="00660825">
      <w:pPr>
        <w:spacing w:before="120"/>
        <w:jc w:val="center"/>
        <w:rPr>
          <w:sz w:val="16"/>
          <w:szCs w:val="16"/>
        </w:rPr>
      </w:pPr>
    </w:p>
    <w:p w14:paraId="31AB5096" w14:textId="77777777" w:rsidR="00660825" w:rsidRDefault="00660825" w:rsidP="00660825">
      <w:pPr>
        <w:spacing w:before="120"/>
        <w:jc w:val="center"/>
        <w:rPr>
          <w:sz w:val="24"/>
          <w:szCs w:val="24"/>
        </w:rPr>
      </w:pPr>
      <w:r>
        <w:rPr>
          <w:sz w:val="24"/>
          <w:szCs w:val="24"/>
        </w:rPr>
        <w:t xml:space="preserve">ИНДИВИДУАЛЬНОЕ ЗАДАНИЕ </w:t>
      </w:r>
    </w:p>
    <w:p w14:paraId="143F5F64" w14:textId="68828452" w:rsidR="00660825" w:rsidRDefault="00660825" w:rsidP="00660825">
      <w:pPr>
        <w:tabs>
          <w:tab w:val="left" w:pos="6946"/>
        </w:tabs>
        <w:jc w:val="center"/>
        <w:rPr>
          <w:sz w:val="24"/>
          <w:szCs w:val="24"/>
          <w:vertAlign w:val="superscript"/>
        </w:rPr>
      </w:pPr>
      <w:r>
        <w:rPr>
          <w:sz w:val="24"/>
          <w:szCs w:val="24"/>
        </w:rPr>
        <w:t xml:space="preserve">на </w:t>
      </w:r>
      <w:r w:rsidR="00494CF6" w:rsidRPr="00494CF6">
        <w:rPr>
          <w:sz w:val="24"/>
          <w:szCs w:val="24"/>
        </w:rPr>
        <w:t>преддипломную</w:t>
      </w:r>
      <w:r>
        <w:rPr>
          <w:sz w:val="24"/>
          <w:szCs w:val="24"/>
        </w:rPr>
        <w:t xml:space="preserve"> практику: </w:t>
      </w:r>
      <w:r w:rsidR="002F2EBC" w:rsidRPr="002F2EBC">
        <w:rPr>
          <w:sz w:val="24"/>
          <w:szCs w:val="24"/>
        </w:rPr>
        <w:t>производственную</w:t>
      </w:r>
      <w:r>
        <w:rPr>
          <w:sz w:val="24"/>
          <w:szCs w:val="24"/>
        </w:rPr>
        <w:t xml:space="preserve"> практик</w:t>
      </w:r>
      <w:r w:rsidR="00263153">
        <w:rPr>
          <w:sz w:val="24"/>
          <w:szCs w:val="24"/>
        </w:rPr>
        <w:t>у</w:t>
      </w:r>
    </w:p>
    <w:p w14:paraId="5E3B2B16" w14:textId="77777777" w:rsidR="00660825" w:rsidRDefault="00660825" w:rsidP="00660825">
      <w:pPr>
        <w:jc w:val="center"/>
        <w:rPr>
          <w:sz w:val="24"/>
          <w:szCs w:val="24"/>
        </w:rPr>
      </w:pPr>
      <w:r>
        <w:rPr>
          <w:sz w:val="24"/>
          <w:szCs w:val="24"/>
        </w:rPr>
        <w:t>студенту гр. 522 факультета вычислительных систем</w:t>
      </w:r>
    </w:p>
    <w:p w14:paraId="1EF0C7D5" w14:textId="6B5B0EC1" w:rsidR="00660825" w:rsidRDefault="00E37BE4" w:rsidP="00660825">
      <w:pPr>
        <w:jc w:val="center"/>
        <w:rPr>
          <w:sz w:val="24"/>
          <w:szCs w:val="24"/>
          <w:vertAlign w:val="superscript"/>
        </w:rPr>
      </w:pPr>
      <w:r>
        <w:rPr>
          <w:sz w:val="24"/>
          <w:szCs w:val="24"/>
        </w:rPr>
        <w:t>Голубеву Андрею Сергеевичу</w:t>
      </w:r>
    </w:p>
    <w:p w14:paraId="162EEBE1" w14:textId="7DC7E914" w:rsidR="00660825" w:rsidRPr="00FD6EB1" w:rsidRDefault="00660825" w:rsidP="00660825">
      <w:pPr>
        <w:pStyle w:val="a9"/>
        <w:widowControl/>
        <w:numPr>
          <w:ilvl w:val="0"/>
          <w:numId w:val="3"/>
        </w:numPr>
        <w:tabs>
          <w:tab w:val="left" w:pos="426"/>
          <w:tab w:val="left" w:pos="993"/>
        </w:tabs>
        <w:autoSpaceDE/>
        <w:ind w:left="0" w:right="-5" w:firstLine="709"/>
        <w:contextualSpacing/>
        <w:jc w:val="left"/>
        <w:rPr>
          <w:sz w:val="24"/>
          <w:szCs w:val="24"/>
        </w:rPr>
      </w:pPr>
      <w:r w:rsidRPr="00FD6EB1">
        <w:rPr>
          <w:sz w:val="24"/>
          <w:szCs w:val="24"/>
        </w:rPr>
        <w:t>Тема практики:</w:t>
      </w:r>
      <w:r w:rsidR="00FD6EB1" w:rsidRPr="00FD6EB1">
        <w:rPr>
          <w:sz w:val="24"/>
          <w:szCs w:val="24"/>
        </w:rPr>
        <w:t xml:space="preserve"> </w:t>
      </w:r>
      <w:r w:rsidR="0035147F" w:rsidRPr="0035147F">
        <w:rPr>
          <w:sz w:val="24"/>
          <w:szCs w:val="24"/>
        </w:rPr>
        <w:t>прогнозирование механических свойств композитного материала гидроксиапатит-</w:t>
      </w:r>
      <w:r w:rsidR="005D09B0">
        <w:rPr>
          <w:sz w:val="24"/>
          <w:szCs w:val="24"/>
        </w:rPr>
        <w:t>МУНТ</w:t>
      </w:r>
      <w:r w:rsidR="0035147F" w:rsidRPr="0035147F">
        <w:rPr>
          <w:sz w:val="24"/>
          <w:szCs w:val="24"/>
        </w:rPr>
        <w:t xml:space="preserve"> методами машинного обучения</w:t>
      </w:r>
    </w:p>
    <w:p w14:paraId="211BE4BE" w14:textId="2C58D44B" w:rsidR="00660825" w:rsidRPr="00EB0D42" w:rsidRDefault="00660825" w:rsidP="00A678AD">
      <w:pPr>
        <w:pStyle w:val="a9"/>
        <w:widowControl/>
        <w:numPr>
          <w:ilvl w:val="0"/>
          <w:numId w:val="3"/>
        </w:numPr>
        <w:tabs>
          <w:tab w:val="left" w:pos="426"/>
          <w:tab w:val="left" w:pos="993"/>
          <w:tab w:val="left" w:pos="9639"/>
        </w:tabs>
        <w:autoSpaceDE/>
        <w:ind w:left="0" w:right="-5" w:firstLine="709"/>
        <w:contextualSpacing/>
        <w:rPr>
          <w:sz w:val="24"/>
          <w:szCs w:val="24"/>
        </w:rPr>
      </w:pPr>
      <w:r>
        <w:rPr>
          <w:sz w:val="24"/>
          <w:szCs w:val="24"/>
        </w:rPr>
        <w:t>Цель практики:</w:t>
      </w:r>
      <w:r w:rsidR="003E0E3C">
        <w:t xml:space="preserve"> </w:t>
      </w:r>
      <w:r w:rsidR="003E0E3C" w:rsidRPr="003E0E3C">
        <w:t>разработка аппроксимационной модели для</w:t>
      </w:r>
      <w:r w:rsidR="003E0E3C" w:rsidRPr="003E0E3C">
        <w:t xml:space="preserve"> </w:t>
      </w:r>
      <w:r w:rsidR="0035147F" w:rsidRPr="0035147F">
        <w:rPr>
          <w:sz w:val="24"/>
          <w:szCs w:val="24"/>
        </w:rPr>
        <w:t>прогнозировани</w:t>
      </w:r>
      <w:r w:rsidR="003E0E3C">
        <w:rPr>
          <w:sz w:val="24"/>
          <w:szCs w:val="24"/>
        </w:rPr>
        <w:t>я</w:t>
      </w:r>
      <w:r w:rsidR="0035147F" w:rsidRPr="0035147F">
        <w:rPr>
          <w:sz w:val="24"/>
          <w:szCs w:val="24"/>
        </w:rPr>
        <w:t xml:space="preserve"> механических свойств композитного материала гидроксиапатит-МУНТ</w:t>
      </w:r>
    </w:p>
    <w:p w14:paraId="462303DF" w14:textId="23F731A8" w:rsidR="00660825" w:rsidRDefault="00660825" w:rsidP="00660825">
      <w:pPr>
        <w:pStyle w:val="a9"/>
        <w:widowControl/>
        <w:numPr>
          <w:ilvl w:val="0"/>
          <w:numId w:val="3"/>
        </w:numPr>
        <w:tabs>
          <w:tab w:val="left" w:pos="426"/>
          <w:tab w:val="left" w:pos="993"/>
          <w:tab w:val="left" w:pos="8647"/>
        </w:tabs>
        <w:autoSpaceDE/>
        <w:ind w:left="0" w:right="-5" w:firstLine="709"/>
        <w:contextualSpacing/>
        <w:jc w:val="left"/>
        <w:rPr>
          <w:sz w:val="24"/>
          <w:szCs w:val="24"/>
        </w:rPr>
      </w:pPr>
      <w:r>
        <w:rPr>
          <w:sz w:val="24"/>
          <w:szCs w:val="24"/>
        </w:rPr>
        <w:t xml:space="preserve">Сроки прохождения практики: с </w:t>
      </w:r>
      <w:r w:rsidR="0035147F">
        <w:rPr>
          <w:sz w:val="24"/>
          <w:szCs w:val="24"/>
        </w:rPr>
        <w:t>09</w:t>
      </w:r>
      <w:r>
        <w:rPr>
          <w:sz w:val="24"/>
          <w:szCs w:val="24"/>
        </w:rPr>
        <w:t>.02.202</w:t>
      </w:r>
      <w:r w:rsidR="0035147F">
        <w:rPr>
          <w:sz w:val="24"/>
          <w:szCs w:val="24"/>
        </w:rPr>
        <w:t>6</w:t>
      </w:r>
      <w:r>
        <w:rPr>
          <w:sz w:val="24"/>
          <w:szCs w:val="24"/>
        </w:rPr>
        <w:t xml:space="preserve"> по </w:t>
      </w:r>
      <w:r w:rsidR="0035147F">
        <w:rPr>
          <w:sz w:val="24"/>
          <w:szCs w:val="24"/>
        </w:rPr>
        <w:t>16</w:t>
      </w:r>
      <w:r>
        <w:rPr>
          <w:sz w:val="24"/>
          <w:szCs w:val="24"/>
        </w:rPr>
        <w:t>.0</w:t>
      </w:r>
      <w:r w:rsidR="0035147F">
        <w:rPr>
          <w:sz w:val="24"/>
          <w:szCs w:val="24"/>
        </w:rPr>
        <w:t>5</w:t>
      </w:r>
      <w:r>
        <w:rPr>
          <w:sz w:val="24"/>
          <w:szCs w:val="24"/>
        </w:rPr>
        <w:t>.202</w:t>
      </w:r>
      <w:r w:rsidR="0035147F">
        <w:rPr>
          <w:sz w:val="24"/>
          <w:szCs w:val="24"/>
        </w:rPr>
        <w:t>6</w:t>
      </w:r>
    </w:p>
    <w:p w14:paraId="48585A5A" w14:textId="77777777" w:rsidR="00660825" w:rsidRPr="005B3B62" w:rsidRDefault="00660825" w:rsidP="00660825">
      <w:pPr>
        <w:jc w:val="center"/>
        <w:rPr>
          <w:b/>
          <w:sz w:val="20"/>
          <w:szCs w:val="20"/>
        </w:rPr>
      </w:pPr>
    </w:p>
    <w:p w14:paraId="008F0E75" w14:textId="77777777" w:rsidR="00660825" w:rsidRDefault="00660825" w:rsidP="00660825">
      <w:pPr>
        <w:jc w:val="center"/>
        <w:rPr>
          <w:b/>
          <w:sz w:val="24"/>
          <w:szCs w:val="24"/>
        </w:rPr>
      </w:pPr>
      <w:r>
        <w:rPr>
          <w:b/>
          <w:sz w:val="24"/>
          <w:szCs w:val="24"/>
        </w:rPr>
        <w:t>Совместный рабочий график (план) проведения практики</w:t>
      </w:r>
    </w:p>
    <w:tbl>
      <w:tblPr>
        <w:tblStyle w:val="aa"/>
        <w:tblW w:w="0" w:type="auto"/>
        <w:tblLook w:val="04A0" w:firstRow="1" w:lastRow="0" w:firstColumn="1" w:lastColumn="0" w:noHBand="0" w:noVBand="1"/>
      </w:tblPr>
      <w:tblGrid>
        <w:gridCol w:w="670"/>
        <w:gridCol w:w="5552"/>
        <w:gridCol w:w="3121"/>
      </w:tblGrid>
      <w:tr w:rsidR="00660825" w14:paraId="5C8517F5" w14:textId="77777777" w:rsidTr="0035147F">
        <w:trPr>
          <w:trHeight w:val="462"/>
        </w:trPr>
        <w:tc>
          <w:tcPr>
            <w:tcW w:w="670" w:type="dxa"/>
            <w:tcBorders>
              <w:top w:val="single" w:sz="4" w:space="0" w:color="auto"/>
              <w:left w:val="single" w:sz="4" w:space="0" w:color="auto"/>
              <w:bottom w:val="single" w:sz="4" w:space="0" w:color="auto"/>
              <w:right w:val="single" w:sz="4" w:space="0" w:color="auto"/>
            </w:tcBorders>
            <w:vAlign w:val="center"/>
            <w:hideMark/>
          </w:tcPr>
          <w:p w14:paraId="0B2A573A" w14:textId="77777777" w:rsidR="00660825" w:rsidRDefault="00660825" w:rsidP="00660825">
            <w:pPr>
              <w:jc w:val="center"/>
              <w:rPr>
                <w:sz w:val="24"/>
                <w:szCs w:val="24"/>
              </w:rPr>
            </w:pPr>
            <w:r>
              <w:rPr>
                <w:sz w:val="24"/>
                <w:szCs w:val="24"/>
              </w:rPr>
              <w:t>№ п/п</w:t>
            </w:r>
          </w:p>
        </w:tc>
        <w:tc>
          <w:tcPr>
            <w:tcW w:w="5552" w:type="dxa"/>
            <w:tcBorders>
              <w:top w:val="single" w:sz="4" w:space="0" w:color="auto"/>
              <w:left w:val="single" w:sz="4" w:space="0" w:color="auto"/>
              <w:bottom w:val="single" w:sz="4" w:space="0" w:color="auto"/>
              <w:right w:val="single" w:sz="4" w:space="0" w:color="auto"/>
            </w:tcBorders>
            <w:vAlign w:val="center"/>
            <w:hideMark/>
          </w:tcPr>
          <w:p w14:paraId="726112CD" w14:textId="77777777" w:rsidR="00660825" w:rsidRDefault="00660825" w:rsidP="00660825">
            <w:pPr>
              <w:jc w:val="center"/>
              <w:rPr>
                <w:sz w:val="24"/>
                <w:szCs w:val="24"/>
              </w:rPr>
            </w:pPr>
            <w:r>
              <w:rPr>
                <w:sz w:val="24"/>
                <w:szCs w:val="24"/>
              </w:rPr>
              <w:t>Перечень заданий</w:t>
            </w:r>
          </w:p>
        </w:tc>
        <w:tc>
          <w:tcPr>
            <w:tcW w:w="3121" w:type="dxa"/>
            <w:tcBorders>
              <w:top w:val="single" w:sz="4" w:space="0" w:color="auto"/>
              <w:left w:val="single" w:sz="4" w:space="0" w:color="auto"/>
              <w:bottom w:val="single" w:sz="4" w:space="0" w:color="auto"/>
              <w:right w:val="single" w:sz="4" w:space="0" w:color="auto"/>
            </w:tcBorders>
            <w:vAlign w:val="center"/>
            <w:hideMark/>
          </w:tcPr>
          <w:p w14:paraId="111B39CD" w14:textId="77777777" w:rsidR="00660825" w:rsidRDefault="00660825" w:rsidP="00660825">
            <w:pPr>
              <w:jc w:val="center"/>
              <w:rPr>
                <w:sz w:val="24"/>
                <w:szCs w:val="24"/>
              </w:rPr>
            </w:pPr>
            <w:r>
              <w:rPr>
                <w:sz w:val="24"/>
                <w:szCs w:val="24"/>
              </w:rPr>
              <w:t>Сроки выполнения</w:t>
            </w:r>
          </w:p>
        </w:tc>
      </w:tr>
      <w:tr w:rsidR="00660825" w14:paraId="7DC3E5AC" w14:textId="77777777" w:rsidTr="0035147F">
        <w:tc>
          <w:tcPr>
            <w:tcW w:w="670" w:type="dxa"/>
            <w:tcBorders>
              <w:top w:val="single" w:sz="4" w:space="0" w:color="auto"/>
              <w:left w:val="single" w:sz="4" w:space="0" w:color="auto"/>
              <w:bottom w:val="single" w:sz="4" w:space="0" w:color="auto"/>
              <w:right w:val="single" w:sz="4" w:space="0" w:color="auto"/>
            </w:tcBorders>
          </w:tcPr>
          <w:p w14:paraId="78F4EB77" w14:textId="5D738E60" w:rsidR="00660825" w:rsidRDefault="00BA33F6" w:rsidP="00660825">
            <w:pPr>
              <w:rPr>
                <w:sz w:val="24"/>
                <w:szCs w:val="24"/>
              </w:rPr>
            </w:pPr>
            <w:r>
              <w:rPr>
                <w:sz w:val="24"/>
                <w:szCs w:val="24"/>
              </w:rPr>
              <w:t>1</w:t>
            </w:r>
          </w:p>
        </w:tc>
        <w:tc>
          <w:tcPr>
            <w:tcW w:w="5552" w:type="dxa"/>
            <w:tcBorders>
              <w:top w:val="single" w:sz="4" w:space="0" w:color="auto"/>
              <w:left w:val="single" w:sz="4" w:space="0" w:color="auto"/>
              <w:bottom w:val="single" w:sz="4" w:space="0" w:color="auto"/>
              <w:right w:val="single" w:sz="4" w:space="0" w:color="auto"/>
            </w:tcBorders>
          </w:tcPr>
          <w:p w14:paraId="66FA2FC9" w14:textId="7AE75C69" w:rsidR="00660825" w:rsidRDefault="0035147F" w:rsidP="00660825">
            <w:pPr>
              <w:rPr>
                <w:sz w:val="24"/>
                <w:szCs w:val="24"/>
              </w:rPr>
            </w:pPr>
            <w:r>
              <w:rPr>
                <w:sz w:val="24"/>
                <w:szCs w:val="24"/>
              </w:rPr>
              <w:t>П</w:t>
            </w:r>
            <w:r w:rsidRPr="0035147F">
              <w:rPr>
                <w:sz w:val="24"/>
                <w:szCs w:val="24"/>
              </w:rPr>
              <w:t>ровести анализ и предварительно подготовить исходные данные</w:t>
            </w:r>
          </w:p>
        </w:tc>
        <w:tc>
          <w:tcPr>
            <w:tcW w:w="3121" w:type="dxa"/>
            <w:tcBorders>
              <w:top w:val="single" w:sz="4" w:space="0" w:color="auto"/>
              <w:left w:val="single" w:sz="4" w:space="0" w:color="auto"/>
              <w:bottom w:val="single" w:sz="4" w:space="0" w:color="auto"/>
              <w:right w:val="single" w:sz="4" w:space="0" w:color="auto"/>
            </w:tcBorders>
          </w:tcPr>
          <w:p w14:paraId="27082017" w14:textId="348FB44B" w:rsidR="00660825" w:rsidRDefault="00BA33F6" w:rsidP="00660825">
            <w:pPr>
              <w:rPr>
                <w:sz w:val="24"/>
                <w:szCs w:val="24"/>
              </w:rPr>
            </w:pPr>
            <w:r>
              <w:rPr>
                <w:sz w:val="24"/>
                <w:szCs w:val="24"/>
              </w:rPr>
              <w:t>с 10.02.202</w:t>
            </w:r>
            <w:r w:rsidR="0035147F">
              <w:rPr>
                <w:sz w:val="24"/>
                <w:szCs w:val="24"/>
              </w:rPr>
              <w:t>6</w:t>
            </w:r>
            <w:r>
              <w:rPr>
                <w:sz w:val="24"/>
                <w:szCs w:val="24"/>
              </w:rPr>
              <w:t xml:space="preserve"> по </w:t>
            </w:r>
            <w:r w:rsidR="0035147F">
              <w:rPr>
                <w:sz w:val="24"/>
                <w:szCs w:val="24"/>
              </w:rPr>
              <w:t>0</w:t>
            </w:r>
            <w:r>
              <w:rPr>
                <w:sz w:val="24"/>
                <w:szCs w:val="24"/>
              </w:rPr>
              <w:t>1.0</w:t>
            </w:r>
            <w:r w:rsidR="0035147F">
              <w:rPr>
                <w:sz w:val="24"/>
                <w:szCs w:val="24"/>
              </w:rPr>
              <w:t>3</w:t>
            </w:r>
            <w:r>
              <w:rPr>
                <w:sz w:val="24"/>
                <w:szCs w:val="24"/>
              </w:rPr>
              <w:t>.202</w:t>
            </w:r>
            <w:r w:rsidR="0035147F">
              <w:rPr>
                <w:sz w:val="24"/>
                <w:szCs w:val="24"/>
              </w:rPr>
              <w:t>6</w:t>
            </w:r>
          </w:p>
        </w:tc>
      </w:tr>
      <w:tr w:rsidR="0035147F" w14:paraId="40A1B766" w14:textId="77777777" w:rsidTr="0035147F">
        <w:tc>
          <w:tcPr>
            <w:tcW w:w="670" w:type="dxa"/>
            <w:tcBorders>
              <w:top w:val="single" w:sz="4" w:space="0" w:color="auto"/>
              <w:left w:val="single" w:sz="4" w:space="0" w:color="auto"/>
              <w:bottom w:val="single" w:sz="4" w:space="0" w:color="auto"/>
              <w:right w:val="single" w:sz="4" w:space="0" w:color="auto"/>
            </w:tcBorders>
          </w:tcPr>
          <w:p w14:paraId="26A5B503" w14:textId="17059009" w:rsidR="0035147F" w:rsidRDefault="0035147F" w:rsidP="00660825">
            <w:pPr>
              <w:rPr>
                <w:sz w:val="24"/>
                <w:szCs w:val="24"/>
              </w:rPr>
            </w:pPr>
            <w:r>
              <w:rPr>
                <w:sz w:val="24"/>
                <w:szCs w:val="24"/>
              </w:rPr>
              <w:t>2</w:t>
            </w:r>
          </w:p>
        </w:tc>
        <w:tc>
          <w:tcPr>
            <w:tcW w:w="5552" w:type="dxa"/>
            <w:tcBorders>
              <w:top w:val="single" w:sz="4" w:space="0" w:color="auto"/>
              <w:left w:val="single" w:sz="4" w:space="0" w:color="auto"/>
              <w:bottom w:val="single" w:sz="4" w:space="0" w:color="auto"/>
              <w:right w:val="single" w:sz="4" w:space="0" w:color="auto"/>
            </w:tcBorders>
          </w:tcPr>
          <w:p w14:paraId="3E1E0D7B" w14:textId="2D1A6A2F" w:rsidR="0035147F" w:rsidRDefault="0035147F" w:rsidP="00660825">
            <w:pPr>
              <w:rPr>
                <w:sz w:val="24"/>
                <w:szCs w:val="24"/>
              </w:rPr>
            </w:pPr>
            <w:r>
              <w:rPr>
                <w:sz w:val="24"/>
                <w:szCs w:val="24"/>
              </w:rPr>
              <w:t>Р</w:t>
            </w:r>
            <w:r w:rsidRPr="0035147F">
              <w:rPr>
                <w:sz w:val="24"/>
                <w:szCs w:val="24"/>
              </w:rPr>
              <w:t>азработать архитектуру нейросетевой модели и выполнить подбор гиперпараметров</w:t>
            </w:r>
          </w:p>
        </w:tc>
        <w:tc>
          <w:tcPr>
            <w:tcW w:w="3121" w:type="dxa"/>
            <w:tcBorders>
              <w:top w:val="single" w:sz="4" w:space="0" w:color="auto"/>
              <w:left w:val="single" w:sz="4" w:space="0" w:color="auto"/>
              <w:bottom w:val="single" w:sz="4" w:space="0" w:color="auto"/>
              <w:right w:val="single" w:sz="4" w:space="0" w:color="auto"/>
            </w:tcBorders>
          </w:tcPr>
          <w:p w14:paraId="21F7F5E9" w14:textId="16D4A509" w:rsidR="0035147F" w:rsidRDefault="0035147F" w:rsidP="00660825">
            <w:pPr>
              <w:rPr>
                <w:sz w:val="24"/>
                <w:szCs w:val="24"/>
              </w:rPr>
            </w:pPr>
            <w:r>
              <w:rPr>
                <w:sz w:val="24"/>
                <w:szCs w:val="24"/>
              </w:rPr>
              <w:t xml:space="preserve">с </w:t>
            </w:r>
            <w:r>
              <w:rPr>
                <w:sz w:val="24"/>
                <w:szCs w:val="24"/>
              </w:rPr>
              <w:t>01</w:t>
            </w:r>
            <w:r>
              <w:rPr>
                <w:sz w:val="24"/>
                <w:szCs w:val="24"/>
              </w:rPr>
              <w:t>.0</w:t>
            </w:r>
            <w:r>
              <w:rPr>
                <w:sz w:val="24"/>
                <w:szCs w:val="24"/>
              </w:rPr>
              <w:t>3</w:t>
            </w:r>
            <w:r>
              <w:rPr>
                <w:sz w:val="24"/>
                <w:szCs w:val="24"/>
              </w:rPr>
              <w:t>.202</w:t>
            </w:r>
            <w:r>
              <w:rPr>
                <w:sz w:val="24"/>
                <w:szCs w:val="24"/>
              </w:rPr>
              <w:t>6</w:t>
            </w:r>
            <w:r>
              <w:rPr>
                <w:sz w:val="24"/>
                <w:szCs w:val="24"/>
              </w:rPr>
              <w:t xml:space="preserve"> по 21.0</w:t>
            </w:r>
            <w:r>
              <w:rPr>
                <w:sz w:val="24"/>
                <w:szCs w:val="24"/>
              </w:rPr>
              <w:t>3</w:t>
            </w:r>
            <w:r>
              <w:rPr>
                <w:sz w:val="24"/>
                <w:szCs w:val="24"/>
              </w:rPr>
              <w:t>.202</w:t>
            </w:r>
            <w:r>
              <w:rPr>
                <w:sz w:val="24"/>
                <w:szCs w:val="24"/>
              </w:rPr>
              <w:t>6</w:t>
            </w:r>
          </w:p>
        </w:tc>
      </w:tr>
      <w:tr w:rsidR="00660825" w14:paraId="1E2D7A75" w14:textId="77777777" w:rsidTr="0035147F">
        <w:tc>
          <w:tcPr>
            <w:tcW w:w="670" w:type="dxa"/>
            <w:tcBorders>
              <w:top w:val="single" w:sz="4" w:space="0" w:color="auto"/>
              <w:left w:val="single" w:sz="4" w:space="0" w:color="auto"/>
              <w:bottom w:val="single" w:sz="4" w:space="0" w:color="auto"/>
              <w:right w:val="single" w:sz="4" w:space="0" w:color="auto"/>
            </w:tcBorders>
          </w:tcPr>
          <w:p w14:paraId="5F4EF716" w14:textId="24C810E7" w:rsidR="00660825" w:rsidRDefault="0035147F" w:rsidP="00660825">
            <w:pPr>
              <w:rPr>
                <w:sz w:val="24"/>
                <w:szCs w:val="24"/>
              </w:rPr>
            </w:pPr>
            <w:r>
              <w:rPr>
                <w:sz w:val="24"/>
                <w:szCs w:val="24"/>
              </w:rPr>
              <w:t>3</w:t>
            </w:r>
          </w:p>
        </w:tc>
        <w:tc>
          <w:tcPr>
            <w:tcW w:w="5552" w:type="dxa"/>
            <w:tcBorders>
              <w:top w:val="single" w:sz="4" w:space="0" w:color="auto"/>
              <w:left w:val="single" w:sz="4" w:space="0" w:color="auto"/>
              <w:bottom w:val="single" w:sz="4" w:space="0" w:color="auto"/>
              <w:right w:val="single" w:sz="4" w:space="0" w:color="auto"/>
            </w:tcBorders>
          </w:tcPr>
          <w:p w14:paraId="7369EDB7" w14:textId="76DA6C3A" w:rsidR="00660825" w:rsidRDefault="0035147F" w:rsidP="00660825">
            <w:pPr>
              <w:rPr>
                <w:sz w:val="24"/>
                <w:szCs w:val="24"/>
              </w:rPr>
            </w:pPr>
            <w:r>
              <w:rPr>
                <w:sz w:val="24"/>
                <w:szCs w:val="24"/>
              </w:rPr>
              <w:t>Р</w:t>
            </w:r>
            <w:r w:rsidRPr="0035147F">
              <w:rPr>
                <w:sz w:val="24"/>
                <w:szCs w:val="24"/>
              </w:rPr>
              <w:t>еализовать ансамбль нейронных сетей на основе bootstrap aggregating</w:t>
            </w:r>
          </w:p>
        </w:tc>
        <w:tc>
          <w:tcPr>
            <w:tcW w:w="3121" w:type="dxa"/>
            <w:tcBorders>
              <w:top w:val="single" w:sz="4" w:space="0" w:color="auto"/>
              <w:left w:val="single" w:sz="4" w:space="0" w:color="auto"/>
              <w:bottom w:val="single" w:sz="4" w:space="0" w:color="auto"/>
              <w:right w:val="single" w:sz="4" w:space="0" w:color="auto"/>
            </w:tcBorders>
          </w:tcPr>
          <w:p w14:paraId="41D186CF" w14:textId="0DF455FB" w:rsidR="00660825" w:rsidRDefault="00BA33F6" w:rsidP="00660825">
            <w:pPr>
              <w:rPr>
                <w:sz w:val="24"/>
                <w:szCs w:val="24"/>
              </w:rPr>
            </w:pPr>
            <w:r>
              <w:rPr>
                <w:sz w:val="24"/>
                <w:szCs w:val="24"/>
              </w:rPr>
              <w:t xml:space="preserve">с </w:t>
            </w:r>
            <w:r w:rsidR="0035147F">
              <w:rPr>
                <w:sz w:val="24"/>
                <w:szCs w:val="24"/>
              </w:rPr>
              <w:t>21</w:t>
            </w:r>
            <w:r>
              <w:rPr>
                <w:sz w:val="24"/>
                <w:szCs w:val="24"/>
              </w:rPr>
              <w:t>.0</w:t>
            </w:r>
            <w:r w:rsidR="0035147F">
              <w:rPr>
                <w:sz w:val="24"/>
                <w:szCs w:val="24"/>
              </w:rPr>
              <w:t>3</w:t>
            </w:r>
            <w:r>
              <w:rPr>
                <w:sz w:val="24"/>
                <w:szCs w:val="24"/>
              </w:rPr>
              <w:t>.202</w:t>
            </w:r>
            <w:r w:rsidR="0035147F">
              <w:rPr>
                <w:sz w:val="24"/>
                <w:szCs w:val="24"/>
              </w:rPr>
              <w:t>6</w:t>
            </w:r>
            <w:r>
              <w:rPr>
                <w:sz w:val="24"/>
                <w:szCs w:val="24"/>
              </w:rPr>
              <w:t xml:space="preserve"> по </w:t>
            </w:r>
            <w:r w:rsidR="0035147F">
              <w:rPr>
                <w:sz w:val="24"/>
                <w:szCs w:val="24"/>
              </w:rPr>
              <w:t>15</w:t>
            </w:r>
            <w:r>
              <w:rPr>
                <w:sz w:val="24"/>
                <w:szCs w:val="24"/>
              </w:rPr>
              <w:t>.0</w:t>
            </w:r>
            <w:r w:rsidR="0035147F">
              <w:rPr>
                <w:sz w:val="24"/>
                <w:szCs w:val="24"/>
              </w:rPr>
              <w:t>4</w:t>
            </w:r>
            <w:r>
              <w:rPr>
                <w:sz w:val="24"/>
                <w:szCs w:val="24"/>
              </w:rPr>
              <w:t>.202</w:t>
            </w:r>
            <w:r w:rsidR="0035147F">
              <w:rPr>
                <w:sz w:val="24"/>
                <w:szCs w:val="24"/>
              </w:rPr>
              <w:t>6</w:t>
            </w:r>
            <w:r>
              <w:rPr>
                <w:sz w:val="24"/>
                <w:szCs w:val="24"/>
              </w:rPr>
              <w:t xml:space="preserve"> </w:t>
            </w:r>
          </w:p>
        </w:tc>
      </w:tr>
      <w:tr w:rsidR="00660825" w14:paraId="41B2D65A" w14:textId="77777777" w:rsidTr="0035147F">
        <w:tc>
          <w:tcPr>
            <w:tcW w:w="670" w:type="dxa"/>
            <w:tcBorders>
              <w:top w:val="single" w:sz="4" w:space="0" w:color="auto"/>
              <w:left w:val="single" w:sz="4" w:space="0" w:color="auto"/>
              <w:bottom w:val="single" w:sz="4" w:space="0" w:color="auto"/>
              <w:right w:val="single" w:sz="4" w:space="0" w:color="auto"/>
            </w:tcBorders>
          </w:tcPr>
          <w:p w14:paraId="51BFAA60" w14:textId="0B55B665" w:rsidR="00660825" w:rsidRDefault="0035147F" w:rsidP="00660825">
            <w:pPr>
              <w:rPr>
                <w:sz w:val="24"/>
                <w:szCs w:val="24"/>
              </w:rPr>
            </w:pPr>
            <w:r>
              <w:rPr>
                <w:sz w:val="24"/>
                <w:szCs w:val="24"/>
              </w:rPr>
              <w:t>4</w:t>
            </w:r>
          </w:p>
        </w:tc>
        <w:tc>
          <w:tcPr>
            <w:tcW w:w="5552" w:type="dxa"/>
            <w:tcBorders>
              <w:top w:val="single" w:sz="4" w:space="0" w:color="auto"/>
              <w:left w:val="single" w:sz="4" w:space="0" w:color="auto"/>
              <w:bottom w:val="single" w:sz="4" w:space="0" w:color="auto"/>
              <w:right w:val="single" w:sz="4" w:space="0" w:color="auto"/>
            </w:tcBorders>
          </w:tcPr>
          <w:p w14:paraId="40F816D7" w14:textId="5006B6F7" w:rsidR="00660825" w:rsidRDefault="0035147F" w:rsidP="00660825">
            <w:pPr>
              <w:rPr>
                <w:sz w:val="24"/>
                <w:szCs w:val="24"/>
              </w:rPr>
            </w:pPr>
            <w:r>
              <w:rPr>
                <w:sz w:val="24"/>
                <w:szCs w:val="24"/>
              </w:rPr>
              <w:t>В</w:t>
            </w:r>
            <w:r w:rsidRPr="0035147F">
              <w:rPr>
                <w:sz w:val="24"/>
                <w:szCs w:val="24"/>
              </w:rPr>
              <w:t>ыполнить прогнозирование трещиностойкости композита для различных концентраций МУНТ</w:t>
            </w:r>
          </w:p>
        </w:tc>
        <w:tc>
          <w:tcPr>
            <w:tcW w:w="3121" w:type="dxa"/>
            <w:tcBorders>
              <w:top w:val="single" w:sz="4" w:space="0" w:color="auto"/>
              <w:left w:val="single" w:sz="4" w:space="0" w:color="auto"/>
              <w:bottom w:val="single" w:sz="4" w:space="0" w:color="auto"/>
              <w:right w:val="single" w:sz="4" w:space="0" w:color="auto"/>
            </w:tcBorders>
          </w:tcPr>
          <w:p w14:paraId="08911A83" w14:textId="3CF62C0A" w:rsidR="00660825" w:rsidRDefault="00BA33F6" w:rsidP="00660825">
            <w:pPr>
              <w:rPr>
                <w:sz w:val="24"/>
                <w:szCs w:val="24"/>
              </w:rPr>
            </w:pPr>
            <w:r>
              <w:rPr>
                <w:sz w:val="24"/>
                <w:szCs w:val="24"/>
              </w:rPr>
              <w:t xml:space="preserve">с </w:t>
            </w:r>
            <w:r w:rsidR="0035147F">
              <w:rPr>
                <w:sz w:val="24"/>
                <w:szCs w:val="24"/>
              </w:rPr>
              <w:t>15</w:t>
            </w:r>
            <w:r>
              <w:rPr>
                <w:sz w:val="24"/>
                <w:szCs w:val="24"/>
              </w:rPr>
              <w:t>.0</w:t>
            </w:r>
            <w:r w:rsidR="0035147F">
              <w:rPr>
                <w:sz w:val="24"/>
                <w:szCs w:val="24"/>
              </w:rPr>
              <w:t>4</w:t>
            </w:r>
            <w:r>
              <w:rPr>
                <w:sz w:val="24"/>
                <w:szCs w:val="24"/>
              </w:rPr>
              <w:t>.202</w:t>
            </w:r>
            <w:r w:rsidR="0035147F">
              <w:rPr>
                <w:sz w:val="24"/>
                <w:szCs w:val="24"/>
              </w:rPr>
              <w:t>6</w:t>
            </w:r>
            <w:r>
              <w:rPr>
                <w:sz w:val="24"/>
                <w:szCs w:val="24"/>
              </w:rPr>
              <w:t xml:space="preserve"> по 28.0</w:t>
            </w:r>
            <w:r w:rsidR="00675DC5">
              <w:rPr>
                <w:sz w:val="24"/>
                <w:szCs w:val="24"/>
              </w:rPr>
              <w:t>4</w:t>
            </w:r>
            <w:r>
              <w:rPr>
                <w:sz w:val="24"/>
                <w:szCs w:val="24"/>
              </w:rPr>
              <w:t>.202</w:t>
            </w:r>
            <w:r w:rsidR="0035147F">
              <w:rPr>
                <w:sz w:val="24"/>
                <w:szCs w:val="24"/>
              </w:rPr>
              <w:t>6</w:t>
            </w:r>
          </w:p>
        </w:tc>
      </w:tr>
      <w:tr w:rsidR="00BA33F6" w14:paraId="0CE19A9C" w14:textId="77777777" w:rsidTr="0035147F">
        <w:tc>
          <w:tcPr>
            <w:tcW w:w="670" w:type="dxa"/>
            <w:tcBorders>
              <w:top w:val="single" w:sz="4" w:space="0" w:color="auto"/>
              <w:left w:val="single" w:sz="4" w:space="0" w:color="auto"/>
              <w:bottom w:val="single" w:sz="4" w:space="0" w:color="auto"/>
              <w:right w:val="single" w:sz="4" w:space="0" w:color="auto"/>
            </w:tcBorders>
          </w:tcPr>
          <w:p w14:paraId="07211DA7" w14:textId="0DA3A70A" w:rsidR="00BA33F6" w:rsidRDefault="0035147F" w:rsidP="00660825">
            <w:pPr>
              <w:rPr>
                <w:sz w:val="24"/>
                <w:szCs w:val="24"/>
              </w:rPr>
            </w:pPr>
            <w:r>
              <w:rPr>
                <w:sz w:val="24"/>
                <w:szCs w:val="24"/>
              </w:rPr>
              <w:t>5</w:t>
            </w:r>
          </w:p>
        </w:tc>
        <w:tc>
          <w:tcPr>
            <w:tcW w:w="5552" w:type="dxa"/>
            <w:tcBorders>
              <w:top w:val="single" w:sz="4" w:space="0" w:color="auto"/>
              <w:left w:val="single" w:sz="4" w:space="0" w:color="auto"/>
              <w:bottom w:val="single" w:sz="4" w:space="0" w:color="auto"/>
              <w:right w:val="single" w:sz="4" w:space="0" w:color="auto"/>
            </w:tcBorders>
          </w:tcPr>
          <w:p w14:paraId="1C7B3A74" w14:textId="786B3C8C" w:rsidR="00BA33F6" w:rsidRDefault="0035147F" w:rsidP="00660825">
            <w:pPr>
              <w:rPr>
                <w:sz w:val="24"/>
                <w:szCs w:val="24"/>
              </w:rPr>
            </w:pPr>
            <w:r>
              <w:rPr>
                <w:sz w:val="24"/>
                <w:szCs w:val="24"/>
              </w:rPr>
              <w:t>В</w:t>
            </w:r>
            <w:r w:rsidRPr="0035147F">
              <w:rPr>
                <w:sz w:val="24"/>
                <w:szCs w:val="24"/>
              </w:rPr>
              <w:t>ыполнить анализ результата прогнозирования и влияния на него входных параметров</w:t>
            </w:r>
          </w:p>
        </w:tc>
        <w:tc>
          <w:tcPr>
            <w:tcW w:w="3121" w:type="dxa"/>
            <w:tcBorders>
              <w:top w:val="single" w:sz="4" w:space="0" w:color="auto"/>
              <w:left w:val="single" w:sz="4" w:space="0" w:color="auto"/>
              <w:bottom w:val="single" w:sz="4" w:space="0" w:color="auto"/>
              <w:right w:val="single" w:sz="4" w:space="0" w:color="auto"/>
            </w:tcBorders>
          </w:tcPr>
          <w:p w14:paraId="3E7E431E" w14:textId="3FA3E5DD" w:rsidR="00BA33F6" w:rsidRDefault="00BA33F6" w:rsidP="00660825">
            <w:pPr>
              <w:rPr>
                <w:sz w:val="24"/>
                <w:szCs w:val="24"/>
              </w:rPr>
            </w:pPr>
            <w:r>
              <w:rPr>
                <w:sz w:val="24"/>
                <w:szCs w:val="24"/>
              </w:rPr>
              <w:t>с 28.0</w:t>
            </w:r>
            <w:r w:rsidR="00675DC5">
              <w:rPr>
                <w:sz w:val="24"/>
                <w:szCs w:val="24"/>
              </w:rPr>
              <w:t>4</w:t>
            </w:r>
            <w:r>
              <w:rPr>
                <w:sz w:val="24"/>
                <w:szCs w:val="24"/>
              </w:rPr>
              <w:t>.202</w:t>
            </w:r>
            <w:r w:rsidR="0035147F">
              <w:rPr>
                <w:sz w:val="24"/>
                <w:szCs w:val="24"/>
              </w:rPr>
              <w:t>6</w:t>
            </w:r>
            <w:r>
              <w:rPr>
                <w:sz w:val="24"/>
                <w:szCs w:val="24"/>
              </w:rPr>
              <w:t xml:space="preserve"> по </w:t>
            </w:r>
            <w:r w:rsidR="00675DC5">
              <w:rPr>
                <w:sz w:val="24"/>
                <w:szCs w:val="24"/>
              </w:rPr>
              <w:t>16</w:t>
            </w:r>
            <w:r>
              <w:rPr>
                <w:sz w:val="24"/>
                <w:szCs w:val="24"/>
              </w:rPr>
              <w:t>.0</w:t>
            </w:r>
            <w:r w:rsidR="00675DC5">
              <w:rPr>
                <w:sz w:val="24"/>
                <w:szCs w:val="24"/>
              </w:rPr>
              <w:t>5</w:t>
            </w:r>
            <w:r>
              <w:rPr>
                <w:sz w:val="24"/>
                <w:szCs w:val="24"/>
              </w:rPr>
              <w:t>.202</w:t>
            </w:r>
            <w:r w:rsidR="0035147F">
              <w:rPr>
                <w:sz w:val="24"/>
                <w:szCs w:val="24"/>
              </w:rPr>
              <w:t>6</w:t>
            </w:r>
          </w:p>
        </w:tc>
      </w:tr>
    </w:tbl>
    <w:p w14:paraId="04D60E78" w14:textId="77777777" w:rsidR="00660825" w:rsidRDefault="00660825" w:rsidP="00660825">
      <w:pPr>
        <w:rPr>
          <w:sz w:val="24"/>
          <w:szCs w:val="24"/>
        </w:rPr>
      </w:pPr>
      <w:r>
        <w:rPr>
          <w:sz w:val="24"/>
          <w:szCs w:val="24"/>
        </w:rPr>
        <w:t>Дата выдачи: «___» __________ 20__ г.</w:t>
      </w:r>
    </w:p>
    <w:p w14:paraId="22F5C7EB" w14:textId="77777777" w:rsidR="00660825" w:rsidRPr="005B3B62" w:rsidRDefault="00660825" w:rsidP="00660825">
      <w:pPr>
        <w:rPr>
          <w:sz w:val="18"/>
          <w:szCs w:val="18"/>
        </w:rPr>
      </w:pPr>
    </w:p>
    <w:p w14:paraId="4A03504C" w14:textId="77777777" w:rsidR="00660825" w:rsidRDefault="00660825" w:rsidP="00660825">
      <w:pPr>
        <w:rPr>
          <w:sz w:val="24"/>
          <w:szCs w:val="24"/>
        </w:rPr>
      </w:pPr>
      <w:r>
        <w:rPr>
          <w:sz w:val="24"/>
          <w:szCs w:val="24"/>
        </w:rPr>
        <w:t>Руководитель практики от университета</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79"/>
        <w:gridCol w:w="2551"/>
        <w:gridCol w:w="3123"/>
      </w:tblGrid>
      <w:tr w:rsidR="00660825" w14:paraId="25D63171" w14:textId="77777777" w:rsidTr="00660825">
        <w:tc>
          <w:tcPr>
            <w:tcW w:w="3753" w:type="dxa"/>
            <w:hideMark/>
          </w:tcPr>
          <w:p w14:paraId="4A1A0CA8" w14:textId="69D4C1CC" w:rsidR="00660825" w:rsidRDefault="000F64C6" w:rsidP="00660825">
            <w:pPr>
              <w:rPr>
                <w:sz w:val="24"/>
                <w:szCs w:val="24"/>
                <w:vertAlign w:val="superscript"/>
              </w:rPr>
            </w:pPr>
            <w:r w:rsidRPr="000F64C6">
              <w:rPr>
                <w:sz w:val="24"/>
                <w:szCs w:val="24"/>
              </w:rPr>
              <w:t>доцент каф. КСУП, к.т.н.</w:t>
            </w:r>
          </w:p>
        </w:tc>
        <w:tc>
          <w:tcPr>
            <w:tcW w:w="2552" w:type="dxa"/>
            <w:hideMark/>
          </w:tcPr>
          <w:p w14:paraId="64646890" w14:textId="77777777" w:rsidR="00660825" w:rsidRDefault="00660825" w:rsidP="00660825">
            <w:pPr>
              <w:pStyle w:val="af5"/>
              <w:jc w:val="left"/>
              <w:rPr>
                <w:szCs w:val="24"/>
                <w:lang w:eastAsia="en-US"/>
              </w:rPr>
            </w:pPr>
            <w:r>
              <w:rPr>
                <w:szCs w:val="24"/>
                <w:lang w:eastAsia="en-US"/>
              </w:rPr>
              <w:t>___________________</w:t>
            </w:r>
          </w:p>
          <w:p w14:paraId="7B0C4CDA" w14:textId="77777777" w:rsidR="00660825" w:rsidRDefault="00660825" w:rsidP="00660825">
            <w:pPr>
              <w:jc w:val="center"/>
              <w:rPr>
                <w:sz w:val="24"/>
                <w:szCs w:val="24"/>
                <w:vertAlign w:val="superscript"/>
              </w:rPr>
            </w:pPr>
            <w:r>
              <w:rPr>
                <w:sz w:val="24"/>
                <w:szCs w:val="24"/>
                <w:vertAlign w:val="superscript"/>
              </w:rPr>
              <w:t>(Подпись)</w:t>
            </w:r>
          </w:p>
        </w:tc>
        <w:tc>
          <w:tcPr>
            <w:tcW w:w="3170" w:type="dxa"/>
            <w:hideMark/>
          </w:tcPr>
          <w:p w14:paraId="21ED40A8" w14:textId="77777777" w:rsidR="00660825" w:rsidRDefault="00660825" w:rsidP="00660825">
            <w:pPr>
              <w:pStyle w:val="af5"/>
              <w:ind w:right="0"/>
              <w:contextualSpacing/>
              <w:rPr>
                <w:szCs w:val="24"/>
                <w:vertAlign w:val="superscript"/>
                <w:lang w:eastAsia="en-US"/>
              </w:rPr>
            </w:pPr>
            <w:r>
              <w:rPr>
                <w:bCs/>
                <w:iCs/>
                <w:szCs w:val="24"/>
              </w:rPr>
              <w:t>Григорьева Т.Е.</w:t>
            </w:r>
          </w:p>
        </w:tc>
      </w:tr>
    </w:tbl>
    <w:p w14:paraId="25338FAC" w14:textId="77777777" w:rsidR="00660825" w:rsidRDefault="00660825" w:rsidP="00660825">
      <w:pPr>
        <w:spacing w:before="120"/>
        <w:rPr>
          <w:sz w:val="24"/>
          <w:szCs w:val="24"/>
        </w:rPr>
      </w:pPr>
      <w:r>
        <w:rPr>
          <w:sz w:val="24"/>
          <w:szCs w:val="24"/>
        </w:rPr>
        <w:t>Согласовано:</w:t>
      </w:r>
    </w:p>
    <w:p w14:paraId="461B883C" w14:textId="77777777" w:rsidR="00660825" w:rsidRDefault="00660825" w:rsidP="00660825">
      <w:pPr>
        <w:rPr>
          <w:sz w:val="24"/>
          <w:szCs w:val="24"/>
        </w:rPr>
      </w:pPr>
      <w:r>
        <w:rPr>
          <w:sz w:val="24"/>
          <w:szCs w:val="24"/>
        </w:rPr>
        <w:t>Руководитель практики от профильной организации</w:t>
      </w:r>
    </w:p>
    <w:tbl>
      <w:tblPr>
        <w:tblStyle w:val="aa"/>
        <w:tblW w:w="93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9"/>
        <w:gridCol w:w="2558"/>
        <w:gridCol w:w="3131"/>
      </w:tblGrid>
      <w:tr w:rsidR="00660825" w14:paraId="55636D7A" w14:textId="77777777" w:rsidTr="000112E2">
        <w:trPr>
          <w:trHeight w:val="1033"/>
        </w:trPr>
        <w:tc>
          <w:tcPr>
            <w:tcW w:w="3689" w:type="dxa"/>
            <w:hideMark/>
          </w:tcPr>
          <w:p w14:paraId="0677483A" w14:textId="4EC43DE9" w:rsidR="00660825" w:rsidRDefault="00E37BE4" w:rsidP="00EB0D42">
            <w:pPr>
              <w:rPr>
                <w:sz w:val="24"/>
                <w:szCs w:val="24"/>
                <w:vertAlign w:val="superscript"/>
              </w:rPr>
            </w:pPr>
            <w:r w:rsidRPr="000F64C6">
              <w:rPr>
                <w:sz w:val="24"/>
                <w:szCs w:val="24"/>
              </w:rPr>
              <w:t>доцент каф. КСУП, к.т.н.</w:t>
            </w:r>
          </w:p>
        </w:tc>
        <w:tc>
          <w:tcPr>
            <w:tcW w:w="2558" w:type="dxa"/>
          </w:tcPr>
          <w:p w14:paraId="291A9637" w14:textId="77777777" w:rsidR="00660825" w:rsidRDefault="00660825" w:rsidP="00660825">
            <w:pPr>
              <w:pStyle w:val="af5"/>
              <w:jc w:val="left"/>
              <w:rPr>
                <w:szCs w:val="24"/>
                <w:lang w:eastAsia="en-US"/>
              </w:rPr>
            </w:pPr>
            <w:r>
              <w:rPr>
                <w:szCs w:val="24"/>
                <w:lang w:eastAsia="en-US"/>
              </w:rPr>
              <w:t>___________________</w:t>
            </w:r>
          </w:p>
          <w:p w14:paraId="7C0177D8" w14:textId="77777777" w:rsidR="00660825" w:rsidRDefault="00660825" w:rsidP="00660825">
            <w:pPr>
              <w:jc w:val="center"/>
              <w:rPr>
                <w:sz w:val="24"/>
                <w:szCs w:val="24"/>
                <w:vertAlign w:val="superscript"/>
              </w:rPr>
            </w:pPr>
            <w:r>
              <w:rPr>
                <w:sz w:val="24"/>
                <w:szCs w:val="24"/>
                <w:vertAlign w:val="superscript"/>
              </w:rPr>
              <w:t>(Подпись)</w:t>
            </w:r>
          </w:p>
          <w:p w14:paraId="7257C4A3" w14:textId="69BA131F" w:rsidR="00660825" w:rsidRPr="005B3B62" w:rsidRDefault="00660825" w:rsidP="005B3B62">
            <w:pPr>
              <w:jc w:val="center"/>
              <w:rPr>
                <w:sz w:val="24"/>
                <w:szCs w:val="24"/>
                <w:vertAlign w:val="subscript"/>
              </w:rPr>
            </w:pPr>
            <w:r>
              <w:rPr>
                <w:sz w:val="24"/>
                <w:szCs w:val="24"/>
                <w:vertAlign w:val="subscript"/>
              </w:rPr>
              <w:t>М.П.</w:t>
            </w:r>
          </w:p>
        </w:tc>
        <w:tc>
          <w:tcPr>
            <w:tcW w:w="3131" w:type="dxa"/>
            <w:hideMark/>
          </w:tcPr>
          <w:p w14:paraId="2C1FA757" w14:textId="43CF99C6" w:rsidR="00660825" w:rsidRDefault="00675DC5" w:rsidP="00660825">
            <w:pPr>
              <w:pStyle w:val="af5"/>
              <w:ind w:right="0"/>
              <w:contextualSpacing/>
              <w:rPr>
                <w:szCs w:val="24"/>
                <w:vertAlign w:val="superscript"/>
                <w:lang w:eastAsia="en-US"/>
              </w:rPr>
            </w:pPr>
            <w:r>
              <w:rPr>
                <w:bCs/>
                <w:iCs/>
                <w:szCs w:val="24"/>
              </w:rPr>
              <w:t>Кочергин</w:t>
            </w:r>
            <w:r w:rsidR="00E37BE4">
              <w:rPr>
                <w:bCs/>
                <w:iCs/>
                <w:szCs w:val="24"/>
              </w:rPr>
              <w:t xml:space="preserve"> </w:t>
            </w:r>
            <w:r>
              <w:rPr>
                <w:bCs/>
                <w:iCs/>
                <w:szCs w:val="24"/>
              </w:rPr>
              <w:t>М.И</w:t>
            </w:r>
            <w:r w:rsidR="00E37BE4">
              <w:rPr>
                <w:bCs/>
                <w:iCs/>
                <w:szCs w:val="24"/>
              </w:rPr>
              <w:t>.</w:t>
            </w:r>
          </w:p>
        </w:tc>
      </w:tr>
    </w:tbl>
    <w:p w14:paraId="626BB5FD" w14:textId="77777777" w:rsidR="00660825" w:rsidRDefault="00660825" w:rsidP="00660825">
      <w:pPr>
        <w:rPr>
          <w:sz w:val="24"/>
          <w:szCs w:val="24"/>
        </w:rPr>
      </w:pPr>
      <w:r>
        <w:rPr>
          <w:sz w:val="24"/>
          <w:szCs w:val="24"/>
        </w:rPr>
        <w:t>Задание принял к исполнению «___» ______________ 20__ г.</w:t>
      </w:r>
    </w:p>
    <w:p w14:paraId="59318E7D" w14:textId="77777777" w:rsidR="00660825" w:rsidRDefault="00660825" w:rsidP="00660825">
      <w:pPr>
        <w:rPr>
          <w:sz w:val="24"/>
          <w:szCs w:val="24"/>
        </w:rPr>
      </w:pP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5"/>
        <w:gridCol w:w="2551"/>
        <w:gridCol w:w="3117"/>
      </w:tblGrid>
      <w:tr w:rsidR="00660825" w14:paraId="0C1ED498" w14:textId="77777777" w:rsidTr="009E6FAB">
        <w:tc>
          <w:tcPr>
            <w:tcW w:w="3685" w:type="dxa"/>
            <w:hideMark/>
          </w:tcPr>
          <w:p w14:paraId="5D343A9C" w14:textId="77777777" w:rsidR="00660825" w:rsidRPr="000E6DB4" w:rsidRDefault="00660825" w:rsidP="00660825">
            <w:pPr>
              <w:rPr>
                <w:sz w:val="24"/>
                <w:szCs w:val="24"/>
                <w:lang w:val="en-US"/>
              </w:rPr>
            </w:pPr>
            <w:r>
              <w:rPr>
                <w:sz w:val="24"/>
                <w:szCs w:val="24"/>
              </w:rPr>
              <w:t>Студент гр.</w:t>
            </w:r>
            <w:r>
              <w:rPr>
                <w:sz w:val="24"/>
                <w:szCs w:val="24"/>
                <w:lang w:val="en-US"/>
              </w:rPr>
              <w:t xml:space="preserve"> 522</w:t>
            </w:r>
          </w:p>
        </w:tc>
        <w:tc>
          <w:tcPr>
            <w:tcW w:w="2551" w:type="dxa"/>
            <w:hideMark/>
          </w:tcPr>
          <w:p w14:paraId="37B94D69" w14:textId="77777777" w:rsidR="00660825" w:rsidRDefault="00660825" w:rsidP="00660825">
            <w:pPr>
              <w:pStyle w:val="af5"/>
              <w:jc w:val="left"/>
              <w:rPr>
                <w:szCs w:val="24"/>
                <w:lang w:eastAsia="en-US"/>
              </w:rPr>
            </w:pPr>
            <w:r>
              <w:rPr>
                <w:szCs w:val="24"/>
                <w:lang w:eastAsia="en-US"/>
              </w:rPr>
              <w:t>___________________</w:t>
            </w:r>
          </w:p>
          <w:p w14:paraId="5ADB8DB5" w14:textId="77777777" w:rsidR="00660825" w:rsidRDefault="00660825" w:rsidP="00660825">
            <w:pPr>
              <w:jc w:val="center"/>
              <w:rPr>
                <w:sz w:val="24"/>
                <w:szCs w:val="24"/>
                <w:vertAlign w:val="superscript"/>
              </w:rPr>
            </w:pPr>
            <w:r>
              <w:rPr>
                <w:sz w:val="24"/>
                <w:szCs w:val="24"/>
                <w:vertAlign w:val="superscript"/>
              </w:rPr>
              <w:t>(Подпись)</w:t>
            </w:r>
          </w:p>
        </w:tc>
        <w:tc>
          <w:tcPr>
            <w:tcW w:w="3117" w:type="dxa"/>
            <w:hideMark/>
          </w:tcPr>
          <w:p w14:paraId="33D84D6B" w14:textId="28E603C3" w:rsidR="00660825" w:rsidRDefault="00E37BE4" w:rsidP="00660825">
            <w:pPr>
              <w:pStyle w:val="af5"/>
              <w:ind w:right="0"/>
              <w:contextualSpacing/>
              <w:rPr>
                <w:szCs w:val="24"/>
                <w:vertAlign w:val="superscript"/>
                <w:lang w:eastAsia="en-US"/>
              </w:rPr>
            </w:pPr>
            <w:r>
              <w:rPr>
                <w:szCs w:val="24"/>
                <w:lang w:eastAsia="en-US"/>
              </w:rPr>
              <w:t>Голубев А</w:t>
            </w:r>
            <w:r w:rsidR="00660825">
              <w:rPr>
                <w:bCs/>
                <w:iCs/>
                <w:szCs w:val="24"/>
              </w:rPr>
              <w:t>.</w:t>
            </w:r>
            <w:r>
              <w:rPr>
                <w:bCs/>
                <w:iCs/>
                <w:szCs w:val="24"/>
              </w:rPr>
              <w:t>С.</w:t>
            </w:r>
          </w:p>
        </w:tc>
      </w:tr>
    </w:tbl>
    <w:p w14:paraId="334C6D22" w14:textId="77777777" w:rsidR="009E6FAB" w:rsidRDefault="009E6FAB" w:rsidP="00660825">
      <w:pPr>
        <w:rPr>
          <w:sz w:val="24"/>
          <w:szCs w:val="24"/>
        </w:rPr>
        <w:sectPr w:rsidR="009E6FAB" w:rsidSect="00146B91">
          <w:pgSz w:w="11905" w:h="16837"/>
          <w:pgMar w:top="1134" w:right="851" w:bottom="1134" w:left="1701" w:header="1304" w:footer="720" w:gutter="0"/>
          <w:cols w:space="60"/>
          <w:noEndnote/>
          <w:docGrid w:linePitch="326"/>
        </w:sectPr>
      </w:pPr>
    </w:p>
    <w:tbl>
      <w:tblPr>
        <w:tblStyle w:val="aa"/>
        <w:tblpPr w:leftFromText="180" w:rightFromText="180" w:horzAnchor="page" w:tblpX="3616" w:tblpY="-63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1"/>
        <w:gridCol w:w="3117"/>
      </w:tblGrid>
      <w:tr w:rsidR="00146B91" w14:paraId="1AE6D815" w14:textId="2FE1031F" w:rsidTr="00146B91">
        <w:tc>
          <w:tcPr>
            <w:tcW w:w="2551" w:type="dxa"/>
          </w:tcPr>
          <w:p w14:paraId="0096959B" w14:textId="77777777" w:rsidR="00146B91" w:rsidRPr="009E6FAB" w:rsidRDefault="00146B91" w:rsidP="00146B91">
            <w:pPr>
              <w:pStyle w:val="af5"/>
              <w:jc w:val="left"/>
              <w:rPr>
                <w:sz w:val="16"/>
                <w:szCs w:val="16"/>
                <w:lang w:eastAsia="en-US"/>
              </w:rPr>
            </w:pPr>
          </w:p>
        </w:tc>
        <w:tc>
          <w:tcPr>
            <w:tcW w:w="3117" w:type="dxa"/>
          </w:tcPr>
          <w:p w14:paraId="6641974C" w14:textId="77777777" w:rsidR="00146B91" w:rsidRPr="009E6FAB" w:rsidRDefault="00146B91" w:rsidP="00146B91">
            <w:pPr>
              <w:pStyle w:val="af5"/>
              <w:ind w:right="0"/>
              <w:contextualSpacing/>
              <w:rPr>
                <w:sz w:val="16"/>
                <w:szCs w:val="16"/>
                <w:lang w:eastAsia="en-US"/>
              </w:rPr>
            </w:pPr>
          </w:p>
        </w:tc>
      </w:tr>
    </w:tbl>
    <w:bookmarkEnd w:id="0" w:displacedByCustomXml="next"/>
    <w:sdt>
      <w:sdtPr>
        <w:rPr>
          <w:rFonts w:ascii="Times New Roman" w:eastAsia="Times New Roman" w:hAnsi="Times New Roman" w:cs="Times New Roman"/>
          <w:b/>
          <w:bCs/>
          <w:color w:val="auto"/>
          <w:sz w:val="20"/>
          <w:szCs w:val="20"/>
          <w:lang w:eastAsia="en-US"/>
        </w:rPr>
        <w:id w:val="-857503868"/>
        <w:docPartObj>
          <w:docPartGallery w:val="Table of Contents"/>
          <w:docPartUnique/>
        </w:docPartObj>
      </w:sdtPr>
      <w:sdtEndPr>
        <w:rPr>
          <w:sz w:val="22"/>
          <w:szCs w:val="22"/>
        </w:rPr>
      </w:sdtEndPr>
      <w:sdtContent>
        <w:p w14:paraId="746AFDDC" w14:textId="77777777" w:rsidR="008D7F38" w:rsidRDefault="005E3B05" w:rsidP="00812034">
          <w:pPr>
            <w:pStyle w:val="ab"/>
            <w:jc w:val="center"/>
            <w:rPr>
              <w:rFonts w:ascii="Times New Roman" w:hAnsi="Times New Roman" w:cs="Times New Roman"/>
              <w:b/>
              <w:bCs/>
              <w:color w:val="auto"/>
              <w:sz w:val="28"/>
              <w:szCs w:val="28"/>
            </w:rPr>
          </w:pPr>
          <w:r w:rsidRPr="00133C65">
            <w:rPr>
              <w:rFonts w:ascii="Times New Roman" w:hAnsi="Times New Roman" w:cs="Times New Roman"/>
              <w:b/>
              <w:bCs/>
              <w:color w:val="auto"/>
              <w:sz w:val="28"/>
              <w:szCs w:val="28"/>
            </w:rPr>
            <w:t>Оглавление</w:t>
          </w:r>
        </w:p>
        <w:p w14:paraId="1492B15A" w14:textId="4151A670" w:rsidR="002857B3" w:rsidRDefault="005E3B05" w:rsidP="008D7F38">
          <w:pPr>
            <w:pStyle w:val="ab"/>
            <w:spacing w:before="0" w:line="240" w:lineRule="auto"/>
            <w:jc w:val="center"/>
            <w:rPr>
              <w:noProof/>
            </w:rPr>
          </w:pPr>
          <w:r w:rsidRPr="00133C65">
            <w:rPr>
              <w:rFonts w:ascii="Times New Roman" w:hAnsi="Times New Roman" w:cs="Times New Roman"/>
              <w:sz w:val="28"/>
              <w:szCs w:val="28"/>
            </w:rPr>
            <w:fldChar w:fldCharType="begin"/>
          </w:r>
          <w:r w:rsidRPr="00133C65">
            <w:rPr>
              <w:rFonts w:ascii="Times New Roman" w:hAnsi="Times New Roman" w:cs="Times New Roman"/>
              <w:sz w:val="28"/>
              <w:szCs w:val="28"/>
            </w:rPr>
            <w:instrText xml:space="preserve"> TOC \o "1-3" \h \z \u </w:instrText>
          </w:r>
          <w:r w:rsidRPr="00133C65">
            <w:rPr>
              <w:rFonts w:ascii="Times New Roman" w:hAnsi="Times New Roman" w:cs="Times New Roman"/>
              <w:sz w:val="28"/>
              <w:szCs w:val="28"/>
            </w:rPr>
            <w:fldChar w:fldCharType="separate"/>
          </w:r>
        </w:p>
        <w:p w14:paraId="62A694F5" w14:textId="053B3C58" w:rsidR="002857B3" w:rsidRPr="002857B3" w:rsidRDefault="002857B3" w:rsidP="002857B3">
          <w:pPr>
            <w:pStyle w:val="13"/>
            <w:rPr>
              <w:rFonts w:asciiTheme="minorHAnsi" w:eastAsiaTheme="minorEastAsia" w:hAnsiTheme="minorHAnsi" w:cstheme="minorBidi"/>
              <w:kern w:val="2"/>
              <w:sz w:val="24"/>
              <w:szCs w:val="24"/>
              <w:lang w:eastAsia="ru-RU"/>
              <w14:ligatures w14:val="standardContextual"/>
            </w:rPr>
          </w:pPr>
          <w:hyperlink w:anchor="_Toc229883704" w:history="1">
            <w:r w:rsidRPr="002857B3">
              <w:rPr>
                <w:rStyle w:val="ac"/>
              </w:rPr>
              <w:t>Введение</w:t>
            </w:r>
            <w:r w:rsidRPr="002857B3">
              <w:rPr>
                <w:webHidden/>
              </w:rPr>
              <w:tab/>
            </w:r>
            <w:r w:rsidRPr="002857B3">
              <w:rPr>
                <w:webHidden/>
              </w:rPr>
              <w:fldChar w:fldCharType="begin"/>
            </w:r>
            <w:r w:rsidRPr="002857B3">
              <w:rPr>
                <w:webHidden/>
              </w:rPr>
              <w:instrText xml:space="preserve"> PAGEREF _Toc229883704 \h </w:instrText>
            </w:r>
            <w:r w:rsidRPr="002857B3">
              <w:rPr>
                <w:webHidden/>
              </w:rPr>
            </w:r>
            <w:r w:rsidRPr="002857B3">
              <w:rPr>
                <w:webHidden/>
              </w:rPr>
              <w:fldChar w:fldCharType="separate"/>
            </w:r>
            <w:r w:rsidR="00895C15">
              <w:rPr>
                <w:webHidden/>
              </w:rPr>
              <w:t>5</w:t>
            </w:r>
            <w:r w:rsidRPr="002857B3">
              <w:rPr>
                <w:webHidden/>
              </w:rPr>
              <w:fldChar w:fldCharType="end"/>
            </w:r>
          </w:hyperlink>
        </w:p>
        <w:p w14:paraId="2BAD6960" w14:textId="66DA3084" w:rsidR="002857B3" w:rsidRPr="002857B3" w:rsidRDefault="002857B3" w:rsidP="002857B3">
          <w:pPr>
            <w:pStyle w:val="13"/>
            <w:rPr>
              <w:rFonts w:asciiTheme="minorHAnsi" w:eastAsiaTheme="minorEastAsia" w:hAnsiTheme="minorHAnsi" w:cstheme="minorBidi"/>
              <w:kern w:val="2"/>
              <w:sz w:val="24"/>
              <w:szCs w:val="24"/>
              <w:lang w:eastAsia="ru-RU"/>
              <w14:ligatures w14:val="standardContextual"/>
            </w:rPr>
          </w:pPr>
          <w:hyperlink w:anchor="_Toc229883705" w:history="1">
            <w:r w:rsidRPr="002857B3">
              <w:rPr>
                <w:rStyle w:val="ac"/>
                <w:rFonts w:eastAsia="Calibri"/>
              </w:rPr>
              <w:t>1</w:t>
            </w:r>
            <w:r w:rsidRPr="002857B3">
              <w:rPr>
                <w:rFonts w:asciiTheme="minorHAnsi" w:eastAsiaTheme="minorEastAsia" w:hAnsiTheme="minorHAnsi" w:cstheme="minorBidi"/>
                <w:kern w:val="2"/>
                <w:sz w:val="24"/>
                <w:szCs w:val="24"/>
                <w:lang w:eastAsia="ru-RU"/>
                <w14:ligatures w14:val="standardContextual"/>
              </w:rPr>
              <w:tab/>
            </w:r>
            <w:r w:rsidRPr="002857B3">
              <w:rPr>
                <w:rStyle w:val="ac"/>
              </w:rPr>
              <w:t>ТЕОРЕТИЧЕСКИЕ ОСНОВЫ ПРОГНОЗИРОВАНИЯ ТРЕЩИНОСТОЙКОСТИ</w:t>
            </w:r>
            <w:r w:rsidRPr="002857B3">
              <w:rPr>
                <w:webHidden/>
              </w:rPr>
              <w:tab/>
            </w:r>
            <w:r w:rsidRPr="002857B3">
              <w:rPr>
                <w:webHidden/>
              </w:rPr>
              <w:fldChar w:fldCharType="begin"/>
            </w:r>
            <w:r w:rsidRPr="002857B3">
              <w:rPr>
                <w:webHidden/>
              </w:rPr>
              <w:instrText xml:space="preserve"> PAGEREF _Toc229883705 \h </w:instrText>
            </w:r>
            <w:r w:rsidRPr="002857B3">
              <w:rPr>
                <w:webHidden/>
              </w:rPr>
            </w:r>
            <w:r w:rsidRPr="002857B3">
              <w:rPr>
                <w:webHidden/>
              </w:rPr>
              <w:fldChar w:fldCharType="separate"/>
            </w:r>
            <w:r w:rsidR="00895C15">
              <w:rPr>
                <w:webHidden/>
              </w:rPr>
              <w:t>8</w:t>
            </w:r>
            <w:r w:rsidRPr="002857B3">
              <w:rPr>
                <w:webHidden/>
              </w:rPr>
              <w:fldChar w:fldCharType="end"/>
            </w:r>
          </w:hyperlink>
        </w:p>
        <w:p w14:paraId="36B050B5" w14:textId="74E4E7D4" w:rsidR="002857B3" w:rsidRPr="008D7F38" w:rsidRDefault="002857B3" w:rsidP="002857B3">
          <w:pPr>
            <w:pStyle w:val="22"/>
            <w:tabs>
              <w:tab w:val="left" w:pos="709"/>
            </w:tabs>
            <w:rPr>
              <w:rFonts w:ascii="Times New Roman" w:hAnsi="Times New Roman" w:cs="Times New Roman"/>
              <w:iCs w:val="0"/>
              <w:kern w:val="2"/>
              <w:sz w:val="24"/>
              <w:szCs w:val="24"/>
              <w14:ligatures w14:val="standardContextual"/>
            </w:rPr>
          </w:pPr>
          <w:hyperlink w:anchor="_Toc229883706" w:history="1">
            <w:r w:rsidRPr="008D7F38">
              <w:rPr>
                <w:rStyle w:val="ac"/>
                <w:rFonts w:ascii="Times New Roman" w:hAnsi="Times New Roman" w:cs="Times New Roman"/>
              </w:rPr>
              <w:t>1.1</w:t>
            </w:r>
            <w:r w:rsidRPr="008D7F38">
              <w:rPr>
                <w:rFonts w:ascii="Times New Roman" w:hAnsi="Times New Roman" w:cs="Times New Roman"/>
                <w:iCs w:val="0"/>
                <w:kern w:val="2"/>
                <w:sz w:val="24"/>
                <w:szCs w:val="24"/>
                <w14:ligatures w14:val="standardContextual"/>
              </w:rPr>
              <w:tab/>
            </w:r>
            <w:r w:rsidRPr="008D7F38">
              <w:rPr>
                <w:rStyle w:val="ac"/>
                <w:rFonts w:ascii="Times New Roman" w:hAnsi="Times New Roman" w:cs="Times New Roman"/>
              </w:rPr>
              <w:t>Гидроксиапатит и углеродные нанотрубки как материалы для биокомпозитов</w:t>
            </w:r>
            <w:r w:rsidRPr="008D7F38">
              <w:rPr>
                <w:rFonts w:ascii="Times New Roman" w:hAnsi="Times New Roman" w:cs="Times New Roman"/>
                <w:webHidden/>
              </w:rPr>
              <w:tab/>
            </w:r>
            <w:r w:rsidRPr="008D7F38">
              <w:rPr>
                <w:rFonts w:ascii="Times New Roman" w:hAnsi="Times New Roman" w:cs="Times New Roman"/>
                <w:webHidden/>
              </w:rPr>
              <w:fldChar w:fldCharType="begin"/>
            </w:r>
            <w:r w:rsidRPr="008D7F38">
              <w:rPr>
                <w:rFonts w:ascii="Times New Roman" w:hAnsi="Times New Roman" w:cs="Times New Roman"/>
                <w:webHidden/>
              </w:rPr>
              <w:instrText xml:space="preserve"> PAGEREF _Toc229883706 \h </w:instrText>
            </w:r>
            <w:r w:rsidRPr="008D7F38">
              <w:rPr>
                <w:rFonts w:ascii="Times New Roman" w:hAnsi="Times New Roman" w:cs="Times New Roman"/>
                <w:webHidden/>
              </w:rPr>
            </w:r>
            <w:r w:rsidRPr="008D7F38">
              <w:rPr>
                <w:rFonts w:ascii="Times New Roman" w:hAnsi="Times New Roman" w:cs="Times New Roman"/>
                <w:webHidden/>
              </w:rPr>
              <w:fldChar w:fldCharType="separate"/>
            </w:r>
            <w:r w:rsidR="00895C15">
              <w:rPr>
                <w:rFonts w:ascii="Times New Roman" w:hAnsi="Times New Roman" w:cs="Times New Roman"/>
                <w:webHidden/>
              </w:rPr>
              <w:t>8</w:t>
            </w:r>
            <w:r w:rsidRPr="008D7F38">
              <w:rPr>
                <w:rFonts w:ascii="Times New Roman" w:hAnsi="Times New Roman" w:cs="Times New Roman"/>
                <w:webHidden/>
              </w:rPr>
              <w:fldChar w:fldCharType="end"/>
            </w:r>
          </w:hyperlink>
        </w:p>
        <w:p w14:paraId="2514F883" w14:textId="3DEF70B2" w:rsidR="002857B3" w:rsidRPr="008D7F38" w:rsidRDefault="002857B3" w:rsidP="002857B3">
          <w:pPr>
            <w:pStyle w:val="22"/>
            <w:tabs>
              <w:tab w:val="left" w:pos="709"/>
            </w:tabs>
            <w:rPr>
              <w:rFonts w:ascii="Times New Roman" w:hAnsi="Times New Roman" w:cs="Times New Roman"/>
              <w:iCs w:val="0"/>
              <w:kern w:val="2"/>
              <w:sz w:val="24"/>
              <w:szCs w:val="24"/>
              <w14:ligatures w14:val="standardContextual"/>
            </w:rPr>
          </w:pPr>
          <w:hyperlink w:anchor="_Toc229883707" w:history="1">
            <w:r w:rsidRPr="008D7F38">
              <w:rPr>
                <w:rStyle w:val="ac"/>
                <w:rFonts w:ascii="Times New Roman" w:hAnsi="Times New Roman" w:cs="Times New Roman"/>
              </w:rPr>
              <w:t>1.2</w:t>
            </w:r>
            <w:r w:rsidRPr="008D7F38">
              <w:rPr>
                <w:rFonts w:ascii="Times New Roman" w:hAnsi="Times New Roman" w:cs="Times New Roman"/>
                <w:iCs w:val="0"/>
                <w:kern w:val="2"/>
                <w:sz w:val="24"/>
                <w:szCs w:val="24"/>
                <w14:ligatures w14:val="standardContextual"/>
              </w:rPr>
              <w:tab/>
            </w:r>
            <w:r w:rsidRPr="008D7F38">
              <w:rPr>
                <w:rStyle w:val="ac"/>
                <w:rFonts w:ascii="Times New Roman" w:hAnsi="Times New Roman" w:cs="Times New Roman"/>
              </w:rPr>
              <w:t>Механика разрушения и трещиностойкость</w:t>
            </w:r>
            <w:r w:rsidRPr="008D7F38">
              <w:rPr>
                <w:rFonts w:ascii="Times New Roman" w:hAnsi="Times New Roman" w:cs="Times New Roman"/>
                <w:webHidden/>
              </w:rPr>
              <w:tab/>
            </w:r>
            <w:r w:rsidRPr="008D7F38">
              <w:rPr>
                <w:rFonts w:ascii="Times New Roman" w:hAnsi="Times New Roman" w:cs="Times New Roman"/>
                <w:webHidden/>
              </w:rPr>
              <w:fldChar w:fldCharType="begin"/>
            </w:r>
            <w:r w:rsidRPr="008D7F38">
              <w:rPr>
                <w:rFonts w:ascii="Times New Roman" w:hAnsi="Times New Roman" w:cs="Times New Roman"/>
                <w:webHidden/>
              </w:rPr>
              <w:instrText xml:space="preserve"> PAGEREF _Toc229883707 \h </w:instrText>
            </w:r>
            <w:r w:rsidRPr="008D7F38">
              <w:rPr>
                <w:rFonts w:ascii="Times New Roman" w:hAnsi="Times New Roman" w:cs="Times New Roman"/>
                <w:webHidden/>
              </w:rPr>
            </w:r>
            <w:r w:rsidRPr="008D7F38">
              <w:rPr>
                <w:rFonts w:ascii="Times New Roman" w:hAnsi="Times New Roman" w:cs="Times New Roman"/>
                <w:webHidden/>
              </w:rPr>
              <w:fldChar w:fldCharType="separate"/>
            </w:r>
            <w:r w:rsidR="00895C15">
              <w:rPr>
                <w:rFonts w:ascii="Times New Roman" w:hAnsi="Times New Roman" w:cs="Times New Roman"/>
                <w:webHidden/>
              </w:rPr>
              <w:t>11</w:t>
            </w:r>
            <w:r w:rsidRPr="008D7F38">
              <w:rPr>
                <w:rFonts w:ascii="Times New Roman" w:hAnsi="Times New Roman" w:cs="Times New Roman"/>
                <w:webHidden/>
              </w:rPr>
              <w:fldChar w:fldCharType="end"/>
            </w:r>
          </w:hyperlink>
        </w:p>
        <w:p w14:paraId="308E7B61" w14:textId="4CEF25F5" w:rsidR="002857B3" w:rsidRPr="008D7F38" w:rsidRDefault="002857B3" w:rsidP="002857B3">
          <w:pPr>
            <w:pStyle w:val="22"/>
            <w:tabs>
              <w:tab w:val="left" w:pos="709"/>
            </w:tabs>
            <w:rPr>
              <w:rFonts w:ascii="Times New Roman" w:hAnsi="Times New Roman" w:cs="Times New Roman"/>
              <w:iCs w:val="0"/>
              <w:kern w:val="2"/>
              <w:sz w:val="24"/>
              <w:szCs w:val="24"/>
              <w14:ligatures w14:val="standardContextual"/>
            </w:rPr>
          </w:pPr>
          <w:hyperlink w:anchor="_Toc229883708" w:history="1">
            <w:r w:rsidRPr="008D7F38">
              <w:rPr>
                <w:rStyle w:val="ac"/>
                <w:rFonts w:ascii="Times New Roman" w:hAnsi="Times New Roman" w:cs="Times New Roman"/>
              </w:rPr>
              <w:t>1.3</w:t>
            </w:r>
            <w:r w:rsidRPr="008D7F38">
              <w:rPr>
                <w:rFonts w:ascii="Times New Roman" w:hAnsi="Times New Roman" w:cs="Times New Roman"/>
                <w:iCs w:val="0"/>
                <w:kern w:val="2"/>
                <w:sz w:val="24"/>
                <w:szCs w:val="24"/>
                <w14:ligatures w14:val="standardContextual"/>
              </w:rPr>
              <w:tab/>
            </w:r>
            <w:r w:rsidRPr="008D7F38">
              <w:rPr>
                <w:rStyle w:val="ac"/>
                <w:rFonts w:ascii="Times New Roman" w:hAnsi="Times New Roman" w:cs="Times New Roman"/>
              </w:rPr>
              <w:t>Нейронные сети для регрессионных задач</w:t>
            </w:r>
            <w:r w:rsidRPr="008D7F38">
              <w:rPr>
                <w:rFonts w:ascii="Times New Roman" w:hAnsi="Times New Roman" w:cs="Times New Roman"/>
                <w:webHidden/>
              </w:rPr>
              <w:tab/>
            </w:r>
            <w:r w:rsidRPr="008D7F38">
              <w:rPr>
                <w:rFonts w:ascii="Times New Roman" w:hAnsi="Times New Roman" w:cs="Times New Roman"/>
                <w:webHidden/>
              </w:rPr>
              <w:fldChar w:fldCharType="begin"/>
            </w:r>
            <w:r w:rsidRPr="008D7F38">
              <w:rPr>
                <w:rFonts w:ascii="Times New Roman" w:hAnsi="Times New Roman" w:cs="Times New Roman"/>
                <w:webHidden/>
              </w:rPr>
              <w:instrText xml:space="preserve"> PAGEREF _Toc229883708 \h </w:instrText>
            </w:r>
            <w:r w:rsidRPr="008D7F38">
              <w:rPr>
                <w:rFonts w:ascii="Times New Roman" w:hAnsi="Times New Roman" w:cs="Times New Roman"/>
                <w:webHidden/>
              </w:rPr>
            </w:r>
            <w:r w:rsidRPr="008D7F38">
              <w:rPr>
                <w:rFonts w:ascii="Times New Roman" w:hAnsi="Times New Roman" w:cs="Times New Roman"/>
                <w:webHidden/>
              </w:rPr>
              <w:fldChar w:fldCharType="separate"/>
            </w:r>
            <w:r w:rsidR="00895C15">
              <w:rPr>
                <w:rFonts w:ascii="Times New Roman" w:hAnsi="Times New Roman" w:cs="Times New Roman"/>
                <w:webHidden/>
              </w:rPr>
              <w:t>12</w:t>
            </w:r>
            <w:r w:rsidRPr="008D7F38">
              <w:rPr>
                <w:rFonts w:ascii="Times New Roman" w:hAnsi="Times New Roman" w:cs="Times New Roman"/>
                <w:webHidden/>
              </w:rPr>
              <w:fldChar w:fldCharType="end"/>
            </w:r>
          </w:hyperlink>
        </w:p>
        <w:p w14:paraId="651FFE25" w14:textId="699DA1E3" w:rsidR="002857B3" w:rsidRPr="008D7F38" w:rsidRDefault="002857B3" w:rsidP="002857B3">
          <w:pPr>
            <w:pStyle w:val="22"/>
            <w:tabs>
              <w:tab w:val="left" w:pos="709"/>
            </w:tabs>
            <w:rPr>
              <w:rFonts w:ascii="Times New Roman" w:hAnsi="Times New Roman" w:cs="Times New Roman"/>
              <w:iCs w:val="0"/>
              <w:kern w:val="2"/>
              <w:sz w:val="24"/>
              <w:szCs w:val="24"/>
              <w14:ligatures w14:val="standardContextual"/>
            </w:rPr>
          </w:pPr>
          <w:hyperlink w:anchor="_Toc229883709" w:history="1">
            <w:r w:rsidRPr="008D7F38">
              <w:rPr>
                <w:rStyle w:val="ac"/>
                <w:rFonts w:ascii="Times New Roman" w:hAnsi="Times New Roman" w:cs="Times New Roman"/>
              </w:rPr>
              <w:t>1.4</w:t>
            </w:r>
            <w:r w:rsidRPr="008D7F38">
              <w:rPr>
                <w:rFonts w:ascii="Times New Roman" w:hAnsi="Times New Roman" w:cs="Times New Roman"/>
                <w:iCs w:val="0"/>
                <w:kern w:val="2"/>
                <w:sz w:val="24"/>
                <w:szCs w:val="24"/>
                <w14:ligatures w14:val="standardContextual"/>
              </w:rPr>
              <w:tab/>
            </w:r>
            <w:r w:rsidRPr="008D7F38">
              <w:rPr>
                <w:rStyle w:val="ac"/>
                <w:rFonts w:ascii="Times New Roman" w:hAnsi="Times New Roman" w:cs="Times New Roman"/>
              </w:rPr>
              <w:t>Методы оценки и выбора гиперпараметров моделей</w:t>
            </w:r>
            <w:r w:rsidRPr="008D7F38">
              <w:rPr>
                <w:rFonts w:ascii="Times New Roman" w:hAnsi="Times New Roman" w:cs="Times New Roman"/>
                <w:webHidden/>
              </w:rPr>
              <w:tab/>
            </w:r>
            <w:r w:rsidRPr="008D7F38">
              <w:rPr>
                <w:rFonts w:ascii="Times New Roman" w:hAnsi="Times New Roman" w:cs="Times New Roman"/>
                <w:webHidden/>
              </w:rPr>
              <w:fldChar w:fldCharType="begin"/>
            </w:r>
            <w:r w:rsidRPr="008D7F38">
              <w:rPr>
                <w:rFonts w:ascii="Times New Roman" w:hAnsi="Times New Roman" w:cs="Times New Roman"/>
                <w:webHidden/>
              </w:rPr>
              <w:instrText xml:space="preserve"> PAGEREF _Toc229883709 \h </w:instrText>
            </w:r>
            <w:r w:rsidRPr="008D7F38">
              <w:rPr>
                <w:rFonts w:ascii="Times New Roman" w:hAnsi="Times New Roman" w:cs="Times New Roman"/>
                <w:webHidden/>
              </w:rPr>
            </w:r>
            <w:r w:rsidRPr="008D7F38">
              <w:rPr>
                <w:rFonts w:ascii="Times New Roman" w:hAnsi="Times New Roman" w:cs="Times New Roman"/>
                <w:webHidden/>
              </w:rPr>
              <w:fldChar w:fldCharType="separate"/>
            </w:r>
            <w:r w:rsidR="00895C15">
              <w:rPr>
                <w:rFonts w:ascii="Times New Roman" w:hAnsi="Times New Roman" w:cs="Times New Roman"/>
                <w:webHidden/>
              </w:rPr>
              <w:t>15</w:t>
            </w:r>
            <w:r w:rsidRPr="008D7F38">
              <w:rPr>
                <w:rFonts w:ascii="Times New Roman" w:hAnsi="Times New Roman" w:cs="Times New Roman"/>
                <w:webHidden/>
              </w:rPr>
              <w:fldChar w:fldCharType="end"/>
            </w:r>
          </w:hyperlink>
        </w:p>
        <w:p w14:paraId="1765BD57" w14:textId="5F654675" w:rsidR="002857B3" w:rsidRPr="008D7F38" w:rsidRDefault="002857B3" w:rsidP="002857B3">
          <w:pPr>
            <w:pStyle w:val="22"/>
            <w:tabs>
              <w:tab w:val="left" w:pos="709"/>
            </w:tabs>
            <w:rPr>
              <w:rFonts w:ascii="Times New Roman" w:hAnsi="Times New Roman" w:cs="Times New Roman"/>
              <w:iCs w:val="0"/>
              <w:kern w:val="2"/>
              <w:sz w:val="24"/>
              <w:szCs w:val="24"/>
              <w14:ligatures w14:val="standardContextual"/>
            </w:rPr>
          </w:pPr>
          <w:hyperlink w:anchor="_Toc229883710" w:history="1">
            <w:r w:rsidRPr="008D7F38">
              <w:rPr>
                <w:rStyle w:val="ac"/>
                <w:rFonts w:ascii="Times New Roman" w:hAnsi="Times New Roman" w:cs="Times New Roman"/>
              </w:rPr>
              <w:t>1.5</w:t>
            </w:r>
            <w:r w:rsidRPr="008D7F38">
              <w:rPr>
                <w:rFonts w:ascii="Times New Roman" w:hAnsi="Times New Roman" w:cs="Times New Roman"/>
                <w:iCs w:val="0"/>
                <w:kern w:val="2"/>
                <w:sz w:val="24"/>
                <w:szCs w:val="24"/>
                <w14:ligatures w14:val="standardContextual"/>
              </w:rPr>
              <w:tab/>
            </w:r>
            <w:r w:rsidRPr="008D7F38">
              <w:rPr>
                <w:rStyle w:val="ac"/>
                <w:rFonts w:ascii="Times New Roman" w:hAnsi="Times New Roman" w:cs="Times New Roman"/>
              </w:rPr>
              <w:t>Ансамблевое обучение</w:t>
            </w:r>
            <w:r w:rsidRPr="008D7F38">
              <w:rPr>
                <w:rFonts w:ascii="Times New Roman" w:hAnsi="Times New Roman" w:cs="Times New Roman"/>
                <w:webHidden/>
              </w:rPr>
              <w:tab/>
            </w:r>
            <w:r w:rsidRPr="008D7F38">
              <w:rPr>
                <w:rFonts w:ascii="Times New Roman" w:hAnsi="Times New Roman" w:cs="Times New Roman"/>
                <w:webHidden/>
              </w:rPr>
              <w:fldChar w:fldCharType="begin"/>
            </w:r>
            <w:r w:rsidRPr="008D7F38">
              <w:rPr>
                <w:rFonts w:ascii="Times New Roman" w:hAnsi="Times New Roman" w:cs="Times New Roman"/>
                <w:webHidden/>
              </w:rPr>
              <w:instrText xml:space="preserve"> PAGEREF _Toc229883710 \h </w:instrText>
            </w:r>
            <w:r w:rsidRPr="008D7F38">
              <w:rPr>
                <w:rFonts w:ascii="Times New Roman" w:hAnsi="Times New Roman" w:cs="Times New Roman"/>
                <w:webHidden/>
              </w:rPr>
            </w:r>
            <w:r w:rsidRPr="008D7F38">
              <w:rPr>
                <w:rFonts w:ascii="Times New Roman" w:hAnsi="Times New Roman" w:cs="Times New Roman"/>
                <w:webHidden/>
              </w:rPr>
              <w:fldChar w:fldCharType="separate"/>
            </w:r>
            <w:r w:rsidR="00895C15">
              <w:rPr>
                <w:rFonts w:ascii="Times New Roman" w:hAnsi="Times New Roman" w:cs="Times New Roman"/>
                <w:webHidden/>
              </w:rPr>
              <w:t>16</w:t>
            </w:r>
            <w:r w:rsidRPr="008D7F38">
              <w:rPr>
                <w:rFonts w:ascii="Times New Roman" w:hAnsi="Times New Roman" w:cs="Times New Roman"/>
                <w:webHidden/>
              </w:rPr>
              <w:fldChar w:fldCharType="end"/>
            </w:r>
          </w:hyperlink>
        </w:p>
        <w:p w14:paraId="351D7BA9" w14:textId="609906D5" w:rsidR="002857B3" w:rsidRPr="008D7F38" w:rsidRDefault="002857B3" w:rsidP="002857B3">
          <w:pPr>
            <w:pStyle w:val="22"/>
            <w:tabs>
              <w:tab w:val="left" w:pos="709"/>
            </w:tabs>
            <w:rPr>
              <w:rFonts w:ascii="Times New Roman" w:hAnsi="Times New Roman" w:cs="Times New Roman"/>
              <w:iCs w:val="0"/>
              <w:kern w:val="2"/>
              <w:sz w:val="24"/>
              <w:szCs w:val="24"/>
              <w14:ligatures w14:val="standardContextual"/>
            </w:rPr>
          </w:pPr>
          <w:hyperlink w:anchor="_Toc229883711" w:history="1">
            <w:r w:rsidRPr="008D7F38">
              <w:rPr>
                <w:rStyle w:val="ac"/>
                <w:rFonts w:ascii="Times New Roman" w:hAnsi="Times New Roman" w:cs="Times New Roman"/>
              </w:rPr>
              <w:t>1.6</w:t>
            </w:r>
            <w:r w:rsidRPr="008D7F38">
              <w:rPr>
                <w:rFonts w:ascii="Times New Roman" w:hAnsi="Times New Roman" w:cs="Times New Roman"/>
                <w:iCs w:val="0"/>
                <w:kern w:val="2"/>
                <w:sz w:val="24"/>
                <w:szCs w:val="24"/>
                <w14:ligatures w14:val="standardContextual"/>
              </w:rPr>
              <w:tab/>
            </w:r>
            <w:r w:rsidRPr="008D7F38">
              <w:rPr>
                <w:rStyle w:val="ac"/>
                <w:rFonts w:ascii="Times New Roman" w:hAnsi="Times New Roman" w:cs="Times New Roman"/>
              </w:rPr>
              <w:t>Интерпретируемое машинное обучение</w:t>
            </w:r>
            <w:r w:rsidRPr="008D7F38">
              <w:rPr>
                <w:rFonts w:ascii="Times New Roman" w:hAnsi="Times New Roman" w:cs="Times New Roman"/>
                <w:webHidden/>
              </w:rPr>
              <w:tab/>
            </w:r>
            <w:r w:rsidRPr="008D7F38">
              <w:rPr>
                <w:rFonts w:ascii="Times New Roman" w:hAnsi="Times New Roman" w:cs="Times New Roman"/>
                <w:webHidden/>
              </w:rPr>
              <w:fldChar w:fldCharType="begin"/>
            </w:r>
            <w:r w:rsidRPr="008D7F38">
              <w:rPr>
                <w:rFonts w:ascii="Times New Roman" w:hAnsi="Times New Roman" w:cs="Times New Roman"/>
                <w:webHidden/>
              </w:rPr>
              <w:instrText xml:space="preserve"> PAGEREF _Toc229883711 \h </w:instrText>
            </w:r>
            <w:r w:rsidRPr="008D7F38">
              <w:rPr>
                <w:rFonts w:ascii="Times New Roman" w:hAnsi="Times New Roman" w:cs="Times New Roman"/>
                <w:webHidden/>
              </w:rPr>
            </w:r>
            <w:r w:rsidRPr="008D7F38">
              <w:rPr>
                <w:rFonts w:ascii="Times New Roman" w:hAnsi="Times New Roman" w:cs="Times New Roman"/>
                <w:webHidden/>
              </w:rPr>
              <w:fldChar w:fldCharType="separate"/>
            </w:r>
            <w:r w:rsidR="00895C15">
              <w:rPr>
                <w:rFonts w:ascii="Times New Roman" w:hAnsi="Times New Roman" w:cs="Times New Roman"/>
                <w:webHidden/>
              </w:rPr>
              <w:t>18</w:t>
            </w:r>
            <w:r w:rsidRPr="008D7F38">
              <w:rPr>
                <w:rFonts w:ascii="Times New Roman" w:hAnsi="Times New Roman" w:cs="Times New Roman"/>
                <w:webHidden/>
              </w:rPr>
              <w:fldChar w:fldCharType="end"/>
            </w:r>
          </w:hyperlink>
        </w:p>
        <w:p w14:paraId="471DE00E" w14:textId="6DA5C06F" w:rsidR="002857B3" w:rsidRPr="008D7F38" w:rsidRDefault="002857B3" w:rsidP="002857B3">
          <w:pPr>
            <w:pStyle w:val="13"/>
            <w:rPr>
              <w:rFonts w:eastAsiaTheme="minorEastAsia"/>
              <w:kern w:val="2"/>
              <w:sz w:val="24"/>
              <w:szCs w:val="24"/>
              <w:lang w:eastAsia="ru-RU"/>
              <w14:ligatures w14:val="standardContextual"/>
            </w:rPr>
          </w:pPr>
          <w:hyperlink w:anchor="_Toc229883712" w:history="1">
            <w:r w:rsidRPr="008D7F38">
              <w:rPr>
                <w:rStyle w:val="ac"/>
                <w:lang w:val="kk-KZ"/>
              </w:rPr>
              <w:t>2</w:t>
            </w:r>
            <w:r w:rsidRPr="008D7F38">
              <w:rPr>
                <w:rFonts w:eastAsiaTheme="minorEastAsia"/>
                <w:kern w:val="2"/>
                <w:sz w:val="24"/>
                <w:szCs w:val="24"/>
                <w:lang w:eastAsia="ru-RU"/>
                <w14:ligatures w14:val="standardContextual"/>
              </w:rPr>
              <w:tab/>
            </w:r>
            <w:r w:rsidRPr="008D7F38">
              <w:rPr>
                <w:rStyle w:val="ac"/>
              </w:rPr>
              <w:t>РАЗРАБОТКА</w:t>
            </w:r>
            <w:r w:rsidRPr="008D7F38">
              <w:rPr>
                <w:rStyle w:val="ac"/>
                <w:lang w:val="kk-KZ"/>
              </w:rPr>
              <w:t xml:space="preserve"> МОДЕЛИ ПРОГНОЗИРОВАНИЯ</w:t>
            </w:r>
            <w:r w:rsidRPr="008D7F38">
              <w:rPr>
                <w:webHidden/>
              </w:rPr>
              <w:tab/>
            </w:r>
            <w:r w:rsidRPr="008D7F38">
              <w:rPr>
                <w:webHidden/>
              </w:rPr>
              <w:fldChar w:fldCharType="begin"/>
            </w:r>
            <w:r w:rsidRPr="008D7F38">
              <w:rPr>
                <w:webHidden/>
              </w:rPr>
              <w:instrText xml:space="preserve"> PAGEREF _Toc229883712 \h </w:instrText>
            </w:r>
            <w:r w:rsidRPr="008D7F38">
              <w:rPr>
                <w:webHidden/>
              </w:rPr>
            </w:r>
            <w:r w:rsidRPr="008D7F38">
              <w:rPr>
                <w:webHidden/>
              </w:rPr>
              <w:fldChar w:fldCharType="separate"/>
            </w:r>
            <w:r w:rsidR="00895C15">
              <w:rPr>
                <w:webHidden/>
              </w:rPr>
              <w:t>20</w:t>
            </w:r>
            <w:r w:rsidRPr="008D7F38">
              <w:rPr>
                <w:webHidden/>
              </w:rPr>
              <w:fldChar w:fldCharType="end"/>
            </w:r>
          </w:hyperlink>
        </w:p>
        <w:p w14:paraId="602954DF" w14:textId="0C81F8A9" w:rsidR="002857B3" w:rsidRPr="008D7F38" w:rsidRDefault="002857B3" w:rsidP="002857B3">
          <w:pPr>
            <w:pStyle w:val="22"/>
            <w:tabs>
              <w:tab w:val="left" w:pos="709"/>
            </w:tabs>
            <w:rPr>
              <w:rFonts w:ascii="Times New Roman" w:hAnsi="Times New Roman" w:cs="Times New Roman"/>
              <w:iCs w:val="0"/>
              <w:kern w:val="2"/>
              <w:sz w:val="24"/>
              <w:szCs w:val="24"/>
              <w14:ligatures w14:val="standardContextual"/>
            </w:rPr>
          </w:pPr>
          <w:hyperlink w:anchor="_Toc229883713" w:history="1">
            <w:r w:rsidRPr="008D7F38">
              <w:rPr>
                <w:rStyle w:val="ac"/>
                <w:rFonts w:ascii="Times New Roman" w:hAnsi="Times New Roman" w:cs="Times New Roman"/>
              </w:rPr>
              <w:t>2.1</w:t>
            </w:r>
            <w:r w:rsidRPr="008D7F38">
              <w:rPr>
                <w:rFonts w:ascii="Times New Roman" w:hAnsi="Times New Roman" w:cs="Times New Roman"/>
                <w:iCs w:val="0"/>
                <w:kern w:val="2"/>
                <w:sz w:val="24"/>
                <w:szCs w:val="24"/>
                <w14:ligatures w14:val="standardContextual"/>
              </w:rPr>
              <w:tab/>
            </w:r>
            <w:r w:rsidRPr="008D7F38">
              <w:rPr>
                <w:rStyle w:val="ac"/>
                <w:rFonts w:ascii="Times New Roman" w:hAnsi="Times New Roman" w:cs="Times New Roman"/>
              </w:rPr>
              <w:t>Формирование набора данных для машинного обучения</w:t>
            </w:r>
            <w:r w:rsidRPr="008D7F38">
              <w:rPr>
                <w:rFonts w:ascii="Times New Roman" w:hAnsi="Times New Roman" w:cs="Times New Roman"/>
                <w:webHidden/>
              </w:rPr>
              <w:tab/>
            </w:r>
            <w:r w:rsidRPr="008D7F38">
              <w:rPr>
                <w:rFonts w:ascii="Times New Roman" w:hAnsi="Times New Roman" w:cs="Times New Roman"/>
                <w:webHidden/>
              </w:rPr>
              <w:fldChar w:fldCharType="begin"/>
            </w:r>
            <w:r w:rsidRPr="008D7F38">
              <w:rPr>
                <w:rFonts w:ascii="Times New Roman" w:hAnsi="Times New Roman" w:cs="Times New Roman"/>
                <w:webHidden/>
              </w:rPr>
              <w:instrText xml:space="preserve"> PAGEREF _Toc229883713 \h </w:instrText>
            </w:r>
            <w:r w:rsidRPr="008D7F38">
              <w:rPr>
                <w:rFonts w:ascii="Times New Roman" w:hAnsi="Times New Roman" w:cs="Times New Roman"/>
                <w:webHidden/>
              </w:rPr>
            </w:r>
            <w:r w:rsidRPr="008D7F38">
              <w:rPr>
                <w:rFonts w:ascii="Times New Roman" w:hAnsi="Times New Roman" w:cs="Times New Roman"/>
                <w:webHidden/>
              </w:rPr>
              <w:fldChar w:fldCharType="separate"/>
            </w:r>
            <w:r w:rsidR="00895C15">
              <w:rPr>
                <w:rFonts w:ascii="Times New Roman" w:hAnsi="Times New Roman" w:cs="Times New Roman"/>
                <w:webHidden/>
              </w:rPr>
              <w:t>20</w:t>
            </w:r>
            <w:r w:rsidRPr="008D7F38">
              <w:rPr>
                <w:rFonts w:ascii="Times New Roman" w:hAnsi="Times New Roman" w:cs="Times New Roman"/>
                <w:webHidden/>
              </w:rPr>
              <w:fldChar w:fldCharType="end"/>
            </w:r>
          </w:hyperlink>
        </w:p>
        <w:p w14:paraId="2CA9DC69" w14:textId="6959D5F3" w:rsidR="002857B3" w:rsidRPr="008D7F38" w:rsidRDefault="002857B3" w:rsidP="002857B3">
          <w:pPr>
            <w:pStyle w:val="22"/>
            <w:tabs>
              <w:tab w:val="left" w:pos="709"/>
            </w:tabs>
            <w:rPr>
              <w:rFonts w:ascii="Times New Roman" w:hAnsi="Times New Roman" w:cs="Times New Roman"/>
              <w:iCs w:val="0"/>
              <w:kern w:val="2"/>
              <w:sz w:val="24"/>
              <w:szCs w:val="24"/>
              <w14:ligatures w14:val="standardContextual"/>
            </w:rPr>
          </w:pPr>
          <w:hyperlink w:anchor="_Toc229883714" w:history="1">
            <w:r w:rsidRPr="008D7F38">
              <w:rPr>
                <w:rStyle w:val="ac"/>
                <w:rFonts w:ascii="Times New Roman" w:hAnsi="Times New Roman" w:cs="Times New Roman"/>
              </w:rPr>
              <w:t>2.2</w:t>
            </w:r>
            <w:r w:rsidRPr="008D7F38">
              <w:rPr>
                <w:rFonts w:ascii="Times New Roman" w:hAnsi="Times New Roman" w:cs="Times New Roman"/>
                <w:iCs w:val="0"/>
                <w:kern w:val="2"/>
                <w:sz w:val="24"/>
                <w:szCs w:val="24"/>
                <w14:ligatures w14:val="standardContextual"/>
              </w:rPr>
              <w:tab/>
            </w:r>
            <w:r w:rsidRPr="008D7F38">
              <w:rPr>
                <w:rStyle w:val="ac"/>
                <w:rFonts w:ascii="Times New Roman" w:hAnsi="Times New Roman" w:cs="Times New Roman"/>
              </w:rPr>
              <w:t>Выбор оптимальной архитектуры нейронной сети</w:t>
            </w:r>
            <w:r w:rsidRPr="008D7F38">
              <w:rPr>
                <w:rFonts w:ascii="Times New Roman" w:hAnsi="Times New Roman" w:cs="Times New Roman"/>
                <w:webHidden/>
              </w:rPr>
              <w:tab/>
            </w:r>
            <w:r w:rsidRPr="008D7F38">
              <w:rPr>
                <w:rFonts w:ascii="Times New Roman" w:hAnsi="Times New Roman" w:cs="Times New Roman"/>
                <w:webHidden/>
              </w:rPr>
              <w:fldChar w:fldCharType="begin"/>
            </w:r>
            <w:r w:rsidRPr="008D7F38">
              <w:rPr>
                <w:rFonts w:ascii="Times New Roman" w:hAnsi="Times New Roman" w:cs="Times New Roman"/>
                <w:webHidden/>
              </w:rPr>
              <w:instrText xml:space="preserve"> PAGEREF _Toc229883714 \h </w:instrText>
            </w:r>
            <w:r w:rsidRPr="008D7F38">
              <w:rPr>
                <w:rFonts w:ascii="Times New Roman" w:hAnsi="Times New Roman" w:cs="Times New Roman"/>
                <w:webHidden/>
              </w:rPr>
            </w:r>
            <w:r w:rsidRPr="008D7F38">
              <w:rPr>
                <w:rFonts w:ascii="Times New Roman" w:hAnsi="Times New Roman" w:cs="Times New Roman"/>
                <w:webHidden/>
              </w:rPr>
              <w:fldChar w:fldCharType="separate"/>
            </w:r>
            <w:r w:rsidR="00895C15">
              <w:rPr>
                <w:rFonts w:ascii="Times New Roman" w:hAnsi="Times New Roman" w:cs="Times New Roman"/>
                <w:webHidden/>
              </w:rPr>
              <w:t>22</w:t>
            </w:r>
            <w:r w:rsidRPr="008D7F38">
              <w:rPr>
                <w:rFonts w:ascii="Times New Roman" w:hAnsi="Times New Roman" w:cs="Times New Roman"/>
                <w:webHidden/>
              </w:rPr>
              <w:fldChar w:fldCharType="end"/>
            </w:r>
          </w:hyperlink>
        </w:p>
        <w:p w14:paraId="0B79631E" w14:textId="46923F9D" w:rsidR="002857B3" w:rsidRPr="008D7F38" w:rsidRDefault="002857B3" w:rsidP="002857B3">
          <w:pPr>
            <w:pStyle w:val="22"/>
            <w:tabs>
              <w:tab w:val="left" w:pos="709"/>
            </w:tabs>
            <w:rPr>
              <w:rFonts w:ascii="Times New Roman" w:hAnsi="Times New Roman" w:cs="Times New Roman"/>
              <w:iCs w:val="0"/>
              <w:kern w:val="2"/>
              <w:sz w:val="24"/>
              <w:szCs w:val="24"/>
              <w14:ligatures w14:val="standardContextual"/>
            </w:rPr>
          </w:pPr>
          <w:hyperlink w:anchor="_Toc229883715" w:history="1">
            <w:r w:rsidRPr="008D7F38">
              <w:rPr>
                <w:rStyle w:val="ac"/>
                <w:rFonts w:ascii="Times New Roman" w:hAnsi="Times New Roman" w:cs="Times New Roman"/>
              </w:rPr>
              <w:t>2.3</w:t>
            </w:r>
            <w:r w:rsidRPr="008D7F38">
              <w:rPr>
                <w:rFonts w:ascii="Times New Roman" w:hAnsi="Times New Roman" w:cs="Times New Roman"/>
                <w:iCs w:val="0"/>
                <w:kern w:val="2"/>
                <w:sz w:val="24"/>
                <w:szCs w:val="24"/>
                <w14:ligatures w14:val="standardContextual"/>
              </w:rPr>
              <w:tab/>
            </w:r>
            <w:r w:rsidRPr="008D7F38">
              <w:rPr>
                <w:rStyle w:val="ac"/>
                <w:rFonts w:ascii="Times New Roman" w:hAnsi="Times New Roman" w:cs="Times New Roman"/>
              </w:rPr>
              <w:t>Формирование ансамбля нейронных сетей</w:t>
            </w:r>
            <w:r w:rsidRPr="008D7F38">
              <w:rPr>
                <w:rFonts w:ascii="Times New Roman" w:hAnsi="Times New Roman" w:cs="Times New Roman"/>
                <w:webHidden/>
              </w:rPr>
              <w:tab/>
            </w:r>
            <w:r w:rsidRPr="008D7F38">
              <w:rPr>
                <w:rFonts w:ascii="Times New Roman" w:hAnsi="Times New Roman" w:cs="Times New Roman"/>
                <w:webHidden/>
              </w:rPr>
              <w:fldChar w:fldCharType="begin"/>
            </w:r>
            <w:r w:rsidRPr="008D7F38">
              <w:rPr>
                <w:rFonts w:ascii="Times New Roman" w:hAnsi="Times New Roman" w:cs="Times New Roman"/>
                <w:webHidden/>
              </w:rPr>
              <w:instrText xml:space="preserve"> PAGEREF _Toc229883715 \h </w:instrText>
            </w:r>
            <w:r w:rsidRPr="008D7F38">
              <w:rPr>
                <w:rFonts w:ascii="Times New Roman" w:hAnsi="Times New Roman" w:cs="Times New Roman"/>
                <w:webHidden/>
              </w:rPr>
            </w:r>
            <w:r w:rsidRPr="008D7F38">
              <w:rPr>
                <w:rFonts w:ascii="Times New Roman" w:hAnsi="Times New Roman" w:cs="Times New Roman"/>
                <w:webHidden/>
              </w:rPr>
              <w:fldChar w:fldCharType="separate"/>
            </w:r>
            <w:r w:rsidR="00895C15">
              <w:rPr>
                <w:rFonts w:ascii="Times New Roman" w:hAnsi="Times New Roman" w:cs="Times New Roman"/>
                <w:webHidden/>
              </w:rPr>
              <w:t>24</w:t>
            </w:r>
            <w:r w:rsidRPr="008D7F38">
              <w:rPr>
                <w:rFonts w:ascii="Times New Roman" w:hAnsi="Times New Roman" w:cs="Times New Roman"/>
                <w:webHidden/>
              </w:rPr>
              <w:fldChar w:fldCharType="end"/>
            </w:r>
          </w:hyperlink>
        </w:p>
        <w:p w14:paraId="4ADC2780" w14:textId="4126AC99" w:rsidR="002857B3" w:rsidRPr="008D7F38" w:rsidRDefault="002857B3" w:rsidP="002857B3">
          <w:pPr>
            <w:pStyle w:val="22"/>
            <w:tabs>
              <w:tab w:val="left" w:pos="709"/>
            </w:tabs>
            <w:rPr>
              <w:rFonts w:ascii="Times New Roman" w:hAnsi="Times New Roman" w:cs="Times New Roman"/>
              <w:iCs w:val="0"/>
              <w:kern w:val="2"/>
              <w:sz w:val="24"/>
              <w:szCs w:val="24"/>
              <w14:ligatures w14:val="standardContextual"/>
            </w:rPr>
          </w:pPr>
          <w:hyperlink w:anchor="_Toc229883716" w:history="1">
            <w:r w:rsidRPr="008D7F38">
              <w:rPr>
                <w:rStyle w:val="ac"/>
                <w:rFonts w:ascii="Times New Roman" w:hAnsi="Times New Roman" w:cs="Times New Roman"/>
              </w:rPr>
              <w:t>2.4</w:t>
            </w:r>
            <w:r w:rsidRPr="008D7F38">
              <w:rPr>
                <w:rFonts w:ascii="Times New Roman" w:hAnsi="Times New Roman" w:cs="Times New Roman"/>
                <w:iCs w:val="0"/>
                <w:kern w:val="2"/>
                <w:sz w:val="24"/>
                <w:szCs w:val="24"/>
                <w14:ligatures w14:val="standardContextual"/>
              </w:rPr>
              <w:tab/>
            </w:r>
            <w:r w:rsidRPr="008D7F38">
              <w:rPr>
                <w:rStyle w:val="ac"/>
                <w:rFonts w:ascii="Times New Roman" w:hAnsi="Times New Roman" w:cs="Times New Roman"/>
              </w:rPr>
              <w:t>Методика SHAP-анализа</w:t>
            </w:r>
            <w:r w:rsidRPr="008D7F38">
              <w:rPr>
                <w:rFonts w:ascii="Times New Roman" w:hAnsi="Times New Roman" w:cs="Times New Roman"/>
                <w:webHidden/>
              </w:rPr>
              <w:tab/>
            </w:r>
            <w:r w:rsidRPr="008D7F38">
              <w:rPr>
                <w:rFonts w:ascii="Times New Roman" w:hAnsi="Times New Roman" w:cs="Times New Roman"/>
                <w:webHidden/>
              </w:rPr>
              <w:fldChar w:fldCharType="begin"/>
            </w:r>
            <w:r w:rsidRPr="008D7F38">
              <w:rPr>
                <w:rFonts w:ascii="Times New Roman" w:hAnsi="Times New Roman" w:cs="Times New Roman"/>
                <w:webHidden/>
              </w:rPr>
              <w:instrText xml:space="preserve"> PAGEREF _Toc229883716 \h </w:instrText>
            </w:r>
            <w:r w:rsidRPr="008D7F38">
              <w:rPr>
                <w:rFonts w:ascii="Times New Roman" w:hAnsi="Times New Roman" w:cs="Times New Roman"/>
                <w:webHidden/>
              </w:rPr>
            </w:r>
            <w:r w:rsidRPr="008D7F38">
              <w:rPr>
                <w:rFonts w:ascii="Times New Roman" w:hAnsi="Times New Roman" w:cs="Times New Roman"/>
                <w:webHidden/>
              </w:rPr>
              <w:fldChar w:fldCharType="separate"/>
            </w:r>
            <w:r w:rsidR="00895C15">
              <w:rPr>
                <w:rFonts w:ascii="Times New Roman" w:hAnsi="Times New Roman" w:cs="Times New Roman"/>
                <w:webHidden/>
              </w:rPr>
              <w:t>26</w:t>
            </w:r>
            <w:r w:rsidRPr="008D7F38">
              <w:rPr>
                <w:rFonts w:ascii="Times New Roman" w:hAnsi="Times New Roman" w:cs="Times New Roman"/>
                <w:webHidden/>
              </w:rPr>
              <w:fldChar w:fldCharType="end"/>
            </w:r>
          </w:hyperlink>
        </w:p>
        <w:p w14:paraId="7AE43CC7" w14:textId="4DF6E3CE" w:rsidR="002857B3" w:rsidRPr="008D7F38" w:rsidRDefault="002857B3" w:rsidP="002857B3">
          <w:pPr>
            <w:pStyle w:val="13"/>
            <w:rPr>
              <w:rFonts w:eastAsiaTheme="minorEastAsia"/>
              <w:kern w:val="2"/>
              <w:sz w:val="24"/>
              <w:szCs w:val="24"/>
              <w:lang w:eastAsia="ru-RU"/>
              <w14:ligatures w14:val="standardContextual"/>
            </w:rPr>
          </w:pPr>
          <w:hyperlink w:anchor="_Toc229883717" w:history="1">
            <w:r w:rsidRPr="008D7F38">
              <w:rPr>
                <w:rStyle w:val="ac"/>
              </w:rPr>
              <w:t>3</w:t>
            </w:r>
            <w:r w:rsidRPr="008D7F38">
              <w:rPr>
                <w:rFonts w:eastAsiaTheme="minorEastAsia"/>
                <w:kern w:val="2"/>
                <w:sz w:val="24"/>
                <w:szCs w:val="24"/>
                <w:lang w:eastAsia="ru-RU"/>
                <w14:ligatures w14:val="standardContextual"/>
              </w:rPr>
              <w:tab/>
            </w:r>
            <w:r w:rsidRPr="008D7F38">
              <w:rPr>
                <w:rStyle w:val="ac"/>
              </w:rPr>
              <w:t>РЕЗУЛЬТАТЫ ЭКСПЕРИМЕНТОВ И ИХ АНАЛИЗ</w:t>
            </w:r>
            <w:r w:rsidRPr="008D7F38">
              <w:rPr>
                <w:webHidden/>
              </w:rPr>
              <w:tab/>
            </w:r>
            <w:r w:rsidRPr="008D7F38">
              <w:rPr>
                <w:webHidden/>
              </w:rPr>
              <w:fldChar w:fldCharType="begin"/>
            </w:r>
            <w:r w:rsidRPr="008D7F38">
              <w:rPr>
                <w:webHidden/>
              </w:rPr>
              <w:instrText xml:space="preserve"> PAGEREF _Toc229883717 \h </w:instrText>
            </w:r>
            <w:r w:rsidRPr="008D7F38">
              <w:rPr>
                <w:webHidden/>
              </w:rPr>
            </w:r>
            <w:r w:rsidRPr="008D7F38">
              <w:rPr>
                <w:webHidden/>
              </w:rPr>
              <w:fldChar w:fldCharType="separate"/>
            </w:r>
            <w:r w:rsidR="00895C15">
              <w:rPr>
                <w:webHidden/>
              </w:rPr>
              <w:t>28</w:t>
            </w:r>
            <w:r w:rsidRPr="008D7F38">
              <w:rPr>
                <w:webHidden/>
              </w:rPr>
              <w:fldChar w:fldCharType="end"/>
            </w:r>
          </w:hyperlink>
        </w:p>
        <w:p w14:paraId="20FC91FC" w14:textId="500A1A0E" w:rsidR="002857B3" w:rsidRPr="008D7F38" w:rsidRDefault="002857B3" w:rsidP="002857B3">
          <w:pPr>
            <w:pStyle w:val="22"/>
            <w:tabs>
              <w:tab w:val="left" w:pos="709"/>
            </w:tabs>
            <w:rPr>
              <w:rFonts w:ascii="Times New Roman" w:hAnsi="Times New Roman" w:cs="Times New Roman"/>
              <w:iCs w:val="0"/>
              <w:kern w:val="2"/>
              <w:sz w:val="24"/>
              <w:szCs w:val="24"/>
              <w14:ligatures w14:val="standardContextual"/>
            </w:rPr>
          </w:pPr>
          <w:hyperlink w:anchor="_Toc229883718" w:history="1">
            <w:r w:rsidRPr="008D7F38">
              <w:rPr>
                <w:rStyle w:val="ac"/>
                <w:rFonts w:ascii="Times New Roman" w:hAnsi="Times New Roman" w:cs="Times New Roman"/>
              </w:rPr>
              <w:t>3.1</w:t>
            </w:r>
            <w:r w:rsidRPr="008D7F38">
              <w:rPr>
                <w:rFonts w:ascii="Times New Roman" w:hAnsi="Times New Roman" w:cs="Times New Roman"/>
                <w:iCs w:val="0"/>
                <w:kern w:val="2"/>
                <w:sz w:val="24"/>
                <w:szCs w:val="24"/>
                <w14:ligatures w14:val="standardContextual"/>
              </w:rPr>
              <w:tab/>
            </w:r>
            <w:r w:rsidRPr="008D7F38">
              <w:rPr>
                <w:rStyle w:val="ac"/>
                <w:rFonts w:ascii="Times New Roman" w:hAnsi="Times New Roman" w:cs="Times New Roman"/>
              </w:rPr>
              <w:t>Результаты выбора оптимальной архитектуры нейронной сети</w:t>
            </w:r>
            <w:r w:rsidRPr="008D7F38">
              <w:rPr>
                <w:rFonts w:ascii="Times New Roman" w:hAnsi="Times New Roman" w:cs="Times New Roman"/>
                <w:webHidden/>
              </w:rPr>
              <w:tab/>
            </w:r>
            <w:r w:rsidRPr="008D7F38">
              <w:rPr>
                <w:rFonts w:ascii="Times New Roman" w:hAnsi="Times New Roman" w:cs="Times New Roman"/>
                <w:webHidden/>
              </w:rPr>
              <w:fldChar w:fldCharType="begin"/>
            </w:r>
            <w:r w:rsidRPr="008D7F38">
              <w:rPr>
                <w:rFonts w:ascii="Times New Roman" w:hAnsi="Times New Roman" w:cs="Times New Roman"/>
                <w:webHidden/>
              </w:rPr>
              <w:instrText xml:space="preserve"> PAGEREF _Toc229883718 \h </w:instrText>
            </w:r>
            <w:r w:rsidRPr="008D7F38">
              <w:rPr>
                <w:rFonts w:ascii="Times New Roman" w:hAnsi="Times New Roman" w:cs="Times New Roman"/>
                <w:webHidden/>
              </w:rPr>
            </w:r>
            <w:r w:rsidRPr="008D7F38">
              <w:rPr>
                <w:rFonts w:ascii="Times New Roman" w:hAnsi="Times New Roman" w:cs="Times New Roman"/>
                <w:webHidden/>
              </w:rPr>
              <w:fldChar w:fldCharType="separate"/>
            </w:r>
            <w:r w:rsidR="00895C15">
              <w:rPr>
                <w:rFonts w:ascii="Times New Roman" w:hAnsi="Times New Roman" w:cs="Times New Roman"/>
                <w:webHidden/>
              </w:rPr>
              <w:t>28</w:t>
            </w:r>
            <w:r w:rsidRPr="008D7F38">
              <w:rPr>
                <w:rFonts w:ascii="Times New Roman" w:hAnsi="Times New Roman" w:cs="Times New Roman"/>
                <w:webHidden/>
              </w:rPr>
              <w:fldChar w:fldCharType="end"/>
            </w:r>
          </w:hyperlink>
        </w:p>
        <w:p w14:paraId="14793569" w14:textId="5B1DA498" w:rsidR="002857B3" w:rsidRPr="008D7F38" w:rsidRDefault="002857B3" w:rsidP="002857B3">
          <w:pPr>
            <w:pStyle w:val="22"/>
            <w:tabs>
              <w:tab w:val="left" w:pos="709"/>
            </w:tabs>
            <w:rPr>
              <w:rFonts w:ascii="Times New Roman" w:hAnsi="Times New Roman" w:cs="Times New Roman"/>
              <w:iCs w:val="0"/>
              <w:kern w:val="2"/>
              <w:sz w:val="24"/>
              <w:szCs w:val="24"/>
              <w14:ligatures w14:val="standardContextual"/>
            </w:rPr>
          </w:pPr>
          <w:hyperlink w:anchor="_Toc229883719" w:history="1">
            <w:r w:rsidRPr="008D7F38">
              <w:rPr>
                <w:rStyle w:val="ac"/>
                <w:rFonts w:ascii="Times New Roman" w:hAnsi="Times New Roman" w:cs="Times New Roman"/>
              </w:rPr>
              <w:t>3.2</w:t>
            </w:r>
            <w:r w:rsidRPr="008D7F38">
              <w:rPr>
                <w:rFonts w:ascii="Times New Roman" w:hAnsi="Times New Roman" w:cs="Times New Roman"/>
                <w:iCs w:val="0"/>
                <w:kern w:val="2"/>
                <w:sz w:val="24"/>
                <w:szCs w:val="24"/>
                <w14:ligatures w14:val="standardContextual"/>
              </w:rPr>
              <w:tab/>
            </w:r>
            <w:r w:rsidRPr="008D7F38">
              <w:rPr>
                <w:rStyle w:val="ac"/>
                <w:rFonts w:ascii="Times New Roman" w:hAnsi="Times New Roman" w:cs="Times New Roman"/>
              </w:rPr>
              <w:t>Результаты обучения ансамбля нейронных сетей</w:t>
            </w:r>
            <w:r w:rsidRPr="008D7F38">
              <w:rPr>
                <w:rFonts w:ascii="Times New Roman" w:hAnsi="Times New Roman" w:cs="Times New Roman"/>
                <w:webHidden/>
              </w:rPr>
              <w:tab/>
            </w:r>
            <w:r w:rsidRPr="008D7F38">
              <w:rPr>
                <w:rFonts w:ascii="Times New Roman" w:hAnsi="Times New Roman" w:cs="Times New Roman"/>
                <w:webHidden/>
              </w:rPr>
              <w:fldChar w:fldCharType="begin"/>
            </w:r>
            <w:r w:rsidRPr="008D7F38">
              <w:rPr>
                <w:rFonts w:ascii="Times New Roman" w:hAnsi="Times New Roman" w:cs="Times New Roman"/>
                <w:webHidden/>
              </w:rPr>
              <w:instrText xml:space="preserve"> PAGEREF _Toc229883719 \h </w:instrText>
            </w:r>
            <w:r w:rsidRPr="008D7F38">
              <w:rPr>
                <w:rFonts w:ascii="Times New Roman" w:hAnsi="Times New Roman" w:cs="Times New Roman"/>
                <w:webHidden/>
              </w:rPr>
            </w:r>
            <w:r w:rsidRPr="008D7F38">
              <w:rPr>
                <w:rFonts w:ascii="Times New Roman" w:hAnsi="Times New Roman" w:cs="Times New Roman"/>
                <w:webHidden/>
              </w:rPr>
              <w:fldChar w:fldCharType="separate"/>
            </w:r>
            <w:r w:rsidR="00895C15">
              <w:rPr>
                <w:rFonts w:ascii="Times New Roman" w:hAnsi="Times New Roman" w:cs="Times New Roman"/>
                <w:webHidden/>
              </w:rPr>
              <w:t>29</w:t>
            </w:r>
            <w:r w:rsidRPr="008D7F38">
              <w:rPr>
                <w:rFonts w:ascii="Times New Roman" w:hAnsi="Times New Roman" w:cs="Times New Roman"/>
                <w:webHidden/>
              </w:rPr>
              <w:fldChar w:fldCharType="end"/>
            </w:r>
          </w:hyperlink>
        </w:p>
        <w:p w14:paraId="0902ADDA" w14:textId="0D39E458" w:rsidR="002857B3" w:rsidRPr="008D7F38" w:rsidRDefault="002857B3" w:rsidP="002857B3">
          <w:pPr>
            <w:pStyle w:val="22"/>
            <w:tabs>
              <w:tab w:val="left" w:pos="709"/>
            </w:tabs>
            <w:rPr>
              <w:rFonts w:ascii="Times New Roman" w:hAnsi="Times New Roman" w:cs="Times New Roman"/>
              <w:iCs w:val="0"/>
              <w:kern w:val="2"/>
              <w:sz w:val="24"/>
              <w:szCs w:val="24"/>
              <w14:ligatures w14:val="standardContextual"/>
            </w:rPr>
          </w:pPr>
          <w:hyperlink w:anchor="_Toc229883720" w:history="1">
            <w:r w:rsidRPr="008D7F38">
              <w:rPr>
                <w:rStyle w:val="ac"/>
                <w:rFonts w:ascii="Times New Roman" w:hAnsi="Times New Roman" w:cs="Times New Roman"/>
                <w:lang w:val="en-US"/>
              </w:rPr>
              <w:t>3.3</w:t>
            </w:r>
            <w:r w:rsidRPr="008D7F38">
              <w:rPr>
                <w:rFonts w:ascii="Times New Roman" w:hAnsi="Times New Roman" w:cs="Times New Roman"/>
                <w:iCs w:val="0"/>
                <w:kern w:val="2"/>
                <w:sz w:val="24"/>
                <w:szCs w:val="24"/>
                <w14:ligatures w14:val="standardContextual"/>
              </w:rPr>
              <w:tab/>
            </w:r>
            <w:r w:rsidRPr="008D7F38">
              <w:rPr>
                <w:rStyle w:val="ac"/>
                <w:rFonts w:ascii="Times New Roman" w:hAnsi="Times New Roman" w:cs="Times New Roman"/>
                <w:lang w:val="en-US"/>
              </w:rPr>
              <w:t>Результаты SHAP-анализа</w:t>
            </w:r>
            <w:r w:rsidRPr="008D7F38">
              <w:rPr>
                <w:rFonts w:ascii="Times New Roman" w:hAnsi="Times New Roman" w:cs="Times New Roman"/>
                <w:webHidden/>
              </w:rPr>
              <w:tab/>
            </w:r>
            <w:r w:rsidRPr="008D7F38">
              <w:rPr>
                <w:rFonts w:ascii="Times New Roman" w:hAnsi="Times New Roman" w:cs="Times New Roman"/>
                <w:webHidden/>
              </w:rPr>
              <w:fldChar w:fldCharType="begin"/>
            </w:r>
            <w:r w:rsidRPr="008D7F38">
              <w:rPr>
                <w:rFonts w:ascii="Times New Roman" w:hAnsi="Times New Roman" w:cs="Times New Roman"/>
                <w:webHidden/>
              </w:rPr>
              <w:instrText xml:space="preserve"> PAGEREF _Toc229883720 \h </w:instrText>
            </w:r>
            <w:r w:rsidRPr="008D7F38">
              <w:rPr>
                <w:rFonts w:ascii="Times New Roman" w:hAnsi="Times New Roman" w:cs="Times New Roman"/>
                <w:webHidden/>
              </w:rPr>
            </w:r>
            <w:r w:rsidRPr="008D7F38">
              <w:rPr>
                <w:rFonts w:ascii="Times New Roman" w:hAnsi="Times New Roman" w:cs="Times New Roman"/>
                <w:webHidden/>
              </w:rPr>
              <w:fldChar w:fldCharType="separate"/>
            </w:r>
            <w:r w:rsidR="00895C15">
              <w:rPr>
                <w:rFonts w:ascii="Times New Roman" w:hAnsi="Times New Roman" w:cs="Times New Roman"/>
                <w:webHidden/>
              </w:rPr>
              <w:t>31</w:t>
            </w:r>
            <w:r w:rsidRPr="008D7F38">
              <w:rPr>
                <w:rFonts w:ascii="Times New Roman" w:hAnsi="Times New Roman" w:cs="Times New Roman"/>
                <w:webHidden/>
              </w:rPr>
              <w:fldChar w:fldCharType="end"/>
            </w:r>
          </w:hyperlink>
        </w:p>
        <w:p w14:paraId="46D43A38" w14:textId="06C5E4AD" w:rsidR="002857B3" w:rsidRPr="008D7F38" w:rsidRDefault="002857B3" w:rsidP="002857B3">
          <w:pPr>
            <w:pStyle w:val="13"/>
            <w:rPr>
              <w:rFonts w:eastAsiaTheme="minorEastAsia"/>
              <w:kern w:val="2"/>
              <w:sz w:val="24"/>
              <w:szCs w:val="24"/>
              <w:lang w:eastAsia="ru-RU"/>
              <w14:ligatures w14:val="standardContextual"/>
            </w:rPr>
          </w:pPr>
          <w:hyperlink w:anchor="_Toc229883721" w:history="1">
            <w:r w:rsidRPr="008D7F38">
              <w:rPr>
                <w:rStyle w:val="ac"/>
              </w:rPr>
              <w:t>Заключение</w:t>
            </w:r>
            <w:r w:rsidRPr="008D7F38">
              <w:rPr>
                <w:webHidden/>
              </w:rPr>
              <w:tab/>
            </w:r>
            <w:r w:rsidRPr="008D7F38">
              <w:rPr>
                <w:webHidden/>
              </w:rPr>
              <w:fldChar w:fldCharType="begin"/>
            </w:r>
            <w:r w:rsidRPr="008D7F38">
              <w:rPr>
                <w:webHidden/>
              </w:rPr>
              <w:instrText xml:space="preserve"> PAGEREF _Toc229883721 \h </w:instrText>
            </w:r>
            <w:r w:rsidRPr="008D7F38">
              <w:rPr>
                <w:webHidden/>
              </w:rPr>
            </w:r>
            <w:r w:rsidRPr="008D7F38">
              <w:rPr>
                <w:webHidden/>
              </w:rPr>
              <w:fldChar w:fldCharType="separate"/>
            </w:r>
            <w:r w:rsidR="00895C15">
              <w:rPr>
                <w:webHidden/>
              </w:rPr>
              <w:t>35</w:t>
            </w:r>
            <w:r w:rsidRPr="008D7F38">
              <w:rPr>
                <w:webHidden/>
              </w:rPr>
              <w:fldChar w:fldCharType="end"/>
            </w:r>
          </w:hyperlink>
        </w:p>
        <w:p w14:paraId="56CA4EC2" w14:textId="3B5EA846" w:rsidR="002857B3" w:rsidRPr="008D7F38" w:rsidRDefault="002857B3" w:rsidP="002857B3">
          <w:pPr>
            <w:pStyle w:val="13"/>
            <w:rPr>
              <w:rFonts w:eastAsiaTheme="minorEastAsia"/>
              <w:kern w:val="2"/>
              <w:sz w:val="24"/>
              <w:szCs w:val="24"/>
              <w:lang w:eastAsia="ru-RU"/>
              <w14:ligatures w14:val="standardContextual"/>
            </w:rPr>
          </w:pPr>
          <w:hyperlink w:anchor="_Toc229883722" w:history="1">
            <w:r w:rsidRPr="008D7F38">
              <w:rPr>
                <w:rStyle w:val="ac"/>
              </w:rPr>
              <w:t>Список использованных источников</w:t>
            </w:r>
            <w:r w:rsidRPr="008D7F38">
              <w:rPr>
                <w:webHidden/>
              </w:rPr>
              <w:tab/>
            </w:r>
            <w:r w:rsidRPr="008D7F38">
              <w:rPr>
                <w:webHidden/>
              </w:rPr>
              <w:fldChar w:fldCharType="begin"/>
            </w:r>
            <w:r w:rsidRPr="008D7F38">
              <w:rPr>
                <w:webHidden/>
              </w:rPr>
              <w:instrText xml:space="preserve"> PAGEREF _Toc229883722 \h </w:instrText>
            </w:r>
            <w:r w:rsidRPr="008D7F38">
              <w:rPr>
                <w:webHidden/>
              </w:rPr>
            </w:r>
            <w:r w:rsidRPr="008D7F38">
              <w:rPr>
                <w:webHidden/>
              </w:rPr>
              <w:fldChar w:fldCharType="separate"/>
            </w:r>
            <w:r w:rsidR="00895C15">
              <w:rPr>
                <w:webHidden/>
              </w:rPr>
              <w:t>37</w:t>
            </w:r>
            <w:r w:rsidRPr="008D7F38">
              <w:rPr>
                <w:webHidden/>
              </w:rPr>
              <w:fldChar w:fldCharType="end"/>
            </w:r>
          </w:hyperlink>
        </w:p>
        <w:p w14:paraId="43B432A8" w14:textId="1625B760" w:rsidR="005E3B05" w:rsidRDefault="005E3B05">
          <w:r w:rsidRPr="00133C65">
            <w:rPr>
              <w:b/>
              <w:bCs/>
              <w:sz w:val="28"/>
              <w:szCs w:val="28"/>
            </w:rPr>
            <w:fldChar w:fldCharType="end"/>
          </w:r>
        </w:p>
      </w:sdtContent>
    </w:sdt>
    <w:p w14:paraId="0558ED9E" w14:textId="3FA06E7C" w:rsidR="000F64C6" w:rsidRDefault="000F64C6" w:rsidP="000F64C6">
      <w:pPr>
        <w:widowControl/>
        <w:autoSpaceDE/>
        <w:autoSpaceDN/>
        <w:spacing w:after="160" w:line="259" w:lineRule="auto"/>
        <w:rPr>
          <w:rStyle w:val="FontStyle92"/>
          <w:bCs w:val="0"/>
          <w:sz w:val="28"/>
          <w:szCs w:val="28"/>
          <w:lang w:eastAsia="ru-RU"/>
        </w:rPr>
      </w:pPr>
      <w:r>
        <w:rPr>
          <w:rStyle w:val="FontStyle92"/>
          <w:bCs w:val="0"/>
          <w:sz w:val="28"/>
          <w:szCs w:val="28"/>
        </w:rPr>
        <w:br w:type="page"/>
      </w:r>
    </w:p>
    <w:p w14:paraId="75417B6D" w14:textId="4AE39450" w:rsidR="00DB399E" w:rsidRDefault="00DF378A" w:rsidP="002857B3">
      <w:pPr>
        <w:pStyle w:val="af5"/>
        <w:ind w:right="0"/>
        <w:outlineLvl w:val="0"/>
        <w:rPr>
          <w:rStyle w:val="FontStyle92"/>
          <w:bCs w:val="0"/>
          <w:sz w:val="28"/>
          <w:szCs w:val="28"/>
        </w:rPr>
      </w:pPr>
      <w:bookmarkStart w:id="4" w:name="_Toc229883704"/>
      <w:r w:rsidRPr="00E05437">
        <w:rPr>
          <w:rStyle w:val="FontStyle92"/>
          <w:bCs w:val="0"/>
          <w:sz w:val="28"/>
          <w:szCs w:val="28"/>
        </w:rPr>
        <w:lastRenderedPageBreak/>
        <w:t>Введение</w:t>
      </w:r>
      <w:bookmarkEnd w:id="4"/>
    </w:p>
    <w:p w14:paraId="7D8FF3DF" w14:textId="77777777" w:rsidR="0004405D" w:rsidRDefault="0004405D" w:rsidP="00F9000A">
      <w:pPr>
        <w:tabs>
          <w:tab w:val="left" w:pos="2415"/>
        </w:tabs>
        <w:ind w:firstLine="709"/>
        <w:jc w:val="both"/>
        <w:rPr>
          <w:rStyle w:val="FontStyle92"/>
          <w:b w:val="0"/>
          <w:bCs w:val="0"/>
          <w:sz w:val="28"/>
          <w:szCs w:val="28"/>
          <w:lang w:eastAsia="ru-RU"/>
        </w:rPr>
      </w:pPr>
    </w:p>
    <w:p w14:paraId="00FBBE58" w14:textId="20ADD90B" w:rsidR="006D33DB" w:rsidRPr="006D33DB" w:rsidRDefault="00653336" w:rsidP="006D33DB">
      <w:pPr>
        <w:pStyle w:val="a9"/>
        <w:tabs>
          <w:tab w:val="left" w:pos="1701"/>
          <w:tab w:val="left" w:pos="2415"/>
        </w:tabs>
        <w:spacing w:line="360" w:lineRule="auto"/>
        <w:ind w:left="0" w:firstLine="709"/>
        <w:rPr>
          <w:sz w:val="28"/>
          <w:szCs w:val="28"/>
          <w:lang w:eastAsia="ru-RU"/>
        </w:rPr>
      </w:pPr>
      <w:r>
        <w:rPr>
          <w:sz w:val="28"/>
          <w:szCs w:val="28"/>
          <w:lang w:eastAsia="ru-RU"/>
        </w:rPr>
        <w:t>Г</w:t>
      </w:r>
      <w:r w:rsidR="00F52AB0" w:rsidRPr="00F52AB0">
        <w:rPr>
          <w:sz w:val="28"/>
          <w:szCs w:val="28"/>
          <w:lang w:eastAsia="ru-RU"/>
        </w:rPr>
        <w:t>идроксиапатит (ГА), использую</w:t>
      </w:r>
      <w:r w:rsidR="00F52AB0">
        <w:rPr>
          <w:sz w:val="28"/>
          <w:szCs w:val="28"/>
          <w:lang w:eastAsia="ru-RU"/>
        </w:rPr>
        <w:t>щийся</w:t>
      </w:r>
      <w:r w:rsidR="00F52AB0" w:rsidRPr="00F52AB0">
        <w:rPr>
          <w:sz w:val="28"/>
          <w:szCs w:val="28"/>
          <w:lang w:eastAsia="ru-RU"/>
        </w:rPr>
        <w:t xml:space="preserve"> для реконструкции поврежденной костной ткани</w:t>
      </w:r>
      <w:r w:rsidR="00F52AB0">
        <w:rPr>
          <w:sz w:val="28"/>
          <w:szCs w:val="28"/>
          <w:lang w:eastAsia="ru-RU"/>
        </w:rPr>
        <w:t>, является</w:t>
      </w:r>
      <w:r w:rsidR="00F52AB0" w:rsidRPr="00F52AB0">
        <w:rPr>
          <w:sz w:val="28"/>
          <w:szCs w:val="28"/>
          <w:lang w:eastAsia="ru-RU"/>
        </w:rPr>
        <w:t xml:space="preserve"> </w:t>
      </w:r>
      <w:r w:rsidR="00F52AB0">
        <w:rPr>
          <w:sz w:val="28"/>
          <w:szCs w:val="28"/>
          <w:lang w:eastAsia="ru-RU"/>
        </w:rPr>
        <w:t>о</w:t>
      </w:r>
      <w:r w:rsidR="00F52AB0" w:rsidRPr="00F52AB0">
        <w:rPr>
          <w:sz w:val="28"/>
          <w:szCs w:val="28"/>
          <w:lang w:eastAsia="ru-RU"/>
        </w:rPr>
        <w:t>дним из наиболее перспективных материалов, который обладает составом близким к костной ткани и является основным минеральным компонентом зубов и костей. Керамика на основе ГА благодаря своей биосовместимости используется в производстве твердых имплантатов. Однако низкая трещиностойкость материала</w:t>
      </w:r>
      <w:r w:rsidR="00F52AB0">
        <w:rPr>
          <w:sz w:val="28"/>
          <w:szCs w:val="28"/>
          <w:lang w:eastAsia="ru-RU"/>
        </w:rPr>
        <w:t xml:space="preserve"> </w:t>
      </w:r>
      <w:r w:rsidR="00F52AB0" w:rsidRPr="00F52AB0">
        <w:rPr>
          <w:sz w:val="28"/>
          <w:szCs w:val="28"/>
          <w:lang w:eastAsia="ru-RU"/>
        </w:rPr>
        <w:t>существенно ограничивает его использование в несущих ортопедических конструкциях.</w:t>
      </w:r>
      <w:r w:rsidRPr="00653336">
        <w:t xml:space="preserve"> </w:t>
      </w:r>
      <w:r w:rsidR="00F52AB0" w:rsidRPr="00F52AB0">
        <w:rPr>
          <w:sz w:val="28"/>
          <w:szCs w:val="28"/>
          <w:lang w:eastAsia="ru-RU"/>
        </w:rPr>
        <w:t xml:space="preserve">Трещиностойкость может быть повышена за счет </w:t>
      </w:r>
      <w:r>
        <w:rPr>
          <w:sz w:val="28"/>
          <w:szCs w:val="28"/>
          <w:lang w:eastAsia="ru-RU"/>
        </w:rPr>
        <w:t>создания на его основе композитного материала.</w:t>
      </w:r>
      <w:r w:rsidR="00704C65">
        <w:rPr>
          <w:sz w:val="28"/>
          <w:szCs w:val="28"/>
          <w:lang w:eastAsia="ru-RU"/>
        </w:rPr>
        <w:t xml:space="preserve"> </w:t>
      </w:r>
      <w:r w:rsidR="00704C65" w:rsidRPr="00704C65">
        <w:rPr>
          <w:sz w:val="28"/>
          <w:szCs w:val="28"/>
          <w:lang w:eastAsia="ru-RU"/>
        </w:rPr>
        <w:t>Перспективным направлением повышения механических свойств гидроксиапатита является армирование многостенными углеродными нанотрубками (МУНТ)</w:t>
      </w:r>
      <w:r w:rsidR="00F52AB0" w:rsidRPr="00F52AB0">
        <w:rPr>
          <w:sz w:val="28"/>
          <w:szCs w:val="28"/>
          <w:lang w:eastAsia="ru-RU"/>
        </w:rPr>
        <w:t>.</w:t>
      </w:r>
    </w:p>
    <w:p w14:paraId="540CDDAD" w14:textId="1EF19841" w:rsidR="006D33DB" w:rsidRDefault="00704C65" w:rsidP="006D33DB">
      <w:pPr>
        <w:pStyle w:val="a9"/>
        <w:tabs>
          <w:tab w:val="left" w:pos="1701"/>
          <w:tab w:val="left" w:pos="2415"/>
        </w:tabs>
        <w:spacing w:line="360" w:lineRule="auto"/>
        <w:ind w:left="0" w:firstLine="709"/>
        <w:rPr>
          <w:sz w:val="28"/>
          <w:szCs w:val="28"/>
          <w:lang w:eastAsia="ru-RU"/>
        </w:rPr>
      </w:pPr>
      <w:r w:rsidRPr="00704C65">
        <w:rPr>
          <w:sz w:val="28"/>
          <w:szCs w:val="28"/>
          <w:lang w:eastAsia="ru-RU"/>
        </w:rPr>
        <w:t xml:space="preserve">Углеродные нанотрубки (УНТ) </w:t>
      </w:r>
      <w:r w:rsidR="005B1AE6" w:rsidRPr="00B52D19">
        <w:rPr>
          <w:bCs/>
          <w:iCs/>
          <w:color w:val="000000" w:themeColor="text1"/>
          <w:sz w:val="28"/>
          <w:szCs w:val="28"/>
        </w:rPr>
        <w:t>—</w:t>
      </w:r>
      <w:r w:rsidRPr="00704C65">
        <w:rPr>
          <w:sz w:val="28"/>
          <w:szCs w:val="28"/>
          <w:lang w:eastAsia="ru-RU"/>
        </w:rPr>
        <w:t xml:space="preserve"> это цилиндрические аллотропные модификации углерода</w:t>
      </w:r>
      <w:r>
        <w:rPr>
          <w:sz w:val="28"/>
          <w:szCs w:val="28"/>
          <w:lang w:eastAsia="ru-RU"/>
        </w:rPr>
        <w:t xml:space="preserve">, </w:t>
      </w:r>
      <w:r w:rsidRPr="00704C65">
        <w:rPr>
          <w:sz w:val="28"/>
          <w:szCs w:val="28"/>
          <w:lang w:eastAsia="ru-RU"/>
        </w:rPr>
        <w:t>представляющая собой полые цилиндрические структуры</w:t>
      </w:r>
      <w:r w:rsidR="006C6F7A">
        <w:rPr>
          <w:sz w:val="28"/>
          <w:szCs w:val="28"/>
          <w:lang w:eastAsia="ru-RU"/>
        </w:rPr>
        <w:t xml:space="preserve">. </w:t>
      </w:r>
      <w:r w:rsidR="006C6F7A" w:rsidRPr="006C6F7A">
        <w:rPr>
          <w:sz w:val="28"/>
          <w:szCs w:val="28"/>
          <w:lang w:eastAsia="ru-RU"/>
        </w:rPr>
        <w:t>Они состоят из одной или нескольких свёрнутых в трубку графеновых плоскостей.</w:t>
      </w:r>
      <w:r w:rsidR="006C6F7A">
        <w:rPr>
          <w:sz w:val="28"/>
          <w:szCs w:val="28"/>
          <w:lang w:eastAsia="ru-RU"/>
        </w:rPr>
        <w:t xml:space="preserve"> </w:t>
      </w:r>
      <w:r w:rsidR="006C6F7A" w:rsidRPr="006C6F7A">
        <w:rPr>
          <w:sz w:val="28"/>
          <w:szCs w:val="28"/>
          <w:lang w:eastAsia="ru-RU"/>
        </w:rPr>
        <w:t>Малый диаметр УНТ оказывает существенное влияние на механические свойства.</w:t>
      </w:r>
      <w:r w:rsidR="006C6F7A">
        <w:rPr>
          <w:sz w:val="28"/>
          <w:szCs w:val="28"/>
          <w:lang w:eastAsia="ru-RU"/>
        </w:rPr>
        <w:t xml:space="preserve"> Материал</w:t>
      </w:r>
      <w:r>
        <w:rPr>
          <w:sz w:val="28"/>
          <w:szCs w:val="28"/>
          <w:lang w:eastAsia="ru-RU"/>
        </w:rPr>
        <w:t xml:space="preserve"> </w:t>
      </w:r>
      <w:r w:rsidRPr="00704C65">
        <w:rPr>
          <w:sz w:val="28"/>
          <w:szCs w:val="28"/>
          <w:lang w:eastAsia="ru-RU"/>
        </w:rPr>
        <w:t>облада</w:t>
      </w:r>
      <w:r w:rsidR="006C6F7A">
        <w:rPr>
          <w:sz w:val="28"/>
          <w:szCs w:val="28"/>
          <w:lang w:eastAsia="ru-RU"/>
        </w:rPr>
        <w:t>ет</w:t>
      </w:r>
      <w:r w:rsidRPr="00704C65">
        <w:rPr>
          <w:sz w:val="28"/>
          <w:szCs w:val="28"/>
          <w:lang w:eastAsia="ru-RU"/>
        </w:rPr>
        <w:t xml:space="preserve"> сочетанием высокой прочности</w:t>
      </w:r>
      <w:r>
        <w:rPr>
          <w:sz w:val="28"/>
          <w:szCs w:val="28"/>
          <w:lang w:eastAsia="ru-RU"/>
        </w:rPr>
        <w:t>,</w:t>
      </w:r>
      <w:r w:rsidRPr="00704C65">
        <w:rPr>
          <w:sz w:val="28"/>
          <w:szCs w:val="28"/>
          <w:lang w:eastAsia="ru-RU"/>
        </w:rPr>
        <w:t xml:space="preserve"> высокого модуля упругости и высокой гибкости.</w:t>
      </w:r>
      <w:r w:rsidR="006C6F7A">
        <w:rPr>
          <w:sz w:val="28"/>
          <w:szCs w:val="28"/>
          <w:lang w:eastAsia="ru-RU"/>
        </w:rPr>
        <w:t xml:space="preserve"> </w:t>
      </w:r>
      <w:r w:rsidR="006C6F7A" w:rsidRPr="006C6F7A">
        <w:rPr>
          <w:sz w:val="28"/>
          <w:szCs w:val="28"/>
          <w:lang w:eastAsia="ru-RU"/>
        </w:rPr>
        <w:t>Добавление МУНТ в биоактивные композиты, содержащие ГА, приводит к созданию материалов с повышенными механическими характеристиками. Более того, эти свойства можно регулировать, варьируя параметры производства, структуру используемых МУНТ и количество армирующих добавок.</w:t>
      </w:r>
    </w:p>
    <w:p w14:paraId="3B552B1E" w14:textId="5BD3CF28" w:rsidR="006C6F7A" w:rsidRDefault="00A46516" w:rsidP="006D33DB">
      <w:pPr>
        <w:pStyle w:val="a9"/>
        <w:tabs>
          <w:tab w:val="left" w:pos="1701"/>
          <w:tab w:val="left" w:pos="2415"/>
        </w:tabs>
        <w:spacing w:line="360" w:lineRule="auto"/>
        <w:ind w:left="0" w:firstLine="709"/>
        <w:rPr>
          <w:sz w:val="28"/>
          <w:szCs w:val="28"/>
          <w:lang w:eastAsia="ru-RU"/>
        </w:rPr>
      </w:pPr>
      <w:r w:rsidRPr="00A46516">
        <w:rPr>
          <w:sz w:val="28"/>
          <w:szCs w:val="28"/>
          <w:lang w:eastAsia="ru-RU"/>
        </w:rPr>
        <w:t>УНТ благодаря своим уникальным характеристикам, уже доказали свою эффективность как армирующий элемент для ГА и других керамических материалов. В частности, они значительно повышают их устойчивость к образованию трещин.</w:t>
      </w:r>
      <w:r w:rsidRPr="00A46516">
        <w:t xml:space="preserve"> </w:t>
      </w:r>
      <w:r w:rsidRPr="00A46516">
        <w:rPr>
          <w:sz w:val="28"/>
          <w:szCs w:val="28"/>
          <w:lang w:eastAsia="ru-RU"/>
        </w:rPr>
        <w:t>Армирование керамики с использованием МУНТ значительно увеличивает её трещиностойкость за счет образовани</w:t>
      </w:r>
      <w:r>
        <w:rPr>
          <w:sz w:val="28"/>
          <w:szCs w:val="28"/>
          <w:lang w:eastAsia="ru-RU"/>
        </w:rPr>
        <w:t>я</w:t>
      </w:r>
      <w:r w:rsidRPr="00A46516">
        <w:rPr>
          <w:sz w:val="28"/>
          <w:szCs w:val="28"/>
          <w:lang w:eastAsia="ru-RU"/>
        </w:rPr>
        <w:t xml:space="preserve"> мостиков, вытягивани</w:t>
      </w:r>
      <w:r>
        <w:rPr>
          <w:sz w:val="28"/>
          <w:szCs w:val="28"/>
          <w:lang w:eastAsia="ru-RU"/>
        </w:rPr>
        <w:t>я</w:t>
      </w:r>
      <w:r w:rsidRPr="00A46516">
        <w:rPr>
          <w:sz w:val="28"/>
          <w:szCs w:val="28"/>
          <w:lang w:eastAsia="ru-RU"/>
        </w:rPr>
        <w:t xml:space="preserve"> и схлопывани</w:t>
      </w:r>
      <w:r>
        <w:rPr>
          <w:sz w:val="28"/>
          <w:szCs w:val="28"/>
          <w:lang w:eastAsia="ru-RU"/>
        </w:rPr>
        <w:t>я</w:t>
      </w:r>
      <w:r w:rsidRPr="00A46516">
        <w:rPr>
          <w:sz w:val="28"/>
          <w:szCs w:val="28"/>
          <w:lang w:eastAsia="ru-RU"/>
        </w:rPr>
        <w:t xml:space="preserve"> нанотрубок при раскрытии трещин.</w:t>
      </w:r>
    </w:p>
    <w:p w14:paraId="70DF40A9" w14:textId="46B4AAF3" w:rsidR="000C7709" w:rsidRDefault="000C7709" w:rsidP="006D33DB">
      <w:pPr>
        <w:pStyle w:val="a9"/>
        <w:tabs>
          <w:tab w:val="left" w:pos="1701"/>
          <w:tab w:val="left" w:pos="2415"/>
        </w:tabs>
        <w:spacing w:line="360" w:lineRule="auto"/>
        <w:ind w:left="0" w:firstLine="709"/>
        <w:rPr>
          <w:sz w:val="28"/>
          <w:szCs w:val="28"/>
          <w:lang w:eastAsia="ru-RU"/>
        </w:rPr>
      </w:pPr>
      <w:r w:rsidRPr="000C7709">
        <w:rPr>
          <w:sz w:val="28"/>
          <w:szCs w:val="28"/>
          <w:lang w:eastAsia="ru-RU"/>
        </w:rPr>
        <w:t xml:space="preserve">Оптимальные условия спекания и концентрация МУНТ в композитах </w:t>
      </w:r>
      <w:r w:rsidRPr="000C7709">
        <w:rPr>
          <w:sz w:val="28"/>
          <w:szCs w:val="28"/>
          <w:lang w:eastAsia="ru-RU"/>
        </w:rPr>
        <w:lastRenderedPageBreak/>
        <w:t>остаются неизвестными</w:t>
      </w:r>
      <w:r>
        <w:rPr>
          <w:sz w:val="28"/>
          <w:szCs w:val="28"/>
          <w:lang w:eastAsia="ru-RU"/>
        </w:rPr>
        <w:t>. З</w:t>
      </w:r>
      <w:r w:rsidRPr="000C7709">
        <w:rPr>
          <w:sz w:val="28"/>
          <w:szCs w:val="28"/>
          <w:lang w:eastAsia="ru-RU"/>
        </w:rPr>
        <w:t>ависимость трещиностойкости композита ГА-МУНТ от концентрации армирующей добавки носит сложный</w:t>
      </w:r>
      <w:r>
        <w:rPr>
          <w:sz w:val="28"/>
          <w:szCs w:val="28"/>
          <w:lang w:eastAsia="ru-RU"/>
        </w:rPr>
        <w:t xml:space="preserve"> и</w:t>
      </w:r>
      <w:r w:rsidRPr="000C7709">
        <w:rPr>
          <w:sz w:val="28"/>
          <w:szCs w:val="28"/>
          <w:lang w:eastAsia="ru-RU"/>
        </w:rPr>
        <w:t xml:space="preserve"> нелинейный характер.</w:t>
      </w:r>
      <w:r>
        <w:rPr>
          <w:sz w:val="28"/>
          <w:szCs w:val="28"/>
          <w:lang w:eastAsia="ru-RU"/>
        </w:rPr>
        <w:t xml:space="preserve"> </w:t>
      </w:r>
      <w:r w:rsidRPr="000C7709">
        <w:rPr>
          <w:sz w:val="28"/>
          <w:szCs w:val="28"/>
          <w:lang w:eastAsia="ru-RU"/>
        </w:rPr>
        <w:t xml:space="preserve">Чтобы увеличить стойкость композитной керамики к трещинам, при </w:t>
      </w:r>
      <w:r w:rsidR="004E13CA" w:rsidRPr="004E13CA">
        <w:rPr>
          <w:sz w:val="28"/>
          <w:szCs w:val="28"/>
          <w:lang w:eastAsia="ru-RU"/>
        </w:rPr>
        <w:t>сохранении других</w:t>
      </w:r>
      <w:r w:rsidRPr="000C7709">
        <w:rPr>
          <w:sz w:val="28"/>
          <w:szCs w:val="28"/>
          <w:lang w:eastAsia="ru-RU"/>
        </w:rPr>
        <w:t xml:space="preserve"> механически</w:t>
      </w:r>
      <w:r w:rsidR="004E13CA">
        <w:rPr>
          <w:sz w:val="28"/>
          <w:szCs w:val="28"/>
          <w:lang w:eastAsia="ru-RU"/>
        </w:rPr>
        <w:t>х</w:t>
      </w:r>
      <w:r w:rsidRPr="000C7709">
        <w:rPr>
          <w:sz w:val="28"/>
          <w:szCs w:val="28"/>
          <w:lang w:eastAsia="ru-RU"/>
        </w:rPr>
        <w:t xml:space="preserve"> характеристик, необходимо создать множество образцов и провести дополнительные исследования</w:t>
      </w:r>
      <w:r w:rsidR="004E13CA" w:rsidRPr="004E13CA">
        <w:t xml:space="preserve"> </w:t>
      </w:r>
      <w:r w:rsidR="004E13CA" w:rsidRPr="004E13CA">
        <w:rPr>
          <w:sz w:val="28"/>
          <w:szCs w:val="28"/>
          <w:lang w:eastAsia="ru-RU"/>
        </w:rPr>
        <w:t>с варьированием параметров синтеза и концентраций МУНТ.</w:t>
      </w:r>
    </w:p>
    <w:p w14:paraId="514430D8" w14:textId="682B9614" w:rsidR="004E13CA" w:rsidRDefault="004E13CA" w:rsidP="006D33DB">
      <w:pPr>
        <w:pStyle w:val="a9"/>
        <w:tabs>
          <w:tab w:val="left" w:pos="1701"/>
          <w:tab w:val="left" w:pos="2415"/>
        </w:tabs>
        <w:spacing w:line="360" w:lineRule="auto"/>
        <w:ind w:left="0" w:firstLine="709"/>
        <w:rPr>
          <w:sz w:val="28"/>
          <w:szCs w:val="28"/>
          <w:lang w:eastAsia="ru-RU"/>
        </w:rPr>
      </w:pPr>
      <w:r w:rsidRPr="004E13CA">
        <w:rPr>
          <w:sz w:val="28"/>
          <w:szCs w:val="28"/>
          <w:lang w:eastAsia="ru-RU"/>
        </w:rPr>
        <w:t>Экспериментальное определение трещиностойкости для каждого нового состава композита является трудоемким</w:t>
      </w:r>
      <w:r>
        <w:rPr>
          <w:sz w:val="28"/>
          <w:szCs w:val="28"/>
          <w:lang w:eastAsia="ru-RU"/>
        </w:rPr>
        <w:t xml:space="preserve"> и</w:t>
      </w:r>
      <w:r w:rsidRPr="004E13CA">
        <w:rPr>
          <w:sz w:val="28"/>
          <w:szCs w:val="28"/>
          <w:lang w:eastAsia="ru-RU"/>
        </w:rPr>
        <w:t xml:space="preserve"> дорогостоящим процессом. Особую сложность представляет исследование промежуточных концентраций МУНТ, так как для всестороннего анализа необходимо синтезировать большое количество образцов с </w:t>
      </w:r>
      <w:r>
        <w:rPr>
          <w:sz w:val="28"/>
          <w:szCs w:val="28"/>
          <w:lang w:eastAsia="ru-RU"/>
        </w:rPr>
        <w:t>различными</w:t>
      </w:r>
      <w:r w:rsidRPr="004E13CA">
        <w:rPr>
          <w:sz w:val="28"/>
          <w:szCs w:val="28"/>
          <w:lang w:eastAsia="ru-RU"/>
        </w:rPr>
        <w:t xml:space="preserve"> параметр</w:t>
      </w:r>
      <w:r>
        <w:rPr>
          <w:sz w:val="28"/>
          <w:szCs w:val="28"/>
          <w:lang w:eastAsia="ru-RU"/>
        </w:rPr>
        <w:t>ами</w:t>
      </w:r>
      <w:r w:rsidRPr="004E13CA">
        <w:rPr>
          <w:sz w:val="28"/>
          <w:szCs w:val="28"/>
          <w:lang w:eastAsia="ru-RU"/>
        </w:rPr>
        <w:t>. В связи с этим возникает актуальная задача разработки методов прогнозирования трещиностойкости для непротестированных концентраций на основе ограниченного набора экспериментальных данных.</w:t>
      </w:r>
    </w:p>
    <w:p w14:paraId="2E949ABD" w14:textId="478BF258" w:rsidR="004E13CA" w:rsidRDefault="004E13CA" w:rsidP="006D33DB">
      <w:pPr>
        <w:pStyle w:val="a9"/>
        <w:tabs>
          <w:tab w:val="left" w:pos="1701"/>
          <w:tab w:val="left" w:pos="2415"/>
        </w:tabs>
        <w:spacing w:line="360" w:lineRule="auto"/>
        <w:ind w:left="0" w:firstLine="709"/>
        <w:rPr>
          <w:sz w:val="28"/>
          <w:szCs w:val="28"/>
          <w:lang w:eastAsia="ru-RU"/>
        </w:rPr>
      </w:pPr>
      <w:r>
        <w:rPr>
          <w:sz w:val="28"/>
          <w:szCs w:val="28"/>
          <w:lang w:eastAsia="ru-RU"/>
        </w:rPr>
        <w:t>М</w:t>
      </w:r>
      <w:r w:rsidRPr="004E13CA">
        <w:rPr>
          <w:sz w:val="28"/>
          <w:szCs w:val="28"/>
          <w:lang w:eastAsia="ru-RU"/>
        </w:rPr>
        <w:t>етоды машинного обучения активно внедряются в материаловедение для решения задач прогнозирования механических свойств, оптимизации составов и ускорения дизайна новых материалов. Нейронные сети демонстрируют способность аппроксимировать сложные нелинейные зависимости</w:t>
      </w:r>
      <w:r w:rsidR="00BC4166">
        <w:rPr>
          <w:sz w:val="28"/>
          <w:szCs w:val="28"/>
          <w:lang w:eastAsia="ru-RU"/>
        </w:rPr>
        <w:t xml:space="preserve">, но </w:t>
      </w:r>
      <w:r w:rsidR="00BC4166" w:rsidRPr="00BC4166">
        <w:rPr>
          <w:sz w:val="28"/>
          <w:szCs w:val="28"/>
          <w:lang w:eastAsia="ru-RU"/>
        </w:rPr>
        <w:t>требу</w:t>
      </w:r>
      <w:r w:rsidR="00BC4166">
        <w:rPr>
          <w:sz w:val="28"/>
          <w:szCs w:val="28"/>
          <w:lang w:eastAsia="ru-RU"/>
        </w:rPr>
        <w:t>ю</w:t>
      </w:r>
      <w:r w:rsidR="00BC4166" w:rsidRPr="00BC4166">
        <w:rPr>
          <w:sz w:val="28"/>
          <w:szCs w:val="28"/>
          <w:lang w:eastAsia="ru-RU"/>
        </w:rPr>
        <w:t>т больших наборов данных, что является сложной задачей, поскольку сбор экспериментальных данных является трудоёмким и дорогостоящим процессом.</w:t>
      </w:r>
      <w:r w:rsidR="00BC4166">
        <w:rPr>
          <w:sz w:val="28"/>
          <w:szCs w:val="28"/>
          <w:lang w:eastAsia="ru-RU"/>
        </w:rPr>
        <w:t xml:space="preserve"> В таком случае </w:t>
      </w:r>
      <w:r w:rsidR="00BC4166" w:rsidRPr="00BC4166">
        <w:rPr>
          <w:sz w:val="28"/>
          <w:szCs w:val="28"/>
          <w:lang w:eastAsia="ru-RU"/>
        </w:rPr>
        <w:t>возможно комбинирование экспериментальных данных и результатов моделирования</w:t>
      </w:r>
      <w:r w:rsidR="00BC4166">
        <w:rPr>
          <w:sz w:val="28"/>
          <w:szCs w:val="28"/>
          <w:lang w:eastAsia="ru-RU"/>
        </w:rPr>
        <w:t>, что</w:t>
      </w:r>
      <w:r w:rsidR="00BC4166" w:rsidRPr="00BC4166">
        <w:rPr>
          <w:sz w:val="28"/>
          <w:szCs w:val="28"/>
          <w:lang w:eastAsia="ru-RU"/>
        </w:rPr>
        <w:t xml:space="preserve"> значительно упрощает исследовательскую работу, уменьшает число необходимых экспериментов и даёт возможность прогнозировать свойства и механическ</w:t>
      </w:r>
      <w:r w:rsidR="00BC4166">
        <w:rPr>
          <w:sz w:val="28"/>
          <w:szCs w:val="28"/>
          <w:lang w:eastAsia="ru-RU"/>
        </w:rPr>
        <w:t>ое</w:t>
      </w:r>
      <w:r w:rsidR="00BC4166" w:rsidRPr="00BC4166">
        <w:rPr>
          <w:sz w:val="28"/>
          <w:szCs w:val="28"/>
          <w:lang w:eastAsia="ru-RU"/>
        </w:rPr>
        <w:t xml:space="preserve"> поведение получаемых композитных материалов.</w:t>
      </w:r>
    </w:p>
    <w:p w14:paraId="0C5DB070" w14:textId="748D11FC" w:rsidR="005961AB" w:rsidRDefault="005961AB" w:rsidP="005961AB">
      <w:pPr>
        <w:pStyle w:val="a9"/>
        <w:tabs>
          <w:tab w:val="left" w:pos="1701"/>
          <w:tab w:val="left" w:pos="2415"/>
        </w:tabs>
        <w:spacing w:line="360" w:lineRule="auto"/>
        <w:ind w:firstLine="709"/>
        <w:rPr>
          <w:sz w:val="28"/>
          <w:szCs w:val="28"/>
          <w:lang w:eastAsia="ru-RU"/>
        </w:rPr>
      </w:pPr>
      <w:r w:rsidRPr="005961AB">
        <w:rPr>
          <w:sz w:val="28"/>
          <w:szCs w:val="28"/>
          <w:lang w:eastAsia="ru-RU"/>
        </w:rPr>
        <w:t xml:space="preserve">Объектом исследования являются </w:t>
      </w:r>
      <w:r w:rsidR="00EC370C">
        <w:rPr>
          <w:sz w:val="28"/>
          <w:szCs w:val="28"/>
          <w:lang w:eastAsia="ru-RU"/>
        </w:rPr>
        <w:t>г</w:t>
      </w:r>
      <w:r w:rsidR="00EC370C" w:rsidRPr="00EC370C">
        <w:rPr>
          <w:sz w:val="28"/>
          <w:szCs w:val="28"/>
          <w:lang w:eastAsia="ru-RU"/>
        </w:rPr>
        <w:t>идроксиапатит</w:t>
      </w:r>
      <w:r w:rsidRPr="005961AB">
        <w:rPr>
          <w:sz w:val="28"/>
          <w:szCs w:val="28"/>
          <w:lang w:eastAsia="ru-RU"/>
        </w:rPr>
        <w:t>, модифицированны</w:t>
      </w:r>
      <w:r w:rsidR="00EC370C">
        <w:rPr>
          <w:sz w:val="28"/>
          <w:szCs w:val="28"/>
          <w:lang w:eastAsia="ru-RU"/>
        </w:rPr>
        <w:t>й</w:t>
      </w:r>
      <w:r w:rsidRPr="005961AB">
        <w:rPr>
          <w:sz w:val="28"/>
          <w:szCs w:val="28"/>
          <w:lang w:eastAsia="ru-RU"/>
        </w:rPr>
        <w:t xml:space="preserve"> многостенными углеродными нанотрубками.</w:t>
      </w:r>
      <w:r>
        <w:rPr>
          <w:sz w:val="28"/>
          <w:szCs w:val="28"/>
          <w:lang w:eastAsia="ru-RU"/>
        </w:rPr>
        <w:t xml:space="preserve"> </w:t>
      </w:r>
    </w:p>
    <w:p w14:paraId="589236F3" w14:textId="0167350F" w:rsidR="005961AB" w:rsidRDefault="005961AB" w:rsidP="005961AB">
      <w:pPr>
        <w:pStyle w:val="a9"/>
        <w:tabs>
          <w:tab w:val="left" w:pos="1701"/>
          <w:tab w:val="left" w:pos="2415"/>
        </w:tabs>
        <w:spacing w:line="360" w:lineRule="auto"/>
        <w:ind w:firstLine="709"/>
        <w:rPr>
          <w:sz w:val="28"/>
          <w:szCs w:val="28"/>
          <w:lang w:eastAsia="ru-RU"/>
        </w:rPr>
      </w:pPr>
      <w:r w:rsidRPr="005961AB">
        <w:rPr>
          <w:sz w:val="28"/>
          <w:szCs w:val="28"/>
          <w:lang w:eastAsia="ru-RU"/>
        </w:rPr>
        <w:t>Предметом исследования являются методы прогнозирования коэффициента</w:t>
      </w:r>
      <w:r>
        <w:rPr>
          <w:sz w:val="28"/>
          <w:szCs w:val="28"/>
          <w:lang w:eastAsia="ru-RU"/>
        </w:rPr>
        <w:t xml:space="preserve"> </w:t>
      </w:r>
      <w:r w:rsidRPr="005961AB">
        <w:rPr>
          <w:sz w:val="28"/>
          <w:szCs w:val="28"/>
          <w:lang w:eastAsia="ru-RU"/>
        </w:rPr>
        <w:t>трещиностойкости компози</w:t>
      </w:r>
      <w:r w:rsidR="00DE67D7">
        <w:rPr>
          <w:sz w:val="28"/>
          <w:szCs w:val="28"/>
          <w:lang w:eastAsia="ru-RU"/>
        </w:rPr>
        <w:t>тных</w:t>
      </w:r>
      <w:r w:rsidRPr="005961AB">
        <w:rPr>
          <w:sz w:val="28"/>
          <w:szCs w:val="28"/>
          <w:lang w:eastAsia="ru-RU"/>
        </w:rPr>
        <w:t xml:space="preserve"> материалов</w:t>
      </w:r>
      <w:r w:rsidR="00DE67D7">
        <w:rPr>
          <w:sz w:val="28"/>
          <w:szCs w:val="28"/>
          <w:lang w:eastAsia="ru-RU"/>
        </w:rPr>
        <w:t>.</w:t>
      </w:r>
    </w:p>
    <w:p w14:paraId="5A5804E3" w14:textId="166F02B9" w:rsidR="005961AB" w:rsidRPr="00DE67D7" w:rsidRDefault="005961AB" w:rsidP="005961AB">
      <w:pPr>
        <w:pStyle w:val="a9"/>
        <w:tabs>
          <w:tab w:val="left" w:pos="1701"/>
          <w:tab w:val="left" w:pos="2415"/>
        </w:tabs>
        <w:spacing w:line="360" w:lineRule="auto"/>
        <w:ind w:firstLine="709"/>
        <w:rPr>
          <w:sz w:val="28"/>
          <w:szCs w:val="28"/>
          <w:lang w:eastAsia="ru-RU"/>
        </w:rPr>
      </w:pPr>
      <w:r w:rsidRPr="005961AB">
        <w:rPr>
          <w:sz w:val="28"/>
          <w:szCs w:val="28"/>
          <w:lang w:eastAsia="ru-RU"/>
        </w:rPr>
        <w:lastRenderedPageBreak/>
        <w:t xml:space="preserve">Целью работы является </w:t>
      </w:r>
      <w:r w:rsidR="00734E39">
        <w:rPr>
          <w:sz w:val="28"/>
          <w:szCs w:val="28"/>
          <w:lang w:eastAsia="ru-RU"/>
        </w:rPr>
        <w:t>разработка</w:t>
      </w:r>
      <w:r w:rsidR="003E0E3C">
        <w:rPr>
          <w:sz w:val="28"/>
          <w:szCs w:val="28"/>
          <w:lang w:eastAsia="ru-RU"/>
        </w:rPr>
        <w:t xml:space="preserve"> </w:t>
      </w:r>
      <w:r w:rsidR="003E0E3C" w:rsidRPr="003E0E3C">
        <w:rPr>
          <w:sz w:val="28"/>
          <w:szCs w:val="28"/>
          <w:lang w:eastAsia="ru-RU"/>
        </w:rPr>
        <w:t>аппроксимационн</w:t>
      </w:r>
      <w:r w:rsidR="003E0E3C">
        <w:rPr>
          <w:sz w:val="28"/>
          <w:szCs w:val="28"/>
          <w:lang w:eastAsia="ru-RU"/>
        </w:rPr>
        <w:t>ой</w:t>
      </w:r>
      <w:r w:rsidR="00734E39">
        <w:rPr>
          <w:sz w:val="28"/>
          <w:szCs w:val="28"/>
          <w:lang w:eastAsia="ru-RU"/>
        </w:rPr>
        <w:t xml:space="preserve"> модели для </w:t>
      </w:r>
      <w:r>
        <w:rPr>
          <w:sz w:val="28"/>
          <w:szCs w:val="28"/>
          <w:lang w:eastAsia="ru-RU"/>
        </w:rPr>
        <w:t>п</w:t>
      </w:r>
      <w:r w:rsidRPr="005961AB">
        <w:rPr>
          <w:sz w:val="28"/>
          <w:szCs w:val="28"/>
          <w:lang w:eastAsia="ru-RU"/>
        </w:rPr>
        <w:t>рогнозировани</w:t>
      </w:r>
      <w:r w:rsidR="003E0E3C">
        <w:rPr>
          <w:sz w:val="28"/>
          <w:szCs w:val="28"/>
          <w:lang w:eastAsia="ru-RU"/>
        </w:rPr>
        <w:t>я</w:t>
      </w:r>
      <w:r w:rsidRPr="005961AB">
        <w:rPr>
          <w:sz w:val="28"/>
          <w:szCs w:val="28"/>
          <w:lang w:eastAsia="ru-RU"/>
        </w:rPr>
        <w:t xml:space="preserve"> механических свойств композитного материала гидроксиапатит-МУНТ.</w:t>
      </w:r>
    </w:p>
    <w:p w14:paraId="75AB4D7E" w14:textId="5FB04209" w:rsidR="006D33DB" w:rsidRPr="006D33DB" w:rsidRDefault="002A1051" w:rsidP="006D33DB">
      <w:pPr>
        <w:pStyle w:val="a9"/>
        <w:tabs>
          <w:tab w:val="left" w:pos="1701"/>
          <w:tab w:val="left" w:pos="2415"/>
        </w:tabs>
        <w:spacing w:line="360" w:lineRule="auto"/>
        <w:ind w:left="0" w:firstLine="709"/>
        <w:rPr>
          <w:sz w:val="28"/>
          <w:szCs w:val="28"/>
          <w:lang w:eastAsia="ru-RU"/>
        </w:rPr>
      </w:pPr>
      <w:r>
        <w:rPr>
          <w:sz w:val="28"/>
          <w:szCs w:val="28"/>
          <w:lang w:eastAsia="ru-RU"/>
        </w:rPr>
        <w:t xml:space="preserve">Для </w:t>
      </w:r>
      <w:r w:rsidRPr="002A1051">
        <w:rPr>
          <w:sz w:val="28"/>
          <w:szCs w:val="28"/>
          <w:lang w:eastAsia="ru-RU"/>
        </w:rPr>
        <w:t xml:space="preserve">достижения поставленной цели </w:t>
      </w:r>
      <w:r w:rsidR="000279A8">
        <w:rPr>
          <w:sz w:val="28"/>
          <w:szCs w:val="28"/>
          <w:lang w:eastAsia="ru-RU"/>
        </w:rPr>
        <w:t>необходимо решить следующие</w:t>
      </w:r>
      <w:r w:rsidRPr="002A1051">
        <w:rPr>
          <w:sz w:val="28"/>
          <w:szCs w:val="28"/>
          <w:lang w:eastAsia="ru-RU"/>
        </w:rPr>
        <w:t xml:space="preserve"> задачи</w:t>
      </w:r>
      <w:r w:rsidR="006D33DB" w:rsidRPr="006D33DB">
        <w:rPr>
          <w:sz w:val="28"/>
          <w:szCs w:val="28"/>
          <w:lang w:eastAsia="ru-RU"/>
        </w:rPr>
        <w:t>:</w:t>
      </w:r>
    </w:p>
    <w:p w14:paraId="47C8CC84" w14:textId="43706948" w:rsidR="006D33DB" w:rsidRPr="008F6383" w:rsidRDefault="00A16870">
      <w:pPr>
        <w:pStyle w:val="a9"/>
        <w:numPr>
          <w:ilvl w:val="0"/>
          <w:numId w:val="19"/>
        </w:numPr>
        <w:tabs>
          <w:tab w:val="left" w:pos="709"/>
          <w:tab w:val="left" w:pos="1418"/>
        </w:tabs>
        <w:spacing w:line="360" w:lineRule="auto"/>
        <w:ind w:left="0" w:firstLine="709"/>
        <w:rPr>
          <w:sz w:val="28"/>
          <w:szCs w:val="28"/>
          <w:lang w:eastAsia="ru-RU"/>
        </w:rPr>
      </w:pPr>
      <w:r>
        <w:rPr>
          <w:sz w:val="28"/>
          <w:szCs w:val="28"/>
          <w:lang w:eastAsia="ru-RU"/>
        </w:rPr>
        <w:t>п</w:t>
      </w:r>
      <w:r w:rsidR="00EE70D1" w:rsidRPr="00EE70D1">
        <w:rPr>
          <w:sz w:val="28"/>
          <w:szCs w:val="28"/>
          <w:lang w:eastAsia="ru-RU"/>
        </w:rPr>
        <w:t>рове</w:t>
      </w:r>
      <w:r>
        <w:rPr>
          <w:sz w:val="28"/>
          <w:szCs w:val="28"/>
          <w:lang w:eastAsia="ru-RU"/>
        </w:rPr>
        <w:t>сти</w:t>
      </w:r>
      <w:r w:rsidR="00EE70D1" w:rsidRPr="00EE70D1">
        <w:rPr>
          <w:sz w:val="28"/>
          <w:szCs w:val="28"/>
          <w:lang w:eastAsia="ru-RU"/>
        </w:rPr>
        <w:t xml:space="preserve"> анализ и предварительно подготов</w:t>
      </w:r>
      <w:r>
        <w:rPr>
          <w:sz w:val="28"/>
          <w:szCs w:val="28"/>
          <w:lang w:eastAsia="ru-RU"/>
        </w:rPr>
        <w:t>ить</w:t>
      </w:r>
      <w:r w:rsidR="00EE70D1" w:rsidRPr="00EE70D1">
        <w:rPr>
          <w:sz w:val="28"/>
          <w:szCs w:val="28"/>
          <w:lang w:eastAsia="ru-RU"/>
        </w:rPr>
        <w:t xml:space="preserve"> исходны</w:t>
      </w:r>
      <w:r>
        <w:rPr>
          <w:sz w:val="28"/>
          <w:szCs w:val="28"/>
          <w:lang w:eastAsia="ru-RU"/>
        </w:rPr>
        <w:t>е</w:t>
      </w:r>
      <w:r w:rsidR="00EE70D1" w:rsidRPr="00EE70D1">
        <w:rPr>
          <w:sz w:val="28"/>
          <w:szCs w:val="28"/>
          <w:lang w:eastAsia="ru-RU"/>
        </w:rPr>
        <w:t xml:space="preserve"> данны</w:t>
      </w:r>
      <w:r>
        <w:rPr>
          <w:sz w:val="28"/>
          <w:szCs w:val="28"/>
          <w:lang w:eastAsia="ru-RU"/>
        </w:rPr>
        <w:t>е</w:t>
      </w:r>
      <w:r w:rsidR="008F6383" w:rsidRPr="008F6383">
        <w:rPr>
          <w:sz w:val="28"/>
          <w:szCs w:val="28"/>
          <w:lang w:eastAsia="ru-RU"/>
        </w:rPr>
        <w:t>;</w:t>
      </w:r>
    </w:p>
    <w:p w14:paraId="77C05806" w14:textId="51CBE54A" w:rsidR="006D33DB" w:rsidRPr="008F6383" w:rsidRDefault="00EE70D1">
      <w:pPr>
        <w:pStyle w:val="a9"/>
        <w:numPr>
          <w:ilvl w:val="0"/>
          <w:numId w:val="19"/>
        </w:numPr>
        <w:tabs>
          <w:tab w:val="left" w:pos="709"/>
          <w:tab w:val="left" w:pos="1418"/>
        </w:tabs>
        <w:spacing w:line="360" w:lineRule="auto"/>
        <w:ind w:left="0" w:firstLine="709"/>
        <w:rPr>
          <w:sz w:val="28"/>
          <w:szCs w:val="28"/>
          <w:lang w:eastAsia="ru-RU"/>
        </w:rPr>
      </w:pPr>
      <w:r>
        <w:rPr>
          <w:sz w:val="28"/>
          <w:szCs w:val="28"/>
          <w:lang w:eastAsia="ru-RU"/>
        </w:rPr>
        <w:t>р</w:t>
      </w:r>
      <w:r w:rsidR="008F6383" w:rsidRPr="008F6383">
        <w:rPr>
          <w:sz w:val="28"/>
          <w:szCs w:val="28"/>
          <w:lang w:eastAsia="ru-RU"/>
        </w:rPr>
        <w:t>азработать архитектуру нейросетевой модели и выполнить подбор гиперпараметров;</w:t>
      </w:r>
    </w:p>
    <w:p w14:paraId="096FE4B1" w14:textId="1F5748B7" w:rsidR="008F6383" w:rsidRPr="008F6383" w:rsidRDefault="00EE70D1">
      <w:pPr>
        <w:pStyle w:val="a9"/>
        <w:numPr>
          <w:ilvl w:val="0"/>
          <w:numId w:val="19"/>
        </w:numPr>
        <w:tabs>
          <w:tab w:val="left" w:pos="709"/>
          <w:tab w:val="left" w:pos="1418"/>
        </w:tabs>
        <w:spacing w:line="360" w:lineRule="auto"/>
        <w:ind w:left="0" w:firstLine="709"/>
        <w:rPr>
          <w:sz w:val="28"/>
          <w:szCs w:val="28"/>
          <w:lang w:eastAsia="ru-RU"/>
        </w:rPr>
      </w:pPr>
      <w:r>
        <w:rPr>
          <w:sz w:val="28"/>
          <w:szCs w:val="28"/>
          <w:lang w:eastAsia="ru-RU"/>
        </w:rPr>
        <w:t>р</w:t>
      </w:r>
      <w:r w:rsidR="008F6383" w:rsidRPr="008F6383">
        <w:rPr>
          <w:sz w:val="28"/>
          <w:szCs w:val="28"/>
          <w:lang w:eastAsia="ru-RU"/>
        </w:rPr>
        <w:t>еализовать ансамбль нейронных сетей на основе bootstrap aggregating;</w:t>
      </w:r>
    </w:p>
    <w:p w14:paraId="016DD984" w14:textId="1B819210" w:rsidR="008F6383" w:rsidRPr="008F6383" w:rsidRDefault="00A16870">
      <w:pPr>
        <w:pStyle w:val="a9"/>
        <w:numPr>
          <w:ilvl w:val="0"/>
          <w:numId w:val="19"/>
        </w:numPr>
        <w:tabs>
          <w:tab w:val="left" w:pos="709"/>
          <w:tab w:val="left" w:pos="1418"/>
        </w:tabs>
        <w:spacing w:line="360" w:lineRule="auto"/>
        <w:ind w:left="0" w:firstLine="709"/>
        <w:rPr>
          <w:sz w:val="28"/>
          <w:szCs w:val="28"/>
          <w:lang w:eastAsia="ru-RU"/>
        </w:rPr>
      </w:pPr>
      <w:r>
        <w:rPr>
          <w:sz w:val="28"/>
          <w:szCs w:val="28"/>
          <w:lang w:eastAsia="ru-RU"/>
        </w:rPr>
        <w:t>в</w:t>
      </w:r>
      <w:r w:rsidRPr="00A16870">
        <w:rPr>
          <w:sz w:val="28"/>
          <w:szCs w:val="28"/>
          <w:lang w:eastAsia="ru-RU"/>
        </w:rPr>
        <w:t>ыполнить</w:t>
      </w:r>
      <w:r>
        <w:rPr>
          <w:sz w:val="28"/>
          <w:szCs w:val="28"/>
          <w:lang w:eastAsia="ru-RU"/>
        </w:rPr>
        <w:t xml:space="preserve"> </w:t>
      </w:r>
      <w:r w:rsidR="00EE70D1">
        <w:rPr>
          <w:sz w:val="28"/>
          <w:szCs w:val="28"/>
          <w:lang w:eastAsia="ru-RU"/>
        </w:rPr>
        <w:t>п</w:t>
      </w:r>
      <w:r w:rsidR="008F6383" w:rsidRPr="008F6383">
        <w:rPr>
          <w:sz w:val="28"/>
          <w:szCs w:val="28"/>
          <w:lang w:eastAsia="ru-RU"/>
        </w:rPr>
        <w:t>рогнозирование</w:t>
      </w:r>
      <w:r w:rsidR="00EE70D1">
        <w:rPr>
          <w:sz w:val="28"/>
          <w:szCs w:val="28"/>
          <w:lang w:eastAsia="ru-RU"/>
        </w:rPr>
        <w:t xml:space="preserve"> трещиностойкости композита для различных концентраций МУНТ</w:t>
      </w:r>
      <w:r w:rsidR="008F6383" w:rsidRPr="00EE70D1">
        <w:rPr>
          <w:sz w:val="28"/>
          <w:szCs w:val="28"/>
          <w:lang w:eastAsia="ru-RU"/>
        </w:rPr>
        <w:t>;</w:t>
      </w:r>
    </w:p>
    <w:p w14:paraId="52489521" w14:textId="2DCE59EE" w:rsidR="008F6383" w:rsidRPr="00B4416A" w:rsidRDefault="00A16870" w:rsidP="00B4416A">
      <w:pPr>
        <w:pStyle w:val="a9"/>
        <w:numPr>
          <w:ilvl w:val="0"/>
          <w:numId w:val="19"/>
        </w:numPr>
        <w:tabs>
          <w:tab w:val="left" w:pos="709"/>
          <w:tab w:val="left" w:pos="1418"/>
        </w:tabs>
        <w:spacing w:line="360" w:lineRule="auto"/>
        <w:ind w:left="0" w:firstLine="709"/>
        <w:rPr>
          <w:sz w:val="28"/>
          <w:szCs w:val="28"/>
          <w:lang w:eastAsia="ru-RU"/>
        </w:rPr>
      </w:pPr>
      <w:r>
        <w:rPr>
          <w:sz w:val="28"/>
          <w:szCs w:val="28"/>
          <w:lang w:eastAsia="ru-RU"/>
        </w:rPr>
        <w:t>в</w:t>
      </w:r>
      <w:r w:rsidRPr="00A16870">
        <w:rPr>
          <w:sz w:val="28"/>
          <w:szCs w:val="28"/>
          <w:lang w:eastAsia="ru-RU"/>
        </w:rPr>
        <w:t>ыполнить анализ результат</w:t>
      </w:r>
      <w:r>
        <w:rPr>
          <w:sz w:val="28"/>
          <w:szCs w:val="28"/>
          <w:lang w:eastAsia="ru-RU"/>
        </w:rPr>
        <w:t>а</w:t>
      </w:r>
      <w:r w:rsidRPr="00A16870">
        <w:rPr>
          <w:sz w:val="28"/>
          <w:szCs w:val="28"/>
          <w:lang w:eastAsia="ru-RU"/>
        </w:rPr>
        <w:t xml:space="preserve"> прогнозирования</w:t>
      </w:r>
      <w:r>
        <w:rPr>
          <w:sz w:val="28"/>
          <w:szCs w:val="28"/>
          <w:lang w:eastAsia="ru-RU"/>
        </w:rPr>
        <w:t xml:space="preserve"> и </w:t>
      </w:r>
      <w:r w:rsidRPr="00A16870">
        <w:rPr>
          <w:sz w:val="28"/>
          <w:szCs w:val="28"/>
          <w:lang w:eastAsia="ru-RU"/>
        </w:rPr>
        <w:t>влияния</w:t>
      </w:r>
      <w:r>
        <w:rPr>
          <w:sz w:val="28"/>
          <w:szCs w:val="28"/>
          <w:lang w:eastAsia="ru-RU"/>
        </w:rPr>
        <w:t xml:space="preserve"> на него</w:t>
      </w:r>
      <w:r w:rsidRPr="00A16870">
        <w:rPr>
          <w:sz w:val="28"/>
          <w:szCs w:val="28"/>
          <w:lang w:eastAsia="ru-RU"/>
        </w:rPr>
        <w:t xml:space="preserve"> входных параметров</w:t>
      </w:r>
      <w:r w:rsidR="008F6383">
        <w:rPr>
          <w:sz w:val="28"/>
          <w:szCs w:val="28"/>
          <w:lang w:eastAsia="ru-RU"/>
        </w:rPr>
        <w:t>.</w:t>
      </w:r>
    </w:p>
    <w:p w14:paraId="1F17F774" w14:textId="41B224EA" w:rsidR="006D33DB" w:rsidRPr="006D33DB" w:rsidRDefault="005F5A20" w:rsidP="006D33DB">
      <w:pPr>
        <w:pStyle w:val="a9"/>
        <w:tabs>
          <w:tab w:val="left" w:pos="1701"/>
          <w:tab w:val="left" w:pos="2415"/>
        </w:tabs>
        <w:spacing w:line="360" w:lineRule="auto"/>
        <w:ind w:left="0" w:firstLine="709"/>
        <w:rPr>
          <w:sz w:val="28"/>
          <w:szCs w:val="28"/>
          <w:lang w:eastAsia="ru-RU"/>
        </w:rPr>
      </w:pPr>
      <w:r w:rsidRPr="005F5A20">
        <w:rPr>
          <w:sz w:val="28"/>
          <w:szCs w:val="28"/>
          <w:lang w:eastAsia="ru-RU"/>
        </w:rPr>
        <w:t>Практическая значимость работы заключается в возможности применения разработанной модели для ускоренного прогнозирования механических свойств композиционных материалов, снижения объема дорогостоящих экспериментальных исследований и повышения эффективности разработки новых материалов с заданными характеристиками.</w:t>
      </w:r>
    </w:p>
    <w:p w14:paraId="5F35001E" w14:textId="67A0A23F" w:rsidR="00D077B0" w:rsidRPr="006C6F7A" w:rsidRDefault="006C6F7A" w:rsidP="006C6F7A">
      <w:pPr>
        <w:widowControl/>
        <w:autoSpaceDE/>
        <w:autoSpaceDN/>
        <w:spacing w:after="160" w:line="259" w:lineRule="auto"/>
        <w:rPr>
          <w:rStyle w:val="FontStyle92"/>
          <w:b w:val="0"/>
          <w:bCs w:val="0"/>
          <w:sz w:val="28"/>
          <w:szCs w:val="28"/>
          <w:lang w:eastAsia="ru-RU"/>
        </w:rPr>
      </w:pPr>
      <w:r>
        <w:rPr>
          <w:sz w:val="28"/>
          <w:szCs w:val="28"/>
          <w:lang w:eastAsia="ru-RU"/>
        </w:rPr>
        <w:br w:type="page"/>
      </w:r>
    </w:p>
    <w:p w14:paraId="6DAEAFE6" w14:textId="316666C5" w:rsidR="002E51E9" w:rsidRPr="00F06103" w:rsidRDefault="00E9291E" w:rsidP="002857B3">
      <w:pPr>
        <w:pStyle w:val="1"/>
        <w:tabs>
          <w:tab w:val="left" w:pos="426"/>
        </w:tabs>
        <w:ind w:left="0" w:firstLine="0"/>
        <w:rPr>
          <w:rFonts w:eastAsia="Calibri"/>
          <w:bCs/>
        </w:rPr>
      </w:pPr>
      <w:bookmarkStart w:id="5" w:name="_Toc229883705"/>
      <w:r w:rsidRPr="001E25C2">
        <w:lastRenderedPageBreak/>
        <w:t>ТЕОРЕТИЧЕСКИЕ</w:t>
      </w:r>
      <w:r w:rsidRPr="00F32641">
        <w:t xml:space="preserve"> ОСНОВЫ </w:t>
      </w:r>
      <w:r w:rsidRPr="001E25C2">
        <w:t>ПРОГНОЗИРОВАНИЯ</w:t>
      </w:r>
      <w:r w:rsidRPr="00F32641">
        <w:t xml:space="preserve"> ТРЕЩИНОСТОЙКОСТИ</w:t>
      </w:r>
      <w:bookmarkEnd w:id="5"/>
      <w:r>
        <w:t xml:space="preserve"> </w:t>
      </w:r>
    </w:p>
    <w:p w14:paraId="5862B89E" w14:textId="77777777" w:rsidR="0022207B" w:rsidRPr="008C1EA8" w:rsidRDefault="0022207B" w:rsidP="00F32641">
      <w:pPr>
        <w:tabs>
          <w:tab w:val="left" w:pos="1134"/>
          <w:tab w:val="left" w:pos="1276"/>
        </w:tabs>
        <w:contextualSpacing/>
        <w:jc w:val="both"/>
        <w:rPr>
          <w:bCs/>
          <w:iCs/>
          <w:color w:val="000000" w:themeColor="text1"/>
          <w:sz w:val="28"/>
          <w:szCs w:val="28"/>
        </w:rPr>
      </w:pPr>
    </w:p>
    <w:p w14:paraId="52D217CD" w14:textId="5968AFD6" w:rsidR="008C1EA8" w:rsidRPr="0022207B" w:rsidRDefault="0022207B">
      <w:pPr>
        <w:pStyle w:val="a9"/>
        <w:numPr>
          <w:ilvl w:val="1"/>
          <w:numId w:val="7"/>
        </w:numPr>
        <w:tabs>
          <w:tab w:val="left" w:pos="426"/>
        </w:tabs>
        <w:spacing w:line="360" w:lineRule="auto"/>
        <w:ind w:left="0" w:firstLine="0"/>
        <w:contextualSpacing/>
        <w:jc w:val="center"/>
        <w:outlineLvl w:val="1"/>
        <w:rPr>
          <w:b/>
          <w:bCs/>
          <w:iCs/>
          <w:color w:val="000000" w:themeColor="text1"/>
          <w:sz w:val="28"/>
          <w:szCs w:val="28"/>
        </w:rPr>
      </w:pPr>
      <w:r>
        <w:rPr>
          <w:b/>
          <w:bCs/>
          <w:iCs/>
          <w:color w:val="000000" w:themeColor="text1"/>
          <w:sz w:val="28"/>
          <w:szCs w:val="28"/>
        </w:rPr>
        <w:t xml:space="preserve"> </w:t>
      </w:r>
      <w:bookmarkStart w:id="6" w:name="_Toc229883706"/>
      <w:r w:rsidR="00F32641" w:rsidRPr="00F32641">
        <w:rPr>
          <w:b/>
          <w:bCs/>
          <w:iCs/>
          <w:color w:val="000000" w:themeColor="text1"/>
          <w:sz w:val="28"/>
          <w:szCs w:val="28"/>
        </w:rPr>
        <w:t>Гидроксиапатит и углеродные нанотрубки как материалы для биокомпозитов</w:t>
      </w:r>
      <w:bookmarkEnd w:id="6"/>
    </w:p>
    <w:p w14:paraId="72271FAF" w14:textId="77777777" w:rsidR="0022207B" w:rsidRPr="0022207B" w:rsidRDefault="0022207B" w:rsidP="0022207B">
      <w:pPr>
        <w:tabs>
          <w:tab w:val="left" w:pos="1134"/>
          <w:tab w:val="left" w:pos="1276"/>
        </w:tabs>
        <w:ind w:left="709"/>
        <w:contextualSpacing/>
        <w:rPr>
          <w:b/>
          <w:bCs/>
          <w:iCs/>
          <w:color w:val="000000" w:themeColor="text1"/>
          <w:sz w:val="28"/>
          <w:szCs w:val="28"/>
        </w:rPr>
      </w:pPr>
    </w:p>
    <w:p w14:paraId="15C13697" w14:textId="38F74D76" w:rsidR="00444D9C" w:rsidRPr="00B52D19" w:rsidRDefault="00F32641" w:rsidP="00444D9C">
      <w:pPr>
        <w:tabs>
          <w:tab w:val="left" w:pos="1134"/>
          <w:tab w:val="left" w:pos="1276"/>
        </w:tabs>
        <w:spacing w:line="360" w:lineRule="auto"/>
        <w:ind w:firstLine="709"/>
        <w:contextualSpacing/>
        <w:jc w:val="both"/>
        <w:rPr>
          <w:bCs/>
          <w:iCs/>
          <w:color w:val="000000" w:themeColor="text1"/>
          <w:sz w:val="28"/>
          <w:szCs w:val="28"/>
        </w:rPr>
      </w:pPr>
      <w:r w:rsidRPr="00F32641">
        <w:rPr>
          <w:bCs/>
          <w:iCs/>
          <w:color w:val="000000" w:themeColor="text1"/>
          <w:sz w:val="28"/>
          <w:szCs w:val="28"/>
        </w:rPr>
        <w:t>Гидроксиапатит</w:t>
      </w:r>
      <w:r>
        <w:rPr>
          <w:bCs/>
          <w:iCs/>
          <w:color w:val="000000" w:themeColor="text1"/>
          <w:sz w:val="28"/>
          <w:szCs w:val="28"/>
        </w:rPr>
        <w:t xml:space="preserve"> </w:t>
      </w:r>
      <w:r w:rsidRPr="00F32641">
        <w:rPr>
          <w:bCs/>
          <w:iCs/>
          <w:color w:val="000000" w:themeColor="text1"/>
          <w:sz w:val="28"/>
          <w:szCs w:val="28"/>
        </w:rPr>
        <w:t>(ГА)</w:t>
      </w:r>
      <w:r w:rsidR="00444D9C">
        <w:rPr>
          <w:bCs/>
          <w:iCs/>
          <w:color w:val="000000" w:themeColor="text1"/>
          <w:sz w:val="28"/>
          <w:szCs w:val="28"/>
        </w:rPr>
        <w:t xml:space="preserve"> —</w:t>
      </w:r>
      <w:r w:rsidRPr="00F32641">
        <w:rPr>
          <w:bCs/>
          <w:iCs/>
          <w:color w:val="000000" w:themeColor="text1"/>
          <w:sz w:val="28"/>
          <w:szCs w:val="28"/>
        </w:rPr>
        <w:t xml:space="preserve"> минерал из группы апатитов, гидроксильный аналог фторапатита и хлорапатита</w:t>
      </w:r>
      <w:r w:rsidR="00444D9C">
        <w:rPr>
          <w:bCs/>
          <w:iCs/>
          <w:color w:val="000000" w:themeColor="text1"/>
          <w:sz w:val="28"/>
          <w:szCs w:val="28"/>
        </w:rPr>
        <w:t xml:space="preserve">, </w:t>
      </w:r>
      <w:r w:rsidR="00444D9C" w:rsidRPr="00444D9C">
        <w:rPr>
          <w:bCs/>
          <w:iCs/>
          <w:color w:val="000000" w:themeColor="text1"/>
          <w:sz w:val="28"/>
          <w:szCs w:val="28"/>
        </w:rPr>
        <w:t>является основным минеральным компонентом</w:t>
      </w:r>
      <w:r w:rsidR="00444D9C">
        <w:rPr>
          <w:bCs/>
          <w:iCs/>
          <w:color w:val="000000" w:themeColor="text1"/>
          <w:sz w:val="28"/>
          <w:szCs w:val="28"/>
        </w:rPr>
        <w:t xml:space="preserve"> </w:t>
      </w:r>
      <w:r w:rsidR="00444D9C" w:rsidRPr="00444D9C">
        <w:rPr>
          <w:bCs/>
          <w:iCs/>
          <w:color w:val="000000" w:themeColor="text1"/>
          <w:sz w:val="28"/>
          <w:szCs w:val="28"/>
        </w:rPr>
        <w:t>костной ткани</w:t>
      </w:r>
      <w:r w:rsidR="00444D9C">
        <w:rPr>
          <w:bCs/>
          <w:iCs/>
          <w:color w:val="000000" w:themeColor="text1"/>
          <w:sz w:val="28"/>
          <w:szCs w:val="28"/>
        </w:rPr>
        <w:t xml:space="preserve"> и </w:t>
      </w:r>
      <w:r w:rsidR="00444D9C" w:rsidRPr="00444D9C">
        <w:rPr>
          <w:bCs/>
          <w:iCs/>
          <w:color w:val="000000" w:themeColor="text1"/>
          <w:sz w:val="28"/>
          <w:szCs w:val="28"/>
        </w:rPr>
        <w:t>зубной эмали организма</w:t>
      </w:r>
      <w:r w:rsidR="00444D9C">
        <w:rPr>
          <w:bCs/>
          <w:iCs/>
          <w:color w:val="000000" w:themeColor="text1"/>
          <w:sz w:val="28"/>
          <w:szCs w:val="28"/>
        </w:rPr>
        <w:t>.</w:t>
      </w:r>
      <w:r w:rsidR="00444D9C" w:rsidRPr="00444D9C">
        <w:rPr>
          <w:bCs/>
          <w:iCs/>
          <w:color w:val="000000" w:themeColor="text1"/>
          <w:sz w:val="28"/>
          <w:szCs w:val="28"/>
        </w:rPr>
        <w:t xml:space="preserve"> В природе минерал встречается в осадочных фосфатных отложениях.</w:t>
      </w:r>
      <w:r w:rsidR="005F27DB">
        <w:rPr>
          <w:bCs/>
          <w:iCs/>
          <w:color w:val="000000" w:themeColor="text1"/>
          <w:sz w:val="28"/>
          <w:szCs w:val="28"/>
        </w:rPr>
        <w:t xml:space="preserve"> </w:t>
      </w:r>
      <w:r w:rsidR="005F27DB" w:rsidRPr="005F27DB">
        <w:rPr>
          <w:bCs/>
          <w:iCs/>
          <w:color w:val="000000" w:themeColor="text1"/>
          <w:sz w:val="28"/>
          <w:szCs w:val="28"/>
        </w:rPr>
        <w:t>Может быть получен различными методами: влажным химическим осаждением, биомиметическим осаждением, электроосаждением и другими.</w:t>
      </w:r>
      <w:r w:rsidR="005F27DB">
        <w:rPr>
          <w:bCs/>
          <w:iCs/>
          <w:color w:val="000000" w:themeColor="text1"/>
          <w:sz w:val="28"/>
          <w:szCs w:val="28"/>
        </w:rPr>
        <w:t xml:space="preserve"> </w:t>
      </w:r>
      <w:r w:rsidR="005F27DB" w:rsidRPr="00444D9C">
        <w:rPr>
          <w:bCs/>
          <w:iCs/>
          <w:color w:val="000000" w:themeColor="text1"/>
          <w:sz w:val="28"/>
          <w:szCs w:val="28"/>
        </w:rPr>
        <w:t>Синтетический</w:t>
      </w:r>
      <w:r w:rsidR="005F27DB">
        <w:rPr>
          <w:bCs/>
          <w:iCs/>
          <w:color w:val="000000" w:themeColor="text1"/>
          <w:sz w:val="28"/>
          <w:szCs w:val="28"/>
        </w:rPr>
        <w:t xml:space="preserve"> г</w:t>
      </w:r>
      <w:r w:rsidR="005F27DB" w:rsidRPr="005F27DB">
        <w:rPr>
          <w:bCs/>
          <w:iCs/>
          <w:color w:val="000000" w:themeColor="text1"/>
          <w:sz w:val="28"/>
          <w:szCs w:val="28"/>
        </w:rPr>
        <w:t>идроксиапатит считается биосовместимым материалом, так как его химический состав близок к минеральному компоненту костной ткани человека.</w:t>
      </w:r>
    </w:p>
    <w:p w14:paraId="6DEBFF92" w14:textId="3A2D2296" w:rsidR="00444D9C" w:rsidRPr="00B52D19" w:rsidRDefault="005F27DB" w:rsidP="00444D9C">
      <w:pPr>
        <w:tabs>
          <w:tab w:val="left" w:pos="1134"/>
          <w:tab w:val="left" w:pos="1276"/>
        </w:tabs>
        <w:spacing w:line="360" w:lineRule="auto"/>
        <w:ind w:firstLine="709"/>
        <w:contextualSpacing/>
        <w:jc w:val="both"/>
        <w:rPr>
          <w:bCs/>
          <w:iCs/>
          <w:color w:val="000000" w:themeColor="text1"/>
          <w:sz w:val="28"/>
          <w:szCs w:val="28"/>
        </w:rPr>
      </w:pPr>
      <w:r>
        <w:rPr>
          <w:bCs/>
          <w:iCs/>
          <w:color w:val="000000" w:themeColor="text1"/>
          <w:sz w:val="28"/>
          <w:szCs w:val="28"/>
        </w:rPr>
        <w:t>М</w:t>
      </w:r>
      <w:r w:rsidRPr="00F32641">
        <w:rPr>
          <w:bCs/>
          <w:iCs/>
          <w:color w:val="000000" w:themeColor="text1"/>
          <w:sz w:val="28"/>
          <w:szCs w:val="28"/>
        </w:rPr>
        <w:t>инерал</w:t>
      </w:r>
      <w:r w:rsidRPr="00444D9C">
        <w:rPr>
          <w:bCs/>
          <w:iCs/>
          <w:color w:val="000000" w:themeColor="text1"/>
          <w:sz w:val="28"/>
          <w:szCs w:val="28"/>
        </w:rPr>
        <w:t xml:space="preserve"> </w:t>
      </w:r>
      <w:r w:rsidR="00444D9C" w:rsidRPr="00444D9C">
        <w:rPr>
          <w:bCs/>
          <w:iCs/>
          <w:color w:val="000000" w:themeColor="text1"/>
          <w:sz w:val="28"/>
          <w:szCs w:val="28"/>
        </w:rPr>
        <w:t>используется в травматологии и ортопедии для восстановления утраченных костных тканей. Его применяют в качестве наполнителя и покрытия имплантатов, что стимулирует рост новой костной ткани. В стоматологии этот материал входит в состав зубных паст, ополаскивателей, лосьонов и других средств, предназначенных для реминерализации эмали, укрепления зубов и снижения их чувствительности. В челюстно-лицевой хирургии синтетический гидроксиапатит также используется для создания имплантатов и костно-пластических материалов.</w:t>
      </w:r>
    </w:p>
    <w:p w14:paraId="34CA0194" w14:textId="62B525EE" w:rsidR="007E42AC" w:rsidRDefault="007E42AC" w:rsidP="007E42AC">
      <w:pPr>
        <w:tabs>
          <w:tab w:val="left" w:pos="1134"/>
          <w:tab w:val="left" w:pos="1276"/>
        </w:tabs>
        <w:spacing w:line="360" w:lineRule="auto"/>
        <w:ind w:firstLine="709"/>
        <w:contextualSpacing/>
        <w:jc w:val="both"/>
        <w:rPr>
          <w:bCs/>
          <w:iCs/>
          <w:color w:val="000000" w:themeColor="text1"/>
          <w:sz w:val="28"/>
          <w:szCs w:val="28"/>
        </w:rPr>
      </w:pPr>
      <w:r w:rsidRPr="007E42AC">
        <w:rPr>
          <w:bCs/>
          <w:iCs/>
          <w:color w:val="000000" w:themeColor="text1"/>
          <w:sz w:val="28"/>
          <w:szCs w:val="28"/>
        </w:rPr>
        <w:t>Несмотря на уникальные биологические свойства, использование гидроксиапатита в ортопедических конструкциях, предназначенных для выдерживания нагрузки, существенно ограничивается его</w:t>
      </w:r>
      <w:r>
        <w:rPr>
          <w:bCs/>
          <w:iCs/>
          <w:color w:val="000000" w:themeColor="text1"/>
          <w:sz w:val="28"/>
          <w:szCs w:val="28"/>
        </w:rPr>
        <w:t xml:space="preserve"> н</w:t>
      </w:r>
      <w:r w:rsidRPr="007E42AC">
        <w:rPr>
          <w:bCs/>
          <w:iCs/>
          <w:color w:val="000000" w:themeColor="text1"/>
          <w:sz w:val="28"/>
          <w:szCs w:val="28"/>
        </w:rPr>
        <w:t>изк</w:t>
      </w:r>
      <w:r>
        <w:rPr>
          <w:bCs/>
          <w:iCs/>
          <w:color w:val="000000" w:themeColor="text1"/>
          <w:sz w:val="28"/>
          <w:szCs w:val="28"/>
        </w:rPr>
        <w:t>ой</w:t>
      </w:r>
      <w:r w:rsidRPr="007E42AC">
        <w:rPr>
          <w:bCs/>
          <w:iCs/>
          <w:color w:val="000000" w:themeColor="text1"/>
          <w:sz w:val="28"/>
          <w:szCs w:val="28"/>
        </w:rPr>
        <w:t xml:space="preserve"> механическ</w:t>
      </w:r>
      <w:r>
        <w:rPr>
          <w:bCs/>
          <w:iCs/>
          <w:color w:val="000000" w:themeColor="text1"/>
          <w:sz w:val="28"/>
          <w:szCs w:val="28"/>
        </w:rPr>
        <w:t>ой</w:t>
      </w:r>
      <w:r w:rsidRPr="007E42AC">
        <w:rPr>
          <w:bCs/>
          <w:iCs/>
          <w:color w:val="000000" w:themeColor="text1"/>
          <w:sz w:val="28"/>
          <w:szCs w:val="28"/>
        </w:rPr>
        <w:t xml:space="preserve"> прочность</w:t>
      </w:r>
      <w:r>
        <w:rPr>
          <w:bCs/>
          <w:iCs/>
          <w:color w:val="000000" w:themeColor="text1"/>
          <w:sz w:val="28"/>
          <w:szCs w:val="28"/>
        </w:rPr>
        <w:t>ю</w:t>
      </w:r>
      <w:r w:rsidRPr="007E42AC">
        <w:rPr>
          <w:bCs/>
          <w:iCs/>
          <w:color w:val="000000" w:themeColor="text1"/>
          <w:sz w:val="28"/>
          <w:szCs w:val="28"/>
        </w:rPr>
        <w:t>.</w:t>
      </w:r>
      <w:r>
        <w:rPr>
          <w:bCs/>
          <w:iCs/>
          <w:color w:val="000000" w:themeColor="text1"/>
          <w:sz w:val="28"/>
          <w:szCs w:val="28"/>
        </w:rPr>
        <w:t xml:space="preserve"> В</w:t>
      </w:r>
      <w:r w:rsidRPr="007E42AC">
        <w:rPr>
          <w:bCs/>
          <w:iCs/>
          <w:color w:val="000000" w:themeColor="text1"/>
          <w:sz w:val="28"/>
          <w:szCs w:val="28"/>
        </w:rPr>
        <w:t xml:space="preserve"> чистом виде керамика на основе ГА характеризуется низкой трещиностойкостью и хрупкостью, что ограничивает её применение, например, для замены крупных дефектов костной ткани.</w:t>
      </w:r>
    </w:p>
    <w:p w14:paraId="07CCD1C9" w14:textId="751FF542" w:rsidR="007E42AC" w:rsidRDefault="007E42AC" w:rsidP="007E42AC">
      <w:pPr>
        <w:tabs>
          <w:tab w:val="left" w:pos="1134"/>
          <w:tab w:val="left" w:pos="1276"/>
        </w:tabs>
        <w:spacing w:line="360" w:lineRule="auto"/>
        <w:ind w:firstLine="709"/>
        <w:contextualSpacing/>
        <w:jc w:val="both"/>
        <w:rPr>
          <w:bCs/>
          <w:iCs/>
          <w:color w:val="000000" w:themeColor="text1"/>
          <w:sz w:val="28"/>
          <w:szCs w:val="28"/>
        </w:rPr>
      </w:pPr>
      <w:r w:rsidRPr="007E42AC">
        <w:rPr>
          <w:bCs/>
          <w:iCs/>
          <w:color w:val="000000" w:themeColor="text1"/>
          <w:sz w:val="28"/>
          <w:szCs w:val="28"/>
        </w:rPr>
        <w:t xml:space="preserve">Низкая трещиностойкость гидроксиапатита приводит к риску преждевременного разрушения имплантатов под действием физиологических нагрузок. </w:t>
      </w:r>
      <w:r w:rsidR="00DD5204" w:rsidRPr="00DD5204">
        <w:rPr>
          <w:bCs/>
          <w:iCs/>
          <w:color w:val="000000" w:themeColor="text1"/>
          <w:sz w:val="28"/>
          <w:szCs w:val="28"/>
        </w:rPr>
        <w:t>Во время ходьбы</w:t>
      </w:r>
      <w:r w:rsidR="00DD5204">
        <w:rPr>
          <w:bCs/>
          <w:iCs/>
          <w:color w:val="000000" w:themeColor="text1"/>
          <w:sz w:val="28"/>
          <w:szCs w:val="28"/>
        </w:rPr>
        <w:t xml:space="preserve"> </w:t>
      </w:r>
      <w:r w:rsidRPr="007E42AC">
        <w:rPr>
          <w:bCs/>
          <w:iCs/>
          <w:color w:val="000000" w:themeColor="text1"/>
          <w:sz w:val="28"/>
          <w:szCs w:val="28"/>
        </w:rPr>
        <w:t xml:space="preserve">на тазобедренный сустав действуют нагрузки, </w:t>
      </w:r>
      <w:r w:rsidR="00DD5204">
        <w:rPr>
          <w:bCs/>
          <w:iCs/>
          <w:color w:val="000000" w:themeColor="text1"/>
          <w:sz w:val="28"/>
          <w:szCs w:val="28"/>
        </w:rPr>
        <w:lastRenderedPageBreak/>
        <w:t xml:space="preserve">более чем </w:t>
      </w:r>
      <w:r w:rsidRPr="007E42AC">
        <w:rPr>
          <w:bCs/>
          <w:iCs/>
          <w:color w:val="000000" w:themeColor="text1"/>
          <w:sz w:val="28"/>
          <w:szCs w:val="28"/>
        </w:rPr>
        <w:t xml:space="preserve">в 3 </w:t>
      </w:r>
      <w:r w:rsidRPr="00882F7D">
        <w:rPr>
          <w:bCs/>
          <w:iCs/>
          <w:sz w:val="28"/>
          <w:szCs w:val="28"/>
        </w:rPr>
        <w:t>раз</w:t>
      </w:r>
      <w:r w:rsidR="00DD5204">
        <w:rPr>
          <w:bCs/>
          <w:iCs/>
          <w:color w:val="000000" w:themeColor="text1"/>
          <w:sz w:val="28"/>
          <w:szCs w:val="28"/>
        </w:rPr>
        <w:t>а</w:t>
      </w:r>
      <w:r w:rsidRPr="007E42AC">
        <w:rPr>
          <w:bCs/>
          <w:iCs/>
          <w:color w:val="000000" w:themeColor="text1"/>
          <w:sz w:val="28"/>
          <w:szCs w:val="28"/>
        </w:rPr>
        <w:t xml:space="preserve"> превышающие вес тела</w:t>
      </w:r>
      <w:r w:rsidR="00DD5204">
        <w:rPr>
          <w:bCs/>
          <w:iCs/>
          <w:color w:val="000000" w:themeColor="text1"/>
          <w:sz w:val="28"/>
          <w:szCs w:val="28"/>
        </w:rPr>
        <w:t>.</w:t>
      </w:r>
      <w:r w:rsidRPr="007E42AC">
        <w:rPr>
          <w:bCs/>
          <w:iCs/>
          <w:color w:val="000000" w:themeColor="text1"/>
          <w:sz w:val="28"/>
          <w:szCs w:val="28"/>
        </w:rPr>
        <w:t xml:space="preserve"> </w:t>
      </w:r>
      <w:r w:rsidR="00DD5204">
        <w:rPr>
          <w:bCs/>
          <w:iCs/>
          <w:color w:val="000000" w:themeColor="text1"/>
          <w:sz w:val="28"/>
          <w:szCs w:val="28"/>
        </w:rPr>
        <w:t>В</w:t>
      </w:r>
      <w:r w:rsidRPr="007E42AC">
        <w:rPr>
          <w:bCs/>
          <w:iCs/>
          <w:color w:val="000000" w:themeColor="text1"/>
          <w:sz w:val="28"/>
          <w:szCs w:val="28"/>
        </w:rPr>
        <w:t xml:space="preserve"> зубочелюстной системе жевательные нагрузки могут достигать 800 Н. Керамические имплантаты из чистого ГА </w:t>
      </w:r>
      <w:r w:rsidR="00DD5204">
        <w:rPr>
          <w:bCs/>
          <w:iCs/>
          <w:color w:val="000000" w:themeColor="text1"/>
          <w:sz w:val="28"/>
          <w:szCs w:val="28"/>
        </w:rPr>
        <w:t>могут</w:t>
      </w:r>
      <w:r w:rsidRPr="007E42AC">
        <w:rPr>
          <w:bCs/>
          <w:iCs/>
          <w:color w:val="000000" w:themeColor="text1"/>
          <w:sz w:val="28"/>
          <w:szCs w:val="28"/>
        </w:rPr>
        <w:t xml:space="preserve"> не выдерж</w:t>
      </w:r>
      <w:r w:rsidR="00DD5204">
        <w:rPr>
          <w:bCs/>
          <w:iCs/>
          <w:color w:val="000000" w:themeColor="text1"/>
          <w:sz w:val="28"/>
          <w:szCs w:val="28"/>
        </w:rPr>
        <w:t>ать</w:t>
      </w:r>
      <w:r w:rsidRPr="007E42AC">
        <w:rPr>
          <w:bCs/>
          <w:iCs/>
          <w:color w:val="000000" w:themeColor="text1"/>
          <w:sz w:val="28"/>
          <w:szCs w:val="28"/>
        </w:rPr>
        <w:t xml:space="preserve"> таких нагрузок, что ограничивает их применение только малонагруженными участками или областями, где требуется временная фиксация.</w:t>
      </w:r>
      <w:r w:rsidR="00DD5204">
        <w:rPr>
          <w:bCs/>
          <w:iCs/>
          <w:color w:val="000000" w:themeColor="text1"/>
          <w:sz w:val="28"/>
          <w:szCs w:val="28"/>
        </w:rPr>
        <w:t xml:space="preserve"> Решить проблему может в</w:t>
      </w:r>
      <w:r w:rsidR="00DD5204" w:rsidRPr="00DD5204">
        <w:rPr>
          <w:bCs/>
          <w:iCs/>
          <w:color w:val="000000" w:themeColor="text1"/>
          <w:sz w:val="28"/>
          <w:szCs w:val="28"/>
        </w:rPr>
        <w:t>ведение многостенных углеродных нанотрубок в керамическую матрицу гидроксиапатита</w:t>
      </w:r>
      <w:r w:rsidR="00DD5204">
        <w:rPr>
          <w:bCs/>
          <w:iCs/>
          <w:color w:val="000000" w:themeColor="text1"/>
          <w:sz w:val="28"/>
          <w:szCs w:val="28"/>
        </w:rPr>
        <w:t>,</w:t>
      </w:r>
      <w:r w:rsidR="00DD5204" w:rsidRPr="00DD5204">
        <w:rPr>
          <w:bCs/>
          <w:iCs/>
          <w:color w:val="000000" w:themeColor="text1"/>
          <w:sz w:val="28"/>
          <w:szCs w:val="28"/>
        </w:rPr>
        <w:t xml:space="preserve"> </w:t>
      </w:r>
      <w:r w:rsidR="00DD5204">
        <w:rPr>
          <w:bCs/>
          <w:iCs/>
          <w:color w:val="000000" w:themeColor="text1"/>
          <w:sz w:val="28"/>
          <w:szCs w:val="28"/>
        </w:rPr>
        <w:t xml:space="preserve">это </w:t>
      </w:r>
      <w:r w:rsidR="00DD5204" w:rsidRPr="00DD5204">
        <w:rPr>
          <w:bCs/>
          <w:iCs/>
          <w:color w:val="000000" w:themeColor="text1"/>
          <w:sz w:val="28"/>
          <w:szCs w:val="28"/>
        </w:rPr>
        <w:t>позвол</w:t>
      </w:r>
      <w:r w:rsidR="00DD5204">
        <w:rPr>
          <w:bCs/>
          <w:iCs/>
          <w:color w:val="000000" w:themeColor="text1"/>
          <w:sz w:val="28"/>
          <w:szCs w:val="28"/>
        </w:rPr>
        <w:t>и</w:t>
      </w:r>
      <w:r w:rsidR="00DD5204" w:rsidRPr="00DD5204">
        <w:rPr>
          <w:bCs/>
          <w:iCs/>
          <w:color w:val="000000" w:themeColor="text1"/>
          <w:sz w:val="28"/>
          <w:szCs w:val="28"/>
        </w:rPr>
        <w:t>т повы</w:t>
      </w:r>
      <w:r w:rsidR="00DD5204">
        <w:rPr>
          <w:bCs/>
          <w:iCs/>
          <w:color w:val="000000" w:themeColor="text1"/>
          <w:sz w:val="28"/>
          <w:szCs w:val="28"/>
        </w:rPr>
        <w:t>сить</w:t>
      </w:r>
      <w:r w:rsidR="00DD5204" w:rsidRPr="00DD5204">
        <w:rPr>
          <w:bCs/>
          <w:iCs/>
          <w:color w:val="000000" w:themeColor="text1"/>
          <w:sz w:val="28"/>
          <w:szCs w:val="28"/>
        </w:rPr>
        <w:t xml:space="preserve"> трещиностойкост</w:t>
      </w:r>
      <w:r w:rsidR="00DD5204">
        <w:rPr>
          <w:bCs/>
          <w:iCs/>
          <w:color w:val="000000" w:themeColor="text1"/>
          <w:sz w:val="28"/>
          <w:szCs w:val="28"/>
        </w:rPr>
        <w:t>ь материала.</w:t>
      </w:r>
    </w:p>
    <w:p w14:paraId="2376B6C1" w14:textId="59C50D2F" w:rsidR="00081A8D" w:rsidRDefault="00081A8D" w:rsidP="007E42AC">
      <w:pPr>
        <w:tabs>
          <w:tab w:val="left" w:pos="1134"/>
          <w:tab w:val="left" w:pos="1276"/>
        </w:tabs>
        <w:spacing w:line="360" w:lineRule="auto"/>
        <w:ind w:firstLine="709"/>
        <w:contextualSpacing/>
        <w:jc w:val="both"/>
        <w:rPr>
          <w:bCs/>
          <w:iCs/>
          <w:color w:val="000000" w:themeColor="text1"/>
          <w:sz w:val="28"/>
          <w:szCs w:val="28"/>
        </w:rPr>
      </w:pPr>
      <w:r w:rsidRPr="00081A8D">
        <w:rPr>
          <w:bCs/>
          <w:iCs/>
          <w:color w:val="000000" w:themeColor="text1"/>
          <w:sz w:val="28"/>
          <w:szCs w:val="28"/>
        </w:rPr>
        <w:t>Углеродные нанотрубки (УНТ)</w:t>
      </w:r>
      <w:r w:rsidR="00F401D3">
        <w:rPr>
          <w:bCs/>
          <w:iCs/>
          <w:color w:val="000000" w:themeColor="text1"/>
          <w:sz w:val="28"/>
          <w:szCs w:val="28"/>
        </w:rPr>
        <w:t xml:space="preserve"> —</w:t>
      </w:r>
      <w:r>
        <w:rPr>
          <w:bCs/>
          <w:iCs/>
          <w:color w:val="000000" w:themeColor="text1"/>
          <w:sz w:val="28"/>
          <w:szCs w:val="28"/>
        </w:rPr>
        <w:t xml:space="preserve"> </w:t>
      </w:r>
      <w:r w:rsidRPr="00081A8D">
        <w:rPr>
          <w:bCs/>
          <w:iCs/>
          <w:color w:val="000000" w:themeColor="text1"/>
          <w:sz w:val="28"/>
          <w:szCs w:val="28"/>
        </w:rPr>
        <w:t>это аллотропная модификация углерода, представляющая собой полые цилиндрические структуры. Они состоят из одного или нескольких свёрнутых в трубку графеновых слоёв.</w:t>
      </w:r>
      <w:r w:rsidR="00F401D3">
        <w:rPr>
          <w:bCs/>
          <w:iCs/>
          <w:color w:val="000000" w:themeColor="text1"/>
          <w:sz w:val="28"/>
          <w:szCs w:val="28"/>
        </w:rPr>
        <w:t xml:space="preserve"> </w:t>
      </w:r>
      <w:r w:rsidR="00F401D3" w:rsidRPr="00F401D3">
        <w:rPr>
          <w:bCs/>
          <w:iCs/>
          <w:color w:val="000000" w:themeColor="text1"/>
          <w:sz w:val="28"/>
          <w:szCs w:val="28"/>
        </w:rPr>
        <w:t>В зависимости от количества концентрических слоев различают:</w:t>
      </w:r>
    </w:p>
    <w:p w14:paraId="1D408B03" w14:textId="53D729D0" w:rsidR="00F401D3" w:rsidRPr="00F401D3" w:rsidRDefault="00F401D3" w:rsidP="00B4416A">
      <w:pPr>
        <w:pStyle w:val="a9"/>
        <w:numPr>
          <w:ilvl w:val="0"/>
          <w:numId w:val="20"/>
        </w:numPr>
        <w:spacing w:line="360" w:lineRule="auto"/>
        <w:ind w:left="0" w:firstLine="709"/>
        <w:rPr>
          <w:bCs/>
          <w:iCs/>
          <w:color w:val="000000" w:themeColor="text1"/>
          <w:sz w:val="28"/>
          <w:szCs w:val="28"/>
        </w:rPr>
      </w:pPr>
      <w:r w:rsidRPr="00F401D3">
        <w:rPr>
          <w:bCs/>
          <w:iCs/>
          <w:color w:val="000000" w:themeColor="text1"/>
          <w:sz w:val="28"/>
          <w:szCs w:val="28"/>
        </w:rPr>
        <w:t>Одностенные</w:t>
      </w:r>
      <w:r w:rsidR="006902E6">
        <w:rPr>
          <w:bCs/>
          <w:iCs/>
          <w:color w:val="000000" w:themeColor="text1"/>
          <w:sz w:val="28"/>
          <w:szCs w:val="28"/>
        </w:rPr>
        <w:t xml:space="preserve"> </w:t>
      </w:r>
      <w:r w:rsidR="006902E6" w:rsidRPr="006902E6">
        <w:rPr>
          <w:bCs/>
          <w:iCs/>
          <w:color w:val="000000" w:themeColor="text1"/>
          <w:sz w:val="28"/>
          <w:szCs w:val="28"/>
        </w:rPr>
        <w:t>(ОУНТ)</w:t>
      </w:r>
      <w:r w:rsidRPr="00F401D3">
        <w:rPr>
          <w:bCs/>
          <w:iCs/>
          <w:color w:val="000000" w:themeColor="text1"/>
          <w:sz w:val="28"/>
          <w:szCs w:val="28"/>
        </w:rPr>
        <w:t xml:space="preserve"> — состоят из одного графенового листа, свёрнутого в трубку. Диаметр таких нанотрубок — от 0,7 до 2 нм, длина — от нескольких микрон до нескольких миллиметров. </w:t>
      </w:r>
    </w:p>
    <w:p w14:paraId="60E7EDD6" w14:textId="46762213" w:rsidR="008C1EA8" w:rsidRDefault="00B4416A" w:rsidP="00B4416A">
      <w:pPr>
        <w:pStyle w:val="a9"/>
        <w:numPr>
          <w:ilvl w:val="0"/>
          <w:numId w:val="20"/>
        </w:numPr>
        <w:spacing w:line="360" w:lineRule="auto"/>
        <w:ind w:left="0" w:firstLine="709"/>
        <w:rPr>
          <w:bCs/>
          <w:iCs/>
          <w:color w:val="000000" w:themeColor="text1"/>
          <w:sz w:val="28"/>
          <w:szCs w:val="28"/>
        </w:rPr>
      </w:pPr>
      <w:r w:rsidRPr="00B4416A">
        <w:rPr>
          <w:bCs/>
          <w:iCs/>
          <w:color w:val="000000" w:themeColor="text1"/>
          <w:sz w:val="28"/>
          <w:szCs w:val="28"/>
        </w:rPr>
        <w:t>Многостенные</w:t>
      </w:r>
      <w:r w:rsidR="006902E6">
        <w:rPr>
          <w:bCs/>
          <w:iCs/>
          <w:color w:val="000000" w:themeColor="text1"/>
          <w:sz w:val="28"/>
          <w:szCs w:val="28"/>
        </w:rPr>
        <w:t xml:space="preserve"> </w:t>
      </w:r>
      <w:r w:rsidR="006902E6" w:rsidRPr="006902E6">
        <w:rPr>
          <w:bCs/>
          <w:iCs/>
          <w:color w:val="000000" w:themeColor="text1"/>
          <w:sz w:val="28"/>
          <w:szCs w:val="28"/>
        </w:rPr>
        <w:t>(</w:t>
      </w:r>
      <w:r w:rsidR="006902E6">
        <w:rPr>
          <w:bCs/>
          <w:iCs/>
          <w:color w:val="000000" w:themeColor="text1"/>
          <w:sz w:val="28"/>
          <w:szCs w:val="28"/>
        </w:rPr>
        <w:t>М</w:t>
      </w:r>
      <w:r w:rsidR="006902E6" w:rsidRPr="006902E6">
        <w:rPr>
          <w:bCs/>
          <w:iCs/>
          <w:color w:val="000000" w:themeColor="text1"/>
          <w:sz w:val="28"/>
          <w:szCs w:val="28"/>
        </w:rPr>
        <w:t>УНТ)</w:t>
      </w:r>
      <w:r w:rsidRPr="00B4416A">
        <w:rPr>
          <w:bCs/>
          <w:iCs/>
          <w:color w:val="000000" w:themeColor="text1"/>
          <w:sz w:val="28"/>
          <w:szCs w:val="28"/>
        </w:rPr>
        <w:t xml:space="preserve"> — состоят из нескольких графеновых слоёв, обёрнутых друг вокруг друга. Внешний диаметр таких нанотрубок — от 2 до 100 нм, длина достигает нескольких сотен микрон. Каждый слой связан с другим, расстояние между слоями близко к расстоянию между слоями в графите</w:t>
      </w:r>
      <w:r w:rsidR="00AE1860">
        <w:rPr>
          <w:bCs/>
          <w:iCs/>
          <w:color w:val="000000" w:themeColor="text1"/>
          <w:sz w:val="28"/>
          <w:szCs w:val="28"/>
        </w:rPr>
        <w:t xml:space="preserve"> (</w:t>
      </w:r>
      <w:r w:rsidR="006902E6" w:rsidRPr="006902E6">
        <w:rPr>
          <w:bCs/>
          <w:iCs/>
          <w:color w:val="000000" w:themeColor="text1"/>
          <w:sz w:val="28"/>
          <w:szCs w:val="28"/>
        </w:rPr>
        <w:fldChar w:fldCharType="begin"/>
      </w:r>
      <w:r w:rsidR="006902E6" w:rsidRPr="006902E6">
        <w:rPr>
          <w:bCs/>
          <w:iCs/>
          <w:color w:val="000000" w:themeColor="text1"/>
          <w:sz w:val="28"/>
          <w:szCs w:val="28"/>
        </w:rPr>
        <w:instrText xml:space="preserve"> REF _Ref229678936 \h  \* MERGEFORMAT </w:instrText>
      </w:r>
      <w:r w:rsidR="006902E6" w:rsidRPr="006902E6">
        <w:rPr>
          <w:bCs/>
          <w:iCs/>
          <w:color w:val="000000" w:themeColor="text1"/>
          <w:sz w:val="28"/>
          <w:szCs w:val="28"/>
        </w:rPr>
      </w:r>
      <w:r w:rsidR="006902E6" w:rsidRPr="006902E6">
        <w:rPr>
          <w:bCs/>
          <w:iCs/>
          <w:color w:val="000000" w:themeColor="text1"/>
          <w:sz w:val="28"/>
          <w:szCs w:val="28"/>
        </w:rPr>
        <w:fldChar w:fldCharType="separate"/>
      </w:r>
      <w:r w:rsidR="006902E6" w:rsidRPr="006902E6">
        <w:rPr>
          <w:iCs/>
          <w:sz w:val="28"/>
          <w:szCs w:val="28"/>
        </w:rPr>
        <w:t xml:space="preserve">Рисунок </w:t>
      </w:r>
      <w:r w:rsidR="006902E6" w:rsidRPr="006902E6">
        <w:rPr>
          <w:iCs/>
          <w:noProof/>
          <w:sz w:val="28"/>
          <w:szCs w:val="28"/>
        </w:rPr>
        <w:t>1</w:t>
      </w:r>
      <w:r w:rsidR="006902E6" w:rsidRPr="006902E6">
        <w:rPr>
          <w:bCs/>
          <w:iCs/>
          <w:color w:val="000000" w:themeColor="text1"/>
          <w:sz w:val="28"/>
          <w:szCs w:val="28"/>
        </w:rPr>
        <w:fldChar w:fldCharType="end"/>
      </w:r>
      <w:r w:rsidR="006902E6" w:rsidRPr="006902E6">
        <w:rPr>
          <w:bCs/>
          <w:iCs/>
          <w:color w:val="000000" w:themeColor="text1"/>
          <w:sz w:val="28"/>
          <w:szCs w:val="28"/>
        </w:rPr>
        <w:t>.1</w:t>
      </w:r>
      <w:r w:rsidR="00AE1860">
        <w:rPr>
          <w:bCs/>
          <w:iCs/>
          <w:color w:val="000000" w:themeColor="text1"/>
          <w:sz w:val="28"/>
          <w:szCs w:val="28"/>
        </w:rPr>
        <w:t>)</w:t>
      </w:r>
      <w:r w:rsidRPr="00B4416A">
        <w:rPr>
          <w:bCs/>
          <w:iCs/>
          <w:color w:val="000000" w:themeColor="text1"/>
          <w:sz w:val="28"/>
          <w:szCs w:val="28"/>
        </w:rPr>
        <w:t xml:space="preserve">. </w:t>
      </w:r>
    </w:p>
    <w:p w14:paraId="5D3BF0CE" w14:textId="77777777" w:rsidR="00F37BAB" w:rsidRDefault="00F37BAB" w:rsidP="00F37BAB">
      <w:pPr>
        <w:pStyle w:val="a9"/>
        <w:spacing w:line="360" w:lineRule="auto"/>
        <w:ind w:left="709" w:firstLine="0"/>
        <w:rPr>
          <w:bCs/>
          <w:iCs/>
          <w:color w:val="000000" w:themeColor="text1"/>
          <w:sz w:val="28"/>
          <w:szCs w:val="28"/>
        </w:rPr>
      </w:pPr>
    </w:p>
    <w:p w14:paraId="1CEA2A5F" w14:textId="322E8FC0" w:rsidR="00B4416A" w:rsidRDefault="00AE1860" w:rsidP="00AE1860">
      <w:pPr>
        <w:pStyle w:val="a9"/>
        <w:keepNext/>
        <w:ind w:left="0" w:firstLine="0"/>
        <w:jc w:val="center"/>
      </w:pPr>
      <w:r>
        <w:rPr>
          <w:bCs/>
          <w:iCs/>
          <w:noProof/>
          <w:color w:val="000000" w:themeColor="text1"/>
          <w:sz w:val="28"/>
          <w:szCs w:val="28"/>
        </w:rPr>
        <w:drawing>
          <wp:inline distT="0" distB="0" distL="0" distR="0" wp14:anchorId="3F4D87F3" wp14:editId="1C654EE5">
            <wp:extent cx="3124200" cy="2341321"/>
            <wp:effectExtent l="0" t="0" r="0" b="1905"/>
            <wp:docPr id="10207932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37144" cy="2351021"/>
                    </a:xfrm>
                    <a:prstGeom prst="rect">
                      <a:avLst/>
                    </a:prstGeom>
                    <a:noFill/>
                    <a:ln>
                      <a:noFill/>
                    </a:ln>
                  </pic:spPr>
                </pic:pic>
              </a:graphicData>
            </a:graphic>
          </wp:inline>
        </w:drawing>
      </w:r>
    </w:p>
    <w:p w14:paraId="1754282D" w14:textId="085F9E73" w:rsidR="0022207B" w:rsidRDefault="00B4416A" w:rsidP="006902E6">
      <w:pPr>
        <w:pStyle w:val="aff1"/>
        <w:jc w:val="center"/>
        <w:rPr>
          <w:bCs/>
          <w:i w:val="0"/>
          <w:color w:val="000000" w:themeColor="text1"/>
          <w:sz w:val="28"/>
          <w:szCs w:val="28"/>
        </w:rPr>
      </w:pPr>
      <w:bookmarkStart w:id="7" w:name="_Ref229678936"/>
      <w:bookmarkStart w:id="8" w:name="_Ref229678909"/>
      <w:r w:rsidRPr="00AE1860">
        <w:rPr>
          <w:i w:val="0"/>
          <w:iCs w:val="0"/>
          <w:color w:val="auto"/>
          <w:sz w:val="28"/>
          <w:szCs w:val="28"/>
        </w:rPr>
        <w:t xml:space="preserve">Рисунок </w:t>
      </w:r>
      <w:r w:rsidR="00946255">
        <w:rPr>
          <w:i w:val="0"/>
          <w:iCs w:val="0"/>
          <w:color w:val="auto"/>
          <w:sz w:val="28"/>
          <w:szCs w:val="28"/>
        </w:rPr>
        <w:fldChar w:fldCharType="begin"/>
      </w:r>
      <w:r w:rsidR="00946255">
        <w:rPr>
          <w:i w:val="0"/>
          <w:iCs w:val="0"/>
          <w:color w:val="auto"/>
          <w:sz w:val="28"/>
          <w:szCs w:val="28"/>
        </w:rPr>
        <w:instrText xml:space="preserve"> STYLEREF 1 \s </w:instrText>
      </w:r>
      <w:r w:rsidR="00946255">
        <w:rPr>
          <w:i w:val="0"/>
          <w:iCs w:val="0"/>
          <w:color w:val="auto"/>
          <w:sz w:val="28"/>
          <w:szCs w:val="28"/>
        </w:rPr>
        <w:fldChar w:fldCharType="separate"/>
      </w:r>
      <w:r w:rsidR="00946255">
        <w:rPr>
          <w:i w:val="0"/>
          <w:iCs w:val="0"/>
          <w:noProof/>
          <w:color w:val="auto"/>
          <w:sz w:val="28"/>
          <w:szCs w:val="28"/>
        </w:rPr>
        <w:t>1</w:t>
      </w:r>
      <w:r w:rsidR="00946255">
        <w:rPr>
          <w:i w:val="0"/>
          <w:iCs w:val="0"/>
          <w:color w:val="auto"/>
          <w:sz w:val="28"/>
          <w:szCs w:val="28"/>
        </w:rPr>
        <w:fldChar w:fldCharType="end"/>
      </w:r>
      <w:r w:rsidR="00946255">
        <w:rPr>
          <w:i w:val="0"/>
          <w:iCs w:val="0"/>
          <w:color w:val="auto"/>
          <w:sz w:val="28"/>
          <w:szCs w:val="28"/>
        </w:rPr>
        <w:t>.</w:t>
      </w:r>
      <w:r w:rsidR="00946255">
        <w:rPr>
          <w:i w:val="0"/>
          <w:iCs w:val="0"/>
          <w:color w:val="auto"/>
          <w:sz w:val="28"/>
          <w:szCs w:val="28"/>
        </w:rPr>
        <w:fldChar w:fldCharType="begin"/>
      </w:r>
      <w:r w:rsidR="00946255">
        <w:rPr>
          <w:i w:val="0"/>
          <w:iCs w:val="0"/>
          <w:color w:val="auto"/>
          <w:sz w:val="28"/>
          <w:szCs w:val="28"/>
        </w:rPr>
        <w:instrText xml:space="preserve"> SEQ Рисунок \* ARABIC \s 1 </w:instrText>
      </w:r>
      <w:r w:rsidR="00946255">
        <w:rPr>
          <w:i w:val="0"/>
          <w:iCs w:val="0"/>
          <w:color w:val="auto"/>
          <w:sz w:val="28"/>
          <w:szCs w:val="28"/>
        </w:rPr>
        <w:fldChar w:fldCharType="separate"/>
      </w:r>
      <w:r w:rsidR="00946255">
        <w:rPr>
          <w:i w:val="0"/>
          <w:iCs w:val="0"/>
          <w:noProof/>
          <w:color w:val="auto"/>
          <w:sz w:val="28"/>
          <w:szCs w:val="28"/>
        </w:rPr>
        <w:t>1</w:t>
      </w:r>
      <w:r w:rsidR="00946255">
        <w:rPr>
          <w:i w:val="0"/>
          <w:iCs w:val="0"/>
          <w:color w:val="auto"/>
          <w:sz w:val="28"/>
          <w:szCs w:val="28"/>
        </w:rPr>
        <w:fldChar w:fldCharType="end"/>
      </w:r>
      <w:bookmarkEnd w:id="7"/>
      <w:r w:rsidR="00AE1860">
        <w:rPr>
          <w:i w:val="0"/>
          <w:iCs w:val="0"/>
          <w:color w:val="auto"/>
          <w:sz w:val="28"/>
          <w:szCs w:val="28"/>
        </w:rPr>
        <w:t xml:space="preserve"> </w:t>
      </w:r>
      <w:r w:rsidR="005B1AE6">
        <w:rPr>
          <w:i w:val="0"/>
          <w:iCs w:val="0"/>
          <w:color w:val="auto"/>
          <w:sz w:val="28"/>
          <w:szCs w:val="28"/>
        </w:rPr>
        <w:t>–</w:t>
      </w:r>
      <w:r w:rsidRPr="00AE1860">
        <w:rPr>
          <w:i w:val="0"/>
          <w:iCs w:val="0"/>
          <w:color w:val="auto"/>
          <w:sz w:val="28"/>
          <w:szCs w:val="28"/>
        </w:rPr>
        <w:t xml:space="preserve"> Схематическое изображение структуры </w:t>
      </w:r>
      <w:bookmarkEnd w:id="8"/>
      <w:r w:rsidR="006902E6" w:rsidRPr="006902E6">
        <w:rPr>
          <w:bCs/>
          <w:i w:val="0"/>
          <w:color w:val="000000" w:themeColor="text1"/>
          <w:sz w:val="28"/>
          <w:szCs w:val="28"/>
        </w:rPr>
        <w:t>МУНТ</w:t>
      </w:r>
    </w:p>
    <w:p w14:paraId="7B02D473" w14:textId="77777777" w:rsidR="00E82ED3" w:rsidRPr="00E82ED3" w:rsidRDefault="00E82ED3" w:rsidP="00E82ED3">
      <w:pPr>
        <w:spacing w:line="360" w:lineRule="auto"/>
        <w:rPr>
          <w:sz w:val="28"/>
          <w:szCs w:val="28"/>
        </w:rPr>
      </w:pPr>
    </w:p>
    <w:p w14:paraId="2C787BAB" w14:textId="5CE3A4F2" w:rsidR="006902E6" w:rsidRDefault="00435560" w:rsidP="006902E6">
      <w:pPr>
        <w:spacing w:line="360" w:lineRule="auto"/>
        <w:ind w:firstLine="709"/>
        <w:jc w:val="both"/>
        <w:rPr>
          <w:sz w:val="28"/>
          <w:szCs w:val="28"/>
        </w:rPr>
      </w:pPr>
      <w:r w:rsidRPr="00435560">
        <w:rPr>
          <w:sz w:val="28"/>
          <w:szCs w:val="28"/>
        </w:rPr>
        <w:lastRenderedPageBreak/>
        <w:t>МУНТ могут иметь структуру типа «матрёшки»</w:t>
      </w:r>
      <w:r>
        <w:rPr>
          <w:sz w:val="28"/>
          <w:szCs w:val="28"/>
        </w:rPr>
        <w:t>,</w:t>
      </w:r>
      <w:r w:rsidRPr="00435560">
        <w:rPr>
          <w:sz w:val="28"/>
          <w:szCs w:val="28"/>
        </w:rPr>
        <w:t xml:space="preserve"> «папье-маше» или «рулон». В некоторых случаях структура формируется из одного графенового листа, скрученного вокруг самого себя.</w:t>
      </w:r>
      <w:r>
        <w:rPr>
          <w:sz w:val="28"/>
          <w:szCs w:val="28"/>
        </w:rPr>
        <w:t xml:space="preserve"> </w:t>
      </w:r>
      <w:r w:rsidRPr="00435560">
        <w:rPr>
          <w:sz w:val="28"/>
          <w:szCs w:val="28"/>
        </w:rPr>
        <w:t xml:space="preserve">Многостенные углеродные нанотрубки обладают </w:t>
      </w:r>
      <w:r>
        <w:rPr>
          <w:sz w:val="28"/>
          <w:szCs w:val="28"/>
        </w:rPr>
        <w:t>в</w:t>
      </w:r>
      <w:r w:rsidRPr="00435560">
        <w:rPr>
          <w:sz w:val="28"/>
          <w:szCs w:val="28"/>
        </w:rPr>
        <w:t>ысок</w:t>
      </w:r>
      <w:r>
        <w:rPr>
          <w:sz w:val="28"/>
          <w:szCs w:val="28"/>
        </w:rPr>
        <w:t>ой</w:t>
      </w:r>
      <w:r w:rsidRPr="00435560">
        <w:rPr>
          <w:sz w:val="28"/>
          <w:szCs w:val="28"/>
        </w:rPr>
        <w:t xml:space="preserve"> механическ</w:t>
      </w:r>
      <w:r>
        <w:rPr>
          <w:sz w:val="28"/>
          <w:szCs w:val="28"/>
        </w:rPr>
        <w:t>ой</w:t>
      </w:r>
      <w:r w:rsidRPr="00435560">
        <w:rPr>
          <w:sz w:val="28"/>
          <w:szCs w:val="28"/>
        </w:rPr>
        <w:t xml:space="preserve"> прочность</w:t>
      </w:r>
      <w:r>
        <w:rPr>
          <w:sz w:val="28"/>
          <w:szCs w:val="28"/>
        </w:rPr>
        <w:t xml:space="preserve">ю, </w:t>
      </w:r>
      <w:r w:rsidRPr="00435560">
        <w:rPr>
          <w:sz w:val="28"/>
          <w:szCs w:val="28"/>
        </w:rPr>
        <w:t>высок</w:t>
      </w:r>
      <w:r>
        <w:rPr>
          <w:sz w:val="28"/>
          <w:szCs w:val="28"/>
        </w:rPr>
        <w:t>о</w:t>
      </w:r>
      <w:r w:rsidRPr="00435560">
        <w:rPr>
          <w:sz w:val="28"/>
          <w:szCs w:val="28"/>
        </w:rPr>
        <w:t>й упругост</w:t>
      </w:r>
      <w:r>
        <w:rPr>
          <w:sz w:val="28"/>
          <w:szCs w:val="28"/>
        </w:rPr>
        <w:t xml:space="preserve">ью и </w:t>
      </w:r>
      <w:r w:rsidRPr="00435560">
        <w:rPr>
          <w:sz w:val="28"/>
          <w:szCs w:val="28"/>
        </w:rPr>
        <w:t>больш</w:t>
      </w:r>
      <w:r>
        <w:rPr>
          <w:sz w:val="28"/>
          <w:szCs w:val="28"/>
        </w:rPr>
        <w:t>им</w:t>
      </w:r>
      <w:r w:rsidRPr="00435560">
        <w:rPr>
          <w:sz w:val="28"/>
          <w:szCs w:val="28"/>
        </w:rPr>
        <w:t xml:space="preserve"> удлинение</w:t>
      </w:r>
      <w:r>
        <w:rPr>
          <w:sz w:val="28"/>
          <w:szCs w:val="28"/>
        </w:rPr>
        <w:t>м</w:t>
      </w:r>
      <w:r w:rsidRPr="00435560">
        <w:rPr>
          <w:sz w:val="28"/>
          <w:szCs w:val="28"/>
        </w:rPr>
        <w:t xml:space="preserve"> при разрыве</w:t>
      </w:r>
      <w:r>
        <w:rPr>
          <w:sz w:val="28"/>
          <w:szCs w:val="28"/>
        </w:rPr>
        <w:t>. В связи с этим, часто</w:t>
      </w:r>
      <w:r w:rsidRPr="00435560">
        <w:rPr>
          <w:sz w:val="28"/>
          <w:szCs w:val="28"/>
        </w:rPr>
        <w:t xml:space="preserve"> используются в качестве добавок, для создания композитных материалов с улучшенными свойствами.</w:t>
      </w:r>
    </w:p>
    <w:p w14:paraId="04AB09F3" w14:textId="43C83BCF" w:rsidR="003A290F" w:rsidRDefault="003A290F" w:rsidP="006902E6">
      <w:pPr>
        <w:spacing w:line="360" w:lineRule="auto"/>
        <w:ind w:firstLine="709"/>
        <w:jc w:val="both"/>
        <w:rPr>
          <w:sz w:val="28"/>
          <w:szCs w:val="28"/>
        </w:rPr>
      </w:pPr>
      <w:r w:rsidRPr="003A290F">
        <w:rPr>
          <w:sz w:val="28"/>
          <w:szCs w:val="28"/>
        </w:rPr>
        <w:t>Основными методами синтеза углеродных нанотрубок являются:</w:t>
      </w:r>
    </w:p>
    <w:p w14:paraId="50F01B8D" w14:textId="3BDD1434" w:rsidR="003A290F" w:rsidRDefault="003A290F" w:rsidP="003A290F">
      <w:pPr>
        <w:pStyle w:val="a9"/>
        <w:numPr>
          <w:ilvl w:val="0"/>
          <w:numId w:val="21"/>
        </w:numPr>
        <w:spacing w:line="360" w:lineRule="auto"/>
        <w:ind w:left="0" w:firstLine="851"/>
        <w:rPr>
          <w:sz w:val="28"/>
          <w:szCs w:val="28"/>
        </w:rPr>
      </w:pPr>
      <w:r w:rsidRPr="003A290F">
        <w:rPr>
          <w:sz w:val="28"/>
          <w:szCs w:val="28"/>
        </w:rPr>
        <w:t>Электродуговой разряд. Метод заключается в создании электрической дуги между углеродными катодом и анодом. При этом происходит испарение углерода с анода и его осаждение на катоде в виде углеродных нанотрубок.</w:t>
      </w:r>
    </w:p>
    <w:p w14:paraId="22B009C5" w14:textId="02810449" w:rsidR="003A290F" w:rsidRDefault="003A290F" w:rsidP="003A290F">
      <w:pPr>
        <w:pStyle w:val="a9"/>
        <w:numPr>
          <w:ilvl w:val="0"/>
          <w:numId w:val="21"/>
        </w:numPr>
        <w:spacing w:line="360" w:lineRule="auto"/>
        <w:ind w:left="0" w:firstLine="851"/>
        <w:rPr>
          <w:sz w:val="28"/>
          <w:szCs w:val="28"/>
        </w:rPr>
      </w:pPr>
      <w:r w:rsidRPr="003A290F">
        <w:rPr>
          <w:sz w:val="28"/>
          <w:szCs w:val="28"/>
        </w:rPr>
        <w:t>Химическое осаждение из газовой фазы (CVD). Метод основан на термическом разложении углеводородов</w:t>
      </w:r>
      <w:r>
        <w:rPr>
          <w:sz w:val="28"/>
          <w:szCs w:val="28"/>
        </w:rPr>
        <w:t xml:space="preserve"> </w:t>
      </w:r>
      <w:r w:rsidRPr="003A290F">
        <w:rPr>
          <w:sz w:val="28"/>
          <w:szCs w:val="28"/>
        </w:rPr>
        <w:t>в присутствии катализаторов. В зависимости от условий процесса могут расти преимущественно одностенные либо многостенные нанотрубки.</w:t>
      </w:r>
    </w:p>
    <w:p w14:paraId="2589825A" w14:textId="6FB3DB72" w:rsidR="003A290F" w:rsidRDefault="003A290F" w:rsidP="003A290F">
      <w:pPr>
        <w:pStyle w:val="a9"/>
        <w:numPr>
          <w:ilvl w:val="0"/>
          <w:numId w:val="21"/>
        </w:numPr>
        <w:spacing w:line="360" w:lineRule="auto"/>
        <w:ind w:left="0" w:firstLine="851"/>
        <w:rPr>
          <w:sz w:val="28"/>
          <w:szCs w:val="28"/>
        </w:rPr>
      </w:pPr>
      <w:r w:rsidRPr="003A290F">
        <w:rPr>
          <w:sz w:val="28"/>
          <w:szCs w:val="28"/>
        </w:rPr>
        <w:t>Низкотемпературный термокаталитический метод. Основан на пиролизе углеродсодержащих газов</w:t>
      </w:r>
      <w:r>
        <w:rPr>
          <w:sz w:val="28"/>
          <w:szCs w:val="28"/>
        </w:rPr>
        <w:t xml:space="preserve"> </w:t>
      </w:r>
      <w:r w:rsidRPr="003A290F">
        <w:rPr>
          <w:sz w:val="28"/>
          <w:szCs w:val="28"/>
        </w:rPr>
        <w:t>с использованием твердофазного никелевого катализатора. Метод позволяет получать углеродные нанотрубки высокой чистоты.</w:t>
      </w:r>
    </w:p>
    <w:p w14:paraId="4A433450" w14:textId="3B78B4F5" w:rsidR="005E7A5B" w:rsidRPr="003A290F" w:rsidRDefault="002F1729" w:rsidP="005E7A5B">
      <w:pPr>
        <w:pStyle w:val="a9"/>
        <w:spacing w:line="360" w:lineRule="auto"/>
        <w:ind w:left="0" w:firstLine="709"/>
        <w:rPr>
          <w:sz w:val="28"/>
          <w:szCs w:val="28"/>
        </w:rPr>
      </w:pPr>
      <w:r>
        <w:rPr>
          <w:sz w:val="28"/>
          <w:szCs w:val="28"/>
        </w:rPr>
        <w:t>Таким образом д</w:t>
      </w:r>
      <w:r w:rsidRPr="002F1729">
        <w:rPr>
          <w:sz w:val="28"/>
          <w:szCs w:val="28"/>
        </w:rPr>
        <w:t>обавление МУНТ в матрицу гидроксиапатита</w:t>
      </w:r>
      <w:r>
        <w:rPr>
          <w:sz w:val="28"/>
          <w:szCs w:val="28"/>
        </w:rPr>
        <w:t xml:space="preserve"> </w:t>
      </w:r>
      <w:r w:rsidRPr="002F1729">
        <w:rPr>
          <w:sz w:val="28"/>
          <w:szCs w:val="28"/>
        </w:rPr>
        <w:t xml:space="preserve">— </w:t>
      </w:r>
      <w:r>
        <w:rPr>
          <w:sz w:val="28"/>
          <w:szCs w:val="28"/>
        </w:rPr>
        <w:t xml:space="preserve">это </w:t>
      </w:r>
      <w:r w:rsidRPr="002F1729">
        <w:rPr>
          <w:sz w:val="28"/>
          <w:szCs w:val="28"/>
        </w:rPr>
        <w:t>перспективный способ модификации механических и физических свойств керамики, что важно для создания материалов, используемых в костной имплантации.</w:t>
      </w:r>
      <w:r>
        <w:rPr>
          <w:sz w:val="28"/>
          <w:szCs w:val="28"/>
        </w:rPr>
        <w:t xml:space="preserve"> Благодаря внедрению многостенных углеродных нанотрубок в полученном композитном материале значительно п</w:t>
      </w:r>
      <w:r w:rsidRPr="002F1729">
        <w:rPr>
          <w:sz w:val="28"/>
          <w:szCs w:val="28"/>
        </w:rPr>
        <w:t>овыш</w:t>
      </w:r>
      <w:r>
        <w:rPr>
          <w:sz w:val="28"/>
          <w:szCs w:val="28"/>
        </w:rPr>
        <w:t>ается</w:t>
      </w:r>
      <w:r w:rsidRPr="002F1729">
        <w:rPr>
          <w:sz w:val="28"/>
          <w:szCs w:val="28"/>
        </w:rPr>
        <w:t xml:space="preserve"> прочност</w:t>
      </w:r>
      <w:r>
        <w:rPr>
          <w:sz w:val="28"/>
          <w:szCs w:val="28"/>
        </w:rPr>
        <w:t>ь</w:t>
      </w:r>
      <w:r w:rsidRPr="002F1729">
        <w:rPr>
          <w:sz w:val="28"/>
          <w:szCs w:val="28"/>
        </w:rPr>
        <w:t xml:space="preserve"> и трещиностойкост</w:t>
      </w:r>
      <w:r>
        <w:rPr>
          <w:sz w:val="28"/>
          <w:szCs w:val="28"/>
        </w:rPr>
        <w:t>ь</w:t>
      </w:r>
      <w:r w:rsidR="007E0150">
        <w:rPr>
          <w:sz w:val="28"/>
          <w:szCs w:val="28"/>
        </w:rPr>
        <w:t xml:space="preserve"> а также снижается пористость.</w:t>
      </w:r>
    </w:p>
    <w:p w14:paraId="2479B3B0" w14:textId="77777777" w:rsidR="004D0C8B" w:rsidRDefault="004D0C8B" w:rsidP="006902E6">
      <w:pPr>
        <w:spacing w:line="360" w:lineRule="auto"/>
        <w:ind w:firstLine="709"/>
        <w:jc w:val="both"/>
        <w:rPr>
          <w:sz w:val="28"/>
          <w:szCs w:val="28"/>
        </w:rPr>
      </w:pPr>
    </w:p>
    <w:p w14:paraId="5FA0FFCC" w14:textId="77777777" w:rsidR="004D0C8B" w:rsidRDefault="004D0C8B" w:rsidP="006902E6">
      <w:pPr>
        <w:spacing w:line="360" w:lineRule="auto"/>
        <w:ind w:firstLine="709"/>
        <w:jc w:val="both"/>
        <w:rPr>
          <w:sz w:val="28"/>
          <w:szCs w:val="28"/>
        </w:rPr>
      </w:pPr>
    </w:p>
    <w:p w14:paraId="206CFBF7" w14:textId="77777777" w:rsidR="004D0C8B" w:rsidRPr="00435560" w:rsidRDefault="004D0C8B" w:rsidP="006902E6">
      <w:pPr>
        <w:spacing w:line="360" w:lineRule="auto"/>
        <w:ind w:firstLine="709"/>
        <w:jc w:val="both"/>
        <w:rPr>
          <w:sz w:val="28"/>
          <w:szCs w:val="28"/>
        </w:rPr>
      </w:pPr>
    </w:p>
    <w:p w14:paraId="2083AF78" w14:textId="75FA891C" w:rsidR="0022207B" w:rsidRPr="00F073F1" w:rsidRDefault="0022207B" w:rsidP="004D0C8B">
      <w:pPr>
        <w:pStyle w:val="a9"/>
        <w:numPr>
          <w:ilvl w:val="1"/>
          <w:numId w:val="7"/>
        </w:numPr>
        <w:tabs>
          <w:tab w:val="left" w:pos="426"/>
        </w:tabs>
        <w:spacing w:line="360" w:lineRule="auto"/>
        <w:ind w:left="0" w:firstLine="0"/>
        <w:contextualSpacing/>
        <w:jc w:val="center"/>
        <w:outlineLvl w:val="1"/>
        <w:rPr>
          <w:b/>
          <w:bCs/>
          <w:iCs/>
          <w:color w:val="000000" w:themeColor="text1"/>
          <w:sz w:val="28"/>
          <w:szCs w:val="28"/>
        </w:rPr>
      </w:pPr>
      <w:r>
        <w:rPr>
          <w:b/>
          <w:bCs/>
          <w:iCs/>
          <w:color w:val="000000" w:themeColor="text1"/>
          <w:sz w:val="28"/>
          <w:szCs w:val="28"/>
        </w:rPr>
        <w:lastRenderedPageBreak/>
        <w:t xml:space="preserve"> </w:t>
      </w:r>
      <w:bookmarkStart w:id="9" w:name="_Toc229883707"/>
      <w:r w:rsidR="00411B83" w:rsidRPr="00411B83">
        <w:rPr>
          <w:b/>
          <w:bCs/>
          <w:iCs/>
          <w:color w:val="000000" w:themeColor="text1"/>
          <w:sz w:val="28"/>
          <w:szCs w:val="28"/>
        </w:rPr>
        <w:t>Механика разрушения и трещиностойкость</w:t>
      </w:r>
      <w:bookmarkEnd w:id="9"/>
    </w:p>
    <w:p w14:paraId="7F415615" w14:textId="77777777" w:rsidR="00F073F1" w:rsidRPr="004D0C8B" w:rsidRDefault="00F073F1" w:rsidP="004D0C8B">
      <w:pPr>
        <w:spacing w:line="360" w:lineRule="auto"/>
        <w:rPr>
          <w:sz w:val="28"/>
          <w:szCs w:val="28"/>
        </w:rPr>
      </w:pPr>
    </w:p>
    <w:p w14:paraId="7D853C69" w14:textId="1C0C9CF6" w:rsidR="008C1EA8" w:rsidRPr="00B52D19" w:rsidRDefault="00411B83" w:rsidP="004D0C8B">
      <w:pPr>
        <w:tabs>
          <w:tab w:val="left" w:pos="1134"/>
          <w:tab w:val="left" w:pos="1276"/>
        </w:tabs>
        <w:spacing w:line="360" w:lineRule="auto"/>
        <w:ind w:firstLine="709"/>
        <w:contextualSpacing/>
        <w:jc w:val="both"/>
        <w:rPr>
          <w:bCs/>
          <w:iCs/>
          <w:color w:val="000000" w:themeColor="text1"/>
          <w:sz w:val="28"/>
          <w:szCs w:val="28"/>
        </w:rPr>
      </w:pPr>
      <w:r w:rsidRPr="00411B83">
        <w:rPr>
          <w:bCs/>
          <w:iCs/>
          <w:color w:val="000000" w:themeColor="text1"/>
          <w:sz w:val="28"/>
          <w:szCs w:val="28"/>
        </w:rPr>
        <w:t xml:space="preserve">Порошок ГА был получен с использованием реакции между порошком </w:t>
      </w:r>
      <w:r w:rsidRPr="00411B83">
        <w:rPr>
          <w:bCs/>
          <w:iCs/>
          <w:color w:val="000000" w:themeColor="text1"/>
          <w:sz w:val="28"/>
          <w:szCs w:val="28"/>
          <w:lang w:val="en-US"/>
        </w:rPr>
        <w:t>CaCO</w:t>
      </w:r>
      <w:r w:rsidRPr="00411B83">
        <w:rPr>
          <w:bCs/>
          <w:iCs/>
          <w:color w:val="000000" w:themeColor="text1"/>
          <w:sz w:val="28"/>
          <w:szCs w:val="28"/>
        </w:rPr>
        <w:t xml:space="preserve">₃ и раствором </w:t>
      </w:r>
      <w:r w:rsidRPr="00411B83">
        <w:rPr>
          <w:bCs/>
          <w:iCs/>
          <w:color w:val="000000" w:themeColor="text1"/>
          <w:sz w:val="28"/>
          <w:szCs w:val="28"/>
          <w:lang w:val="en-US"/>
        </w:rPr>
        <w:t>H</w:t>
      </w:r>
      <w:r w:rsidRPr="00411B83">
        <w:rPr>
          <w:bCs/>
          <w:iCs/>
          <w:color w:val="000000" w:themeColor="text1"/>
          <w:sz w:val="28"/>
          <w:szCs w:val="28"/>
        </w:rPr>
        <w:t>₃</w:t>
      </w:r>
      <w:r w:rsidRPr="00411B83">
        <w:rPr>
          <w:bCs/>
          <w:iCs/>
          <w:color w:val="000000" w:themeColor="text1"/>
          <w:sz w:val="28"/>
          <w:szCs w:val="28"/>
          <w:lang w:val="en-US"/>
        </w:rPr>
        <w:t>PO</w:t>
      </w:r>
      <w:r w:rsidRPr="00411B83">
        <w:rPr>
          <w:bCs/>
          <w:iCs/>
          <w:color w:val="000000" w:themeColor="text1"/>
          <w:sz w:val="28"/>
          <w:szCs w:val="28"/>
        </w:rPr>
        <w:t xml:space="preserve">₄. МУНТ со средним диаметром 18 нм были получены методом химического осаждения из газовой фазы. Концентрации МУНТ в матрице ГА составляли 0, 0.1 и 0.5 масс.%. </w:t>
      </w:r>
      <w:r>
        <w:rPr>
          <w:bCs/>
          <w:iCs/>
          <w:color w:val="000000" w:themeColor="text1"/>
          <w:sz w:val="28"/>
          <w:szCs w:val="28"/>
        </w:rPr>
        <w:t>К</w:t>
      </w:r>
      <w:r w:rsidRPr="00411B83">
        <w:rPr>
          <w:bCs/>
          <w:iCs/>
          <w:color w:val="000000" w:themeColor="text1"/>
          <w:sz w:val="28"/>
          <w:szCs w:val="28"/>
        </w:rPr>
        <w:t>ерамика ГА-МУНТ испытывалась на трещиностойкость методом индентирования с нагрузкой 4.9 Н.</w:t>
      </w:r>
    </w:p>
    <w:p w14:paraId="130DE036" w14:textId="1E5232FC" w:rsidR="00411B83" w:rsidRDefault="001B20CF" w:rsidP="001B20CF">
      <w:pPr>
        <w:spacing w:line="360" w:lineRule="auto"/>
        <w:ind w:firstLine="709"/>
        <w:contextualSpacing/>
        <w:jc w:val="both"/>
        <w:rPr>
          <w:bCs/>
          <w:iCs/>
          <w:color w:val="000000" w:themeColor="text1"/>
          <w:sz w:val="28"/>
          <w:szCs w:val="28"/>
        </w:rPr>
      </w:pPr>
      <w:r w:rsidRPr="001B20CF">
        <w:rPr>
          <w:bCs/>
          <w:iCs/>
          <w:color w:val="000000" w:themeColor="text1"/>
          <w:sz w:val="28"/>
          <w:szCs w:val="28"/>
        </w:rPr>
        <w:t>Метод индентирования (метод вдавливания индентора) является одним из наиболее распространенных способов оценки трещиностойкости хрупких материалов. На каждом образце проводилось пять вдавливаний с использованием алмазной пирамиды Виккерса. После этого измерялись диагонали полученных отпечатков</w:t>
      </w:r>
      <w:r>
        <w:rPr>
          <w:bCs/>
          <w:iCs/>
          <w:color w:val="000000" w:themeColor="text1"/>
          <w:sz w:val="28"/>
          <w:szCs w:val="28"/>
        </w:rPr>
        <w:t xml:space="preserve"> </w:t>
      </w:r>
      <m:oMath>
        <m:r>
          <w:rPr>
            <w:rFonts w:ascii="Cambria Math" w:hAnsi="Cambria Math"/>
            <w:sz w:val="28"/>
            <w:szCs w:val="28"/>
          </w:rPr>
          <m:t>d = 2a</m:t>
        </m:r>
      </m:oMath>
      <w:r w:rsidR="00EB1004" w:rsidRPr="001B20CF">
        <w:rPr>
          <w:bCs/>
          <w:iCs/>
          <w:color w:val="000000" w:themeColor="text1"/>
          <w:sz w:val="28"/>
          <w:szCs w:val="28"/>
        </w:rPr>
        <w:t xml:space="preserve"> </w:t>
      </w:r>
      <w:r w:rsidRPr="001B20CF">
        <w:rPr>
          <w:bCs/>
          <w:iCs/>
          <w:color w:val="000000" w:themeColor="text1"/>
          <w:sz w:val="28"/>
          <w:szCs w:val="28"/>
        </w:rPr>
        <w:t>и длины радиальных трещин</w:t>
      </w:r>
      <w:r w:rsidR="00AE7C45">
        <w:rPr>
          <w:bCs/>
          <w:iCs/>
          <w:color w:val="000000" w:themeColor="text1"/>
          <w:sz w:val="28"/>
          <w:szCs w:val="28"/>
        </w:rPr>
        <w:t xml:space="preserve"> </w:t>
      </w:r>
      <m:oMath>
        <m:r>
          <w:rPr>
            <w:rFonts w:ascii="Cambria Math" w:hAnsi="Cambria Math"/>
            <w:sz w:val="28"/>
            <w:szCs w:val="28"/>
          </w:rPr>
          <m:t>c</m:t>
        </m:r>
      </m:oMath>
      <w:r w:rsidRPr="001B20CF">
        <w:rPr>
          <w:bCs/>
          <w:iCs/>
          <w:color w:val="000000" w:themeColor="text1"/>
          <w:sz w:val="28"/>
          <w:szCs w:val="28"/>
        </w:rPr>
        <w:t>, которые расходились от вершин этих отпечатков. Исследование направлен</w:t>
      </w:r>
      <w:r>
        <w:rPr>
          <w:bCs/>
          <w:iCs/>
          <w:color w:val="000000" w:themeColor="text1"/>
          <w:sz w:val="28"/>
          <w:szCs w:val="28"/>
        </w:rPr>
        <w:t>о на</w:t>
      </w:r>
      <w:r w:rsidRPr="001B20CF">
        <w:rPr>
          <w:bCs/>
          <w:iCs/>
          <w:color w:val="000000" w:themeColor="text1"/>
          <w:sz w:val="28"/>
          <w:szCs w:val="28"/>
        </w:rPr>
        <w:t xml:space="preserve"> выявлени</w:t>
      </w:r>
      <w:r>
        <w:rPr>
          <w:bCs/>
          <w:iCs/>
          <w:color w:val="000000" w:themeColor="text1"/>
          <w:sz w:val="28"/>
          <w:szCs w:val="28"/>
        </w:rPr>
        <w:t>е</w:t>
      </w:r>
      <w:r w:rsidRPr="001B20CF">
        <w:rPr>
          <w:bCs/>
          <w:iCs/>
          <w:color w:val="000000" w:themeColor="text1"/>
          <w:sz w:val="28"/>
          <w:szCs w:val="28"/>
        </w:rPr>
        <w:t xml:space="preserve"> взаимосвязи между трещиностойкостью керамических образцов </w:t>
      </w:r>
      <w:r>
        <w:rPr>
          <w:bCs/>
          <w:iCs/>
          <w:color w:val="000000" w:themeColor="text1"/>
          <w:sz w:val="28"/>
          <w:szCs w:val="28"/>
        </w:rPr>
        <w:t xml:space="preserve">от </w:t>
      </w:r>
      <w:r w:rsidRPr="001B20CF">
        <w:rPr>
          <w:bCs/>
          <w:iCs/>
          <w:color w:val="000000" w:themeColor="text1"/>
          <w:sz w:val="28"/>
          <w:szCs w:val="28"/>
        </w:rPr>
        <w:t>концентраци</w:t>
      </w:r>
      <w:r>
        <w:rPr>
          <w:bCs/>
          <w:iCs/>
          <w:color w:val="000000" w:themeColor="text1"/>
          <w:sz w:val="28"/>
          <w:szCs w:val="28"/>
        </w:rPr>
        <w:t>и</w:t>
      </w:r>
      <w:r w:rsidRPr="001B20CF">
        <w:rPr>
          <w:bCs/>
          <w:iCs/>
          <w:color w:val="000000" w:themeColor="text1"/>
          <w:sz w:val="28"/>
          <w:szCs w:val="28"/>
        </w:rPr>
        <w:t xml:space="preserve"> МУНТ с целью разработки материалов </w:t>
      </w:r>
      <w:r w:rsidRPr="00244DDD">
        <w:rPr>
          <w:bCs/>
          <w:iCs/>
          <w:color w:val="000000" w:themeColor="text1"/>
          <w:sz w:val="28"/>
          <w:szCs w:val="28"/>
        </w:rPr>
        <w:t>с</w:t>
      </w:r>
      <w:r w:rsidRPr="001B20CF">
        <w:rPr>
          <w:bCs/>
          <w:iCs/>
          <w:color w:val="000000" w:themeColor="text1"/>
          <w:sz w:val="28"/>
          <w:szCs w:val="28"/>
        </w:rPr>
        <w:t xml:space="preserve"> улучшенными прочностными характеристиками.</w:t>
      </w:r>
    </w:p>
    <w:p w14:paraId="4DE31750" w14:textId="527D5134" w:rsidR="00AE7C45" w:rsidRDefault="00AE7C45" w:rsidP="00AE7C45">
      <w:pPr>
        <w:spacing w:line="360" w:lineRule="auto"/>
        <w:ind w:firstLine="709"/>
        <w:contextualSpacing/>
        <w:jc w:val="both"/>
        <w:rPr>
          <w:bCs/>
          <w:iCs/>
          <w:color w:val="000000" w:themeColor="text1"/>
          <w:sz w:val="28"/>
          <w:szCs w:val="28"/>
        </w:rPr>
      </w:pPr>
      <w:r w:rsidRPr="00AE7C45">
        <w:rPr>
          <w:bCs/>
          <w:iCs/>
          <w:color w:val="000000" w:themeColor="text1"/>
          <w:sz w:val="28"/>
          <w:szCs w:val="28"/>
        </w:rPr>
        <w:t xml:space="preserve">Для хрупких материалов трещины начинают распространяться из вершин отпечатка при превышении некоторой критической нагрузки. Для гидроксиапатита и его композитов эта нагрузка составляет </w:t>
      </w:r>
      <w:r>
        <w:rPr>
          <w:bCs/>
          <w:iCs/>
          <w:color w:val="000000" w:themeColor="text1"/>
          <w:sz w:val="28"/>
          <w:szCs w:val="28"/>
        </w:rPr>
        <w:t xml:space="preserve">до </w:t>
      </w:r>
      <w:r w:rsidRPr="00AE7C45">
        <w:rPr>
          <w:bCs/>
          <w:iCs/>
          <w:color w:val="000000" w:themeColor="text1"/>
          <w:sz w:val="28"/>
          <w:szCs w:val="28"/>
        </w:rPr>
        <w:t>3 Н.</w:t>
      </w:r>
      <w:r w:rsidR="00EB1004" w:rsidRPr="00EB1004">
        <w:rPr>
          <w:bCs/>
          <w:iCs/>
          <w:color w:val="000000" w:themeColor="text1"/>
          <w:sz w:val="28"/>
          <w:szCs w:val="28"/>
        </w:rPr>
        <w:t xml:space="preserve"> Трещиностойкость характеризует способность материала противостоять разрушению при наличии трещин. Она определяется через несколько ключевых параметров, среди которых выделяется коэффициент интенсивности напряжений K</w:t>
      </w:r>
      <w:r w:rsidR="00EB1004">
        <w:rPr>
          <w:bCs/>
          <w:iCs/>
          <w:color w:val="000000" w:themeColor="text1"/>
          <w:sz w:val="28"/>
          <w:szCs w:val="28"/>
        </w:rPr>
        <w:t>,</w:t>
      </w:r>
      <w:r w:rsidR="00EB1004" w:rsidRPr="00EB1004">
        <w:rPr>
          <w:bCs/>
          <w:iCs/>
          <w:color w:val="000000" w:themeColor="text1"/>
          <w:sz w:val="28"/>
          <w:szCs w:val="28"/>
        </w:rPr>
        <w:t xml:space="preserve"> характеризующий локальное увеличение растягивающих напряжений в вершине трещины.</w:t>
      </w:r>
    </w:p>
    <w:p w14:paraId="2B7BF7FE" w14:textId="7404467A" w:rsidR="00244DDD" w:rsidRDefault="00244DDD" w:rsidP="00AE7C45">
      <w:pPr>
        <w:spacing w:line="360" w:lineRule="auto"/>
        <w:ind w:firstLine="709"/>
        <w:contextualSpacing/>
        <w:jc w:val="both"/>
        <w:rPr>
          <w:sz w:val="28"/>
          <w:szCs w:val="28"/>
        </w:rPr>
      </w:pPr>
      <w:r w:rsidRPr="00244DDD">
        <w:rPr>
          <w:bCs/>
          <w:iCs/>
          <w:color w:val="000000" w:themeColor="text1"/>
          <w:sz w:val="28"/>
          <w:szCs w:val="28"/>
        </w:rPr>
        <w:t>Теоретической основой для определения трещиностойкости является линейная механика разрушения. Испытания, направленные на определение коэффициента интенсивности напряжений при плоской деформации</w:t>
      </w:r>
      <w:r>
        <w:rPr>
          <w:bCs/>
          <w:iCs/>
          <w:color w:val="000000" w:themeColor="text1"/>
          <w:sz w:val="28"/>
          <w:szCs w:val="28"/>
        </w:rPr>
        <w:t xml:space="preserve"> </w:t>
      </w:r>
      <m:oMath>
        <m:sSub>
          <m:sSubPr>
            <m:ctrlPr>
              <w:rPr>
                <w:rFonts w:ascii="Cambria Math" w:hAnsi="Cambria Math"/>
                <w:i/>
                <w:sz w:val="28"/>
                <w:szCs w:val="28"/>
              </w:rPr>
            </m:ctrlPr>
          </m:sSubPr>
          <m:e>
            <m:r>
              <w:rPr>
                <w:rFonts w:ascii="Cambria Math" w:hAnsi="Cambria Math"/>
                <w:sz w:val="28"/>
                <w:szCs w:val="28"/>
                <w:lang w:val="en-US"/>
              </w:rPr>
              <m:t>K</m:t>
            </m:r>
            <m:ctrlPr>
              <w:rPr>
                <w:rFonts w:ascii="Cambria Math" w:hAnsi="Cambria Math"/>
                <w:i/>
                <w:sz w:val="28"/>
                <w:szCs w:val="28"/>
                <w:lang w:val="en-US"/>
              </w:rPr>
            </m:ctrlPr>
          </m:e>
          <m:sub>
            <m:r>
              <w:rPr>
                <w:rFonts w:ascii="Cambria Math" w:hAnsi="Cambria Math"/>
                <w:sz w:val="28"/>
                <w:szCs w:val="28"/>
              </w:rPr>
              <m:t>1</m:t>
            </m:r>
            <m:r>
              <w:rPr>
                <w:rFonts w:ascii="Cambria Math" w:hAnsi="Cambria Math"/>
                <w:sz w:val="28"/>
                <w:szCs w:val="28"/>
                <w:lang w:val="en-US"/>
              </w:rPr>
              <m:t>C</m:t>
            </m:r>
          </m:sub>
        </m:sSub>
      </m:oMath>
      <w:r w:rsidRPr="00244DDD">
        <w:rPr>
          <w:bCs/>
          <w:iCs/>
          <w:color w:val="000000" w:themeColor="text1"/>
          <w:sz w:val="28"/>
          <w:szCs w:val="28"/>
        </w:rPr>
        <w:t xml:space="preserve">, получили </w:t>
      </w:r>
      <w:r>
        <w:rPr>
          <w:bCs/>
          <w:iCs/>
          <w:color w:val="000000" w:themeColor="text1"/>
          <w:sz w:val="28"/>
          <w:szCs w:val="28"/>
        </w:rPr>
        <w:t>н</w:t>
      </w:r>
      <w:r w:rsidRPr="00244DDD">
        <w:rPr>
          <w:bCs/>
          <w:iCs/>
          <w:color w:val="000000" w:themeColor="text1"/>
          <w:sz w:val="28"/>
          <w:szCs w:val="28"/>
        </w:rPr>
        <w:t xml:space="preserve">аибольшее развитие. Значение </w:t>
      </w:r>
      <m:oMath>
        <m:sSub>
          <m:sSubPr>
            <m:ctrlPr>
              <w:rPr>
                <w:rFonts w:ascii="Cambria Math" w:hAnsi="Cambria Math"/>
                <w:i/>
                <w:sz w:val="28"/>
                <w:szCs w:val="28"/>
              </w:rPr>
            </m:ctrlPr>
          </m:sSubPr>
          <m:e>
            <m:r>
              <w:rPr>
                <w:rFonts w:ascii="Cambria Math" w:hAnsi="Cambria Math"/>
                <w:sz w:val="28"/>
                <w:szCs w:val="28"/>
                <w:lang w:val="en-US"/>
              </w:rPr>
              <m:t>K</m:t>
            </m:r>
            <m:ctrlPr>
              <w:rPr>
                <w:rFonts w:ascii="Cambria Math" w:hAnsi="Cambria Math"/>
                <w:i/>
                <w:sz w:val="28"/>
                <w:szCs w:val="28"/>
                <w:lang w:val="en-US"/>
              </w:rPr>
            </m:ctrlPr>
          </m:e>
          <m:sub>
            <m:r>
              <w:rPr>
                <w:rFonts w:ascii="Cambria Math" w:hAnsi="Cambria Math"/>
                <w:sz w:val="28"/>
                <w:szCs w:val="28"/>
              </w:rPr>
              <m:t>1</m:t>
            </m:r>
            <m:r>
              <w:rPr>
                <w:rFonts w:ascii="Cambria Math" w:hAnsi="Cambria Math"/>
                <w:sz w:val="28"/>
                <w:szCs w:val="28"/>
                <w:lang w:val="en-US"/>
              </w:rPr>
              <m:t>C</m:t>
            </m:r>
          </m:sub>
        </m:sSub>
      </m:oMath>
      <w:r w:rsidRPr="00D243F9">
        <w:rPr>
          <w:sz w:val="24"/>
          <w:szCs w:val="24"/>
        </w:rPr>
        <w:t xml:space="preserve"> </w:t>
      </w:r>
      <w:r w:rsidRPr="00244DDD">
        <w:rPr>
          <w:bCs/>
          <w:iCs/>
          <w:color w:val="000000" w:themeColor="text1"/>
          <w:sz w:val="28"/>
          <w:szCs w:val="28"/>
        </w:rPr>
        <w:t xml:space="preserve">характеризует условия, при которых трещина переходит из статического состояния в состояние </w:t>
      </w:r>
      <w:r w:rsidRPr="00244DDD">
        <w:rPr>
          <w:bCs/>
          <w:iCs/>
          <w:color w:val="000000" w:themeColor="text1"/>
          <w:sz w:val="28"/>
          <w:szCs w:val="28"/>
        </w:rPr>
        <w:lastRenderedPageBreak/>
        <w:t xml:space="preserve">распространения. В данном исследовании используется параметр характеристической вязкости разрушения показатель </w:t>
      </w:r>
      <m:oMath>
        <m:sSub>
          <m:sSubPr>
            <m:ctrlPr>
              <w:rPr>
                <w:rFonts w:ascii="Cambria Math" w:hAnsi="Cambria Math"/>
                <w:i/>
                <w:sz w:val="28"/>
                <w:szCs w:val="28"/>
              </w:rPr>
            </m:ctrlPr>
          </m:sSubPr>
          <m:e>
            <m:r>
              <w:rPr>
                <w:rFonts w:ascii="Cambria Math" w:hAnsi="Cambria Math"/>
                <w:sz w:val="28"/>
                <w:szCs w:val="28"/>
                <w:lang w:val="en-US"/>
              </w:rPr>
              <m:t>K</m:t>
            </m:r>
            <m:ctrlPr>
              <w:rPr>
                <w:rFonts w:ascii="Cambria Math" w:hAnsi="Cambria Math"/>
                <w:i/>
                <w:sz w:val="28"/>
                <w:szCs w:val="28"/>
                <w:lang w:val="en-US"/>
              </w:rPr>
            </m:ctrlPr>
          </m:e>
          <m:sub>
            <m:r>
              <w:rPr>
                <w:rFonts w:ascii="Cambria Math" w:hAnsi="Cambria Math"/>
                <w:sz w:val="28"/>
                <w:szCs w:val="28"/>
              </w:rPr>
              <m:t>1</m:t>
            </m:r>
            <m:r>
              <w:rPr>
                <w:rFonts w:ascii="Cambria Math" w:hAnsi="Cambria Math"/>
                <w:sz w:val="28"/>
                <w:szCs w:val="28"/>
                <w:lang w:val="en-US"/>
              </w:rPr>
              <m:t>C</m:t>
            </m:r>
          </m:sub>
        </m:sSub>
      </m:oMath>
      <w:r w:rsidRPr="00244DDD">
        <w:rPr>
          <w:sz w:val="28"/>
          <w:szCs w:val="28"/>
        </w:rPr>
        <w:t>.</w:t>
      </w:r>
      <w:r w:rsidR="008F5093">
        <w:rPr>
          <w:sz w:val="28"/>
          <w:szCs w:val="28"/>
        </w:rPr>
        <w:t xml:space="preserve"> </w:t>
      </w:r>
      <w:r w:rsidR="008F5093" w:rsidRPr="008F5093">
        <w:rPr>
          <w:sz w:val="28"/>
          <w:szCs w:val="28"/>
        </w:rPr>
        <w:t xml:space="preserve">После определения </w:t>
      </w:r>
      <m:oMath>
        <m:sSub>
          <m:sSubPr>
            <m:ctrlPr>
              <w:rPr>
                <w:rFonts w:ascii="Cambria Math" w:hAnsi="Cambria Math"/>
                <w:i/>
                <w:sz w:val="28"/>
                <w:szCs w:val="28"/>
              </w:rPr>
            </m:ctrlPr>
          </m:sSubPr>
          <m:e>
            <m:r>
              <w:rPr>
                <w:rFonts w:ascii="Cambria Math" w:hAnsi="Cambria Math"/>
                <w:sz w:val="28"/>
                <w:szCs w:val="28"/>
                <w:lang w:val="en-US"/>
              </w:rPr>
              <m:t>K</m:t>
            </m:r>
            <m:ctrlPr>
              <w:rPr>
                <w:rFonts w:ascii="Cambria Math" w:hAnsi="Cambria Math"/>
                <w:i/>
                <w:sz w:val="28"/>
                <w:szCs w:val="28"/>
                <w:lang w:val="en-US"/>
              </w:rPr>
            </m:ctrlPr>
          </m:e>
          <m:sub>
            <m:r>
              <w:rPr>
                <w:rFonts w:ascii="Cambria Math" w:hAnsi="Cambria Math"/>
                <w:sz w:val="28"/>
                <w:szCs w:val="28"/>
              </w:rPr>
              <m:t>1</m:t>
            </m:r>
            <m:r>
              <w:rPr>
                <w:rFonts w:ascii="Cambria Math" w:hAnsi="Cambria Math"/>
                <w:sz w:val="28"/>
                <w:szCs w:val="28"/>
                <w:lang w:val="en-US"/>
              </w:rPr>
              <m:t>C</m:t>
            </m:r>
          </m:sub>
        </m:sSub>
      </m:oMath>
      <w:r w:rsidR="008F5093" w:rsidRPr="00D243F9">
        <w:rPr>
          <w:sz w:val="24"/>
          <w:szCs w:val="24"/>
        </w:rPr>
        <w:t xml:space="preserve"> </w:t>
      </w:r>
      <w:r w:rsidR="008F5093" w:rsidRPr="008F5093">
        <w:rPr>
          <w:sz w:val="28"/>
          <w:szCs w:val="28"/>
        </w:rPr>
        <w:t xml:space="preserve">напряжение разрушения может быть оценено путем измерения геометрии трещины. Зависимости трещиностойкости </w:t>
      </w:r>
      <m:oMath>
        <m:sSub>
          <m:sSubPr>
            <m:ctrlPr>
              <w:rPr>
                <w:rFonts w:ascii="Cambria Math" w:hAnsi="Cambria Math"/>
                <w:i/>
                <w:sz w:val="28"/>
                <w:szCs w:val="28"/>
              </w:rPr>
            </m:ctrlPr>
          </m:sSubPr>
          <m:e>
            <m:r>
              <w:rPr>
                <w:rFonts w:ascii="Cambria Math" w:hAnsi="Cambria Math"/>
                <w:sz w:val="28"/>
                <w:szCs w:val="28"/>
                <w:lang w:val="en-US"/>
              </w:rPr>
              <m:t>K</m:t>
            </m:r>
            <m:ctrlPr>
              <w:rPr>
                <w:rFonts w:ascii="Cambria Math" w:hAnsi="Cambria Math"/>
                <w:i/>
                <w:sz w:val="28"/>
                <w:szCs w:val="28"/>
                <w:lang w:val="en-US"/>
              </w:rPr>
            </m:ctrlPr>
          </m:e>
          <m:sub>
            <m:r>
              <w:rPr>
                <w:rFonts w:ascii="Cambria Math" w:hAnsi="Cambria Math"/>
                <w:sz w:val="28"/>
                <w:szCs w:val="28"/>
              </w:rPr>
              <m:t>1</m:t>
            </m:r>
            <m:r>
              <w:rPr>
                <w:rFonts w:ascii="Cambria Math" w:hAnsi="Cambria Math"/>
                <w:sz w:val="28"/>
                <w:szCs w:val="28"/>
                <w:lang w:val="en-US"/>
              </w:rPr>
              <m:t>C</m:t>
            </m:r>
          </m:sub>
        </m:sSub>
      </m:oMath>
      <w:r w:rsidR="008F5093" w:rsidRPr="00D243F9">
        <w:rPr>
          <w:sz w:val="24"/>
          <w:szCs w:val="24"/>
        </w:rPr>
        <w:t xml:space="preserve"> </w:t>
      </w:r>
      <w:r w:rsidR="008F5093" w:rsidRPr="008F5093">
        <w:rPr>
          <w:sz w:val="28"/>
          <w:szCs w:val="28"/>
        </w:rPr>
        <w:t xml:space="preserve">от отношения длины радиальной трещины к полудиагонали индентора, </w:t>
      </w:r>
      <m:oMath>
        <m:r>
          <w:rPr>
            <w:rFonts w:ascii="Cambria Math" w:hAnsi="Cambria Math"/>
            <w:sz w:val="28"/>
            <w:szCs w:val="28"/>
          </w:rPr>
          <m:t>c</m:t>
        </m:r>
        <m:d>
          <m:dPr>
            <m:ctrlPr>
              <w:rPr>
                <w:rFonts w:ascii="Cambria Math" w:hAnsi="Cambria Math"/>
                <w:i/>
                <w:sz w:val="28"/>
                <w:szCs w:val="28"/>
              </w:rPr>
            </m:ctrlPr>
          </m:dPr>
          <m:e>
            <m:r>
              <w:rPr>
                <w:rFonts w:ascii="Cambria Math" w:hAnsi="Cambria Math"/>
                <w:sz w:val="28"/>
                <w:szCs w:val="28"/>
              </w:rPr>
              <m:t>a</m:t>
            </m:r>
          </m:e>
        </m:d>
      </m:oMath>
      <w:r w:rsidR="008F5093" w:rsidRPr="008F5093">
        <w:rPr>
          <w:sz w:val="28"/>
          <w:szCs w:val="28"/>
        </w:rPr>
        <w:t>,</w:t>
      </w:r>
      <w:r w:rsidR="008F5093">
        <w:rPr>
          <w:sz w:val="24"/>
          <w:szCs w:val="24"/>
        </w:rPr>
        <w:t xml:space="preserve"> </w:t>
      </w:r>
      <w:r w:rsidR="008F5093" w:rsidRPr="008F5093">
        <w:rPr>
          <w:sz w:val="28"/>
          <w:szCs w:val="28"/>
        </w:rPr>
        <w:t>получены для керамических образцов с различной концентрацией нанотрубок.</w:t>
      </w:r>
    </w:p>
    <w:p w14:paraId="1BCE3B0B" w14:textId="0BE022BA" w:rsidR="008F5093" w:rsidRPr="00EB1004" w:rsidRDefault="008F5093" w:rsidP="00AE7C45">
      <w:pPr>
        <w:spacing w:line="360" w:lineRule="auto"/>
        <w:ind w:firstLine="709"/>
        <w:contextualSpacing/>
        <w:jc w:val="both"/>
        <w:rPr>
          <w:bCs/>
          <w:iCs/>
          <w:color w:val="000000" w:themeColor="text1"/>
          <w:sz w:val="28"/>
          <w:szCs w:val="28"/>
        </w:rPr>
      </w:pPr>
      <w:r>
        <w:rPr>
          <w:bCs/>
          <w:iCs/>
          <w:color w:val="000000" w:themeColor="text1"/>
          <w:sz w:val="28"/>
          <w:szCs w:val="28"/>
        </w:rPr>
        <w:t xml:space="preserve">По результатам эксперимента </w:t>
      </w:r>
      <w:r w:rsidRPr="008F5093">
        <w:rPr>
          <w:bCs/>
          <w:iCs/>
          <w:color w:val="000000" w:themeColor="text1"/>
          <w:sz w:val="28"/>
          <w:szCs w:val="28"/>
        </w:rPr>
        <w:t>видно, что с увеличением концентрации МУНТ разброс данных сужается, а средняя длина трещины уменьшается. Это косвенно указывает на увеличение трещиностойкости</w:t>
      </w:r>
      <w:r w:rsidR="00B03CBB">
        <w:rPr>
          <w:bCs/>
          <w:iCs/>
          <w:color w:val="000000" w:themeColor="text1"/>
          <w:sz w:val="28"/>
          <w:szCs w:val="28"/>
        </w:rPr>
        <w:t xml:space="preserve">. </w:t>
      </w:r>
      <w:r w:rsidR="00B03CBB" w:rsidRPr="00B03CBB">
        <w:rPr>
          <w:bCs/>
          <w:iCs/>
          <w:color w:val="000000" w:themeColor="text1"/>
          <w:sz w:val="28"/>
          <w:szCs w:val="28"/>
        </w:rPr>
        <w:t>По мере увеличения содержания МУНТ распределение становится более равномерным.</w:t>
      </w:r>
      <w:r w:rsidR="00B03CBB">
        <w:rPr>
          <w:bCs/>
          <w:iCs/>
          <w:color w:val="000000" w:themeColor="text1"/>
          <w:sz w:val="28"/>
          <w:szCs w:val="28"/>
        </w:rPr>
        <w:t xml:space="preserve"> </w:t>
      </w:r>
      <w:r w:rsidR="00B03CBB" w:rsidRPr="00B03CBB">
        <w:rPr>
          <w:bCs/>
          <w:iCs/>
          <w:color w:val="000000" w:themeColor="text1"/>
          <w:sz w:val="28"/>
          <w:szCs w:val="28"/>
        </w:rPr>
        <w:t>Полученные данные формируют основу для прогнозирования трещиностойкости композита в зависимости от концентрации МУНТ.</w:t>
      </w:r>
    </w:p>
    <w:p w14:paraId="7BE4835A" w14:textId="77777777" w:rsidR="00865791" w:rsidRDefault="00865791" w:rsidP="00B03CBB">
      <w:pPr>
        <w:ind w:left="720"/>
        <w:contextualSpacing/>
        <w:jc w:val="both"/>
        <w:rPr>
          <w:bCs/>
          <w:iCs/>
          <w:color w:val="000000" w:themeColor="text1"/>
          <w:sz w:val="28"/>
          <w:szCs w:val="28"/>
        </w:rPr>
      </w:pPr>
    </w:p>
    <w:p w14:paraId="735005CD" w14:textId="7E6F07B2" w:rsidR="00865791" w:rsidRPr="00865791" w:rsidRDefault="00865791">
      <w:pPr>
        <w:pStyle w:val="a9"/>
        <w:numPr>
          <w:ilvl w:val="1"/>
          <w:numId w:val="7"/>
        </w:numPr>
        <w:tabs>
          <w:tab w:val="left" w:pos="426"/>
        </w:tabs>
        <w:spacing w:line="360" w:lineRule="auto"/>
        <w:ind w:left="0" w:firstLine="0"/>
        <w:contextualSpacing/>
        <w:jc w:val="center"/>
        <w:outlineLvl w:val="1"/>
        <w:rPr>
          <w:b/>
          <w:bCs/>
          <w:iCs/>
          <w:color w:val="000000" w:themeColor="text1"/>
          <w:sz w:val="28"/>
          <w:szCs w:val="28"/>
        </w:rPr>
      </w:pPr>
      <w:r>
        <w:rPr>
          <w:b/>
          <w:bCs/>
          <w:iCs/>
          <w:color w:val="000000" w:themeColor="text1"/>
          <w:sz w:val="28"/>
          <w:szCs w:val="28"/>
        </w:rPr>
        <w:t xml:space="preserve"> </w:t>
      </w:r>
      <w:bookmarkStart w:id="10" w:name="_Toc229883708"/>
      <w:r w:rsidR="00E92323" w:rsidRPr="00E92323">
        <w:rPr>
          <w:b/>
          <w:bCs/>
          <w:iCs/>
          <w:color w:val="000000" w:themeColor="text1"/>
          <w:sz w:val="28"/>
          <w:szCs w:val="28"/>
        </w:rPr>
        <w:t>Нейронные сети для регрессионных задач</w:t>
      </w:r>
      <w:bookmarkEnd w:id="10"/>
    </w:p>
    <w:p w14:paraId="72BCE56F" w14:textId="77777777" w:rsidR="00865791" w:rsidRPr="00865791" w:rsidRDefault="00865791" w:rsidP="00865791">
      <w:pPr>
        <w:pStyle w:val="a9"/>
        <w:tabs>
          <w:tab w:val="left" w:pos="0"/>
        </w:tabs>
        <w:ind w:left="1429" w:firstLine="0"/>
        <w:contextualSpacing/>
        <w:rPr>
          <w:b/>
          <w:bCs/>
          <w:iCs/>
          <w:color w:val="000000" w:themeColor="text1"/>
          <w:sz w:val="28"/>
          <w:szCs w:val="28"/>
        </w:rPr>
      </w:pPr>
    </w:p>
    <w:p w14:paraId="5FFB8AB9" w14:textId="5C2EEA77" w:rsidR="00865791" w:rsidRDefault="00B52D19" w:rsidP="00B52D19">
      <w:pPr>
        <w:spacing w:line="360" w:lineRule="auto"/>
        <w:ind w:firstLine="709"/>
        <w:contextualSpacing/>
        <w:jc w:val="both"/>
        <w:rPr>
          <w:bCs/>
          <w:iCs/>
          <w:color w:val="000000" w:themeColor="text1"/>
          <w:sz w:val="28"/>
          <w:szCs w:val="28"/>
        </w:rPr>
      </w:pPr>
      <w:r w:rsidRPr="00B52D19">
        <w:rPr>
          <w:bCs/>
          <w:iCs/>
          <w:color w:val="000000" w:themeColor="text1"/>
          <w:sz w:val="28"/>
          <w:szCs w:val="28"/>
        </w:rPr>
        <w:t xml:space="preserve">Искусственная нейронная сеть (ИНС) </w:t>
      </w:r>
      <w:r w:rsidR="008869BF" w:rsidRPr="00B52D19">
        <w:rPr>
          <w:bCs/>
          <w:iCs/>
          <w:color w:val="000000" w:themeColor="text1"/>
          <w:sz w:val="28"/>
          <w:szCs w:val="28"/>
        </w:rPr>
        <w:t>—</w:t>
      </w:r>
      <w:r w:rsidRPr="00B52D19">
        <w:rPr>
          <w:bCs/>
          <w:iCs/>
          <w:color w:val="000000" w:themeColor="text1"/>
          <w:sz w:val="28"/>
          <w:szCs w:val="28"/>
        </w:rPr>
        <w:t xml:space="preserve"> это вычислительная модель, вдохновленная биологическими нейронными сетями. Базовым элементом ИНС является искусственный нейрон, который</w:t>
      </w:r>
      <w:r>
        <w:rPr>
          <w:bCs/>
          <w:iCs/>
          <w:color w:val="000000" w:themeColor="text1"/>
          <w:sz w:val="28"/>
          <w:szCs w:val="28"/>
        </w:rPr>
        <w:t xml:space="preserve"> </w:t>
      </w:r>
      <w:r w:rsidRPr="00B52D19">
        <w:rPr>
          <w:bCs/>
          <w:iCs/>
          <w:color w:val="000000" w:themeColor="text1"/>
          <w:sz w:val="28"/>
          <w:szCs w:val="28"/>
        </w:rPr>
        <w:t>принимает входные сигналы</w:t>
      </w:r>
      <w:r>
        <w:rPr>
          <w:bCs/>
          <w:iCs/>
          <w:color w:val="000000" w:themeColor="text1"/>
          <w:sz w:val="28"/>
          <w:szCs w:val="28"/>
        </w:rPr>
        <w:t xml:space="preserve">, </w:t>
      </w:r>
      <w:r w:rsidRPr="00B52D19">
        <w:rPr>
          <w:bCs/>
          <w:iCs/>
          <w:color w:val="000000" w:themeColor="text1"/>
          <w:sz w:val="28"/>
          <w:szCs w:val="28"/>
        </w:rPr>
        <w:t>умножает каждый сигнал на соответствующий вес</w:t>
      </w:r>
      <w:r>
        <w:rPr>
          <w:bCs/>
          <w:iCs/>
          <w:color w:val="000000" w:themeColor="text1"/>
          <w:sz w:val="28"/>
          <w:szCs w:val="28"/>
        </w:rPr>
        <w:t xml:space="preserve">, </w:t>
      </w:r>
      <w:r w:rsidRPr="00B52D19">
        <w:rPr>
          <w:bCs/>
          <w:iCs/>
          <w:color w:val="000000" w:themeColor="text1"/>
          <w:sz w:val="28"/>
          <w:szCs w:val="28"/>
        </w:rPr>
        <w:t>суммирует взвешенные сигналы</w:t>
      </w:r>
      <w:r>
        <w:rPr>
          <w:bCs/>
          <w:iCs/>
          <w:color w:val="000000" w:themeColor="text1"/>
          <w:sz w:val="28"/>
          <w:szCs w:val="28"/>
        </w:rPr>
        <w:t>,</w:t>
      </w:r>
      <w:r w:rsidRPr="00B52D19">
        <w:rPr>
          <w:bCs/>
          <w:iCs/>
          <w:color w:val="000000" w:themeColor="text1"/>
          <w:sz w:val="28"/>
          <w:szCs w:val="28"/>
        </w:rPr>
        <w:t xml:space="preserve"> добавляет смещение</w:t>
      </w:r>
      <w:r>
        <w:rPr>
          <w:bCs/>
          <w:iCs/>
          <w:color w:val="000000" w:themeColor="text1"/>
          <w:sz w:val="28"/>
          <w:szCs w:val="28"/>
        </w:rPr>
        <w:t xml:space="preserve"> и </w:t>
      </w:r>
      <w:r w:rsidRPr="00B52D19">
        <w:rPr>
          <w:bCs/>
          <w:iCs/>
          <w:color w:val="000000" w:themeColor="text1"/>
          <w:sz w:val="28"/>
          <w:szCs w:val="28"/>
        </w:rPr>
        <w:t>пропускает полученную сумму через функцию активации</w:t>
      </w:r>
      <w:r w:rsidR="00BE26C8" w:rsidRPr="00BE26C8">
        <w:rPr>
          <w:bCs/>
          <w:iCs/>
          <w:color w:val="000000" w:themeColor="text1"/>
          <w:sz w:val="28"/>
          <w:szCs w:val="28"/>
        </w:rPr>
        <w:t>.</w:t>
      </w:r>
    </w:p>
    <w:p w14:paraId="51F32DB0" w14:textId="769DEA23" w:rsidR="00B52D19" w:rsidRDefault="00B52D19" w:rsidP="00B52D19">
      <w:pPr>
        <w:spacing w:line="360" w:lineRule="auto"/>
        <w:ind w:firstLine="709"/>
        <w:contextualSpacing/>
        <w:jc w:val="both"/>
        <w:rPr>
          <w:bCs/>
          <w:iCs/>
          <w:color w:val="000000" w:themeColor="text1"/>
          <w:sz w:val="28"/>
          <w:szCs w:val="28"/>
        </w:rPr>
      </w:pPr>
      <w:r w:rsidRPr="00B52D19">
        <w:rPr>
          <w:bCs/>
          <w:iCs/>
          <w:color w:val="000000" w:themeColor="text1"/>
          <w:sz w:val="28"/>
          <w:szCs w:val="28"/>
        </w:rPr>
        <w:t>Многослойный перцептрон (MLP) — это тип искусственной нейронной сети, состоящий из нескольких слоёв нейронов, соединённых между собой. Он используется для решения задач регрессии, способен моделировать сложные нелинейные зависимости в данных.</w:t>
      </w:r>
      <w:r>
        <w:rPr>
          <w:bCs/>
          <w:iCs/>
          <w:color w:val="000000" w:themeColor="text1"/>
          <w:sz w:val="28"/>
          <w:szCs w:val="28"/>
        </w:rPr>
        <w:t xml:space="preserve"> </w:t>
      </w:r>
      <w:r w:rsidRPr="00B52D19">
        <w:rPr>
          <w:bCs/>
          <w:iCs/>
          <w:color w:val="000000" w:themeColor="text1"/>
          <w:sz w:val="28"/>
          <w:szCs w:val="28"/>
        </w:rPr>
        <w:t>MLP включает три основных типа слоёв:</w:t>
      </w:r>
    </w:p>
    <w:p w14:paraId="0F950E4B" w14:textId="18ADAAA8" w:rsidR="00B52D19" w:rsidRDefault="00B52D19" w:rsidP="00B52D19">
      <w:pPr>
        <w:pStyle w:val="a9"/>
        <w:numPr>
          <w:ilvl w:val="0"/>
          <w:numId w:val="22"/>
        </w:numPr>
        <w:spacing w:line="360" w:lineRule="auto"/>
        <w:ind w:left="0" w:firstLine="709"/>
        <w:contextualSpacing/>
        <w:rPr>
          <w:bCs/>
          <w:iCs/>
          <w:color w:val="000000" w:themeColor="text1"/>
          <w:sz w:val="28"/>
          <w:szCs w:val="28"/>
        </w:rPr>
      </w:pPr>
      <w:r w:rsidRPr="00B52D19">
        <w:rPr>
          <w:bCs/>
          <w:iCs/>
          <w:color w:val="000000" w:themeColor="text1"/>
          <w:sz w:val="28"/>
          <w:szCs w:val="28"/>
        </w:rPr>
        <w:t>Входной слой — принимает исходные данные. Каждый нейрон в этом слое соответствует одной особенности входных данных.</w:t>
      </w:r>
    </w:p>
    <w:p w14:paraId="07B97BF7" w14:textId="1E42E2F3" w:rsidR="00B52D19" w:rsidRDefault="00B52D19" w:rsidP="00B52D19">
      <w:pPr>
        <w:pStyle w:val="a9"/>
        <w:numPr>
          <w:ilvl w:val="0"/>
          <w:numId w:val="22"/>
        </w:numPr>
        <w:spacing w:line="360" w:lineRule="auto"/>
        <w:ind w:left="0" w:firstLine="709"/>
        <w:contextualSpacing/>
        <w:rPr>
          <w:bCs/>
          <w:iCs/>
          <w:color w:val="000000" w:themeColor="text1"/>
          <w:sz w:val="28"/>
          <w:szCs w:val="28"/>
        </w:rPr>
      </w:pPr>
      <w:r w:rsidRPr="00B52D19">
        <w:rPr>
          <w:bCs/>
          <w:iCs/>
          <w:color w:val="000000" w:themeColor="text1"/>
          <w:sz w:val="28"/>
          <w:szCs w:val="28"/>
        </w:rPr>
        <w:t>Скрытые слои — промежуточные слои между входным и выходным. MLP может содержать один или несколько скрытых слоёв, которые позволяют сети изучать сложные паттерны.</w:t>
      </w:r>
    </w:p>
    <w:p w14:paraId="08593107" w14:textId="00E14AA5" w:rsidR="00B52D19" w:rsidRDefault="00B52D19" w:rsidP="00B52D19">
      <w:pPr>
        <w:pStyle w:val="a9"/>
        <w:numPr>
          <w:ilvl w:val="0"/>
          <w:numId w:val="22"/>
        </w:numPr>
        <w:spacing w:line="360" w:lineRule="auto"/>
        <w:ind w:left="0" w:firstLine="709"/>
        <w:contextualSpacing/>
        <w:rPr>
          <w:bCs/>
          <w:iCs/>
          <w:color w:val="000000" w:themeColor="text1"/>
          <w:sz w:val="28"/>
          <w:szCs w:val="28"/>
        </w:rPr>
      </w:pPr>
      <w:r w:rsidRPr="00B52D19">
        <w:rPr>
          <w:bCs/>
          <w:iCs/>
          <w:color w:val="000000" w:themeColor="text1"/>
          <w:sz w:val="28"/>
          <w:szCs w:val="28"/>
        </w:rPr>
        <w:lastRenderedPageBreak/>
        <w:t>Выходной слой — генерирует итоговый результат: метку класса (для классификации) или числовое значение (для регрессии).</w:t>
      </w:r>
    </w:p>
    <w:p w14:paraId="05C572FB" w14:textId="56B9103F" w:rsidR="007B0D7B" w:rsidRDefault="00B52D19" w:rsidP="007B0D7B">
      <w:pPr>
        <w:pStyle w:val="a9"/>
        <w:spacing w:line="360" w:lineRule="auto"/>
        <w:ind w:left="0" w:firstLine="709"/>
        <w:contextualSpacing/>
        <w:rPr>
          <w:bCs/>
          <w:iCs/>
          <w:color w:val="000000" w:themeColor="text1"/>
          <w:sz w:val="28"/>
          <w:szCs w:val="28"/>
        </w:rPr>
      </w:pPr>
      <w:r w:rsidRPr="00B52D19">
        <w:rPr>
          <w:bCs/>
          <w:iCs/>
          <w:color w:val="000000" w:themeColor="text1"/>
          <w:sz w:val="28"/>
          <w:szCs w:val="28"/>
        </w:rPr>
        <w:t>Все нейроны одного слоя полностью соединены с нейронами следующего слоя. Каждая связь имеет вес, который корректируется в процессе обучения для повышения точности модели</w:t>
      </w:r>
      <w:r w:rsidR="00432969">
        <w:rPr>
          <w:bCs/>
          <w:iCs/>
          <w:color w:val="000000" w:themeColor="text1"/>
          <w:sz w:val="28"/>
          <w:szCs w:val="28"/>
        </w:rPr>
        <w:t xml:space="preserve"> </w:t>
      </w:r>
      <w:r w:rsidR="004439EA">
        <w:rPr>
          <w:bCs/>
          <w:iCs/>
          <w:color w:val="000000" w:themeColor="text1"/>
          <w:sz w:val="28"/>
          <w:szCs w:val="28"/>
        </w:rPr>
        <w:t>(</w:t>
      </w:r>
      <w:r w:rsidR="004439EA" w:rsidRPr="004439EA">
        <w:rPr>
          <w:bCs/>
          <w:iCs/>
          <w:color w:val="000000" w:themeColor="text1"/>
          <w:sz w:val="28"/>
          <w:szCs w:val="28"/>
        </w:rPr>
        <w:fldChar w:fldCharType="begin"/>
      </w:r>
      <w:r w:rsidR="004439EA" w:rsidRPr="004439EA">
        <w:rPr>
          <w:bCs/>
          <w:iCs/>
          <w:color w:val="000000" w:themeColor="text1"/>
          <w:sz w:val="28"/>
          <w:szCs w:val="28"/>
        </w:rPr>
        <w:instrText xml:space="preserve"> REF _Ref229755449 \h  \* MERGEFORMAT </w:instrText>
      </w:r>
      <w:r w:rsidR="004439EA" w:rsidRPr="004439EA">
        <w:rPr>
          <w:bCs/>
          <w:iCs/>
          <w:color w:val="000000" w:themeColor="text1"/>
          <w:sz w:val="28"/>
          <w:szCs w:val="28"/>
        </w:rPr>
      </w:r>
      <w:r w:rsidR="004439EA" w:rsidRPr="004439EA">
        <w:rPr>
          <w:bCs/>
          <w:iCs/>
          <w:color w:val="000000" w:themeColor="text1"/>
          <w:sz w:val="28"/>
          <w:szCs w:val="28"/>
        </w:rPr>
        <w:fldChar w:fldCharType="separate"/>
      </w:r>
      <w:r w:rsidR="004439EA" w:rsidRPr="004439EA">
        <w:rPr>
          <w:iCs/>
          <w:sz w:val="28"/>
          <w:szCs w:val="28"/>
        </w:rPr>
        <w:t>Рисунок 1.</w:t>
      </w:r>
      <w:r w:rsidR="004439EA" w:rsidRPr="004439EA">
        <w:rPr>
          <w:iCs/>
          <w:noProof/>
          <w:sz w:val="28"/>
          <w:szCs w:val="28"/>
        </w:rPr>
        <w:t>2</w:t>
      </w:r>
      <w:r w:rsidR="004439EA" w:rsidRPr="004439EA">
        <w:rPr>
          <w:bCs/>
          <w:iCs/>
          <w:color w:val="000000" w:themeColor="text1"/>
          <w:sz w:val="28"/>
          <w:szCs w:val="28"/>
        </w:rPr>
        <w:fldChar w:fldCharType="end"/>
      </w:r>
      <w:r w:rsidR="004439EA">
        <w:rPr>
          <w:bCs/>
          <w:iCs/>
          <w:color w:val="000000" w:themeColor="text1"/>
          <w:sz w:val="28"/>
          <w:szCs w:val="28"/>
        </w:rPr>
        <w:t>)</w:t>
      </w:r>
      <w:r w:rsidRPr="00B52D19">
        <w:rPr>
          <w:bCs/>
          <w:iCs/>
          <w:color w:val="000000" w:themeColor="text1"/>
          <w:sz w:val="28"/>
          <w:szCs w:val="28"/>
        </w:rPr>
        <w:t>.</w:t>
      </w:r>
    </w:p>
    <w:p w14:paraId="00D4024D" w14:textId="77777777" w:rsidR="00895C15" w:rsidRPr="007B0D7B" w:rsidRDefault="00895C15" w:rsidP="007B0D7B">
      <w:pPr>
        <w:pStyle w:val="a9"/>
        <w:spacing w:line="360" w:lineRule="auto"/>
        <w:ind w:left="0" w:firstLine="709"/>
        <w:contextualSpacing/>
        <w:rPr>
          <w:bCs/>
          <w:iCs/>
          <w:color w:val="000000" w:themeColor="text1"/>
          <w:sz w:val="28"/>
          <w:szCs w:val="28"/>
        </w:rPr>
      </w:pPr>
    </w:p>
    <w:p w14:paraId="62510B29" w14:textId="657765BD" w:rsidR="00EC2194" w:rsidRDefault="007B0D7B" w:rsidP="00EC2194">
      <w:pPr>
        <w:pStyle w:val="aff1"/>
        <w:jc w:val="center"/>
        <w:rPr>
          <w:i w:val="0"/>
          <w:iCs w:val="0"/>
          <w:color w:val="auto"/>
          <w:sz w:val="28"/>
          <w:szCs w:val="28"/>
        </w:rPr>
      </w:pPr>
      <w:r>
        <w:rPr>
          <w:i w:val="0"/>
          <w:iCs w:val="0"/>
          <w:noProof/>
        </w:rPr>
        <w:drawing>
          <wp:inline distT="0" distB="0" distL="0" distR="0" wp14:anchorId="40CADBCE" wp14:editId="2B536DFB">
            <wp:extent cx="5474368" cy="2600325"/>
            <wp:effectExtent l="0" t="0" r="0" b="0"/>
            <wp:docPr id="27089810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76902" cy="2601529"/>
                    </a:xfrm>
                    <a:prstGeom prst="rect">
                      <a:avLst/>
                    </a:prstGeom>
                    <a:noFill/>
                    <a:ln>
                      <a:noFill/>
                    </a:ln>
                  </pic:spPr>
                </pic:pic>
              </a:graphicData>
            </a:graphic>
          </wp:inline>
        </w:drawing>
      </w:r>
      <w:r w:rsidR="00EC2194" w:rsidRPr="00EC2194">
        <w:rPr>
          <w:i w:val="0"/>
          <w:iCs w:val="0"/>
          <w:color w:val="auto"/>
          <w:sz w:val="28"/>
          <w:szCs w:val="28"/>
        </w:rPr>
        <w:t xml:space="preserve"> </w:t>
      </w:r>
    </w:p>
    <w:p w14:paraId="63008E5D" w14:textId="5BBDC9BF" w:rsidR="00EC2194" w:rsidRPr="008C1EA8" w:rsidRDefault="00EC2194" w:rsidP="005E396D">
      <w:pPr>
        <w:pStyle w:val="aff1"/>
        <w:spacing w:after="0"/>
        <w:jc w:val="center"/>
        <w:rPr>
          <w:bCs/>
          <w:i w:val="0"/>
          <w:iCs w:val="0"/>
          <w:color w:val="auto"/>
          <w:sz w:val="28"/>
          <w:szCs w:val="28"/>
        </w:rPr>
      </w:pPr>
      <w:bookmarkStart w:id="11" w:name="_Ref229755449"/>
      <w:r w:rsidRPr="00EC2194">
        <w:rPr>
          <w:i w:val="0"/>
          <w:iCs w:val="0"/>
          <w:color w:val="auto"/>
          <w:sz w:val="28"/>
          <w:szCs w:val="28"/>
        </w:rPr>
        <w:t xml:space="preserve">Рисунок </w:t>
      </w:r>
      <w:r w:rsidR="00946255">
        <w:rPr>
          <w:i w:val="0"/>
          <w:iCs w:val="0"/>
          <w:color w:val="auto"/>
          <w:sz w:val="28"/>
          <w:szCs w:val="28"/>
        </w:rPr>
        <w:fldChar w:fldCharType="begin"/>
      </w:r>
      <w:r w:rsidR="00946255">
        <w:rPr>
          <w:i w:val="0"/>
          <w:iCs w:val="0"/>
          <w:color w:val="auto"/>
          <w:sz w:val="28"/>
          <w:szCs w:val="28"/>
        </w:rPr>
        <w:instrText xml:space="preserve"> STYLEREF 1 \s </w:instrText>
      </w:r>
      <w:r w:rsidR="00946255">
        <w:rPr>
          <w:i w:val="0"/>
          <w:iCs w:val="0"/>
          <w:color w:val="auto"/>
          <w:sz w:val="28"/>
          <w:szCs w:val="28"/>
        </w:rPr>
        <w:fldChar w:fldCharType="separate"/>
      </w:r>
      <w:r w:rsidR="00946255">
        <w:rPr>
          <w:i w:val="0"/>
          <w:iCs w:val="0"/>
          <w:noProof/>
          <w:color w:val="auto"/>
          <w:sz w:val="28"/>
          <w:szCs w:val="28"/>
        </w:rPr>
        <w:t>1</w:t>
      </w:r>
      <w:r w:rsidR="00946255">
        <w:rPr>
          <w:i w:val="0"/>
          <w:iCs w:val="0"/>
          <w:color w:val="auto"/>
          <w:sz w:val="28"/>
          <w:szCs w:val="28"/>
        </w:rPr>
        <w:fldChar w:fldCharType="end"/>
      </w:r>
      <w:r w:rsidR="00946255">
        <w:rPr>
          <w:i w:val="0"/>
          <w:iCs w:val="0"/>
          <w:color w:val="auto"/>
          <w:sz w:val="28"/>
          <w:szCs w:val="28"/>
        </w:rPr>
        <w:t>.</w:t>
      </w:r>
      <w:r w:rsidR="00946255">
        <w:rPr>
          <w:i w:val="0"/>
          <w:iCs w:val="0"/>
          <w:color w:val="auto"/>
          <w:sz w:val="28"/>
          <w:szCs w:val="28"/>
        </w:rPr>
        <w:fldChar w:fldCharType="begin"/>
      </w:r>
      <w:r w:rsidR="00946255">
        <w:rPr>
          <w:i w:val="0"/>
          <w:iCs w:val="0"/>
          <w:color w:val="auto"/>
          <w:sz w:val="28"/>
          <w:szCs w:val="28"/>
        </w:rPr>
        <w:instrText xml:space="preserve"> SEQ Рисунок \* ARABIC \s 1 </w:instrText>
      </w:r>
      <w:r w:rsidR="00946255">
        <w:rPr>
          <w:i w:val="0"/>
          <w:iCs w:val="0"/>
          <w:color w:val="auto"/>
          <w:sz w:val="28"/>
          <w:szCs w:val="28"/>
        </w:rPr>
        <w:fldChar w:fldCharType="separate"/>
      </w:r>
      <w:r w:rsidR="00946255">
        <w:rPr>
          <w:i w:val="0"/>
          <w:iCs w:val="0"/>
          <w:noProof/>
          <w:color w:val="auto"/>
          <w:sz w:val="28"/>
          <w:szCs w:val="28"/>
        </w:rPr>
        <w:t>2</w:t>
      </w:r>
      <w:r w:rsidR="00946255">
        <w:rPr>
          <w:i w:val="0"/>
          <w:iCs w:val="0"/>
          <w:color w:val="auto"/>
          <w:sz w:val="28"/>
          <w:szCs w:val="28"/>
        </w:rPr>
        <w:fldChar w:fldCharType="end"/>
      </w:r>
      <w:bookmarkEnd w:id="11"/>
      <w:r w:rsidR="007B0D7B">
        <w:rPr>
          <w:i w:val="0"/>
          <w:iCs w:val="0"/>
          <w:color w:val="auto"/>
          <w:sz w:val="28"/>
          <w:szCs w:val="28"/>
        </w:rPr>
        <w:t xml:space="preserve"> –</w:t>
      </w:r>
      <w:r w:rsidRPr="00EC2194">
        <w:rPr>
          <w:i w:val="0"/>
          <w:iCs w:val="0"/>
          <w:color w:val="auto"/>
          <w:sz w:val="28"/>
          <w:szCs w:val="28"/>
        </w:rPr>
        <w:t xml:space="preserve"> </w:t>
      </w:r>
      <w:r w:rsidR="007B0D7B" w:rsidRPr="007B0D7B">
        <w:rPr>
          <w:i w:val="0"/>
          <w:iCs w:val="0"/>
          <w:color w:val="auto"/>
          <w:sz w:val="28"/>
          <w:szCs w:val="28"/>
        </w:rPr>
        <w:t>Архитектура многослойного персептрона</w:t>
      </w:r>
    </w:p>
    <w:p w14:paraId="1E8B5728" w14:textId="27626612" w:rsidR="00EC2194" w:rsidRPr="00865791" w:rsidRDefault="00EC2194" w:rsidP="00463318">
      <w:pPr>
        <w:tabs>
          <w:tab w:val="left" w:pos="1134"/>
          <w:tab w:val="left" w:pos="1276"/>
        </w:tabs>
        <w:spacing w:before="120" w:line="360" w:lineRule="auto"/>
        <w:contextualSpacing/>
        <w:jc w:val="center"/>
        <w:rPr>
          <w:bCs/>
          <w:iCs/>
          <w:color w:val="000000" w:themeColor="text1"/>
          <w:sz w:val="28"/>
          <w:szCs w:val="28"/>
        </w:rPr>
      </w:pPr>
    </w:p>
    <w:p w14:paraId="5230EE51" w14:textId="078A3BA0" w:rsidR="007B0D7B" w:rsidRDefault="007B0D7B" w:rsidP="007B0D7B">
      <w:pPr>
        <w:spacing w:line="360" w:lineRule="auto"/>
        <w:ind w:firstLine="709"/>
        <w:contextualSpacing/>
        <w:jc w:val="both"/>
        <w:rPr>
          <w:bCs/>
          <w:iCs/>
          <w:color w:val="000000" w:themeColor="text1"/>
          <w:sz w:val="28"/>
          <w:szCs w:val="28"/>
        </w:rPr>
      </w:pPr>
      <w:r w:rsidRPr="007B0D7B">
        <w:rPr>
          <w:bCs/>
          <w:iCs/>
          <w:color w:val="000000" w:themeColor="text1"/>
          <w:sz w:val="28"/>
          <w:szCs w:val="28"/>
        </w:rPr>
        <w:t>Работа MLP основана на двух ключевых механизмах: прямом распространении и обратном распространении ошибки.</w:t>
      </w:r>
      <w:r w:rsidR="004F7687">
        <w:rPr>
          <w:bCs/>
          <w:iCs/>
          <w:color w:val="000000" w:themeColor="text1"/>
          <w:sz w:val="28"/>
          <w:szCs w:val="28"/>
        </w:rPr>
        <w:t xml:space="preserve"> В н</w:t>
      </w:r>
      <w:r w:rsidR="004F7687" w:rsidRPr="004F7687">
        <w:rPr>
          <w:bCs/>
          <w:iCs/>
          <w:color w:val="000000" w:themeColor="text1"/>
          <w:sz w:val="28"/>
          <w:szCs w:val="28"/>
        </w:rPr>
        <w:t>ейронн</w:t>
      </w:r>
      <w:r w:rsidR="004F7687">
        <w:rPr>
          <w:bCs/>
          <w:iCs/>
          <w:color w:val="000000" w:themeColor="text1"/>
          <w:sz w:val="28"/>
          <w:szCs w:val="28"/>
        </w:rPr>
        <w:t>ой</w:t>
      </w:r>
      <w:r w:rsidR="004F7687" w:rsidRPr="004F7687">
        <w:rPr>
          <w:bCs/>
          <w:iCs/>
          <w:color w:val="000000" w:themeColor="text1"/>
          <w:sz w:val="28"/>
          <w:szCs w:val="28"/>
        </w:rPr>
        <w:t xml:space="preserve"> сет</w:t>
      </w:r>
      <w:r w:rsidR="004F7687">
        <w:rPr>
          <w:bCs/>
          <w:iCs/>
          <w:color w:val="000000" w:themeColor="text1"/>
          <w:sz w:val="28"/>
          <w:szCs w:val="28"/>
        </w:rPr>
        <w:t>и</w:t>
      </w:r>
      <w:r w:rsidR="004F7687" w:rsidRPr="004F7687">
        <w:rPr>
          <w:bCs/>
          <w:iCs/>
          <w:color w:val="000000" w:themeColor="text1"/>
          <w:sz w:val="28"/>
          <w:szCs w:val="28"/>
        </w:rPr>
        <w:t xml:space="preserve"> прямого распространения информация движется только в одном направлении</w:t>
      </w:r>
      <w:r w:rsidR="004F7687">
        <w:rPr>
          <w:bCs/>
          <w:iCs/>
          <w:color w:val="000000" w:themeColor="text1"/>
          <w:sz w:val="28"/>
          <w:szCs w:val="28"/>
        </w:rPr>
        <w:t>, к</w:t>
      </w:r>
      <w:r w:rsidR="004F7687" w:rsidRPr="004F7687">
        <w:rPr>
          <w:bCs/>
          <w:iCs/>
          <w:color w:val="000000" w:themeColor="text1"/>
          <w:sz w:val="28"/>
          <w:szCs w:val="28"/>
        </w:rPr>
        <w:t>аждый нейрон вычисляет взвешенную сумму входных значений, добавляет смещение и пропускает результат через функцию активации</w:t>
      </w:r>
      <w:r w:rsidR="004F7687">
        <w:rPr>
          <w:bCs/>
          <w:iCs/>
          <w:color w:val="000000" w:themeColor="text1"/>
          <w:sz w:val="28"/>
          <w:szCs w:val="28"/>
        </w:rPr>
        <w:t>,</w:t>
      </w:r>
      <w:r w:rsidR="004F7687" w:rsidRPr="004F7687">
        <w:rPr>
          <w:bCs/>
          <w:iCs/>
          <w:color w:val="000000" w:themeColor="text1"/>
          <w:sz w:val="28"/>
          <w:szCs w:val="28"/>
        </w:rPr>
        <w:t xml:space="preserve"> </w:t>
      </w:r>
      <w:r w:rsidR="004F7687">
        <w:rPr>
          <w:bCs/>
          <w:iCs/>
          <w:color w:val="000000" w:themeColor="text1"/>
          <w:sz w:val="28"/>
          <w:szCs w:val="28"/>
        </w:rPr>
        <w:t>и</w:t>
      </w:r>
      <w:r w:rsidR="004F7687" w:rsidRPr="004F7687">
        <w:rPr>
          <w:bCs/>
          <w:iCs/>
          <w:color w:val="000000" w:themeColor="text1"/>
          <w:sz w:val="28"/>
          <w:szCs w:val="28"/>
        </w:rPr>
        <w:t>нформация последовательно проходит через</w:t>
      </w:r>
      <w:r w:rsidR="004F7687">
        <w:rPr>
          <w:bCs/>
          <w:iCs/>
          <w:color w:val="000000" w:themeColor="text1"/>
          <w:sz w:val="28"/>
          <w:szCs w:val="28"/>
        </w:rPr>
        <w:t xml:space="preserve"> все</w:t>
      </w:r>
      <w:r w:rsidR="004F7687" w:rsidRPr="004F7687">
        <w:rPr>
          <w:bCs/>
          <w:iCs/>
          <w:color w:val="000000" w:themeColor="text1"/>
          <w:sz w:val="28"/>
          <w:szCs w:val="28"/>
        </w:rPr>
        <w:t xml:space="preserve"> скрытые слои и достигает выходного слоя, без циклов и обратных связей.</w:t>
      </w:r>
      <w:r w:rsidR="004F7687">
        <w:rPr>
          <w:bCs/>
          <w:iCs/>
          <w:color w:val="000000" w:themeColor="text1"/>
          <w:sz w:val="28"/>
          <w:szCs w:val="28"/>
        </w:rPr>
        <w:t xml:space="preserve"> В о</w:t>
      </w:r>
      <w:r w:rsidR="004F7687" w:rsidRPr="004F7687">
        <w:rPr>
          <w:bCs/>
          <w:iCs/>
          <w:color w:val="000000" w:themeColor="text1"/>
          <w:sz w:val="28"/>
          <w:szCs w:val="28"/>
        </w:rPr>
        <w:t>братно</w:t>
      </w:r>
      <w:r w:rsidR="00DD6709">
        <w:rPr>
          <w:bCs/>
          <w:iCs/>
          <w:color w:val="000000" w:themeColor="text1"/>
          <w:sz w:val="28"/>
          <w:szCs w:val="28"/>
        </w:rPr>
        <w:t>м</w:t>
      </w:r>
      <w:r w:rsidR="004F7687" w:rsidRPr="004F7687">
        <w:rPr>
          <w:bCs/>
          <w:iCs/>
          <w:color w:val="000000" w:themeColor="text1"/>
          <w:sz w:val="28"/>
          <w:szCs w:val="28"/>
        </w:rPr>
        <w:t xml:space="preserve"> распространени</w:t>
      </w:r>
      <w:r w:rsidR="00DD6709">
        <w:rPr>
          <w:bCs/>
          <w:iCs/>
          <w:color w:val="000000" w:themeColor="text1"/>
          <w:sz w:val="28"/>
          <w:szCs w:val="28"/>
        </w:rPr>
        <w:t>и</w:t>
      </w:r>
      <w:r w:rsidR="004F7687" w:rsidRPr="004F7687">
        <w:rPr>
          <w:bCs/>
          <w:iCs/>
          <w:color w:val="000000" w:themeColor="text1"/>
          <w:sz w:val="28"/>
          <w:szCs w:val="28"/>
        </w:rPr>
        <w:t xml:space="preserve"> ошибки</w:t>
      </w:r>
      <w:r w:rsidR="00DD6709">
        <w:rPr>
          <w:bCs/>
          <w:iCs/>
          <w:color w:val="000000" w:themeColor="text1"/>
          <w:sz w:val="28"/>
          <w:szCs w:val="28"/>
        </w:rPr>
        <w:t xml:space="preserve"> </w:t>
      </w:r>
      <w:r w:rsidR="00DD6709" w:rsidRPr="00DD6709">
        <w:rPr>
          <w:bCs/>
          <w:iCs/>
          <w:color w:val="000000" w:themeColor="text1"/>
          <w:sz w:val="28"/>
          <w:szCs w:val="28"/>
        </w:rPr>
        <w:t>сначала сигнал идёт от входа к выходу (прямой проход), затем ошибка распространяется обратно (обратный проход) для корректировки весов.</w:t>
      </w:r>
    </w:p>
    <w:p w14:paraId="69EDF294" w14:textId="5E333A33" w:rsidR="00DD6709" w:rsidRDefault="00DD6709" w:rsidP="007B0D7B">
      <w:pPr>
        <w:spacing w:line="360" w:lineRule="auto"/>
        <w:ind w:firstLine="709"/>
        <w:contextualSpacing/>
        <w:jc w:val="both"/>
        <w:rPr>
          <w:bCs/>
          <w:iCs/>
          <w:color w:val="000000" w:themeColor="text1"/>
          <w:sz w:val="28"/>
          <w:szCs w:val="28"/>
        </w:rPr>
      </w:pPr>
      <w:r>
        <w:rPr>
          <w:bCs/>
          <w:iCs/>
          <w:color w:val="000000" w:themeColor="text1"/>
          <w:sz w:val="28"/>
          <w:szCs w:val="28"/>
        </w:rPr>
        <w:t xml:space="preserve">В каждом слое </w:t>
      </w:r>
      <w:r>
        <w:rPr>
          <w:bCs/>
          <w:iCs/>
          <w:color w:val="000000" w:themeColor="text1"/>
          <w:sz w:val="28"/>
          <w:szCs w:val="28"/>
          <w:lang w:val="en-US"/>
        </w:rPr>
        <w:t>MLP</w:t>
      </w:r>
      <w:r>
        <w:rPr>
          <w:bCs/>
          <w:iCs/>
          <w:color w:val="000000" w:themeColor="text1"/>
          <w:sz w:val="28"/>
          <w:szCs w:val="28"/>
        </w:rPr>
        <w:t xml:space="preserve"> используется функция активации. </w:t>
      </w:r>
      <w:r w:rsidRPr="00DD6709">
        <w:rPr>
          <w:bCs/>
          <w:iCs/>
          <w:color w:val="000000" w:themeColor="text1"/>
          <w:sz w:val="28"/>
          <w:szCs w:val="28"/>
        </w:rPr>
        <w:t>Функция активации — это математическая функция, применяемая к выходному сигналу искусственного нейрона. Она определяет, будет ли нейрон «активирован» (передаст сигнал дальше) и в каком виде.</w:t>
      </w:r>
      <w:r>
        <w:rPr>
          <w:bCs/>
          <w:iCs/>
          <w:color w:val="000000" w:themeColor="text1"/>
          <w:sz w:val="28"/>
          <w:szCs w:val="28"/>
        </w:rPr>
        <w:t xml:space="preserve"> </w:t>
      </w:r>
      <w:r w:rsidRPr="00DD6709">
        <w:rPr>
          <w:bCs/>
          <w:iCs/>
          <w:color w:val="000000" w:themeColor="text1"/>
          <w:sz w:val="28"/>
          <w:szCs w:val="28"/>
        </w:rPr>
        <w:t xml:space="preserve">Функции активации вносят в </w:t>
      </w:r>
      <w:r w:rsidRPr="00DD6709">
        <w:rPr>
          <w:bCs/>
          <w:iCs/>
          <w:color w:val="000000" w:themeColor="text1"/>
          <w:sz w:val="28"/>
          <w:szCs w:val="28"/>
        </w:rPr>
        <w:lastRenderedPageBreak/>
        <w:t xml:space="preserve">нейронную сеть нелинейность, без которой многослойный персептрон </w:t>
      </w:r>
      <w:r w:rsidR="006A1546" w:rsidRPr="006A1546">
        <w:rPr>
          <w:bCs/>
          <w:iCs/>
          <w:color w:val="000000" w:themeColor="text1"/>
          <w:sz w:val="28"/>
          <w:szCs w:val="28"/>
        </w:rPr>
        <w:t>эквивалент</w:t>
      </w:r>
      <w:r w:rsidR="006A1546">
        <w:rPr>
          <w:bCs/>
          <w:iCs/>
          <w:color w:val="000000" w:themeColor="text1"/>
          <w:sz w:val="28"/>
          <w:szCs w:val="28"/>
        </w:rPr>
        <w:t xml:space="preserve">ен </w:t>
      </w:r>
      <w:r w:rsidRPr="00DD6709">
        <w:rPr>
          <w:bCs/>
          <w:iCs/>
          <w:color w:val="000000" w:themeColor="text1"/>
          <w:sz w:val="28"/>
          <w:szCs w:val="28"/>
        </w:rPr>
        <w:t>однослойной</w:t>
      </w:r>
      <w:r>
        <w:rPr>
          <w:bCs/>
          <w:iCs/>
          <w:color w:val="000000" w:themeColor="text1"/>
          <w:sz w:val="28"/>
          <w:szCs w:val="28"/>
        </w:rPr>
        <w:t xml:space="preserve"> сети</w:t>
      </w:r>
      <w:r w:rsidRPr="00DD6709">
        <w:rPr>
          <w:bCs/>
          <w:iCs/>
          <w:color w:val="000000" w:themeColor="text1"/>
          <w:sz w:val="28"/>
          <w:szCs w:val="28"/>
        </w:rPr>
        <w:t xml:space="preserve"> и не </w:t>
      </w:r>
      <w:r>
        <w:rPr>
          <w:bCs/>
          <w:iCs/>
          <w:color w:val="000000" w:themeColor="text1"/>
          <w:sz w:val="28"/>
          <w:szCs w:val="28"/>
        </w:rPr>
        <w:t>смо</w:t>
      </w:r>
      <w:r w:rsidR="006A1546">
        <w:rPr>
          <w:bCs/>
          <w:iCs/>
          <w:color w:val="000000" w:themeColor="text1"/>
          <w:sz w:val="28"/>
          <w:szCs w:val="28"/>
        </w:rPr>
        <w:t>жет</w:t>
      </w:r>
      <w:r w:rsidRPr="00DD6709">
        <w:rPr>
          <w:bCs/>
          <w:iCs/>
          <w:color w:val="000000" w:themeColor="text1"/>
          <w:sz w:val="28"/>
          <w:szCs w:val="28"/>
        </w:rPr>
        <w:t xml:space="preserve"> решать сложные задачи.</w:t>
      </w:r>
      <w:r w:rsidR="006A1546">
        <w:rPr>
          <w:bCs/>
          <w:iCs/>
          <w:color w:val="000000" w:themeColor="text1"/>
          <w:sz w:val="28"/>
          <w:szCs w:val="28"/>
        </w:rPr>
        <w:t xml:space="preserve"> </w:t>
      </w:r>
      <w:r w:rsidR="0035753D" w:rsidRPr="0035753D">
        <w:rPr>
          <w:bCs/>
          <w:iCs/>
          <w:color w:val="000000" w:themeColor="text1"/>
          <w:sz w:val="28"/>
          <w:szCs w:val="28"/>
        </w:rPr>
        <w:t>Для задач регрессии наиболее подходящими функциями активации являются гиперболический тангенс (Tanh), ReLU (Rectified Linear Unit) и линейная функция.</w:t>
      </w:r>
    </w:p>
    <w:p w14:paraId="4378B982" w14:textId="58BA3CD2" w:rsidR="0036475C" w:rsidRDefault="0036475C" w:rsidP="007B0D7B">
      <w:pPr>
        <w:spacing w:line="360" w:lineRule="auto"/>
        <w:ind w:firstLine="709"/>
        <w:contextualSpacing/>
        <w:jc w:val="both"/>
        <w:rPr>
          <w:bCs/>
          <w:iCs/>
          <w:color w:val="000000" w:themeColor="text1"/>
          <w:sz w:val="28"/>
          <w:szCs w:val="28"/>
        </w:rPr>
      </w:pPr>
      <w:r>
        <w:rPr>
          <w:bCs/>
          <w:iCs/>
          <w:color w:val="000000" w:themeColor="text1"/>
          <w:sz w:val="28"/>
          <w:szCs w:val="28"/>
        </w:rPr>
        <w:t xml:space="preserve">Для того чтобы улучшить </w:t>
      </w:r>
      <w:r w:rsidRPr="0036475C">
        <w:rPr>
          <w:bCs/>
          <w:iCs/>
          <w:color w:val="000000" w:themeColor="text1"/>
          <w:sz w:val="28"/>
          <w:szCs w:val="28"/>
        </w:rPr>
        <w:t>работу алгоритмов машинного обучения</w:t>
      </w:r>
      <w:r>
        <w:rPr>
          <w:bCs/>
          <w:iCs/>
          <w:color w:val="000000" w:themeColor="text1"/>
          <w:sz w:val="28"/>
          <w:szCs w:val="28"/>
        </w:rPr>
        <w:t>, обычно используют м</w:t>
      </w:r>
      <w:r w:rsidRPr="0036475C">
        <w:rPr>
          <w:bCs/>
          <w:iCs/>
          <w:color w:val="000000" w:themeColor="text1"/>
          <w:sz w:val="28"/>
          <w:szCs w:val="28"/>
        </w:rPr>
        <w:t>асштабирование признаков</w:t>
      </w:r>
      <w:r>
        <w:rPr>
          <w:bCs/>
          <w:iCs/>
          <w:color w:val="000000" w:themeColor="text1"/>
          <w:sz w:val="28"/>
          <w:szCs w:val="28"/>
        </w:rPr>
        <w:t>. Э</w:t>
      </w:r>
      <w:r w:rsidRPr="0036475C">
        <w:rPr>
          <w:bCs/>
          <w:iCs/>
          <w:color w:val="000000" w:themeColor="text1"/>
          <w:sz w:val="28"/>
          <w:szCs w:val="28"/>
        </w:rPr>
        <w:t>то процесс стандартизации диапазона значений признаков в данных, что облегчает модели выявление закономерностей</w:t>
      </w:r>
      <w:r>
        <w:rPr>
          <w:bCs/>
          <w:iCs/>
          <w:color w:val="000000" w:themeColor="text1"/>
          <w:sz w:val="28"/>
          <w:szCs w:val="28"/>
        </w:rPr>
        <w:t xml:space="preserve">. </w:t>
      </w:r>
      <w:r w:rsidRPr="0036475C">
        <w:rPr>
          <w:bCs/>
          <w:iCs/>
          <w:color w:val="000000" w:themeColor="text1"/>
          <w:sz w:val="28"/>
          <w:szCs w:val="28"/>
        </w:rPr>
        <w:t xml:space="preserve">Признаки часто имеют разные единицы измерения и диапазоны значений, </w:t>
      </w:r>
      <w:r>
        <w:rPr>
          <w:bCs/>
          <w:iCs/>
          <w:color w:val="000000" w:themeColor="text1"/>
          <w:sz w:val="28"/>
          <w:szCs w:val="28"/>
        </w:rPr>
        <w:t>поэтому е</w:t>
      </w:r>
      <w:r w:rsidRPr="0036475C">
        <w:rPr>
          <w:bCs/>
          <w:iCs/>
          <w:color w:val="000000" w:themeColor="text1"/>
          <w:sz w:val="28"/>
          <w:szCs w:val="28"/>
        </w:rPr>
        <w:t>сли не выполнить масштабирование, признаки с большими числовыми значениями будут доминировать при вычислении градиентов, что замедлит сходимость и может привести к неоптимальному решению.</w:t>
      </w:r>
    </w:p>
    <w:p w14:paraId="281CD856" w14:textId="71C6C937" w:rsidR="00FE5CB7" w:rsidRDefault="00FE5CB7" w:rsidP="007B0D7B">
      <w:pPr>
        <w:spacing w:line="360" w:lineRule="auto"/>
        <w:ind w:firstLine="709"/>
        <w:contextualSpacing/>
        <w:jc w:val="both"/>
        <w:rPr>
          <w:bCs/>
          <w:iCs/>
          <w:color w:val="000000" w:themeColor="text1"/>
          <w:sz w:val="28"/>
          <w:szCs w:val="28"/>
          <w:lang w:val="en-US"/>
        </w:rPr>
      </w:pPr>
      <w:r>
        <w:rPr>
          <w:bCs/>
          <w:iCs/>
          <w:color w:val="000000" w:themeColor="text1"/>
          <w:sz w:val="28"/>
          <w:szCs w:val="28"/>
        </w:rPr>
        <w:t xml:space="preserve">Также для оценки </w:t>
      </w:r>
      <w:r w:rsidRPr="00FE5CB7">
        <w:rPr>
          <w:bCs/>
          <w:iCs/>
          <w:color w:val="000000" w:themeColor="text1"/>
          <w:sz w:val="28"/>
          <w:szCs w:val="28"/>
        </w:rPr>
        <w:t>точности предсказаний</w:t>
      </w:r>
      <w:r>
        <w:rPr>
          <w:bCs/>
          <w:iCs/>
          <w:color w:val="000000" w:themeColor="text1"/>
          <w:sz w:val="28"/>
          <w:szCs w:val="28"/>
        </w:rPr>
        <w:t xml:space="preserve"> </w:t>
      </w:r>
      <w:r w:rsidRPr="00FE5CB7">
        <w:rPr>
          <w:bCs/>
          <w:iCs/>
          <w:color w:val="000000" w:themeColor="text1"/>
          <w:sz w:val="28"/>
          <w:szCs w:val="28"/>
        </w:rPr>
        <w:t>регрессионных модел</w:t>
      </w:r>
      <w:r>
        <w:rPr>
          <w:bCs/>
          <w:iCs/>
          <w:color w:val="000000" w:themeColor="text1"/>
          <w:sz w:val="28"/>
          <w:szCs w:val="28"/>
        </w:rPr>
        <w:t>ей</w:t>
      </w:r>
      <w:r w:rsidRPr="00FE5CB7">
        <w:rPr>
          <w:bCs/>
          <w:iCs/>
          <w:color w:val="000000" w:themeColor="text1"/>
          <w:sz w:val="28"/>
          <w:szCs w:val="28"/>
        </w:rPr>
        <w:t xml:space="preserve"> и сравнения </w:t>
      </w:r>
      <w:r>
        <w:rPr>
          <w:bCs/>
          <w:iCs/>
          <w:color w:val="000000" w:themeColor="text1"/>
          <w:sz w:val="28"/>
          <w:szCs w:val="28"/>
        </w:rPr>
        <w:t>их</w:t>
      </w:r>
      <w:r w:rsidRPr="00FE5CB7">
        <w:rPr>
          <w:bCs/>
          <w:iCs/>
          <w:color w:val="000000" w:themeColor="text1"/>
          <w:sz w:val="28"/>
          <w:szCs w:val="28"/>
        </w:rPr>
        <w:t xml:space="preserve"> эффективности</w:t>
      </w:r>
      <w:r>
        <w:rPr>
          <w:bCs/>
          <w:iCs/>
          <w:color w:val="000000" w:themeColor="text1"/>
          <w:sz w:val="28"/>
          <w:szCs w:val="28"/>
        </w:rPr>
        <w:t xml:space="preserve"> используют м</w:t>
      </w:r>
      <w:r w:rsidRPr="00FE5CB7">
        <w:rPr>
          <w:bCs/>
          <w:iCs/>
          <w:color w:val="000000" w:themeColor="text1"/>
          <w:sz w:val="28"/>
          <w:szCs w:val="28"/>
        </w:rPr>
        <w:t>етрики качества</w:t>
      </w:r>
      <w:r>
        <w:rPr>
          <w:bCs/>
          <w:iCs/>
          <w:color w:val="000000" w:themeColor="text1"/>
          <w:sz w:val="28"/>
          <w:szCs w:val="28"/>
        </w:rPr>
        <w:t xml:space="preserve">. </w:t>
      </w:r>
      <w:r w:rsidRPr="00FE5CB7">
        <w:rPr>
          <w:bCs/>
          <w:iCs/>
          <w:color w:val="000000" w:themeColor="text1"/>
          <w:sz w:val="28"/>
          <w:szCs w:val="28"/>
        </w:rPr>
        <w:t>Основные метрики</w:t>
      </w:r>
      <w:r>
        <w:rPr>
          <w:bCs/>
          <w:iCs/>
          <w:color w:val="000000" w:themeColor="text1"/>
          <w:sz w:val="28"/>
          <w:szCs w:val="28"/>
          <w:lang w:val="en-US"/>
        </w:rPr>
        <w:t xml:space="preserve">: </w:t>
      </w:r>
    </w:p>
    <w:p w14:paraId="244218CF" w14:textId="2B1A9E37" w:rsidR="00FE5CB7" w:rsidRPr="00E704E0" w:rsidRDefault="00FE5CB7" w:rsidP="00FE5CB7">
      <w:pPr>
        <w:pStyle w:val="a9"/>
        <w:numPr>
          <w:ilvl w:val="0"/>
          <w:numId w:val="23"/>
        </w:numPr>
        <w:spacing w:line="360" w:lineRule="auto"/>
        <w:ind w:left="0" w:firstLine="709"/>
        <w:contextualSpacing/>
        <w:rPr>
          <w:bCs/>
          <w:iCs/>
          <w:color w:val="000000" w:themeColor="text1"/>
          <w:sz w:val="28"/>
          <w:szCs w:val="28"/>
        </w:rPr>
      </w:pPr>
      <w:r w:rsidRPr="00FE5CB7">
        <w:rPr>
          <w:bCs/>
          <w:iCs/>
          <w:color w:val="000000" w:themeColor="text1"/>
          <w:sz w:val="28"/>
          <w:szCs w:val="28"/>
        </w:rPr>
        <w:t>Среднеквадратичная</w:t>
      </w:r>
      <w:r w:rsidRPr="00E704E0">
        <w:rPr>
          <w:bCs/>
          <w:iCs/>
          <w:color w:val="000000" w:themeColor="text1"/>
          <w:sz w:val="28"/>
          <w:szCs w:val="28"/>
        </w:rPr>
        <w:t xml:space="preserve"> </w:t>
      </w:r>
      <w:r w:rsidRPr="00FE5CB7">
        <w:rPr>
          <w:bCs/>
          <w:iCs/>
          <w:color w:val="000000" w:themeColor="text1"/>
          <w:sz w:val="28"/>
          <w:szCs w:val="28"/>
        </w:rPr>
        <w:t>ошибка</w:t>
      </w:r>
      <w:r w:rsidRPr="00E704E0">
        <w:rPr>
          <w:bCs/>
          <w:iCs/>
          <w:color w:val="000000" w:themeColor="text1"/>
          <w:sz w:val="28"/>
          <w:szCs w:val="28"/>
        </w:rPr>
        <w:t xml:space="preserve"> (</w:t>
      </w:r>
      <w:r w:rsidRPr="00FE5CB7">
        <w:rPr>
          <w:bCs/>
          <w:iCs/>
          <w:color w:val="000000" w:themeColor="text1"/>
          <w:sz w:val="28"/>
          <w:szCs w:val="28"/>
          <w:lang w:val="en-US"/>
        </w:rPr>
        <w:t>MSE</w:t>
      </w:r>
      <w:r w:rsidRPr="00E704E0">
        <w:rPr>
          <w:bCs/>
          <w:iCs/>
          <w:color w:val="000000" w:themeColor="text1"/>
          <w:sz w:val="28"/>
          <w:szCs w:val="28"/>
        </w:rPr>
        <w:t xml:space="preserve">). </w:t>
      </w:r>
      <w:r w:rsidRPr="00FE5CB7">
        <w:rPr>
          <w:bCs/>
          <w:iCs/>
          <w:color w:val="000000" w:themeColor="text1"/>
          <w:sz w:val="28"/>
          <w:szCs w:val="28"/>
        </w:rPr>
        <w:t>Измеряет средний квадрат разности между фактическими и предсказанными значениями.</w:t>
      </w:r>
      <w:r w:rsidR="00E704E0" w:rsidRPr="00E704E0">
        <w:rPr>
          <w:bCs/>
          <w:iCs/>
          <w:color w:val="000000" w:themeColor="text1"/>
          <w:sz w:val="28"/>
          <w:szCs w:val="28"/>
        </w:rPr>
        <w:t xml:space="preserve"> MSE чувствительна к большим ошибкам, так как ошибки возводятся в квадрат. Это делает её полезной, когда важно наказывать крупные промахи.</w:t>
      </w:r>
    </w:p>
    <w:p w14:paraId="6EE94B37" w14:textId="34879B68" w:rsidR="00E704E0" w:rsidRPr="00E704E0" w:rsidRDefault="00E704E0" w:rsidP="00FE5CB7">
      <w:pPr>
        <w:pStyle w:val="a9"/>
        <w:numPr>
          <w:ilvl w:val="0"/>
          <w:numId w:val="23"/>
        </w:numPr>
        <w:spacing w:line="360" w:lineRule="auto"/>
        <w:ind w:left="0" w:firstLine="709"/>
        <w:contextualSpacing/>
        <w:rPr>
          <w:bCs/>
          <w:iCs/>
          <w:color w:val="000000" w:themeColor="text1"/>
          <w:sz w:val="28"/>
          <w:szCs w:val="28"/>
        </w:rPr>
      </w:pPr>
      <w:r w:rsidRPr="00E704E0">
        <w:rPr>
          <w:bCs/>
          <w:iCs/>
          <w:color w:val="000000" w:themeColor="text1"/>
          <w:sz w:val="28"/>
          <w:szCs w:val="28"/>
        </w:rPr>
        <w:t>Средняя абсолютная ошибка (</w:t>
      </w:r>
      <w:r w:rsidRPr="00E704E0">
        <w:rPr>
          <w:bCs/>
          <w:iCs/>
          <w:color w:val="000000" w:themeColor="text1"/>
          <w:sz w:val="28"/>
          <w:szCs w:val="28"/>
          <w:lang w:val="en-US"/>
        </w:rPr>
        <w:t>MAE</w:t>
      </w:r>
      <w:r w:rsidRPr="00E704E0">
        <w:rPr>
          <w:bCs/>
          <w:iCs/>
          <w:color w:val="000000" w:themeColor="text1"/>
          <w:sz w:val="28"/>
          <w:szCs w:val="28"/>
        </w:rPr>
        <w:t>). Рассчитывается как среднее значение абсолютных ошибок прогнозирования. MAE менее чувствительна к выбросам по сравнению с MSE, поэтому её часто используют, когда в данных есть аномальные значения.</w:t>
      </w:r>
    </w:p>
    <w:p w14:paraId="2E2847F1" w14:textId="69F3ED64" w:rsidR="00E704E0" w:rsidRPr="00FE5CB7" w:rsidRDefault="00E704E0" w:rsidP="00FE5CB7">
      <w:pPr>
        <w:pStyle w:val="a9"/>
        <w:numPr>
          <w:ilvl w:val="0"/>
          <w:numId w:val="23"/>
        </w:numPr>
        <w:spacing w:line="360" w:lineRule="auto"/>
        <w:ind w:left="0" w:firstLine="709"/>
        <w:contextualSpacing/>
        <w:rPr>
          <w:bCs/>
          <w:iCs/>
          <w:color w:val="000000" w:themeColor="text1"/>
          <w:sz w:val="28"/>
          <w:szCs w:val="28"/>
        </w:rPr>
      </w:pPr>
      <w:r w:rsidRPr="00E704E0">
        <w:rPr>
          <w:bCs/>
          <w:iCs/>
          <w:color w:val="000000" w:themeColor="text1"/>
          <w:sz w:val="28"/>
          <w:szCs w:val="28"/>
        </w:rPr>
        <w:t>Коэффициент детерминации (</w:t>
      </w:r>
      <m:oMath>
        <m:sSup>
          <m:sSupPr>
            <m:ctrlPr>
              <w:rPr>
                <w:rFonts w:ascii="Cambria Math" w:hAnsi="Cambria Math"/>
                <w:bCs/>
                <w:i/>
                <w:iCs/>
                <w:color w:val="000000" w:themeColor="text1"/>
                <w:sz w:val="28"/>
                <w:szCs w:val="28"/>
              </w:rPr>
            </m:ctrlPr>
          </m:sSupPr>
          <m:e>
            <m:r>
              <w:rPr>
                <w:rFonts w:ascii="Cambria Math" w:hAnsi="Cambria Math"/>
                <w:color w:val="000000" w:themeColor="text1"/>
                <w:sz w:val="28"/>
                <w:szCs w:val="28"/>
              </w:rPr>
              <m:t>R</m:t>
            </m:r>
          </m:e>
          <m:sup>
            <m:r>
              <w:rPr>
                <w:rFonts w:ascii="Cambria Math" w:hAnsi="Cambria Math"/>
                <w:color w:val="000000" w:themeColor="text1"/>
                <w:sz w:val="28"/>
                <w:szCs w:val="28"/>
              </w:rPr>
              <m:t>2</m:t>
            </m:r>
          </m:sup>
        </m:sSup>
      </m:oMath>
      <w:r w:rsidRPr="00E704E0">
        <w:rPr>
          <w:bCs/>
          <w:iCs/>
          <w:color w:val="000000" w:themeColor="text1"/>
          <w:sz w:val="28"/>
          <w:szCs w:val="28"/>
        </w:rPr>
        <w:t xml:space="preserve">). Показывает долю дисперсии зависимой переменной, объяснённую моделью. Чем ближе </w:t>
      </w:r>
      <m:oMath>
        <m:sSup>
          <m:sSupPr>
            <m:ctrlPr>
              <w:rPr>
                <w:rFonts w:ascii="Cambria Math" w:hAnsi="Cambria Math"/>
                <w:bCs/>
                <w:i/>
                <w:iCs/>
                <w:color w:val="000000" w:themeColor="text1"/>
                <w:sz w:val="28"/>
                <w:szCs w:val="28"/>
              </w:rPr>
            </m:ctrlPr>
          </m:sSupPr>
          <m:e>
            <m:r>
              <w:rPr>
                <w:rFonts w:ascii="Cambria Math" w:hAnsi="Cambria Math"/>
                <w:color w:val="000000" w:themeColor="text1"/>
                <w:sz w:val="28"/>
                <w:szCs w:val="28"/>
              </w:rPr>
              <m:t>R</m:t>
            </m:r>
          </m:e>
          <m:sup>
            <m:r>
              <w:rPr>
                <w:rFonts w:ascii="Cambria Math" w:hAnsi="Cambria Math"/>
                <w:color w:val="000000" w:themeColor="text1"/>
                <w:sz w:val="28"/>
                <w:szCs w:val="28"/>
              </w:rPr>
              <m:t>2</m:t>
            </m:r>
          </m:sup>
        </m:sSup>
      </m:oMath>
      <w:r>
        <w:rPr>
          <w:bCs/>
          <w:iCs/>
          <w:color w:val="000000" w:themeColor="text1"/>
          <w:sz w:val="28"/>
          <w:szCs w:val="28"/>
          <w:lang w:val="en-US"/>
        </w:rPr>
        <w:t xml:space="preserve"> </w:t>
      </w:r>
      <w:r w:rsidRPr="00E704E0">
        <w:rPr>
          <w:bCs/>
          <w:iCs/>
          <w:color w:val="000000" w:themeColor="text1"/>
          <w:sz w:val="28"/>
          <w:szCs w:val="28"/>
        </w:rPr>
        <w:t>к 1, тем лучше модель объясняет данные.</w:t>
      </w:r>
    </w:p>
    <w:p w14:paraId="2786E889" w14:textId="77777777" w:rsidR="0035753D" w:rsidRDefault="0035753D" w:rsidP="007B0D7B">
      <w:pPr>
        <w:spacing w:line="360" w:lineRule="auto"/>
        <w:ind w:firstLine="709"/>
        <w:contextualSpacing/>
        <w:jc w:val="both"/>
        <w:rPr>
          <w:bCs/>
          <w:iCs/>
          <w:color w:val="000000" w:themeColor="text1"/>
          <w:sz w:val="28"/>
          <w:szCs w:val="28"/>
        </w:rPr>
      </w:pPr>
    </w:p>
    <w:p w14:paraId="356E2E03" w14:textId="77777777" w:rsidR="00895C15" w:rsidRPr="006A1546" w:rsidRDefault="00895C15" w:rsidP="007B0D7B">
      <w:pPr>
        <w:spacing w:line="360" w:lineRule="auto"/>
        <w:ind w:firstLine="709"/>
        <w:contextualSpacing/>
        <w:jc w:val="both"/>
        <w:rPr>
          <w:bCs/>
          <w:iCs/>
          <w:color w:val="000000" w:themeColor="text1"/>
          <w:sz w:val="28"/>
          <w:szCs w:val="28"/>
        </w:rPr>
      </w:pPr>
    </w:p>
    <w:p w14:paraId="2DBA2BF0" w14:textId="5D5E9CCB" w:rsidR="008C1EA8" w:rsidRPr="0022207B" w:rsidRDefault="00B93C9D">
      <w:pPr>
        <w:pStyle w:val="a9"/>
        <w:numPr>
          <w:ilvl w:val="1"/>
          <w:numId w:val="7"/>
        </w:numPr>
        <w:tabs>
          <w:tab w:val="left" w:pos="426"/>
        </w:tabs>
        <w:spacing w:line="360" w:lineRule="auto"/>
        <w:ind w:left="0" w:firstLine="0"/>
        <w:contextualSpacing/>
        <w:jc w:val="center"/>
        <w:outlineLvl w:val="1"/>
        <w:rPr>
          <w:b/>
          <w:bCs/>
          <w:iCs/>
          <w:color w:val="000000" w:themeColor="text1"/>
          <w:sz w:val="28"/>
          <w:szCs w:val="28"/>
        </w:rPr>
      </w:pPr>
      <w:r>
        <w:rPr>
          <w:b/>
          <w:bCs/>
          <w:iCs/>
          <w:color w:val="000000" w:themeColor="text1"/>
          <w:sz w:val="28"/>
          <w:szCs w:val="28"/>
        </w:rPr>
        <w:lastRenderedPageBreak/>
        <w:t xml:space="preserve"> </w:t>
      </w:r>
      <w:bookmarkStart w:id="12" w:name="_Toc229883709"/>
      <w:r w:rsidR="00F61BA2" w:rsidRPr="00F61BA2">
        <w:rPr>
          <w:b/>
          <w:bCs/>
          <w:iCs/>
          <w:color w:val="000000" w:themeColor="text1"/>
          <w:sz w:val="28"/>
          <w:szCs w:val="28"/>
        </w:rPr>
        <w:t>Методы оценки и выбора гиперпараметров моделей</w:t>
      </w:r>
      <w:bookmarkEnd w:id="12"/>
      <w:r w:rsidR="008C1EA8" w:rsidRPr="0022207B">
        <w:rPr>
          <w:b/>
          <w:bCs/>
          <w:iCs/>
          <w:color w:val="000000" w:themeColor="text1"/>
          <w:sz w:val="28"/>
          <w:szCs w:val="28"/>
        </w:rPr>
        <w:t xml:space="preserve"> </w:t>
      </w:r>
    </w:p>
    <w:p w14:paraId="04426A55" w14:textId="77777777" w:rsidR="0022207B" w:rsidRDefault="0022207B" w:rsidP="00AA6833">
      <w:pPr>
        <w:pStyle w:val="a9"/>
        <w:tabs>
          <w:tab w:val="left" w:pos="0"/>
        </w:tabs>
        <w:ind w:left="1429" w:firstLine="0"/>
        <w:contextualSpacing/>
        <w:rPr>
          <w:b/>
          <w:bCs/>
          <w:iCs/>
          <w:color w:val="000000" w:themeColor="text1"/>
          <w:sz w:val="28"/>
          <w:szCs w:val="28"/>
        </w:rPr>
      </w:pPr>
    </w:p>
    <w:p w14:paraId="55F906EB" w14:textId="6B3992AE" w:rsidR="00AA6833" w:rsidRDefault="00AB41FB" w:rsidP="00AA6833">
      <w:pPr>
        <w:pStyle w:val="a9"/>
        <w:tabs>
          <w:tab w:val="left" w:pos="0"/>
        </w:tabs>
        <w:spacing w:line="360" w:lineRule="auto"/>
        <w:ind w:left="0" w:firstLine="709"/>
        <w:contextualSpacing/>
        <w:rPr>
          <w:iCs/>
          <w:color w:val="000000" w:themeColor="text1"/>
          <w:sz w:val="28"/>
          <w:szCs w:val="28"/>
        </w:rPr>
      </w:pPr>
      <w:r w:rsidRPr="00AB41FB">
        <w:rPr>
          <w:iCs/>
          <w:color w:val="000000" w:themeColor="text1"/>
          <w:sz w:val="28"/>
          <w:szCs w:val="28"/>
        </w:rPr>
        <w:t>При разработке нейронной сети необходимо выбрать гиперпараметры: количество слоев, количество нейронов, функции активации</w:t>
      </w:r>
      <w:r w:rsidR="00AA6833" w:rsidRPr="00AA6833">
        <w:rPr>
          <w:iCs/>
          <w:color w:val="000000" w:themeColor="text1"/>
          <w:sz w:val="28"/>
          <w:szCs w:val="28"/>
        </w:rPr>
        <w:t>.</w:t>
      </w:r>
      <w:r>
        <w:rPr>
          <w:iCs/>
          <w:color w:val="000000" w:themeColor="text1"/>
          <w:sz w:val="28"/>
          <w:szCs w:val="28"/>
        </w:rPr>
        <w:t xml:space="preserve"> Это необходимо для более эффективного обучения модели машинного обучения. </w:t>
      </w:r>
      <w:r w:rsidR="00AA6833" w:rsidRPr="00AA6833">
        <w:rPr>
          <w:iCs/>
          <w:color w:val="000000" w:themeColor="text1"/>
          <w:sz w:val="28"/>
          <w:szCs w:val="28"/>
        </w:rPr>
        <w:t xml:space="preserve">Для </w:t>
      </w:r>
      <w:r>
        <w:rPr>
          <w:iCs/>
          <w:color w:val="000000" w:themeColor="text1"/>
          <w:sz w:val="28"/>
          <w:szCs w:val="28"/>
        </w:rPr>
        <w:t xml:space="preserve">подбора параметров можно использовать метод </w:t>
      </w:r>
      <w:r w:rsidRPr="00AB41FB">
        <w:rPr>
          <w:iCs/>
          <w:color w:val="000000" w:themeColor="text1"/>
          <w:sz w:val="28"/>
          <w:szCs w:val="28"/>
        </w:rPr>
        <w:t>K-Fold кросс-валидации</w:t>
      </w:r>
      <w:r>
        <w:rPr>
          <w:iCs/>
          <w:color w:val="000000" w:themeColor="text1"/>
          <w:sz w:val="28"/>
          <w:szCs w:val="28"/>
        </w:rPr>
        <w:t>.</w:t>
      </w:r>
    </w:p>
    <w:p w14:paraId="2840A55F" w14:textId="3921ABFC" w:rsidR="00AB41FB" w:rsidRDefault="00AB41FB" w:rsidP="00AB41FB">
      <w:pPr>
        <w:pStyle w:val="a9"/>
        <w:spacing w:line="360" w:lineRule="auto"/>
        <w:ind w:left="0" w:firstLine="709"/>
        <w:contextualSpacing/>
        <w:rPr>
          <w:iCs/>
          <w:color w:val="000000" w:themeColor="text1"/>
          <w:sz w:val="28"/>
          <w:szCs w:val="28"/>
        </w:rPr>
      </w:pPr>
      <w:r w:rsidRPr="00AB41FB">
        <w:rPr>
          <w:iCs/>
          <w:color w:val="000000" w:themeColor="text1"/>
          <w:sz w:val="28"/>
          <w:szCs w:val="28"/>
        </w:rPr>
        <w:t>K-fold</w:t>
      </w:r>
      <w:r>
        <w:rPr>
          <w:iCs/>
          <w:color w:val="000000" w:themeColor="text1"/>
          <w:sz w:val="28"/>
          <w:szCs w:val="28"/>
        </w:rPr>
        <w:t xml:space="preserve"> </w:t>
      </w:r>
      <w:r w:rsidRPr="00AB41FB">
        <w:rPr>
          <w:iCs/>
          <w:color w:val="000000" w:themeColor="text1"/>
          <w:sz w:val="28"/>
          <w:szCs w:val="28"/>
        </w:rPr>
        <w:t>кросс-валидация — это метод оценки качества модели в машинном обучении, который позволяет получить более надёжную оценку её производительности по сравнению с простым разделением данных на обучающую и тестовую выборки.</w:t>
      </w:r>
      <w:r>
        <w:rPr>
          <w:iCs/>
          <w:color w:val="000000" w:themeColor="text1"/>
          <w:sz w:val="28"/>
          <w:szCs w:val="28"/>
        </w:rPr>
        <w:t xml:space="preserve"> </w:t>
      </w:r>
      <w:r w:rsidRPr="00AB41FB">
        <w:rPr>
          <w:iCs/>
          <w:color w:val="000000" w:themeColor="text1"/>
          <w:sz w:val="28"/>
          <w:szCs w:val="28"/>
        </w:rPr>
        <w:t>Набор данных делится на k равных частей</w:t>
      </w:r>
      <w:r>
        <w:rPr>
          <w:iCs/>
          <w:color w:val="000000" w:themeColor="text1"/>
          <w:sz w:val="28"/>
          <w:szCs w:val="28"/>
        </w:rPr>
        <w:t xml:space="preserve"> (фолдов)</w:t>
      </w:r>
      <w:r w:rsidRPr="00AB41FB">
        <w:rPr>
          <w:iCs/>
          <w:color w:val="000000" w:themeColor="text1"/>
          <w:sz w:val="28"/>
          <w:szCs w:val="28"/>
        </w:rPr>
        <w:t>. Затем происходит k итераций: на каждой итерации один фолд используется как тестовый набор, а остальные — как тренировочные. Модель обучается на тренировочных данных и тестируется на оставшемся фолде. После завершения итераций вычисляется итоговая метрика (например, точность) для каждого фолда, а затем она усредняется для получения общей оценки производительности модели</w:t>
      </w:r>
      <w:r>
        <w:rPr>
          <w:iCs/>
          <w:color w:val="000000" w:themeColor="text1"/>
          <w:sz w:val="28"/>
          <w:szCs w:val="28"/>
        </w:rPr>
        <w:t xml:space="preserve"> (</w:t>
      </w:r>
      <w:r w:rsidR="00182E14" w:rsidRPr="00182E14">
        <w:rPr>
          <w:iCs/>
          <w:color w:val="000000" w:themeColor="text1"/>
          <w:sz w:val="28"/>
          <w:szCs w:val="28"/>
        </w:rPr>
        <w:fldChar w:fldCharType="begin"/>
      </w:r>
      <w:r w:rsidR="00182E14" w:rsidRPr="00182E14">
        <w:rPr>
          <w:iCs/>
          <w:color w:val="000000" w:themeColor="text1"/>
          <w:sz w:val="28"/>
          <w:szCs w:val="28"/>
        </w:rPr>
        <w:instrText xml:space="preserve"> REF _Ref229763156 \h  \* MERGEFORMAT </w:instrText>
      </w:r>
      <w:r w:rsidR="00182E14" w:rsidRPr="00182E14">
        <w:rPr>
          <w:iCs/>
          <w:color w:val="000000" w:themeColor="text1"/>
          <w:sz w:val="28"/>
          <w:szCs w:val="28"/>
        </w:rPr>
      </w:r>
      <w:r w:rsidR="00182E14" w:rsidRPr="00182E14">
        <w:rPr>
          <w:iCs/>
          <w:color w:val="000000" w:themeColor="text1"/>
          <w:sz w:val="28"/>
          <w:szCs w:val="28"/>
        </w:rPr>
        <w:fldChar w:fldCharType="separate"/>
      </w:r>
      <w:r w:rsidR="00182E14" w:rsidRPr="00182E14">
        <w:rPr>
          <w:iCs/>
          <w:sz w:val="28"/>
          <w:szCs w:val="28"/>
        </w:rPr>
        <w:t>Рисунок 1.</w:t>
      </w:r>
      <w:r w:rsidR="00182E14" w:rsidRPr="00182E14">
        <w:rPr>
          <w:iCs/>
          <w:noProof/>
          <w:sz w:val="28"/>
          <w:szCs w:val="28"/>
        </w:rPr>
        <w:t>3</w:t>
      </w:r>
      <w:r w:rsidR="00182E14" w:rsidRPr="00182E14">
        <w:rPr>
          <w:iCs/>
          <w:color w:val="000000" w:themeColor="text1"/>
          <w:sz w:val="28"/>
          <w:szCs w:val="28"/>
        </w:rPr>
        <w:fldChar w:fldCharType="end"/>
      </w:r>
      <w:r>
        <w:rPr>
          <w:iCs/>
          <w:color w:val="000000" w:themeColor="text1"/>
          <w:sz w:val="28"/>
          <w:szCs w:val="28"/>
        </w:rPr>
        <w:t>)</w:t>
      </w:r>
      <w:r w:rsidRPr="00AB41FB">
        <w:rPr>
          <w:iCs/>
          <w:color w:val="000000" w:themeColor="text1"/>
          <w:sz w:val="28"/>
          <w:szCs w:val="28"/>
        </w:rPr>
        <w:t>.</w:t>
      </w:r>
    </w:p>
    <w:p w14:paraId="7FF758A7" w14:textId="77777777" w:rsidR="00AB41FB" w:rsidRPr="00AA6833" w:rsidRDefault="00AB41FB" w:rsidP="00AB41FB">
      <w:pPr>
        <w:pStyle w:val="a9"/>
        <w:spacing w:line="360" w:lineRule="auto"/>
        <w:ind w:left="0" w:firstLine="709"/>
        <w:contextualSpacing/>
        <w:rPr>
          <w:iCs/>
          <w:color w:val="000000" w:themeColor="text1"/>
          <w:sz w:val="28"/>
          <w:szCs w:val="28"/>
        </w:rPr>
      </w:pPr>
    </w:p>
    <w:p w14:paraId="782235E8" w14:textId="7B696412" w:rsidR="002749BE" w:rsidRDefault="00182E14" w:rsidP="008D2ACF">
      <w:pPr>
        <w:keepNext/>
        <w:tabs>
          <w:tab w:val="left" w:pos="1134"/>
          <w:tab w:val="left" w:pos="1276"/>
        </w:tabs>
        <w:spacing w:line="360" w:lineRule="auto"/>
        <w:contextualSpacing/>
        <w:jc w:val="center"/>
      </w:pPr>
      <w:r>
        <w:rPr>
          <w:bCs/>
          <w:iCs/>
          <w:noProof/>
          <w:color w:val="000000" w:themeColor="text1"/>
          <w:sz w:val="28"/>
          <w:szCs w:val="28"/>
        </w:rPr>
        <w:drawing>
          <wp:inline distT="0" distB="0" distL="0" distR="0" wp14:anchorId="5EA88B04" wp14:editId="0BF5447A">
            <wp:extent cx="4972050" cy="3447714"/>
            <wp:effectExtent l="0" t="0" r="0" b="635"/>
            <wp:docPr id="1480766014"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81678" cy="3454391"/>
                    </a:xfrm>
                    <a:prstGeom prst="rect">
                      <a:avLst/>
                    </a:prstGeom>
                    <a:noFill/>
                    <a:ln>
                      <a:noFill/>
                    </a:ln>
                  </pic:spPr>
                </pic:pic>
              </a:graphicData>
            </a:graphic>
          </wp:inline>
        </w:drawing>
      </w:r>
    </w:p>
    <w:p w14:paraId="23A7D65F" w14:textId="5AFB7AAA" w:rsidR="005E396D" w:rsidRDefault="005E396D" w:rsidP="00C63AED">
      <w:pPr>
        <w:pStyle w:val="aff1"/>
        <w:spacing w:after="0"/>
        <w:jc w:val="center"/>
        <w:rPr>
          <w:i w:val="0"/>
          <w:iCs w:val="0"/>
          <w:color w:val="auto"/>
          <w:sz w:val="28"/>
          <w:szCs w:val="28"/>
        </w:rPr>
      </w:pPr>
      <w:bookmarkStart w:id="13" w:name="_Ref229763156"/>
      <w:r w:rsidRPr="005E396D">
        <w:rPr>
          <w:i w:val="0"/>
          <w:iCs w:val="0"/>
          <w:color w:val="auto"/>
          <w:sz w:val="28"/>
          <w:szCs w:val="28"/>
        </w:rPr>
        <w:t xml:space="preserve">Рисунок </w:t>
      </w:r>
      <w:r w:rsidR="00946255">
        <w:rPr>
          <w:i w:val="0"/>
          <w:iCs w:val="0"/>
          <w:color w:val="auto"/>
          <w:sz w:val="28"/>
          <w:szCs w:val="28"/>
        </w:rPr>
        <w:fldChar w:fldCharType="begin"/>
      </w:r>
      <w:r w:rsidR="00946255">
        <w:rPr>
          <w:i w:val="0"/>
          <w:iCs w:val="0"/>
          <w:color w:val="auto"/>
          <w:sz w:val="28"/>
          <w:szCs w:val="28"/>
        </w:rPr>
        <w:instrText xml:space="preserve"> STYLEREF 1 \s </w:instrText>
      </w:r>
      <w:r w:rsidR="00946255">
        <w:rPr>
          <w:i w:val="0"/>
          <w:iCs w:val="0"/>
          <w:color w:val="auto"/>
          <w:sz w:val="28"/>
          <w:szCs w:val="28"/>
        </w:rPr>
        <w:fldChar w:fldCharType="separate"/>
      </w:r>
      <w:r w:rsidR="00946255">
        <w:rPr>
          <w:i w:val="0"/>
          <w:iCs w:val="0"/>
          <w:noProof/>
          <w:color w:val="auto"/>
          <w:sz w:val="28"/>
          <w:szCs w:val="28"/>
        </w:rPr>
        <w:t>1</w:t>
      </w:r>
      <w:r w:rsidR="00946255">
        <w:rPr>
          <w:i w:val="0"/>
          <w:iCs w:val="0"/>
          <w:color w:val="auto"/>
          <w:sz w:val="28"/>
          <w:szCs w:val="28"/>
        </w:rPr>
        <w:fldChar w:fldCharType="end"/>
      </w:r>
      <w:r w:rsidR="00946255">
        <w:rPr>
          <w:i w:val="0"/>
          <w:iCs w:val="0"/>
          <w:color w:val="auto"/>
          <w:sz w:val="28"/>
          <w:szCs w:val="28"/>
        </w:rPr>
        <w:t>.</w:t>
      </w:r>
      <w:r w:rsidR="00946255">
        <w:rPr>
          <w:i w:val="0"/>
          <w:iCs w:val="0"/>
          <w:color w:val="auto"/>
          <w:sz w:val="28"/>
          <w:szCs w:val="28"/>
        </w:rPr>
        <w:fldChar w:fldCharType="begin"/>
      </w:r>
      <w:r w:rsidR="00946255">
        <w:rPr>
          <w:i w:val="0"/>
          <w:iCs w:val="0"/>
          <w:color w:val="auto"/>
          <w:sz w:val="28"/>
          <w:szCs w:val="28"/>
        </w:rPr>
        <w:instrText xml:space="preserve"> SEQ Рисунок \* ARABIC \s 1 </w:instrText>
      </w:r>
      <w:r w:rsidR="00946255">
        <w:rPr>
          <w:i w:val="0"/>
          <w:iCs w:val="0"/>
          <w:color w:val="auto"/>
          <w:sz w:val="28"/>
          <w:szCs w:val="28"/>
        </w:rPr>
        <w:fldChar w:fldCharType="separate"/>
      </w:r>
      <w:r w:rsidR="00946255">
        <w:rPr>
          <w:i w:val="0"/>
          <w:iCs w:val="0"/>
          <w:noProof/>
          <w:color w:val="auto"/>
          <w:sz w:val="28"/>
          <w:szCs w:val="28"/>
        </w:rPr>
        <w:t>3</w:t>
      </w:r>
      <w:r w:rsidR="00946255">
        <w:rPr>
          <w:i w:val="0"/>
          <w:iCs w:val="0"/>
          <w:color w:val="auto"/>
          <w:sz w:val="28"/>
          <w:szCs w:val="28"/>
        </w:rPr>
        <w:fldChar w:fldCharType="end"/>
      </w:r>
      <w:bookmarkEnd w:id="13"/>
      <w:r w:rsidRPr="005E396D">
        <w:rPr>
          <w:i w:val="0"/>
          <w:iCs w:val="0"/>
          <w:color w:val="auto"/>
          <w:sz w:val="28"/>
          <w:szCs w:val="28"/>
        </w:rPr>
        <w:t xml:space="preserve"> </w:t>
      </w:r>
      <w:r w:rsidR="005B1AE6">
        <w:rPr>
          <w:i w:val="0"/>
          <w:iCs w:val="0"/>
          <w:color w:val="auto"/>
          <w:sz w:val="28"/>
          <w:szCs w:val="28"/>
        </w:rPr>
        <w:t>–</w:t>
      </w:r>
      <w:r w:rsidRPr="005E396D">
        <w:rPr>
          <w:i w:val="0"/>
          <w:iCs w:val="0"/>
          <w:color w:val="auto"/>
          <w:sz w:val="28"/>
          <w:szCs w:val="28"/>
        </w:rPr>
        <w:t xml:space="preserve"> </w:t>
      </w:r>
      <w:r w:rsidR="00AB41FB" w:rsidRPr="00AB41FB">
        <w:rPr>
          <w:i w:val="0"/>
          <w:iCs w:val="0"/>
          <w:color w:val="auto"/>
          <w:sz w:val="28"/>
          <w:szCs w:val="28"/>
        </w:rPr>
        <w:t xml:space="preserve">Схема </w:t>
      </w:r>
      <w:r w:rsidR="00182E14" w:rsidRPr="00182E14">
        <w:rPr>
          <w:i w:val="0"/>
          <w:iCs w:val="0"/>
          <w:color w:val="auto"/>
          <w:sz w:val="28"/>
          <w:szCs w:val="28"/>
        </w:rPr>
        <w:t>5</w:t>
      </w:r>
      <w:r w:rsidR="00AB41FB" w:rsidRPr="00AB41FB">
        <w:rPr>
          <w:i w:val="0"/>
          <w:iCs w:val="0"/>
          <w:color w:val="auto"/>
          <w:sz w:val="28"/>
          <w:szCs w:val="28"/>
        </w:rPr>
        <w:t>-Fold кросс-валидации</w:t>
      </w:r>
    </w:p>
    <w:p w14:paraId="1B9C20C1" w14:textId="77777777" w:rsidR="0080347E" w:rsidRPr="00C63AED" w:rsidRDefault="0080347E" w:rsidP="00C63AED">
      <w:pPr>
        <w:spacing w:line="360" w:lineRule="auto"/>
        <w:rPr>
          <w:sz w:val="28"/>
          <w:szCs w:val="28"/>
        </w:rPr>
      </w:pPr>
    </w:p>
    <w:p w14:paraId="33EDE3DF" w14:textId="32293B87" w:rsidR="00A2428D" w:rsidRDefault="00182E14" w:rsidP="00A2428D">
      <w:pPr>
        <w:spacing w:line="360" w:lineRule="auto"/>
        <w:ind w:firstLine="709"/>
        <w:contextualSpacing/>
        <w:jc w:val="both"/>
        <w:rPr>
          <w:bCs/>
          <w:iCs/>
          <w:color w:val="000000" w:themeColor="text1"/>
          <w:sz w:val="28"/>
          <w:szCs w:val="28"/>
        </w:rPr>
      </w:pPr>
      <w:r>
        <w:rPr>
          <w:bCs/>
          <w:iCs/>
          <w:color w:val="000000" w:themeColor="text1"/>
          <w:sz w:val="28"/>
          <w:szCs w:val="28"/>
        </w:rPr>
        <w:lastRenderedPageBreak/>
        <w:t xml:space="preserve">Преимуществами данного метода является </w:t>
      </w:r>
      <w:r w:rsidRPr="00182E14">
        <w:rPr>
          <w:bCs/>
          <w:iCs/>
          <w:color w:val="000000" w:themeColor="text1"/>
          <w:sz w:val="28"/>
          <w:szCs w:val="28"/>
        </w:rPr>
        <w:t>более надёжная оценка производительности модели по сравнению с одиночным разделением на train/tes</w:t>
      </w:r>
      <w:r>
        <w:rPr>
          <w:bCs/>
          <w:iCs/>
          <w:color w:val="000000" w:themeColor="text1"/>
          <w:sz w:val="28"/>
          <w:szCs w:val="28"/>
          <w:lang w:val="en-US"/>
        </w:rPr>
        <w:t>t</w:t>
      </w:r>
      <w:r>
        <w:rPr>
          <w:bCs/>
          <w:iCs/>
          <w:color w:val="000000" w:themeColor="text1"/>
          <w:sz w:val="28"/>
          <w:szCs w:val="28"/>
        </w:rPr>
        <w:t xml:space="preserve"> и возможность реализации при не</w:t>
      </w:r>
      <w:r w:rsidR="00A2428D">
        <w:rPr>
          <w:bCs/>
          <w:iCs/>
          <w:color w:val="000000" w:themeColor="text1"/>
          <w:sz w:val="28"/>
          <w:szCs w:val="28"/>
        </w:rPr>
        <w:t xml:space="preserve"> </w:t>
      </w:r>
      <w:r>
        <w:rPr>
          <w:bCs/>
          <w:iCs/>
          <w:color w:val="000000" w:themeColor="text1"/>
          <w:sz w:val="28"/>
          <w:szCs w:val="28"/>
        </w:rPr>
        <w:t xml:space="preserve">очень </w:t>
      </w:r>
      <w:r w:rsidR="00A2428D">
        <w:rPr>
          <w:bCs/>
          <w:iCs/>
          <w:color w:val="000000" w:themeColor="text1"/>
          <w:sz w:val="28"/>
          <w:szCs w:val="28"/>
        </w:rPr>
        <w:t>большом количестве данных. Как о</w:t>
      </w:r>
      <w:r w:rsidR="00A2428D" w:rsidRPr="00A2428D">
        <w:rPr>
          <w:bCs/>
          <w:iCs/>
          <w:color w:val="000000" w:themeColor="text1"/>
          <w:sz w:val="28"/>
          <w:szCs w:val="28"/>
        </w:rPr>
        <w:t>граничени</w:t>
      </w:r>
      <w:r w:rsidR="00A2428D">
        <w:rPr>
          <w:bCs/>
          <w:iCs/>
          <w:color w:val="000000" w:themeColor="text1"/>
          <w:sz w:val="28"/>
          <w:szCs w:val="28"/>
        </w:rPr>
        <w:t xml:space="preserve">я могут выступить </w:t>
      </w:r>
      <w:r w:rsidR="00A2428D" w:rsidRPr="00A2428D">
        <w:rPr>
          <w:bCs/>
          <w:iCs/>
          <w:color w:val="000000" w:themeColor="text1"/>
          <w:sz w:val="28"/>
          <w:szCs w:val="28"/>
        </w:rPr>
        <w:t>вычислительная сложность</w:t>
      </w:r>
      <w:r w:rsidR="00A2428D">
        <w:rPr>
          <w:bCs/>
          <w:iCs/>
          <w:color w:val="000000" w:themeColor="text1"/>
          <w:sz w:val="28"/>
          <w:szCs w:val="28"/>
        </w:rPr>
        <w:t xml:space="preserve"> и </w:t>
      </w:r>
      <w:r w:rsidR="00A2428D" w:rsidRPr="00A2428D">
        <w:rPr>
          <w:bCs/>
          <w:iCs/>
          <w:color w:val="000000" w:themeColor="text1"/>
          <w:sz w:val="28"/>
          <w:szCs w:val="28"/>
        </w:rPr>
        <w:t>необходимость учитывать специфику задачи при выборе количества фолдов и других параметров.</w:t>
      </w:r>
    </w:p>
    <w:p w14:paraId="004E7005" w14:textId="443F44AD" w:rsidR="0022207B" w:rsidRPr="00AA6833" w:rsidRDefault="00A2428D" w:rsidP="000113CD">
      <w:pPr>
        <w:spacing w:line="360" w:lineRule="auto"/>
        <w:ind w:firstLine="709"/>
        <w:contextualSpacing/>
        <w:jc w:val="both"/>
        <w:rPr>
          <w:bCs/>
          <w:iCs/>
          <w:color w:val="000000" w:themeColor="text1"/>
          <w:sz w:val="28"/>
          <w:szCs w:val="28"/>
        </w:rPr>
      </w:pPr>
      <w:r w:rsidRPr="00A2428D">
        <w:rPr>
          <w:bCs/>
          <w:iCs/>
          <w:color w:val="000000" w:themeColor="text1"/>
          <w:sz w:val="28"/>
          <w:szCs w:val="28"/>
        </w:rPr>
        <w:t>Для поиска оптимальной архитектуры</w:t>
      </w:r>
      <w:r>
        <w:rPr>
          <w:bCs/>
          <w:iCs/>
          <w:color w:val="000000" w:themeColor="text1"/>
          <w:sz w:val="28"/>
          <w:szCs w:val="28"/>
        </w:rPr>
        <w:t xml:space="preserve"> о</w:t>
      </w:r>
      <w:r w:rsidRPr="00A2428D">
        <w:rPr>
          <w:bCs/>
          <w:iCs/>
          <w:color w:val="000000" w:themeColor="text1"/>
          <w:sz w:val="28"/>
          <w:szCs w:val="28"/>
        </w:rPr>
        <w:t>предел</w:t>
      </w:r>
      <w:r>
        <w:rPr>
          <w:bCs/>
          <w:iCs/>
          <w:color w:val="000000" w:themeColor="text1"/>
          <w:sz w:val="28"/>
          <w:szCs w:val="28"/>
        </w:rPr>
        <w:t>яется</w:t>
      </w:r>
      <w:r w:rsidRPr="00A2428D">
        <w:rPr>
          <w:bCs/>
          <w:iCs/>
          <w:color w:val="000000" w:themeColor="text1"/>
          <w:sz w:val="28"/>
          <w:szCs w:val="28"/>
        </w:rPr>
        <w:t xml:space="preserve"> сетк</w:t>
      </w:r>
      <w:r>
        <w:rPr>
          <w:bCs/>
          <w:iCs/>
          <w:color w:val="000000" w:themeColor="text1"/>
          <w:sz w:val="28"/>
          <w:szCs w:val="28"/>
        </w:rPr>
        <w:t>а</w:t>
      </w:r>
      <w:r w:rsidRPr="00A2428D">
        <w:rPr>
          <w:bCs/>
          <w:iCs/>
          <w:color w:val="000000" w:themeColor="text1"/>
          <w:sz w:val="28"/>
          <w:szCs w:val="28"/>
        </w:rPr>
        <w:t xml:space="preserve"> гиперпараметров</w:t>
      </w:r>
      <w:r w:rsidR="000113CD">
        <w:rPr>
          <w:bCs/>
          <w:iCs/>
          <w:color w:val="000000" w:themeColor="text1"/>
          <w:sz w:val="28"/>
          <w:szCs w:val="28"/>
        </w:rPr>
        <w:t>,</w:t>
      </w:r>
      <w:r>
        <w:rPr>
          <w:bCs/>
          <w:iCs/>
          <w:color w:val="000000" w:themeColor="text1"/>
          <w:sz w:val="28"/>
          <w:szCs w:val="28"/>
        </w:rPr>
        <w:t xml:space="preserve"> и для каждой комбинации выполняется </w:t>
      </w:r>
      <w:r w:rsidRPr="00A2428D">
        <w:rPr>
          <w:bCs/>
          <w:iCs/>
          <w:color w:val="000000" w:themeColor="text1"/>
          <w:sz w:val="28"/>
          <w:szCs w:val="28"/>
        </w:rPr>
        <w:t>K-fold кросс-валидация</w:t>
      </w:r>
      <w:r>
        <w:rPr>
          <w:bCs/>
          <w:iCs/>
          <w:color w:val="000000" w:themeColor="text1"/>
          <w:sz w:val="28"/>
          <w:szCs w:val="28"/>
        </w:rPr>
        <w:t>.</w:t>
      </w:r>
      <w:r w:rsidR="000113CD">
        <w:rPr>
          <w:bCs/>
          <w:iCs/>
          <w:color w:val="000000" w:themeColor="text1"/>
          <w:sz w:val="28"/>
          <w:szCs w:val="28"/>
        </w:rPr>
        <w:t xml:space="preserve"> После чего производится сравнение результатов по метрикам качества и </w:t>
      </w:r>
      <w:r w:rsidR="000113CD" w:rsidRPr="000113CD">
        <w:rPr>
          <w:bCs/>
          <w:iCs/>
          <w:color w:val="000000" w:themeColor="text1"/>
          <w:sz w:val="28"/>
          <w:szCs w:val="28"/>
        </w:rPr>
        <w:t>выбирае</w:t>
      </w:r>
      <w:r w:rsidR="000113CD">
        <w:rPr>
          <w:bCs/>
          <w:iCs/>
          <w:color w:val="000000" w:themeColor="text1"/>
          <w:sz w:val="28"/>
          <w:szCs w:val="28"/>
        </w:rPr>
        <w:t>тся</w:t>
      </w:r>
      <w:r w:rsidR="000113CD" w:rsidRPr="000113CD">
        <w:rPr>
          <w:bCs/>
          <w:iCs/>
          <w:color w:val="000000" w:themeColor="text1"/>
          <w:sz w:val="28"/>
          <w:szCs w:val="28"/>
        </w:rPr>
        <w:t xml:space="preserve"> комбинаци</w:t>
      </w:r>
      <w:r w:rsidR="000113CD">
        <w:rPr>
          <w:bCs/>
          <w:iCs/>
          <w:color w:val="000000" w:themeColor="text1"/>
          <w:sz w:val="28"/>
          <w:szCs w:val="28"/>
        </w:rPr>
        <w:t>я</w:t>
      </w:r>
      <w:r w:rsidR="000113CD" w:rsidRPr="000113CD">
        <w:rPr>
          <w:bCs/>
          <w:iCs/>
          <w:color w:val="000000" w:themeColor="text1"/>
          <w:sz w:val="28"/>
          <w:szCs w:val="28"/>
        </w:rPr>
        <w:t xml:space="preserve"> с наилучшим средним качеством.</w:t>
      </w:r>
      <w:r w:rsidR="000113CD">
        <w:rPr>
          <w:bCs/>
          <w:iCs/>
          <w:color w:val="000000" w:themeColor="text1"/>
          <w:sz w:val="28"/>
          <w:szCs w:val="28"/>
        </w:rPr>
        <w:t xml:space="preserve"> И далее модель обучается с </w:t>
      </w:r>
      <w:r w:rsidR="000113CD" w:rsidRPr="000113CD">
        <w:rPr>
          <w:bCs/>
          <w:iCs/>
          <w:color w:val="000000" w:themeColor="text1"/>
          <w:sz w:val="28"/>
          <w:szCs w:val="28"/>
        </w:rPr>
        <w:t>выбранными гиперпараметрами на всём обучающем датасете.</w:t>
      </w:r>
    </w:p>
    <w:p w14:paraId="360A2FE7" w14:textId="77777777" w:rsidR="00AA6833" w:rsidRPr="008C1EA8" w:rsidRDefault="00AA6833" w:rsidP="00AA6833">
      <w:pPr>
        <w:tabs>
          <w:tab w:val="left" w:pos="1134"/>
          <w:tab w:val="left" w:pos="1276"/>
        </w:tabs>
        <w:ind w:left="720"/>
        <w:contextualSpacing/>
        <w:jc w:val="both"/>
        <w:rPr>
          <w:bCs/>
          <w:iCs/>
          <w:color w:val="000000" w:themeColor="text1"/>
          <w:sz w:val="28"/>
          <w:szCs w:val="28"/>
        </w:rPr>
      </w:pPr>
    </w:p>
    <w:p w14:paraId="5DCFEA6A" w14:textId="1F8D3980" w:rsidR="008C1EA8" w:rsidRPr="0022207B" w:rsidRDefault="0022207B" w:rsidP="00B93C9D">
      <w:pPr>
        <w:pStyle w:val="a9"/>
        <w:numPr>
          <w:ilvl w:val="1"/>
          <w:numId w:val="7"/>
        </w:numPr>
        <w:tabs>
          <w:tab w:val="left" w:pos="426"/>
        </w:tabs>
        <w:spacing w:line="360" w:lineRule="auto"/>
        <w:ind w:left="0" w:firstLine="0"/>
        <w:contextualSpacing/>
        <w:jc w:val="center"/>
        <w:outlineLvl w:val="1"/>
        <w:rPr>
          <w:b/>
          <w:bCs/>
          <w:iCs/>
          <w:color w:val="000000" w:themeColor="text1"/>
          <w:sz w:val="28"/>
          <w:szCs w:val="28"/>
        </w:rPr>
      </w:pPr>
      <w:r>
        <w:rPr>
          <w:b/>
          <w:bCs/>
          <w:iCs/>
          <w:color w:val="000000" w:themeColor="text1"/>
          <w:sz w:val="28"/>
          <w:szCs w:val="28"/>
        </w:rPr>
        <w:t xml:space="preserve"> </w:t>
      </w:r>
      <w:bookmarkStart w:id="14" w:name="_Toc229883710"/>
      <w:r w:rsidR="000113CD" w:rsidRPr="000113CD">
        <w:rPr>
          <w:b/>
          <w:bCs/>
          <w:iCs/>
          <w:color w:val="000000" w:themeColor="text1"/>
          <w:sz w:val="28"/>
          <w:szCs w:val="28"/>
        </w:rPr>
        <w:t>Ансамблевое обучение</w:t>
      </w:r>
      <w:bookmarkEnd w:id="14"/>
    </w:p>
    <w:p w14:paraId="2202A090" w14:textId="77777777" w:rsidR="0022207B" w:rsidRPr="0022207B" w:rsidRDefault="0022207B" w:rsidP="0022207B">
      <w:pPr>
        <w:pStyle w:val="a9"/>
        <w:tabs>
          <w:tab w:val="left" w:pos="1134"/>
          <w:tab w:val="left" w:pos="1276"/>
        </w:tabs>
        <w:ind w:left="1429" w:firstLine="0"/>
        <w:contextualSpacing/>
        <w:rPr>
          <w:b/>
          <w:bCs/>
          <w:iCs/>
          <w:color w:val="000000" w:themeColor="text1"/>
          <w:sz w:val="28"/>
          <w:szCs w:val="28"/>
        </w:rPr>
      </w:pPr>
    </w:p>
    <w:p w14:paraId="0D8F716C" w14:textId="12F73677" w:rsidR="00525C15" w:rsidRDefault="00C928A7" w:rsidP="00F06103">
      <w:pPr>
        <w:tabs>
          <w:tab w:val="left" w:pos="1134"/>
          <w:tab w:val="left" w:pos="1276"/>
        </w:tabs>
        <w:spacing w:line="360" w:lineRule="auto"/>
        <w:ind w:firstLine="709"/>
        <w:contextualSpacing/>
        <w:jc w:val="both"/>
        <w:rPr>
          <w:bCs/>
          <w:iCs/>
          <w:color w:val="000000" w:themeColor="text1"/>
          <w:sz w:val="28"/>
          <w:szCs w:val="28"/>
        </w:rPr>
      </w:pPr>
      <w:r w:rsidRPr="00C928A7">
        <w:rPr>
          <w:bCs/>
          <w:iCs/>
          <w:color w:val="000000" w:themeColor="text1"/>
          <w:sz w:val="28"/>
          <w:szCs w:val="28"/>
        </w:rPr>
        <w:t xml:space="preserve">Одиночная нейронная сеть может иметь высокую дисперсию </w:t>
      </w:r>
      <w:r w:rsidR="005B1AE6" w:rsidRPr="00B52D19">
        <w:rPr>
          <w:bCs/>
          <w:iCs/>
          <w:color w:val="000000" w:themeColor="text1"/>
          <w:sz w:val="28"/>
          <w:szCs w:val="28"/>
        </w:rPr>
        <w:t>—</w:t>
      </w:r>
      <w:r w:rsidRPr="00C928A7">
        <w:rPr>
          <w:bCs/>
          <w:iCs/>
          <w:color w:val="000000" w:themeColor="text1"/>
          <w:sz w:val="28"/>
          <w:szCs w:val="28"/>
        </w:rPr>
        <w:t xml:space="preserve"> ее результат сильно зависит от случайной инициализации весов и состава обучающей выборки. При небольшом объеме данных это особенно критично.</w:t>
      </w:r>
      <w:r>
        <w:rPr>
          <w:bCs/>
          <w:iCs/>
          <w:color w:val="000000" w:themeColor="text1"/>
          <w:sz w:val="28"/>
          <w:szCs w:val="28"/>
        </w:rPr>
        <w:t xml:space="preserve"> Поэтому для решения этих проблем можно использовать а</w:t>
      </w:r>
      <w:r w:rsidRPr="00C928A7">
        <w:rPr>
          <w:bCs/>
          <w:iCs/>
          <w:color w:val="000000" w:themeColor="text1"/>
          <w:sz w:val="28"/>
          <w:szCs w:val="28"/>
        </w:rPr>
        <w:t>нсамблевое обучение</w:t>
      </w:r>
      <w:r>
        <w:rPr>
          <w:bCs/>
          <w:iCs/>
          <w:color w:val="000000" w:themeColor="text1"/>
          <w:sz w:val="28"/>
          <w:szCs w:val="28"/>
        </w:rPr>
        <w:t xml:space="preserve">. Одним из ключевых ансамблевых методов является </w:t>
      </w:r>
      <w:r w:rsidR="00FA2481">
        <w:rPr>
          <w:bCs/>
          <w:iCs/>
          <w:color w:val="000000" w:themeColor="text1"/>
          <w:sz w:val="28"/>
          <w:szCs w:val="28"/>
        </w:rPr>
        <w:t>б</w:t>
      </w:r>
      <w:r w:rsidR="00FA2481" w:rsidRPr="00FA2481">
        <w:rPr>
          <w:bCs/>
          <w:iCs/>
          <w:color w:val="000000" w:themeColor="text1"/>
          <w:sz w:val="28"/>
          <w:szCs w:val="28"/>
        </w:rPr>
        <w:t>утстрэп-агрегация</w:t>
      </w:r>
      <w:r w:rsidR="00FA2481">
        <w:rPr>
          <w:bCs/>
          <w:iCs/>
          <w:color w:val="000000" w:themeColor="text1"/>
          <w:sz w:val="28"/>
          <w:szCs w:val="28"/>
        </w:rPr>
        <w:t>.</w:t>
      </w:r>
    </w:p>
    <w:p w14:paraId="6EAA3D71" w14:textId="7AA3269F" w:rsidR="002749BE" w:rsidRDefault="00FA2481" w:rsidP="002749BE">
      <w:pPr>
        <w:tabs>
          <w:tab w:val="left" w:pos="1134"/>
          <w:tab w:val="left" w:pos="1276"/>
        </w:tabs>
        <w:spacing w:line="360" w:lineRule="auto"/>
        <w:ind w:firstLine="709"/>
        <w:contextualSpacing/>
        <w:jc w:val="both"/>
        <w:rPr>
          <w:bCs/>
          <w:iCs/>
          <w:color w:val="000000" w:themeColor="text1"/>
          <w:sz w:val="28"/>
          <w:szCs w:val="28"/>
        </w:rPr>
      </w:pPr>
      <w:r w:rsidRPr="00FA2481">
        <w:rPr>
          <w:bCs/>
          <w:iCs/>
          <w:color w:val="000000" w:themeColor="text1"/>
          <w:sz w:val="28"/>
          <w:szCs w:val="28"/>
        </w:rPr>
        <w:t>Бутстрэп-агрегация (Bagging, Bootstrap Aggregating) — это метод ансамблевого обучения в машинном обучении, направленный на улучшение стабильности и точности моделей. Из исходного набора данных многократно случайным образом выбираются объекты с возвращением. Это означает, что некоторые объекты могут попасть в выборку несколько раз, а некоторые — ни разу. Размер каждой подвыборки совпадает с размером исходного набора данных.</w:t>
      </w:r>
      <w:r>
        <w:rPr>
          <w:bCs/>
          <w:iCs/>
          <w:color w:val="000000" w:themeColor="text1"/>
          <w:sz w:val="28"/>
          <w:szCs w:val="28"/>
        </w:rPr>
        <w:t xml:space="preserve"> </w:t>
      </w:r>
      <w:r w:rsidRPr="00FA2481">
        <w:rPr>
          <w:bCs/>
          <w:iCs/>
          <w:color w:val="000000" w:themeColor="text1"/>
          <w:sz w:val="28"/>
          <w:szCs w:val="28"/>
        </w:rPr>
        <w:t>На каждой полученной подвыборке независимо обучается отдельная базовая модель</w:t>
      </w:r>
      <w:r>
        <w:rPr>
          <w:bCs/>
          <w:iCs/>
          <w:color w:val="000000" w:themeColor="text1"/>
          <w:sz w:val="28"/>
          <w:szCs w:val="28"/>
        </w:rPr>
        <w:t xml:space="preserve"> для получения разных случайных весовых коэффициентов. </w:t>
      </w:r>
      <w:r w:rsidRPr="00FA2481">
        <w:rPr>
          <w:bCs/>
          <w:iCs/>
          <w:color w:val="000000" w:themeColor="text1"/>
          <w:sz w:val="28"/>
          <w:szCs w:val="28"/>
        </w:rPr>
        <w:t xml:space="preserve">Итоговый прогноз формируется за счёт объединения результатов всех </w:t>
      </w:r>
      <w:r w:rsidRPr="00FA2481">
        <w:rPr>
          <w:bCs/>
          <w:iCs/>
          <w:color w:val="000000" w:themeColor="text1"/>
          <w:sz w:val="28"/>
          <w:szCs w:val="28"/>
        </w:rPr>
        <w:lastRenderedPageBreak/>
        <w:t>моделей</w:t>
      </w:r>
      <w:r>
        <w:rPr>
          <w:bCs/>
          <w:iCs/>
          <w:color w:val="000000" w:themeColor="text1"/>
          <w:sz w:val="28"/>
          <w:szCs w:val="28"/>
        </w:rPr>
        <w:t xml:space="preserve">, </w:t>
      </w:r>
      <w:r w:rsidRPr="00FA2481">
        <w:rPr>
          <w:bCs/>
          <w:iCs/>
          <w:color w:val="000000" w:themeColor="text1"/>
          <w:sz w:val="28"/>
          <w:szCs w:val="28"/>
        </w:rPr>
        <w:t>для задач регрессии обычно применяется усреднение предсказаний всех моделей</w:t>
      </w:r>
      <w:r w:rsidR="002749BE">
        <w:rPr>
          <w:bCs/>
          <w:iCs/>
          <w:color w:val="000000" w:themeColor="text1"/>
          <w:sz w:val="28"/>
          <w:szCs w:val="28"/>
        </w:rPr>
        <w:t xml:space="preserve"> (</w:t>
      </w:r>
      <w:r w:rsidR="002749BE" w:rsidRPr="002749BE">
        <w:rPr>
          <w:bCs/>
          <w:iCs/>
          <w:color w:val="000000" w:themeColor="text1"/>
          <w:sz w:val="28"/>
          <w:szCs w:val="28"/>
        </w:rPr>
        <w:fldChar w:fldCharType="begin"/>
      </w:r>
      <w:r w:rsidR="002749BE" w:rsidRPr="002749BE">
        <w:rPr>
          <w:bCs/>
          <w:iCs/>
          <w:color w:val="000000" w:themeColor="text1"/>
          <w:sz w:val="28"/>
          <w:szCs w:val="28"/>
        </w:rPr>
        <w:instrText xml:space="preserve"> REF _Ref229766695 \h  \* MERGEFORMAT </w:instrText>
      </w:r>
      <w:r w:rsidR="002749BE" w:rsidRPr="002749BE">
        <w:rPr>
          <w:bCs/>
          <w:iCs/>
          <w:color w:val="000000" w:themeColor="text1"/>
          <w:sz w:val="28"/>
          <w:szCs w:val="28"/>
        </w:rPr>
      </w:r>
      <w:r w:rsidR="002749BE" w:rsidRPr="002749BE">
        <w:rPr>
          <w:bCs/>
          <w:iCs/>
          <w:color w:val="000000" w:themeColor="text1"/>
          <w:sz w:val="28"/>
          <w:szCs w:val="28"/>
        </w:rPr>
        <w:fldChar w:fldCharType="separate"/>
      </w:r>
      <w:r w:rsidR="002749BE" w:rsidRPr="002749BE">
        <w:rPr>
          <w:iCs/>
          <w:sz w:val="28"/>
          <w:szCs w:val="28"/>
        </w:rPr>
        <w:t>Рисунок 1.</w:t>
      </w:r>
      <w:r w:rsidR="002749BE" w:rsidRPr="002749BE">
        <w:rPr>
          <w:iCs/>
          <w:noProof/>
          <w:sz w:val="28"/>
          <w:szCs w:val="28"/>
        </w:rPr>
        <w:t>4</w:t>
      </w:r>
      <w:r w:rsidR="002749BE" w:rsidRPr="002749BE">
        <w:rPr>
          <w:bCs/>
          <w:iCs/>
          <w:color w:val="000000" w:themeColor="text1"/>
          <w:sz w:val="28"/>
          <w:szCs w:val="28"/>
        </w:rPr>
        <w:fldChar w:fldCharType="end"/>
      </w:r>
      <w:r w:rsidR="002749BE">
        <w:rPr>
          <w:bCs/>
          <w:iCs/>
          <w:color w:val="000000" w:themeColor="text1"/>
          <w:sz w:val="28"/>
          <w:szCs w:val="28"/>
        </w:rPr>
        <w:t>)</w:t>
      </w:r>
      <w:r w:rsidRPr="00FA2481">
        <w:rPr>
          <w:bCs/>
          <w:iCs/>
          <w:color w:val="000000" w:themeColor="text1"/>
          <w:sz w:val="28"/>
          <w:szCs w:val="28"/>
        </w:rPr>
        <w:t>.</w:t>
      </w:r>
    </w:p>
    <w:p w14:paraId="58014145" w14:textId="77777777" w:rsidR="0042663C" w:rsidRDefault="0042663C" w:rsidP="002749BE">
      <w:pPr>
        <w:tabs>
          <w:tab w:val="left" w:pos="1134"/>
          <w:tab w:val="left" w:pos="1276"/>
        </w:tabs>
        <w:spacing w:line="360" w:lineRule="auto"/>
        <w:ind w:firstLine="709"/>
        <w:contextualSpacing/>
        <w:jc w:val="both"/>
        <w:rPr>
          <w:bCs/>
          <w:iCs/>
          <w:color w:val="000000" w:themeColor="text1"/>
          <w:sz w:val="28"/>
          <w:szCs w:val="28"/>
        </w:rPr>
      </w:pPr>
    </w:p>
    <w:p w14:paraId="6DE9FB73" w14:textId="0E50B3F7" w:rsidR="002749BE" w:rsidRDefault="002749BE" w:rsidP="008D2ACF">
      <w:pPr>
        <w:keepNext/>
        <w:spacing w:line="360" w:lineRule="auto"/>
        <w:contextualSpacing/>
        <w:jc w:val="center"/>
      </w:pPr>
      <w:r>
        <w:rPr>
          <w:bCs/>
          <w:iCs/>
          <w:noProof/>
          <w:color w:val="000000" w:themeColor="text1"/>
          <w:sz w:val="28"/>
          <w:szCs w:val="28"/>
        </w:rPr>
        <w:drawing>
          <wp:inline distT="0" distB="0" distL="0" distR="0" wp14:anchorId="01233708" wp14:editId="68E63CE1">
            <wp:extent cx="5314950" cy="2524335"/>
            <wp:effectExtent l="0" t="0" r="0" b="9525"/>
            <wp:docPr id="588803570"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1">
                      <a:extLst>
                        <a:ext uri="{28A0092B-C50C-407E-A947-70E740481C1C}">
                          <a14:useLocalDpi xmlns:a14="http://schemas.microsoft.com/office/drawing/2010/main" val="0"/>
                        </a:ext>
                      </a:extLst>
                    </a:blip>
                    <a:srcRect l="10754" t="27300" r="9149"/>
                    <a:stretch>
                      <a:fillRect/>
                    </a:stretch>
                  </pic:blipFill>
                  <pic:spPr bwMode="auto">
                    <a:xfrm>
                      <a:off x="0" y="0"/>
                      <a:ext cx="5328018" cy="2530542"/>
                    </a:xfrm>
                    <a:prstGeom prst="rect">
                      <a:avLst/>
                    </a:prstGeom>
                    <a:noFill/>
                    <a:ln>
                      <a:noFill/>
                    </a:ln>
                    <a:extLst>
                      <a:ext uri="{53640926-AAD7-44D8-BBD7-CCE9431645EC}">
                        <a14:shadowObscured xmlns:a14="http://schemas.microsoft.com/office/drawing/2010/main"/>
                      </a:ext>
                    </a:extLst>
                  </pic:spPr>
                </pic:pic>
              </a:graphicData>
            </a:graphic>
          </wp:inline>
        </w:drawing>
      </w:r>
    </w:p>
    <w:p w14:paraId="0C458D33" w14:textId="37E2D704" w:rsidR="002749BE" w:rsidRPr="002749BE" w:rsidRDefault="002749BE" w:rsidP="00C63AED">
      <w:pPr>
        <w:pStyle w:val="aff1"/>
        <w:spacing w:after="0"/>
        <w:jc w:val="center"/>
        <w:rPr>
          <w:bCs/>
          <w:i w:val="0"/>
          <w:iCs w:val="0"/>
          <w:color w:val="auto"/>
          <w:sz w:val="28"/>
          <w:szCs w:val="28"/>
        </w:rPr>
      </w:pPr>
      <w:bookmarkStart w:id="15" w:name="_Ref229766695"/>
      <w:r w:rsidRPr="002749BE">
        <w:rPr>
          <w:i w:val="0"/>
          <w:iCs w:val="0"/>
          <w:color w:val="auto"/>
          <w:sz w:val="28"/>
          <w:szCs w:val="28"/>
        </w:rPr>
        <w:t xml:space="preserve">Рисунок </w:t>
      </w:r>
      <w:r w:rsidR="00946255">
        <w:rPr>
          <w:i w:val="0"/>
          <w:iCs w:val="0"/>
          <w:color w:val="auto"/>
          <w:sz w:val="28"/>
          <w:szCs w:val="28"/>
        </w:rPr>
        <w:fldChar w:fldCharType="begin"/>
      </w:r>
      <w:r w:rsidR="00946255">
        <w:rPr>
          <w:i w:val="0"/>
          <w:iCs w:val="0"/>
          <w:color w:val="auto"/>
          <w:sz w:val="28"/>
          <w:szCs w:val="28"/>
        </w:rPr>
        <w:instrText xml:space="preserve"> STYLEREF 1 \s </w:instrText>
      </w:r>
      <w:r w:rsidR="00946255">
        <w:rPr>
          <w:i w:val="0"/>
          <w:iCs w:val="0"/>
          <w:color w:val="auto"/>
          <w:sz w:val="28"/>
          <w:szCs w:val="28"/>
        </w:rPr>
        <w:fldChar w:fldCharType="separate"/>
      </w:r>
      <w:r w:rsidR="00946255">
        <w:rPr>
          <w:i w:val="0"/>
          <w:iCs w:val="0"/>
          <w:noProof/>
          <w:color w:val="auto"/>
          <w:sz w:val="28"/>
          <w:szCs w:val="28"/>
        </w:rPr>
        <w:t>1</w:t>
      </w:r>
      <w:r w:rsidR="00946255">
        <w:rPr>
          <w:i w:val="0"/>
          <w:iCs w:val="0"/>
          <w:color w:val="auto"/>
          <w:sz w:val="28"/>
          <w:szCs w:val="28"/>
        </w:rPr>
        <w:fldChar w:fldCharType="end"/>
      </w:r>
      <w:r w:rsidR="00946255">
        <w:rPr>
          <w:i w:val="0"/>
          <w:iCs w:val="0"/>
          <w:color w:val="auto"/>
          <w:sz w:val="28"/>
          <w:szCs w:val="28"/>
        </w:rPr>
        <w:t>.</w:t>
      </w:r>
      <w:r w:rsidR="00946255">
        <w:rPr>
          <w:i w:val="0"/>
          <w:iCs w:val="0"/>
          <w:color w:val="auto"/>
          <w:sz w:val="28"/>
          <w:szCs w:val="28"/>
        </w:rPr>
        <w:fldChar w:fldCharType="begin"/>
      </w:r>
      <w:r w:rsidR="00946255">
        <w:rPr>
          <w:i w:val="0"/>
          <w:iCs w:val="0"/>
          <w:color w:val="auto"/>
          <w:sz w:val="28"/>
          <w:szCs w:val="28"/>
        </w:rPr>
        <w:instrText xml:space="preserve"> SEQ Рисунок \* ARABIC \s 1 </w:instrText>
      </w:r>
      <w:r w:rsidR="00946255">
        <w:rPr>
          <w:i w:val="0"/>
          <w:iCs w:val="0"/>
          <w:color w:val="auto"/>
          <w:sz w:val="28"/>
          <w:szCs w:val="28"/>
        </w:rPr>
        <w:fldChar w:fldCharType="separate"/>
      </w:r>
      <w:r w:rsidR="00946255">
        <w:rPr>
          <w:i w:val="0"/>
          <w:iCs w:val="0"/>
          <w:noProof/>
          <w:color w:val="auto"/>
          <w:sz w:val="28"/>
          <w:szCs w:val="28"/>
        </w:rPr>
        <w:t>4</w:t>
      </w:r>
      <w:r w:rsidR="00946255">
        <w:rPr>
          <w:i w:val="0"/>
          <w:iCs w:val="0"/>
          <w:color w:val="auto"/>
          <w:sz w:val="28"/>
          <w:szCs w:val="28"/>
        </w:rPr>
        <w:fldChar w:fldCharType="end"/>
      </w:r>
      <w:bookmarkEnd w:id="15"/>
      <w:r w:rsidRPr="002749BE">
        <w:rPr>
          <w:i w:val="0"/>
          <w:iCs w:val="0"/>
          <w:color w:val="auto"/>
          <w:sz w:val="28"/>
          <w:szCs w:val="28"/>
        </w:rPr>
        <w:t xml:space="preserve"> </w:t>
      </w:r>
      <w:r>
        <w:rPr>
          <w:i w:val="0"/>
          <w:iCs w:val="0"/>
          <w:color w:val="auto"/>
          <w:sz w:val="28"/>
          <w:szCs w:val="28"/>
        </w:rPr>
        <w:t>–</w:t>
      </w:r>
      <w:r w:rsidRPr="002749BE">
        <w:rPr>
          <w:i w:val="0"/>
          <w:iCs w:val="0"/>
          <w:color w:val="auto"/>
          <w:sz w:val="28"/>
          <w:szCs w:val="28"/>
        </w:rPr>
        <w:t xml:space="preserve"> Схема работы бэггинга</w:t>
      </w:r>
    </w:p>
    <w:p w14:paraId="01E9F050" w14:textId="77777777" w:rsidR="00C928A7" w:rsidRDefault="00C928A7" w:rsidP="00C928A7">
      <w:pPr>
        <w:spacing w:line="360" w:lineRule="auto"/>
        <w:ind w:firstLine="709"/>
        <w:contextualSpacing/>
        <w:jc w:val="both"/>
        <w:rPr>
          <w:sz w:val="28"/>
          <w:szCs w:val="28"/>
        </w:rPr>
      </w:pPr>
    </w:p>
    <w:p w14:paraId="36A7DD3C" w14:textId="41DD40F5" w:rsidR="008D2ACF" w:rsidRPr="008D2ACF" w:rsidRDefault="008D2ACF" w:rsidP="00C928A7">
      <w:pPr>
        <w:spacing w:line="360" w:lineRule="auto"/>
        <w:ind w:firstLine="709"/>
        <w:contextualSpacing/>
        <w:jc w:val="both"/>
        <w:rPr>
          <w:sz w:val="28"/>
          <w:szCs w:val="28"/>
        </w:rPr>
      </w:pPr>
      <w:r w:rsidRPr="008D2ACF">
        <w:rPr>
          <w:sz w:val="28"/>
          <w:szCs w:val="28"/>
        </w:rPr>
        <w:t>Преимущества ансамблевого обучения:</w:t>
      </w:r>
    </w:p>
    <w:p w14:paraId="7149A5B5" w14:textId="20FF056B" w:rsidR="008D2ACF" w:rsidRPr="008D2ACF" w:rsidRDefault="008D2ACF" w:rsidP="008D2ACF">
      <w:pPr>
        <w:pStyle w:val="a9"/>
        <w:numPr>
          <w:ilvl w:val="0"/>
          <w:numId w:val="24"/>
        </w:numPr>
        <w:spacing w:line="360" w:lineRule="auto"/>
        <w:ind w:left="0" w:firstLine="709"/>
        <w:contextualSpacing/>
        <w:rPr>
          <w:sz w:val="28"/>
          <w:szCs w:val="28"/>
        </w:rPr>
      </w:pPr>
      <w:r w:rsidRPr="008D2ACF">
        <w:rPr>
          <w:sz w:val="28"/>
          <w:szCs w:val="28"/>
        </w:rPr>
        <w:t>Снижение дисперсии. Объединение предсказаний нескольких моделей уменьшает дисперсию ансамбля, что делает его более надёжным и менее чувствительным к конкретным данным.</w:t>
      </w:r>
    </w:p>
    <w:p w14:paraId="22C01C9C" w14:textId="126D15AF" w:rsidR="008D2ACF" w:rsidRPr="008D2ACF" w:rsidRDefault="008D2ACF" w:rsidP="008D2ACF">
      <w:pPr>
        <w:pStyle w:val="a9"/>
        <w:numPr>
          <w:ilvl w:val="0"/>
          <w:numId w:val="24"/>
        </w:numPr>
        <w:spacing w:line="360" w:lineRule="auto"/>
        <w:ind w:left="0" w:firstLine="709"/>
        <w:contextualSpacing/>
        <w:rPr>
          <w:sz w:val="28"/>
          <w:szCs w:val="28"/>
        </w:rPr>
      </w:pPr>
      <w:r w:rsidRPr="008D2ACF">
        <w:rPr>
          <w:sz w:val="28"/>
          <w:szCs w:val="28"/>
        </w:rPr>
        <w:t>Снижение переобучения. Обучение на разных подвыборках данных помогает избежать переобучения, особенно для моделей с высокой дисперсией.</w:t>
      </w:r>
    </w:p>
    <w:p w14:paraId="6E1F3102" w14:textId="2D87F892" w:rsidR="008D2ACF" w:rsidRPr="008D2ACF" w:rsidRDefault="008D2ACF" w:rsidP="008D2ACF">
      <w:pPr>
        <w:pStyle w:val="a9"/>
        <w:numPr>
          <w:ilvl w:val="0"/>
          <w:numId w:val="24"/>
        </w:numPr>
        <w:spacing w:line="360" w:lineRule="auto"/>
        <w:ind w:left="0" w:firstLine="709"/>
        <w:contextualSpacing/>
        <w:rPr>
          <w:sz w:val="28"/>
          <w:szCs w:val="28"/>
        </w:rPr>
      </w:pPr>
      <w:r w:rsidRPr="008D2ACF">
        <w:rPr>
          <w:sz w:val="28"/>
          <w:szCs w:val="28"/>
        </w:rPr>
        <w:t>Повышение стабильности и точности. Агрегация предсказаний снижает риск ошибочного результата от одной модели и улучшает обобщающую способность модели.</w:t>
      </w:r>
    </w:p>
    <w:p w14:paraId="46DA8393" w14:textId="6BB0072D" w:rsidR="008D2ACF" w:rsidRDefault="008D2ACF" w:rsidP="008D2ACF">
      <w:pPr>
        <w:pStyle w:val="a9"/>
        <w:spacing w:line="360" w:lineRule="auto"/>
        <w:ind w:left="0" w:firstLine="709"/>
        <w:contextualSpacing/>
        <w:rPr>
          <w:sz w:val="28"/>
          <w:szCs w:val="28"/>
        </w:rPr>
      </w:pPr>
      <w:r>
        <w:rPr>
          <w:sz w:val="28"/>
          <w:szCs w:val="28"/>
        </w:rPr>
        <w:t xml:space="preserve">Ограничения </w:t>
      </w:r>
      <w:r w:rsidRPr="008D2ACF">
        <w:rPr>
          <w:sz w:val="28"/>
          <w:szCs w:val="28"/>
        </w:rPr>
        <w:t>ансамблевого обучения:</w:t>
      </w:r>
    </w:p>
    <w:p w14:paraId="181F57C9" w14:textId="0836C71D" w:rsidR="008D2ACF" w:rsidRDefault="008D2ACF" w:rsidP="008D2ACF">
      <w:pPr>
        <w:pStyle w:val="a9"/>
        <w:numPr>
          <w:ilvl w:val="0"/>
          <w:numId w:val="24"/>
        </w:numPr>
        <w:spacing w:line="360" w:lineRule="auto"/>
        <w:ind w:left="0" w:firstLine="709"/>
        <w:contextualSpacing/>
        <w:rPr>
          <w:sz w:val="28"/>
          <w:szCs w:val="28"/>
        </w:rPr>
      </w:pPr>
      <w:r w:rsidRPr="008D2ACF">
        <w:rPr>
          <w:sz w:val="28"/>
          <w:szCs w:val="28"/>
        </w:rPr>
        <w:t>Высокая вычислительная сложность. Обучение нескольких моделей на разных подвыборках данных может быть затратным, особенно для больших наборов данных или сложных моделей</w:t>
      </w:r>
      <w:r>
        <w:rPr>
          <w:sz w:val="28"/>
          <w:szCs w:val="28"/>
        </w:rPr>
        <w:t>.</w:t>
      </w:r>
    </w:p>
    <w:p w14:paraId="578BE1E3" w14:textId="5CC6AFAA" w:rsidR="008D2ACF" w:rsidRDefault="008D2ACF" w:rsidP="008D2ACF">
      <w:pPr>
        <w:pStyle w:val="a9"/>
        <w:numPr>
          <w:ilvl w:val="0"/>
          <w:numId w:val="24"/>
        </w:numPr>
        <w:spacing w:line="360" w:lineRule="auto"/>
        <w:ind w:left="0" w:firstLine="709"/>
        <w:contextualSpacing/>
        <w:rPr>
          <w:sz w:val="28"/>
          <w:szCs w:val="28"/>
        </w:rPr>
      </w:pPr>
      <w:r>
        <w:rPr>
          <w:sz w:val="28"/>
          <w:szCs w:val="28"/>
        </w:rPr>
        <w:t>П</w:t>
      </w:r>
      <w:r w:rsidRPr="008D2ACF">
        <w:rPr>
          <w:sz w:val="28"/>
          <w:szCs w:val="28"/>
        </w:rPr>
        <w:t>отеря интерпретируемости. Ансамбль моделей</w:t>
      </w:r>
      <w:r>
        <w:rPr>
          <w:sz w:val="28"/>
          <w:szCs w:val="28"/>
        </w:rPr>
        <w:t xml:space="preserve"> </w:t>
      </w:r>
      <w:r w:rsidRPr="008D2ACF">
        <w:rPr>
          <w:sz w:val="28"/>
          <w:szCs w:val="28"/>
        </w:rPr>
        <w:t>сложнее интерпретировать, чем одну модель.</w:t>
      </w:r>
    </w:p>
    <w:p w14:paraId="4315506A" w14:textId="23808BBD" w:rsidR="008D2ACF" w:rsidRDefault="008D2ACF" w:rsidP="008D2ACF">
      <w:pPr>
        <w:pStyle w:val="a9"/>
        <w:numPr>
          <w:ilvl w:val="0"/>
          <w:numId w:val="24"/>
        </w:numPr>
        <w:spacing w:line="360" w:lineRule="auto"/>
        <w:ind w:left="0" w:firstLine="709"/>
        <w:contextualSpacing/>
        <w:rPr>
          <w:sz w:val="28"/>
          <w:szCs w:val="28"/>
        </w:rPr>
      </w:pPr>
      <w:r w:rsidRPr="008D2ACF">
        <w:rPr>
          <w:sz w:val="28"/>
          <w:szCs w:val="28"/>
        </w:rPr>
        <w:lastRenderedPageBreak/>
        <w:t>Влияние шума в данных. Для очень шумных наборов данных метод может усилить шум, а не сгладить его</w:t>
      </w:r>
      <w:r>
        <w:rPr>
          <w:sz w:val="28"/>
          <w:szCs w:val="28"/>
        </w:rPr>
        <w:t>.</w:t>
      </w:r>
    </w:p>
    <w:p w14:paraId="10432985" w14:textId="335602A7" w:rsidR="008D2ACF" w:rsidRDefault="008D2ACF" w:rsidP="008D2ACF">
      <w:pPr>
        <w:pStyle w:val="a9"/>
        <w:numPr>
          <w:ilvl w:val="0"/>
          <w:numId w:val="24"/>
        </w:numPr>
        <w:spacing w:line="360" w:lineRule="auto"/>
        <w:ind w:left="0" w:firstLine="709"/>
        <w:contextualSpacing/>
        <w:rPr>
          <w:sz w:val="28"/>
          <w:szCs w:val="28"/>
        </w:rPr>
      </w:pPr>
      <w:r w:rsidRPr="008D2ACF">
        <w:rPr>
          <w:sz w:val="28"/>
          <w:szCs w:val="28"/>
        </w:rPr>
        <w:t>Необходимость разнообразия базовых моделей. Базовые модели должны быть как можно более независимыми, чтобы ошибки одной модели компенсировались другими</w:t>
      </w:r>
      <w:r>
        <w:rPr>
          <w:sz w:val="28"/>
          <w:szCs w:val="28"/>
        </w:rPr>
        <w:t>.</w:t>
      </w:r>
    </w:p>
    <w:p w14:paraId="1694CD84" w14:textId="77777777" w:rsidR="00B93C9D" w:rsidRDefault="00B93C9D" w:rsidP="00B93C9D">
      <w:pPr>
        <w:spacing w:line="360" w:lineRule="auto"/>
        <w:contextualSpacing/>
        <w:rPr>
          <w:sz w:val="28"/>
          <w:szCs w:val="28"/>
        </w:rPr>
      </w:pPr>
    </w:p>
    <w:p w14:paraId="5D6F86CE" w14:textId="617BF87C" w:rsidR="00B93C9D" w:rsidRPr="00B93C9D" w:rsidRDefault="00B93C9D" w:rsidP="002857B3">
      <w:pPr>
        <w:pStyle w:val="a"/>
        <w:outlineLvl w:val="1"/>
      </w:pPr>
      <w:r>
        <w:t xml:space="preserve"> </w:t>
      </w:r>
      <w:bookmarkStart w:id="16" w:name="_Toc229883711"/>
      <w:r w:rsidRPr="00B93C9D">
        <w:t>Интерпретируемое машинное обучение</w:t>
      </w:r>
      <w:bookmarkEnd w:id="16"/>
    </w:p>
    <w:p w14:paraId="71B5E2A7" w14:textId="77777777" w:rsidR="00B93C9D" w:rsidRDefault="00B93C9D" w:rsidP="00525C15">
      <w:pPr>
        <w:widowControl/>
        <w:autoSpaceDE/>
        <w:autoSpaceDN/>
        <w:spacing w:after="160" w:line="259" w:lineRule="auto"/>
        <w:rPr>
          <w:sz w:val="28"/>
          <w:szCs w:val="28"/>
        </w:rPr>
      </w:pPr>
    </w:p>
    <w:p w14:paraId="55CE6E1D" w14:textId="6931E199" w:rsidR="00BD30B0" w:rsidRDefault="00BD30B0" w:rsidP="00BD30B0">
      <w:pPr>
        <w:spacing w:line="360" w:lineRule="auto"/>
        <w:ind w:firstLine="709"/>
        <w:jc w:val="both"/>
        <w:rPr>
          <w:sz w:val="28"/>
          <w:szCs w:val="28"/>
        </w:rPr>
      </w:pPr>
      <w:r w:rsidRPr="00BD30B0">
        <w:rPr>
          <w:sz w:val="28"/>
          <w:szCs w:val="28"/>
        </w:rPr>
        <w:t>Нейронная сеть с несколькими скрытыми слоями — это сложная нелинейная модель, содержащая тысячи параметров (весов). В отличие от линейной регрессии, где коэффициенты имеют прямую интерпретацию, нейронная сеть не предоставляет очевидного способа понять, как именно входные признаки влияют на выход. Например</w:t>
      </w:r>
      <w:r>
        <w:rPr>
          <w:sz w:val="28"/>
          <w:szCs w:val="28"/>
        </w:rPr>
        <w:t>,</w:t>
      </w:r>
      <w:r w:rsidRPr="00BD30B0">
        <w:rPr>
          <w:sz w:val="28"/>
          <w:szCs w:val="28"/>
        </w:rPr>
        <w:t xml:space="preserve"> в материаловедении важно не только предсказать свойство, но и понять физические механизмы, лежащие в основе этого предсказания. </w:t>
      </w:r>
    </w:p>
    <w:p w14:paraId="698D52E7" w14:textId="33FFEE50" w:rsidR="0064266E" w:rsidRDefault="0064266E" w:rsidP="00BD30B0">
      <w:pPr>
        <w:spacing w:line="360" w:lineRule="auto"/>
        <w:ind w:firstLine="709"/>
        <w:jc w:val="both"/>
        <w:rPr>
          <w:sz w:val="28"/>
          <w:szCs w:val="28"/>
        </w:rPr>
      </w:pPr>
      <w:r w:rsidRPr="0064266E">
        <w:rPr>
          <w:sz w:val="28"/>
          <w:szCs w:val="28"/>
        </w:rPr>
        <w:t>Интерпретируемое машинное обучение — это направление, которое направлено на обеспечение понимания человеком логики работы моделей машинного обучения и причин принятия ими решений. Цель — сделать модели «понятными» и прозрачными, что особенно важно в критически важных областях, где ошибки недопустимы</w:t>
      </w:r>
      <w:r>
        <w:rPr>
          <w:sz w:val="28"/>
          <w:szCs w:val="28"/>
        </w:rPr>
        <w:t xml:space="preserve">. Одним из методов </w:t>
      </w:r>
      <w:r w:rsidRPr="0064266E">
        <w:rPr>
          <w:sz w:val="28"/>
          <w:szCs w:val="28"/>
        </w:rPr>
        <w:t>интерпретируемого</w:t>
      </w:r>
      <w:r>
        <w:rPr>
          <w:sz w:val="28"/>
          <w:szCs w:val="28"/>
        </w:rPr>
        <w:t xml:space="preserve"> машинного обучения является </w:t>
      </w:r>
      <w:r w:rsidRPr="0064266E">
        <w:rPr>
          <w:sz w:val="28"/>
          <w:szCs w:val="28"/>
        </w:rPr>
        <w:t>SHAP</w:t>
      </w:r>
      <w:r>
        <w:rPr>
          <w:sz w:val="28"/>
          <w:szCs w:val="28"/>
        </w:rPr>
        <w:t>.</w:t>
      </w:r>
    </w:p>
    <w:p w14:paraId="006E486B" w14:textId="4582E6DE" w:rsidR="00BD30B0" w:rsidRDefault="00BD30B0" w:rsidP="00BD30B0">
      <w:pPr>
        <w:spacing w:line="360" w:lineRule="auto"/>
        <w:ind w:firstLine="709"/>
        <w:jc w:val="both"/>
        <w:rPr>
          <w:sz w:val="28"/>
          <w:szCs w:val="28"/>
        </w:rPr>
      </w:pPr>
      <w:r w:rsidRPr="00BD30B0">
        <w:rPr>
          <w:sz w:val="28"/>
          <w:szCs w:val="28"/>
        </w:rPr>
        <w:t xml:space="preserve">SHAP (SHapley Additive exPlanations) — метод интерпретации прогнозов моделей машинного обучения, основанный </w:t>
      </w:r>
      <w:r w:rsidR="0064266E" w:rsidRPr="0064266E">
        <w:rPr>
          <w:sz w:val="28"/>
          <w:szCs w:val="28"/>
        </w:rPr>
        <w:t>на концепции Shapley значений, разработанной Ллойдом Шепли (1953) в рамках теории кооперативных игр</w:t>
      </w:r>
      <w:r w:rsidRPr="00BD30B0">
        <w:rPr>
          <w:sz w:val="28"/>
          <w:szCs w:val="28"/>
        </w:rPr>
        <w:t>.</w:t>
      </w:r>
      <w:r w:rsidR="0064266E">
        <w:rPr>
          <w:sz w:val="28"/>
          <w:szCs w:val="28"/>
        </w:rPr>
        <w:t xml:space="preserve"> </w:t>
      </w:r>
      <w:r w:rsidR="0064266E" w:rsidRPr="0064266E">
        <w:rPr>
          <w:sz w:val="28"/>
          <w:szCs w:val="28"/>
        </w:rPr>
        <w:t>В игре участвуют N игроков, которые совместно создают некоторую ценность. Требуется справедливо распределить общую ценность между игроками.</w:t>
      </w:r>
      <w:r w:rsidRPr="00BD30B0">
        <w:rPr>
          <w:sz w:val="28"/>
          <w:szCs w:val="28"/>
        </w:rPr>
        <w:t xml:space="preserve"> Он позволяет объяснить, как каждый входной признак влияет на результат модели для конкретного объекта или в целом для модели</w:t>
      </w:r>
      <w:r w:rsidR="000335EE">
        <w:rPr>
          <w:sz w:val="28"/>
          <w:szCs w:val="28"/>
        </w:rPr>
        <w:t xml:space="preserve"> (</w:t>
      </w:r>
      <w:r w:rsidR="000335EE" w:rsidRPr="000335EE">
        <w:rPr>
          <w:sz w:val="28"/>
          <w:szCs w:val="28"/>
        </w:rPr>
        <w:fldChar w:fldCharType="begin"/>
      </w:r>
      <w:r w:rsidR="000335EE" w:rsidRPr="000335EE">
        <w:rPr>
          <w:sz w:val="28"/>
          <w:szCs w:val="28"/>
        </w:rPr>
        <w:instrText xml:space="preserve"> REF _Ref229783140 \h  \* MERGEFORMAT </w:instrText>
      </w:r>
      <w:r w:rsidR="000335EE" w:rsidRPr="000335EE">
        <w:rPr>
          <w:sz w:val="28"/>
          <w:szCs w:val="28"/>
        </w:rPr>
      </w:r>
      <w:r w:rsidR="000335EE" w:rsidRPr="000335EE">
        <w:rPr>
          <w:sz w:val="28"/>
          <w:szCs w:val="28"/>
        </w:rPr>
        <w:fldChar w:fldCharType="separate"/>
      </w:r>
      <w:r w:rsidR="000335EE" w:rsidRPr="000335EE">
        <w:rPr>
          <w:sz w:val="28"/>
          <w:szCs w:val="28"/>
        </w:rPr>
        <w:t>Рисунок 1.</w:t>
      </w:r>
      <w:r w:rsidR="000335EE" w:rsidRPr="000335EE">
        <w:rPr>
          <w:noProof/>
          <w:sz w:val="28"/>
          <w:szCs w:val="28"/>
        </w:rPr>
        <w:t>5</w:t>
      </w:r>
      <w:r w:rsidR="000335EE" w:rsidRPr="000335EE">
        <w:rPr>
          <w:sz w:val="28"/>
          <w:szCs w:val="28"/>
        </w:rPr>
        <w:fldChar w:fldCharType="end"/>
      </w:r>
      <w:r w:rsidR="000335EE">
        <w:rPr>
          <w:sz w:val="28"/>
          <w:szCs w:val="28"/>
        </w:rPr>
        <w:t>)</w:t>
      </w:r>
      <w:r w:rsidRPr="00BD30B0">
        <w:rPr>
          <w:sz w:val="28"/>
          <w:szCs w:val="28"/>
        </w:rPr>
        <w:t>.</w:t>
      </w:r>
    </w:p>
    <w:p w14:paraId="10910436" w14:textId="77777777" w:rsidR="000335EE" w:rsidRDefault="000335EE" w:rsidP="000335EE">
      <w:pPr>
        <w:keepNext/>
        <w:spacing w:line="360" w:lineRule="auto"/>
        <w:jc w:val="center"/>
      </w:pPr>
      <w:r>
        <w:rPr>
          <w:noProof/>
          <w:sz w:val="28"/>
          <w:szCs w:val="28"/>
        </w:rPr>
        <w:lastRenderedPageBreak/>
        <w:drawing>
          <wp:inline distT="0" distB="0" distL="0" distR="0" wp14:anchorId="73B7A543" wp14:editId="0945E763">
            <wp:extent cx="4438650" cy="1581670"/>
            <wp:effectExtent l="0" t="0" r="0" b="0"/>
            <wp:docPr id="4190746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56827" cy="1588147"/>
                    </a:xfrm>
                    <a:prstGeom prst="rect">
                      <a:avLst/>
                    </a:prstGeom>
                    <a:noFill/>
                    <a:ln>
                      <a:noFill/>
                    </a:ln>
                  </pic:spPr>
                </pic:pic>
              </a:graphicData>
            </a:graphic>
          </wp:inline>
        </w:drawing>
      </w:r>
    </w:p>
    <w:p w14:paraId="719D8338" w14:textId="78FD2C22" w:rsidR="000335EE" w:rsidRPr="006A4F61" w:rsidRDefault="000335EE" w:rsidP="00C63AED">
      <w:pPr>
        <w:pStyle w:val="aff1"/>
        <w:spacing w:after="0"/>
        <w:jc w:val="center"/>
        <w:rPr>
          <w:i w:val="0"/>
          <w:iCs w:val="0"/>
          <w:color w:val="auto"/>
          <w:sz w:val="28"/>
          <w:szCs w:val="28"/>
        </w:rPr>
      </w:pPr>
      <w:bookmarkStart w:id="17" w:name="_Ref229783140"/>
      <w:r w:rsidRPr="000335EE">
        <w:rPr>
          <w:i w:val="0"/>
          <w:iCs w:val="0"/>
          <w:color w:val="auto"/>
          <w:sz w:val="28"/>
          <w:szCs w:val="28"/>
        </w:rPr>
        <w:t xml:space="preserve">Рисунок </w:t>
      </w:r>
      <w:r w:rsidR="00946255">
        <w:rPr>
          <w:i w:val="0"/>
          <w:iCs w:val="0"/>
          <w:color w:val="auto"/>
          <w:sz w:val="28"/>
          <w:szCs w:val="28"/>
        </w:rPr>
        <w:fldChar w:fldCharType="begin"/>
      </w:r>
      <w:r w:rsidR="00946255">
        <w:rPr>
          <w:i w:val="0"/>
          <w:iCs w:val="0"/>
          <w:color w:val="auto"/>
          <w:sz w:val="28"/>
          <w:szCs w:val="28"/>
        </w:rPr>
        <w:instrText xml:space="preserve"> STYLEREF 1 \s </w:instrText>
      </w:r>
      <w:r w:rsidR="00946255">
        <w:rPr>
          <w:i w:val="0"/>
          <w:iCs w:val="0"/>
          <w:color w:val="auto"/>
          <w:sz w:val="28"/>
          <w:szCs w:val="28"/>
        </w:rPr>
        <w:fldChar w:fldCharType="separate"/>
      </w:r>
      <w:r w:rsidR="00946255">
        <w:rPr>
          <w:i w:val="0"/>
          <w:iCs w:val="0"/>
          <w:noProof/>
          <w:color w:val="auto"/>
          <w:sz w:val="28"/>
          <w:szCs w:val="28"/>
        </w:rPr>
        <w:t>1</w:t>
      </w:r>
      <w:r w:rsidR="00946255">
        <w:rPr>
          <w:i w:val="0"/>
          <w:iCs w:val="0"/>
          <w:color w:val="auto"/>
          <w:sz w:val="28"/>
          <w:szCs w:val="28"/>
        </w:rPr>
        <w:fldChar w:fldCharType="end"/>
      </w:r>
      <w:r w:rsidR="00946255">
        <w:rPr>
          <w:i w:val="0"/>
          <w:iCs w:val="0"/>
          <w:color w:val="auto"/>
          <w:sz w:val="28"/>
          <w:szCs w:val="28"/>
        </w:rPr>
        <w:t>.</w:t>
      </w:r>
      <w:r w:rsidR="00946255">
        <w:rPr>
          <w:i w:val="0"/>
          <w:iCs w:val="0"/>
          <w:color w:val="auto"/>
          <w:sz w:val="28"/>
          <w:szCs w:val="28"/>
        </w:rPr>
        <w:fldChar w:fldCharType="begin"/>
      </w:r>
      <w:r w:rsidR="00946255">
        <w:rPr>
          <w:i w:val="0"/>
          <w:iCs w:val="0"/>
          <w:color w:val="auto"/>
          <w:sz w:val="28"/>
          <w:szCs w:val="28"/>
        </w:rPr>
        <w:instrText xml:space="preserve"> SEQ Рисунок \* ARABIC \s 1 </w:instrText>
      </w:r>
      <w:r w:rsidR="00946255">
        <w:rPr>
          <w:i w:val="0"/>
          <w:iCs w:val="0"/>
          <w:color w:val="auto"/>
          <w:sz w:val="28"/>
          <w:szCs w:val="28"/>
        </w:rPr>
        <w:fldChar w:fldCharType="separate"/>
      </w:r>
      <w:r w:rsidR="00946255">
        <w:rPr>
          <w:i w:val="0"/>
          <w:iCs w:val="0"/>
          <w:noProof/>
          <w:color w:val="auto"/>
          <w:sz w:val="28"/>
          <w:szCs w:val="28"/>
        </w:rPr>
        <w:t>5</w:t>
      </w:r>
      <w:r w:rsidR="00946255">
        <w:rPr>
          <w:i w:val="0"/>
          <w:iCs w:val="0"/>
          <w:color w:val="auto"/>
          <w:sz w:val="28"/>
          <w:szCs w:val="28"/>
        </w:rPr>
        <w:fldChar w:fldCharType="end"/>
      </w:r>
      <w:bookmarkEnd w:id="17"/>
      <w:r w:rsidRPr="000335EE">
        <w:rPr>
          <w:i w:val="0"/>
          <w:iCs w:val="0"/>
          <w:color w:val="auto"/>
          <w:sz w:val="28"/>
          <w:szCs w:val="28"/>
        </w:rPr>
        <w:t xml:space="preserve"> </w:t>
      </w:r>
      <w:r>
        <w:rPr>
          <w:i w:val="0"/>
          <w:iCs w:val="0"/>
          <w:color w:val="auto"/>
          <w:sz w:val="28"/>
          <w:szCs w:val="28"/>
        </w:rPr>
        <w:t>–</w:t>
      </w:r>
      <w:r w:rsidRPr="000335EE">
        <w:rPr>
          <w:i w:val="0"/>
          <w:iCs w:val="0"/>
          <w:color w:val="auto"/>
          <w:sz w:val="28"/>
          <w:szCs w:val="28"/>
        </w:rPr>
        <w:t xml:space="preserve"> Схема работы </w:t>
      </w:r>
      <w:r>
        <w:rPr>
          <w:i w:val="0"/>
          <w:iCs w:val="0"/>
          <w:color w:val="auto"/>
          <w:sz w:val="28"/>
          <w:szCs w:val="28"/>
          <w:lang w:val="en-US"/>
        </w:rPr>
        <w:t>SHAP</w:t>
      </w:r>
    </w:p>
    <w:p w14:paraId="6127BF0B" w14:textId="77777777" w:rsidR="000335EE" w:rsidRPr="006A4F61" w:rsidRDefault="000335EE" w:rsidP="000335EE">
      <w:pPr>
        <w:spacing w:line="360" w:lineRule="auto"/>
        <w:rPr>
          <w:sz w:val="28"/>
          <w:szCs w:val="28"/>
        </w:rPr>
      </w:pPr>
    </w:p>
    <w:p w14:paraId="3546B9B2" w14:textId="18CC8868" w:rsidR="0064266E" w:rsidRDefault="00181E89" w:rsidP="00BD30B0">
      <w:pPr>
        <w:spacing w:line="360" w:lineRule="auto"/>
        <w:ind w:firstLine="709"/>
        <w:jc w:val="both"/>
        <w:rPr>
          <w:sz w:val="28"/>
          <w:szCs w:val="28"/>
        </w:rPr>
      </w:pPr>
      <w:r w:rsidRPr="00181E89">
        <w:rPr>
          <w:sz w:val="28"/>
          <w:szCs w:val="28"/>
        </w:rPr>
        <w:t>Принцип работы SHAP начинается с выбора наблюдений для анализа. Это могут быть примеры из обучающей или тестовой выборки. Затем формируются «коалиции» признаков, где коалиция представляет собой подмножество всех доступных характеристик. Каждая коалиция создаёт уникальную комбинацию признаков, что позволяет оценить как индивидуальный, так и коллективный вклад этих признаков в предсказание модели. В конечном итоге вычисляется значение Шепли для каждого признака, которое представляет собой среднее маржинальное влияние данного признака на предсказание при всех возможных комбинациях остальных признаков.</w:t>
      </w:r>
    </w:p>
    <w:p w14:paraId="185704FF" w14:textId="0BC40FF7" w:rsidR="00181E89" w:rsidRPr="00181E89" w:rsidRDefault="00181E89" w:rsidP="00BD30B0">
      <w:pPr>
        <w:spacing w:line="360" w:lineRule="auto"/>
        <w:ind w:firstLine="709"/>
        <w:jc w:val="both"/>
        <w:rPr>
          <w:sz w:val="28"/>
          <w:szCs w:val="28"/>
        </w:rPr>
      </w:pPr>
      <w:r w:rsidRPr="00181E89">
        <w:rPr>
          <w:sz w:val="28"/>
          <w:szCs w:val="28"/>
        </w:rPr>
        <w:t>Интерпретация SHAP-значений</w:t>
      </w:r>
      <w:r>
        <w:rPr>
          <w:sz w:val="28"/>
          <w:szCs w:val="28"/>
        </w:rPr>
        <w:t xml:space="preserve"> </w:t>
      </w:r>
      <w:r w:rsidRPr="00181E89">
        <w:rPr>
          <w:sz w:val="28"/>
          <w:szCs w:val="28"/>
        </w:rPr>
        <w:t>в регрессионных моделях:</w:t>
      </w:r>
    </w:p>
    <w:p w14:paraId="5E68DD72" w14:textId="4C8D9B3E" w:rsidR="00181E89" w:rsidRPr="00181E89" w:rsidRDefault="00181E89" w:rsidP="00181E89">
      <w:pPr>
        <w:pStyle w:val="a9"/>
        <w:numPr>
          <w:ilvl w:val="0"/>
          <w:numId w:val="25"/>
        </w:numPr>
        <w:spacing w:line="360" w:lineRule="auto"/>
        <w:ind w:left="0" w:firstLine="709"/>
        <w:rPr>
          <w:sz w:val="28"/>
          <w:szCs w:val="28"/>
        </w:rPr>
      </w:pPr>
      <w:r w:rsidRPr="00181E89">
        <w:rPr>
          <w:sz w:val="28"/>
          <w:szCs w:val="28"/>
        </w:rPr>
        <w:t>SHAP-значения показывают, как каждый признак влияет на отклонение предсказания от среднего значения по обучающей выборке.</w:t>
      </w:r>
    </w:p>
    <w:p w14:paraId="258DCAF5" w14:textId="1E014125" w:rsidR="0064266E" w:rsidRPr="00181E89" w:rsidRDefault="00181E89" w:rsidP="00181E89">
      <w:pPr>
        <w:pStyle w:val="a9"/>
        <w:numPr>
          <w:ilvl w:val="0"/>
          <w:numId w:val="25"/>
        </w:numPr>
        <w:spacing w:line="360" w:lineRule="auto"/>
        <w:ind w:left="0" w:firstLine="709"/>
        <w:rPr>
          <w:sz w:val="28"/>
          <w:szCs w:val="28"/>
        </w:rPr>
      </w:pPr>
      <w:r w:rsidRPr="00181E89">
        <w:rPr>
          <w:sz w:val="28"/>
          <w:szCs w:val="28"/>
        </w:rPr>
        <w:t>Если SHAP-значение положительное, это указывает на то, что признак увеличивает предсказание относительно среднего. Если значение отрицательное, то признак уменьшает предсказание.</w:t>
      </w:r>
    </w:p>
    <w:p w14:paraId="130D7064" w14:textId="0EF47761" w:rsidR="00C91B49" w:rsidRPr="00A678AD" w:rsidRDefault="00525C15" w:rsidP="00BD30B0">
      <w:pPr>
        <w:spacing w:line="360" w:lineRule="auto"/>
        <w:ind w:firstLine="709"/>
        <w:jc w:val="both"/>
      </w:pPr>
      <w:r>
        <w:br w:type="page"/>
      </w:r>
    </w:p>
    <w:p w14:paraId="2752A7D4" w14:textId="46BC12D8" w:rsidR="00660825" w:rsidRPr="001E25C2" w:rsidRDefault="00E9291E" w:rsidP="00E9291E">
      <w:pPr>
        <w:pStyle w:val="1"/>
        <w:tabs>
          <w:tab w:val="left" w:pos="426"/>
        </w:tabs>
        <w:ind w:left="0" w:firstLine="0"/>
        <w:rPr>
          <w:lang w:val="kk-KZ"/>
        </w:rPr>
      </w:pPr>
      <w:bookmarkStart w:id="18" w:name="_Toc229883712"/>
      <w:r w:rsidRPr="001E25C2">
        <w:lastRenderedPageBreak/>
        <w:t>РАЗРАБОТКА</w:t>
      </w:r>
      <w:r w:rsidRPr="001E25C2">
        <w:rPr>
          <w:lang w:val="kk-KZ"/>
        </w:rPr>
        <w:t xml:space="preserve"> МОДЕЛИ ПРОГНОЗИРОВАНИЯ</w:t>
      </w:r>
      <w:bookmarkEnd w:id="18"/>
    </w:p>
    <w:p w14:paraId="5E4AA127" w14:textId="77777777" w:rsidR="004C59F6" w:rsidRPr="004C59F6" w:rsidRDefault="004C59F6" w:rsidP="00B23DBB">
      <w:pPr>
        <w:widowControl/>
        <w:autoSpaceDE/>
        <w:autoSpaceDN/>
        <w:contextualSpacing/>
        <w:jc w:val="center"/>
        <w:rPr>
          <w:b/>
          <w:bCs/>
          <w:sz w:val="28"/>
          <w:szCs w:val="28"/>
          <w:lang w:val="kk-KZ"/>
        </w:rPr>
      </w:pPr>
    </w:p>
    <w:p w14:paraId="408BA010" w14:textId="7C8F5EE4" w:rsidR="0080347E" w:rsidRPr="00EA5A60" w:rsidRDefault="00EA5A60" w:rsidP="002857B3">
      <w:pPr>
        <w:pStyle w:val="a9"/>
        <w:numPr>
          <w:ilvl w:val="0"/>
          <w:numId w:val="29"/>
        </w:numPr>
        <w:tabs>
          <w:tab w:val="left" w:pos="426"/>
        </w:tabs>
        <w:ind w:left="0" w:firstLine="0"/>
        <w:jc w:val="center"/>
        <w:outlineLvl w:val="1"/>
        <w:rPr>
          <w:sz w:val="28"/>
          <w:szCs w:val="28"/>
        </w:rPr>
      </w:pPr>
      <w:r>
        <w:rPr>
          <w:rStyle w:val="aff4"/>
          <w:color w:val="auto"/>
        </w:rPr>
        <w:t xml:space="preserve"> </w:t>
      </w:r>
      <w:bookmarkStart w:id="19" w:name="_Toc229883713"/>
      <w:r w:rsidR="000012CE" w:rsidRPr="00EA5A60">
        <w:rPr>
          <w:rStyle w:val="aff4"/>
          <w:color w:val="auto"/>
        </w:rPr>
        <w:t>Формирование набора данных для машинного обучения</w:t>
      </w:r>
      <w:bookmarkEnd w:id="19"/>
    </w:p>
    <w:p w14:paraId="78DAD6D3" w14:textId="77777777" w:rsidR="0080347E" w:rsidRPr="0080347E" w:rsidRDefault="0080347E" w:rsidP="00B23DBB">
      <w:pPr>
        <w:widowControl/>
        <w:autoSpaceDE/>
        <w:autoSpaceDN/>
        <w:spacing w:after="160"/>
        <w:jc w:val="center"/>
        <w:rPr>
          <w:b/>
          <w:bCs/>
          <w:sz w:val="28"/>
          <w:szCs w:val="28"/>
        </w:rPr>
      </w:pPr>
    </w:p>
    <w:p w14:paraId="0B8C9694" w14:textId="3031A2A0" w:rsidR="004A2519" w:rsidRDefault="00D0533A" w:rsidP="006A4F61">
      <w:pPr>
        <w:widowControl/>
        <w:autoSpaceDE/>
        <w:autoSpaceDN/>
        <w:spacing w:after="160" w:line="360" w:lineRule="auto"/>
        <w:ind w:firstLine="709"/>
        <w:jc w:val="both"/>
        <w:rPr>
          <w:bCs/>
          <w:sz w:val="28"/>
          <w:szCs w:val="28"/>
        </w:rPr>
      </w:pPr>
      <w:r w:rsidRPr="00D0533A">
        <w:rPr>
          <w:bCs/>
          <w:sz w:val="28"/>
          <w:szCs w:val="28"/>
        </w:rPr>
        <w:t>Экспериментальная выборка</w:t>
      </w:r>
      <w:r w:rsidR="00F45536">
        <w:rPr>
          <w:bCs/>
          <w:sz w:val="28"/>
          <w:szCs w:val="28"/>
        </w:rPr>
        <w:t xml:space="preserve"> содержит в себе следующие данные</w:t>
      </w:r>
      <w:r w:rsidR="004A2519" w:rsidRPr="004A2519">
        <w:rPr>
          <w:bCs/>
          <w:sz w:val="28"/>
          <w:szCs w:val="28"/>
        </w:rPr>
        <w:t>:</w:t>
      </w:r>
    </w:p>
    <w:p w14:paraId="0392105F" w14:textId="0F6F90C6" w:rsidR="00F45536" w:rsidRPr="001A269D" w:rsidRDefault="00F45536" w:rsidP="006A4F61">
      <w:pPr>
        <w:widowControl/>
        <w:numPr>
          <w:ilvl w:val="0"/>
          <w:numId w:val="27"/>
        </w:numPr>
        <w:autoSpaceDE/>
        <w:autoSpaceDN/>
        <w:spacing w:after="160" w:line="360" w:lineRule="auto"/>
        <w:jc w:val="both"/>
        <w:rPr>
          <w:sz w:val="28"/>
          <w:szCs w:val="28"/>
        </w:rPr>
      </w:pPr>
      <w:r w:rsidRPr="001A269D">
        <w:rPr>
          <w:i/>
          <w:iCs/>
          <w:sz w:val="28"/>
          <w:szCs w:val="28"/>
          <w:lang w:val="en-US"/>
        </w:rPr>
        <w:t>a</w:t>
      </w:r>
      <w:r w:rsidRPr="001A269D">
        <w:rPr>
          <w:bCs/>
          <w:sz w:val="28"/>
          <w:szCs w:val="28"/>
        </w:rPr>
        <w:t xml:space="preserve"> </w:t>
      </w:r>
      <w:r w:rsidRPr="001A269D">
        <w:rPr>
          <w:sz w:val="28"/>
          <w:szCs w:val="28"/>
        </w:rPr>
        <w:t>–</w:t>
      </w:r>
      <w:r w:rsidRPr="001A269D">
        <w:rPr>
          <w:bCs/>
          <w:sz w:val="28"/>
          <w:szCs w:val="28"/>
        </w:rPr>
        <w:t xml:space="preserve"> полудиагональ отпечатка индентора. </w:t>
      </w:r>
    </w:p>
    <w:p w14:paraId="6F0BDE40" w14:textId="38DEB9A1" w:rsidR="00F45536" w:rsidRPr="001A269D" w:rsidRDefault="00F45536" w:rsidP="006A4F61">
      <w:pPr>
        <w:widowControl/>
        <w:numPr>
          <w:ilvl w:val="0"/>
          <w:numId w:val="27"/>
        </w:numPr>
        <w:autoSpaceDE/>
        <w:autoSpaceDN/>
        <w:spacing w:after="160" w:line="360" w:lineRule="auto"/>
        <w:jc w:val="both"/>
        <w:rPr>
          <w:bCs/>
          <w:sz w:val="28"/>
          <w:szCs w:val="28"/>
        </w:rPr>
      </w:pPr>
      <w:r w:rsidRPr="001A269D">
        <w:rPr>
          <w:i/>
          <w:iCs/>
          <w:sz w:val="28"/>
          <w:szCs w:val="28"/>
          <w:lang w:val="en-US"/>
        </w:rPr>
        <w:t>c</w:t>
      </w:r>
      <w:r w:rsidRPr="001A269D">
        <w:rPr>
          <w:sz w:val="28"/>
          <w:szCs w:val="28"/>
        </w:rPr>
        <w:t xml:space="preserve"> – длина радиальной трещины. </w:t>
      </w:r>
    </w:p>
    <w:p w14:paraId="705F3E64" w14:textId="64707CB1" w:rsidR="00F45536" w:rsidRPr="001A269D" w:rsidRDefault="00F45536" w:rsidP="006A4F61">
      <w:pPr>
        <w:widowControl/>
        <w:numPr>
          <w:ilvl w:val="0"/>
          <w:numId w:val="27"/>
        </w:numPr>
        <w:autoSpaceDE/>
        <w:autoSpaceDN/>
        <w:spacing w:after="160" w:line="360" w:lineRule="auto"/>
        <w:jc w:val="both"/>
        <w:rPr>
          <w:sz w:val="28"/>
          <w:szCs w:val="28"/>
        </w:rPr>
      </w:pPr>
      <w:r w:rsidRPr="001A269D">
        <w:rPr>
          <w:i/>
          <w:iCs/>
          <w:sz w:val="28"/>
          <w:szCs w:val="28"/>
          <w:lang w:val="en-US"/>
        </w:rPr>
        <w:t>P</w:t>
      </w:r>
      <w:r w:rsidRPr="001A269D">
        <w:rPr>
          <w:sz w:val="28"/>
          <w:szCs w:val="28"/>
        </w:rPr>
        <w:t xml:space="preserve"> – значение пористости материала</w:t>
      </w:r>
      <w:r w:rsidR="001A269D">
        <w:rPr>
          <w:sz w:val="28"/>
          <w:szCs w:val="28"/>
        </w:rPr>
        <w:t>.</w:t>
      </w:r>
      <w:r w:rsidRPr="001A269D">
        <w:rPr>
          <w:sz w:val="28"/>
          <w:szCs w:val="28"/>
        </w:rPr>
        <w:t xml:space="preserve"> </w:t>
      </w:r>
    </w:p>
    <w:p w14:paraId="1C04AA34" w14:textId="4A6C7DAC" w:rsidR="00F45536" w:rsidRPr="001A269D" w:rsidRDefault="00000000" w:rsidP="006A4F61">
      <w:pPr>
        <w:widowControl/>
        <w:numPr>
          <w:ilvl w:val="0"/>
          <w:numId w:val="27"/>
        </w:numPr>
        <w:autoSpaceDE/>
        <w:autoSpaceDN/>
        <w:spacing w:after="160" w:line="360" w:lineRule="auto"/>
        <w:jc w:val="both"/>
        <w:rPr>
          <w:sz w:val="28"/>
          <w:szCs w:val="28"/>
        </w:rPr>
      </w:pPr>
      <m:oMath>
        <m:sSub>
          <m:sSubPr>
            <m:ctrlPr>
              <w:rPr>
                <w:rFonts w:ascii="Cambria Math" w:hAnsi="Cambria Math"/>
                <w:i/>
                <w:sz w:val="28"/>
                <w:szCs w:val="28"/>
              </w:rPr>
            </m:ctrlPr>
          </m:sSubPr>
          <m:e>
            <m:r>
              <w:rPr>
                <w:rFonts w:ascii="Cambria Math" w:hAnsi="Cambria Math"/>
                <w:sz w:val="28"/>
                <w:szCs w:val="28"/>
                <w:lang w:val="en-US"/>
              </w:rPr>
              <m:t>K</m:t>
            </m:r>
            <m:ctrlPr>
              <w:rPr>
                <w:rFonts w:ascii="Cambria Math" w:hAnsi="Cambria Math"/>
                <w:i/>
                <w:sz w:val="28"/>
                <w:szCs w:val="28"/>
                <w:lang w:val="en-US"/>
              </w:rPr>
            </m:ctrlPr>
          </m:e>
          <m:sub>
            <m:r>
              <w:rPr>
                <w:rFonts w:ascii="Cambria Math" w:hAnsi="Cambria Math"/>
                <w:sz w:val="28"/>
                <w:szCs w:val="28"/>
              </w:rPr>
              <m:t>1</m:t>
            </m:r>
            <m:r>
              <w:rPr>
                <w:rFonts w:ascii="Cambria Math" w:hAnsi="Cambria Math"/>
                <w:sz w:val="28"/>
                <w:szCs w:val="28"/>
                <w:lang w:val="en-US"/>
              </w:rPr>
              <m:t>C</m:t>
            </m:r>
          </m:sub>
        </m:sSub>
      </m:oMath>
      <w:r w:rsidR="00F45536" w:rsidRPr="001A269D">
        <w:rPr>
          <w:sz w:val="28"/>
          <w:szCs w:val="28"/>
        </w:rPr>
        <w:t xml:space="preserve"> – </w:t>
      </w:r>
      <w:r w:rsidR="001A269D" w:rsidRPr="001A269D">
        <w:rPr>
          <w:sz w:val="28"/>
          <w:szCs w:val="28"/>
        </w:rPr>
        <w:t>значение коэффициента трещиностойкости</w:t>
      </w:r>
      <w:r w:rsidR="001A269D">
        <w:rPr>
          <w:sz w:val="28"/>
          <w:szCs w:val="28"/>
        </w:rPr>
        <w:t>.</w:t>
      </w:r>
    </w:p>
    <w:p w14:paraId="55FA54A3" w14:textId="48F69D99" w:rsidR="0080347E" w:rsidRPr="005B1AE6" w:rsidRDefault="001A269D" w:rsidP="001E25C2">
      <w:pPr>
        <w:widowControl/>
        <w:autoSpaceDE/>
        <w:autoSpaceDN/>
        <w:spacing w:line="360" w:lineRule="auto"/>
        <w:ind w:firstLine="709"/>
        <w:jc w:val="both"/>
        <w:rPr>
          <w:bCs/>
          <w:sz w:val="28"/>
          <w:szCs w:val="28"/>
        </w:rPr>
      </w:pPr>
      <w:r>
        <w:rPr>
          <w:bCs/>
          <w:sz w:val="28"/>
          <w:szCs w:val="28"/>
        </w:rPr>
        <w:t>Э</w:t>
      </w:r>
      <w:r w:rsidRPr="001A269D">
        <w:rPr>
          <w:bCs/>
          <w:sz w:val="28"/>
          <w:szCs w:val="28"/>
        </w:rPr>
        <w:t>кспериментальная выборка для каждой концентрации МУНТ содержит недостаточно</w:t>
      </w:r>
      <w:r>
        <w:rPr>
          <w:bCs/>
          <w:sz w:val="28"/>
          <w:szCs w:val="28"/>
        </w:rPr>
        <w:t>е количество значений</w:t>
      </w:r>
      <w:r w:rsidRPr="001A269D">
        <w:rPr>
          <w:bCs/>
          <w:sz w:val="28"/>
          <w:szCs w:val="28"/>
        </w:rPr>
        <w:t xml:space="preserve"> для обучения нейронной сети</w:t>
      </w:r>
      <w:r>
        <w:rPr>
          <w:bCs/>
          <w:sz w:val="28"/>
          <w:szCs w:val="28"/>
        </w:rPr>
        <w:t>.</w:t>
      </w:r>
      <w:r w:rsidRPr="001A269D">
        <w:rPr>
          <w:bCs/>
          <w:sz w:val="28"/>
          <w:szCs w:val="28"/>
        </w:rPr>
        <w:t xml:space="preserve"> Для решения этой проблемы использовалось аналитическое расширение по модели Ниихара.</w:t>
      </w:r>
      <w:r>
        <w:rPr>
          <w:bCs/>
          <w:sz w:val="28"/>
          <w:szCs w:val="28"/>
        </w:rPr>
        <w:t xml:space="preserve"> </w:t>
      </w:r>
      <w:r w:rsidR="00270EEF" w:rsidRPr="00270EEF">
        <w:rPr>
          <w:bCs/>
          <w:sz w:val="28"/>
          <w:szCs w:val="28"/>
        </w:rPr>
        <w:t xml:space="preserve">Были вычислены значения в узлах сетки размером 100x100 точек с равномерно распределенными узлами. В результате были получены три массива, каждый из которых содержит 10 000 наблюдений. Каждое наблюдение связывает прогнозируемую величину </w:t>
      </w:r>
      <m:oMath>
        <m:sSub>
          <m:sSubPr>
            <m:ctrlPr>
              <w:rPr>
                <w:rFonts w:ascii="Cambria Math" w:hAnsi="Cambria Math"/>
                <w:i/>
                <w:sz w:val="28"/>
                <w:szCs w:val="28"/>
              </w:rPr>
            </m:ctrlPr>
          </m:sSubPr>
          <m:e>
            <m:r>
              <w:rPr>
                <w:rFonts w:ascii="Cambria Math" w:hAnsi="Cambria Math"/>
                <w:sz w:val="28"/>
                <w:szCs w:val="28"/>
                <w:lang w:val="en-US"/>
              </w:rPr>
              <m:t>K</m:t>
            </m:r>
            <m:ctrlPr>
              <w:rPr>
                <w:rFonts w:ascii="Cambria Math" w:hAnsi="Cambria Math"/>
                <w:i/>
                <w:sz w:val="28"/>
                <w:szCs w:val="28"/>
                <w:lang w:val="en-US"/>
              </w:rPr>
            </m:ctrlPr>
          </m:e>
          <m:sub>
            <m:r>
              <w:rPr>
                <w:rFonts w:ascii="Cambria Math" w:hAnsi="Cambria Math"/>
                <w:sz w:val="28"/>
                <w:szCs w:val="28"/>
              </w:rPr>
              <m:t>1</m:t>
            </m:r>
            <m:r>
              <w:rPr>
                <w:rFonts w:ascii="Cambria Math" w:hAnsi="Cambria Math"/>
                <w:sz w:val="28"/>
                <w:szCs w:val="28"/>
                <w:lang w:val="en-US"/>
              </w:rPr>
              <m:t>C</m:t>
            </m:r>
          </m:sub>
        </m:sSub>
      </m:oMath>
      <w:r w:rsidR="00270EEF" w:rsidRPr="00270EEF">
        <w:rPr>
          <w:bCs/>
          <w:sz w:val="28"/>
          <w:szCs w:val="28"/>
        </w:rPr>
        <w:t xml:space="preserve"> с параметрами </w:t>
      </w:r>
      <w:r w:rsidR="00463318" w:rsidRPr="001A269D">
        <w:rPr>
          <w:i/>
          <w:iCs/>
          <w:sz w:val="28"/>
          <w:szCs w:val="28"/>
          <w:lang w:val="en-US"/>
        </w:rPr>
        <w:t>a</w:t>
      </w:r>
      <w:r w:rsidR="00270EEF" w:rsidRPr="00270EEF">
        <w:rPr>
          <w:bCs/>
          <w:sz w:val="28"/>
          <w:szCs w:val="28"/>
        </w:rPr>
        <w:t xml:space="preserve">, </w:t>
      </w:r>
      <w:r w:rsidR="00463318" w:rsidRPr="001A269D">
        <w:rPr>
          <w:i/>
          <w:iCs/>
          <w:sz w:val="28"/>
          <w:szCs w:val="28"/>
          <w:lang w:val="en-US"/>
        </w:rPr>
        <w:t>c</w:t>
      </w:r>
      <w:r w:rsidR="00270EEF" w:rsidRPr="00270EEF">
        <w:rPr>
          <w:bCs/>
          <w:sz w:val="28"/>
          <w:szCs w:val="28"/>
        </w:rPr>
        <w:t xml:space="preserve"> и </w:t>
      </w:r>
      <w:r w:rsidR="00463318" w:rsidRPr="001A269D">
        <w:rPr>
          <w:i/>
          <w:iCs/>
          <w:sz w:val="28"/>
          <w:szCs w:val="28"/>
          <w:lang w:val="en-US"/>
        </w:rPr>
        <w:t>P</w:t>
      </w:r>
      <w:r w:rsidR="00270EEF" w:rsidRPr="00270EEF">
        <w:rPr>
          <w:bCs/>
          <w:sz w:val="28"/>
          <w:szCs w:val="28"/>
        </w:rPr>
        <w:t xml:space="preserve"> </w:t>
      </w:r>
      <w:r w:rsidRPr="001A269D">
        <w:rPr>
          <w:bCs/>
          <w:sz w:val="28"/>
          <w:szCs w:val="28"/>
        </w:rPr>
        <w:t xml:space="preserve">(пористости, которая представляла собой значения 27.3715 </w:t>
      </w:r>
      <w:r w:rsidR="005B1AE6" w:rsidRPr="00B52D19">
        <w:rPr>
          <w:bCs/>
          <w:iCs/>
          <w:color w:val="000000" w:themeColor="text1"/>
          <w:sz w:val="28"/>
          <w:szCs w:val="28"/>
        </w:rPr>
        <w:t>—</w:t>
      </w:r>
      <w:r w:rsidRPr="001A269D">
        <w:rPr>
          <w:bCs/>
          <w:sz w:val="28"/>
          <w:szCs w:val="28"/>
        </w:rPr>
        <w:t xml:space="preserve"> для модели 0.0масс.% МУНТ, 23.01 </w:t>
      </w:r>
      <w:r w:rsidR="005B1AE6" w:rsidRPr="00B52D19">
        <w:rPr>
          <w:bCs/>
          <w:iCs/>
          <w:color w:val="000000" w:themeColor="text1"/>
          <w:sz w:val="28"/>
          <w:szCs w:val="28"/>
        </w:rPr>
        <w:t>—</w:t>
      </w:r>
      <w:r w:rsidRPr="001A269D">
        <w:rPr>
          <w:bCs/>
          <w:sz w:val="28"/>
          <w:szCs w:val="28"/>
        </w:rPr>
        <w:t xml:space="preserve"> для модели 0.1масс.% и 7.96274 </w:t>
      </w:r>
      <w:r w:rsidR="005B1AE6" w:rsidRPr="00B52D19">
        <w:rPr>
          <w:bCs/>
          <w:iCs/>
          <w:color w:val="000000" w:themeColor="text1"/>
          <w:sz w:val="28"/>
          <w:szCs w:val="28"/>
        </w:rPr>
        <w:t>—</w:t>
      </w:r>
      <w:r w:rsidRPr="001A269D">
        <w:rPr>
          <w:bCs/>
          <w:sz w:val="28"/>
          <w:szCs w:val="28"/>
        </w:rPr>
        <w:t xml:space="preserve"> для модели 0.5масс.% МУНТ, соответственно) составили обучающую выборку для прогнозных моделей.</w:t>
      </w:r>
      <w:r w:rsidR="00270EEF">
        <w:rPr>
          <w:bCs/>
          <w:sz w:val="28"/>
          <w:szCs w:val="28"/>
        </w:rPr>
        <w:t xml:space="preserve"> </w:t>
      </w:r>
      <w:r w:rsidR="00270EEF" w:rsidRPr="00270EEF">
        <w:rPr>
          <w:bCs/>
          <w:sz w:val="28"/>
          <w:szCs w:val="28"/>
        </w:rPr>
        <w:t>Общий объем датасета</w:t>
      </w:r>
      <w:r w:rsidR="00270EEF">
        <w:rPr>
          <w:bCs/>
          <w:sz w:val="28"/>
          <w:szCs w:val="28"/>
        </w:rPr>
        <w:t xml:space="preserve"> составил </w:t>
      </w:r>
      <w:r w:rsidR="00270EEF" w:rsidRPr="00270EEF">
        <w:rPr>
          <w:bCs/>
          <w:sz w:val="28"/>
          <w:szCs w:val="28"/>
        </w:rPr>
        <w:t>30 000 наблюдений</w:t>
      </w:r>
      <w:r w:rsidR="006A4F61" w:rsidRPr="005B1AE6">
        <w:rPr>
          <w:bCs/>
          <w:sz w:val="28"/>
          <w:szCs w:val="28"/>
        </w:rPr>
        <w:t xml:space="preserve"> (</w:t>
      </w:r>
      <w:r w:rsidR="006A4F61" w:rsidRPr="001E25C2">
        <w:rPr>
          <w:bCs/>
          <w:sz w:val="28"/>
          <w:szCs w:val="28"/>
          <w:lang w:val="en-US"/>
        </w:rPr>
        <w:fldChar w:fldCharType="begin"/>
      </w:r>
      <w:r w:rsidR="006A4F61" w:rsidRPr="005B1AE6">
        <w:rPr>
          <w:bCs/>
          <w:sz w:val="28"/>
          <w:szCs w:val="28"/>
        </w:rPr>
        <w:instrText xml:space="preserve"> </w:instrText>
      </w:r>
      <w:r w:rsidR="006A4F61" w:rsidRPr="001E25C2">
        <w:rPr>
          <w:bCs/>
          <w:sz w:val="28"/>
          <w:szCs w:val="28"/>
          <w:lang w:val="en-US"/>
        </w:rPr>
        <w:instrText>REF</w:instrText>
      </w:r>
      <w:r w:rsidR="006A4F61" w:rsidRPr="005B1AE6">
        <w:rPr>
          <w:bCs/>
          <w:sz w:val="28"/>
          <w:szCs w:val="28"/>
        </w:rPr>
        <w:instrText xml:space="preserve"> _</w:instrText>
      </w:r>
      <w:r w:rsidR="006A4F61" w:rsidRPr="001E25C2">
        <w:rPr>
          <w:bCs/>
          <w:sz w:val="28"/>
          <w:szCs w:val="28"/>
          <w:lang w:val="en-US"/>
        </w:rPr>
        <w:instrText>Ref</w:instrText>
      </w:r>
      <w:r w:rsidR="006A4F61" w:rsidRPr="005B1AE6">
        <w:rPr>
          <w:bCs/>
          <w:sz w:val="28"/>
          <w:szCs w:val="28"/>
        </w:rPr>
        <w:instrText>229788401 \</w:instrText>
      </w:r>
      <w:r w:rsidR="006A4F61" w:rsidRPr="001E25C2">
        <w:rPr>
          <w:bCs/>
          <w:sz w:val="28"/>
          <w:szCs w:val="28"/>
          <w:lang w:val="en-US"/>
        </w:rPr>
        <w:instrText>h</w:instrText>
      </w:r>
      <w:r w:rsidR="006A4F61" w:rsidRPr="005B1AE6">
        <w:rPr>
          <w:bCs/>
          <w:sz w:val="28"/>
          <w:szCs w:val="28"/>
        </w:rPr>
        <w:instrText xml:space="preserve"> </w:instrText>
      </w:r>
      <w:r w:rsidR="001E25C2" w:rsidRPr="005B1AE6">
        <w:rPr>
          <w:bCs/>
          <w:sz w:val="28"/>
          <w:szCs w:val="28"/>
        </w:rPr>
        <w:instrText xml:space="preserve"> \* </w:instrText>
      </w:r>
      <w:r w:rsidR="001E25C2" w:rsidRPr="001E25C2">
        <w:rPr>
          <w:bCs/>
          <w:sz w:val="28"/>
          <w:szCs w:val="28"/>
          <w:lang w:val="en-US"/>
        </w:rPr>
        <w:instrText>MERGEFORMAT</w:instrText>
      </w:r>
      <w:r w:rsidR="001E25C2" w:rsidRPr="005B1AE6">
        <w:rPr>
          <w:bCs/>
          <w:sz w:val="28"/>
          <w:szCs w:val="28"/>
        </w:rPr>
        <w:instrText xml:space="preserve"> </w:instrText>
      </w:r>
      <w:r w:rsidR="006A4F61" w:rsidRPr="001E25C2">
        <w:rPr>
          <w:bCs/>
          <w:sz w:val="28"/>
          <w:szCs w:val="28"/>
          <w:lang w:val="en-US"/>
        </w:rPr>
      </w:r>
      <w:r w:rsidR="006A4F61" w:rsidRPr="001E25C2">
        <w:rPr>
          <w:bCs/>
          <w:sz w:val="28"/>
          <w:szCs w:val="28"/>
          <w:lang w:val="en-US"/>
        </w:rPr>
        <w:fldChar w:fldCharType="separate"/>
      </w:r>
      <w:r w:rsidR="006A4F61" w:rsidRPr="001E25C2">
        <w:rPr>
          <w:sz w:val="28"/>
          <w:szCs w:val="28"/>
        </w:rPr>
        <w:t xml:space="preserve">Рисунок </w:t>
      </w:r>
      <w:r w:rsidR="006A4F61" w:rsidRPr="005B1AE6">
        <w:rPr>
          <w:sz w:val="28"/>
          <w:szCs w:val="28"/>
        </w:rPr>
        <w:t>2</w:t>
      </w:r>
      <w:r w:rsidR="006A4F61" w:rsidRPr="001E25C2">
        <w:rPr>
          <w:sz w:val="28"/>
          <w:szCs w:val="28"/>
        </w:rPr>
        <w:t>.</w:t>
      </w:r>
      <w:r w:rsidR="006A4F61" w:rsidRPr="001E25C2">
        <w:rPr>
          <w:noProof/>
          <w:sz w:val="28"/>
          <w:szCs w:val="28"/>
        </w:rPr>
        <w:t>1</w:t>
      </w:r>
      <w:r w:rsidR="006A4F61" w:rsidRPr="001E25C2">
        <w:rPr>
          <w:bCs/>
          <w:sz w:val="28"/>
          <w:szCs w:val="28"/>
          <w:lang w:val="en-US"/>
        </w:rPr>
        <w:fldChar w:fldCharType="end"/>
      </w:r>
      <w:r w:rsidR="006A4F61" w:rsidRPr="005B1AE6">
        <w:rPr>
          <w:bCs/>
          <w:sz w:val="28"/>
          <w:szCs w:val="28"/>
        </w:rPr>
        <w:t>)</w:t>
      </w:r>
      <w:r w:rsidR="00270EEF" w:rsidRPr="00270EEF">
        <w:rPr>
          <w:bCs/>
          <w:sz w:val="28"/>
          <w:szCs w:val="28"/>
        </w:rPr>
        <w:t>.</w:t>
      </w:r>
    </w:p>
    <w:p w14:paraId="32242B39" w14:textId="77777777" w:rsidR="006A4F61" w:rsidRDefault="006A4F61" w:rsidP="006A4F61">
      <w:pPr>
        <w:keepNext/>
        <w:widowControl/>
        <w:autoSpaceDE/>
        <w:autoSpaceDN/>
        <w:spacing w:after="160" w:line="259" w:lineRule="auto"/>
        <w:jc w:val="center"/>
      </w:pPr>
      <w:r w:rsidRPr="006A4F61">
        <w:rPr>
          <w:bCs/>
          <w:noProof/>
          <w:sz w:val="28"/>
          <w:szCs w:val="28"/>
          <w:lang w:val="en-US"/>
        </w:rPr>
        <w:lastRenderedPageBreak/>
        <w:drawing>
          <wp:inline distT="0" distB="0" distL="0" distR="0" wp14:anchorId="476B49AF" wp14:editId="2862CA41">
            <wp:extent cx="3552825" cy="2933700"/>
            <wp:effectExtent l="0" t="0" r="9525" b="0"/>
            <wp:docPr id="5569073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907392" name=""/>
                    <pic:cNvPicPr/>
                  </pic:nvPicPr>
                  <pic:blipFill>
                    <a:blip r:embed="rId13"/>
                    <a:stretch>
                      <a:fillRect/>
                    </a:stretch>
                  </pic:blipFill>
                  <pic:spPr>
                    <a:xfrm>
                      <a:off x="0" y="0"/>
                      <a:ext cx="3554189" cy="2934826"/>
                    </a:xfrm>
                    <a:prstGeom prst="rect">
                      <a:avLst/>
                    </a:prstGeom>
                  </pic:spPr>
                </pic:pic>
              </a:graphicData>
            </a:graphic>
          </wp:inline>
        </w:drawing>
      </w:r>
    </w:p>
    <w:p w14:paraId="64D1FC89" w14:textId="53DB0576" w:rsidR="006A4F61" w:rsidRPr="006A4F61" w:rsidRDefault="006A4F61" w:rsidP="00C63AED">
      <w:pPr>
        <w:pStyle w:val="aff1"/>
        <w:spacing w:after="0"/>
        <w:jc w:val="center"/>
        <w:rPr>
          <w:bCs/>
          <w:i w:val="0"/>
          <w:iCs w:val="0"/>
          <w:color w:val="auto"/>
          <w:sz w:val="28"/>
          <w:szCs w:val="28"/>
        </w:rPr>
      </w:pPr>
      <w:bookmarkStart w:id="20" w:name="_Ref229788401"/>
      <w:r w:rsidRPr="006A4F61">
        <w:rPr>
          <w:i w:val="0"/>
          <w:iCs w:val="0"/>
          <w:color w:val="auto"/>
          <w:sz w:val="28"/>
          <w:szCs w:val="28"/>
        </w:rPr>
        <w:t xml:space="preserve">Рисунок </w:t>
      </w:r>
      <w:r w:rsidR="00946255">
        <w:rPr>
          <w:i w:val="0"/>
          <w:iCs w:val="0"/>
          <w:color w:val="auto"/>
          <w:sz w:val="28"/>
          <w:szCs w:val="28"/>
        </w:rPr>
        <w:fldChar w:fldCharType="begin"/>
      </w:r>
      <w:r w:rsidR="00946255">
        <w:rPr>
          <w:i w:val="0"/>
          <w:iCs w:val="0"/>
          <w:color w:val="auto"/>
          <w:sz w:val="28"/>
          <w:szCs w:val="28"/>
        </w:rPr>
        <w:instrText xml:space="preserve"> STYLEREF 1 \s </w:instrText>
      </w:r>
      <w:r w:rsidR="00946255">
        <w:rPr>
          <w:i w:val="0"/>
          <w:iCs w:val="0"/>
          <w:color w:val="auto"/>
          <w:sz w:val="28"/>
          <w:szCs w:val="28"/>
        </w:rPr>
        <w:fldChar w:fldCharType="separate"/>
      </w:r>
      <w:r w:rsidR="00946255">
        <w:rPr>
          <w:i w:val="0"/>
          <w:iCs w:val="0"/>
          <w:noProof/>
          <w:color w:val="auto"/>
          <w:sz w:val="28"/>
          <w:szCs w:val="28"/>
        </w:rPr>
        <w:t>2</w:t>
      </w:r>
      <w:r w:rsidR="00946255">
        <w:rPr>
          <w:i w:val="0"/>
          <w:iCs w:val="0"/>
          <w:color w:val="auto"/>
          <w:sz w:val="28"/>
          <w:szCs w:val="28"/>
        </w:rPr>
        <w:fldChar w:fldCharType="end"/>
      </w:r>
      <w:r w:rsidR="00946255">
        <w:rPr>
          <w:i w:val="0"/>
          <w:iCs w:val="0"/>
          <w:color w:val="auto"/>
          <w:sz w:val="28"/>
          <w:szCs w:val="28"/>
        </w:rPr>
        <w:t>.</w:t>
      </w:r>
      <w:r w:rsidR="00946255">
        <w:rPr>
          <w:i w:val="0"/>
          <w:iCs w:val="0"/>
          <w:color w:val="auto"/>
          <w:sz w:val="28"/>
          <w:szCs w:val="28"/>
        </w:rPr>
        <w:fldChar w:fldCharType="begin"/>
      </w:r>
      <w:r w:rsidR="00946255">
        <w:rPr>
          <w:i w:val="0"/>
          <w:iCs w:val="0"/>
          <w:color w:val="auto"/>
          <w:sz w:val="28"/>
          <w:szCs w:val="28"/>
        </w:rPr>
        <w:instrText xml:space="preserve"> SEQ Рисунок \* ARABIC \s 1 </w:instrText>
      </w:r>
      <w:r w:rsidR="00946255">
        <w:rPr>
          <w:i w:val="0"/>
          <w:iCs w:val="0"/>
          <w:color w:val="auto"/>
          <w:sz w:val="28"/>
          <w:szCs w:val="28"/>
        </w:rPr>
        <w:fldChar w:fldCharType="separate"/>
      </w:r>
      <w:r w:rsidR="00946255">
        <w:rPr>
          <w:i w:val="0"/>
          <w:iCs w:val="0"/>
          <w:noProof/>
          <w:color w:val="auto"/>
          <w:sz w:val="28"/>
          <w:szCs w:val="28"/>
        </w:rPr>
        <w:t>1</w:t>
      </w:r>
      <w:r w:rsidR="00946255">
        <w:rPr>
          <w:i w:val="0"/>
          <w:iCs w:val="0"/>
          <w:color w:val="auto"/>
          <w:sz w:val="28"/>
          <w:szCs w:val="28"/>
        </w:rPr>
        <w:fldChar w:fldCharType="end"/>
      </w:r>
      <w:bookmarkEnd w:id="20"/>
      <w:r w:rsidRPr="006A4F61">
        <w:rPr>
          <w:i w:val="0"/>
          <w:iCs w:val="0"/>
          <w:color w:val="auto"/>
          <w:sz w:val="28"/>
          <w:szCs w:val="28"/>
        </w:rPr>
        <w:t xml:space="preserve"> </w:t>
      </w:r>
      <w:r w:rsidR="005B1AE6">
        <w:rPr>
          <w:i w:val="0"/>
          <w:iCs w:val="0"/>
          <w:color w:val="auto"/>
          <w:sz w:val="28"/>
          <w:szCs w:val="28"/>
        </w:rPr>
        <w:t>–</w:t>
      </w:r>
      <w:r w:rsidRPr="006A4F61">
        <w:rPr>
          <w:i w:val="0"/>
          <w:iCs w:val="0"/>
          <w:color w:val="auto"/>
          <w:sz w:val="28"/>
          <w:szCs w:val="28"/>
        </w:rPr>
        <w:t xml:space="preserve"> Фрагмент расширенного датасета</w:t>
      </w:r>
    </w:p>
    <w:p w14:paraId="28AC4E2B" w14:textId="77777777" w:rsidR="0080347E" w:rsidRPr="006A3507" w:rsidRDefault="0080347E" w:rsidP="00A605AF">
      <w:pPr>
        <w:widowControl/>
        <w:autoSpaceDE/>
        <w:autoSpaceDN/>
        <w:spacing w:line="360" w:lineRule="auto"/>
        <w:ind w:firstLine="709"/>
        <w:jc w:val="both"/>
        <w:rPr>
          <w:bCs/>
          <w:sz w:val="28"/>
          <w:szCs w:val="28"/>
        </w:rPr>
      </w:pPr>
    </w:p>
    <w:p w14:paraId="0EBF361F" w14:textId="7A6C5008" w:rsidR="006A4F61" w:rsidRDefault="006A4F61" w:rsidP="00A605AF">
      <w:pPr>
        <w:widowControl/>
        <w:autoSpaceDE/>
        <w:autoSpaceDN/>
        <w:spacing w:line="360" w:lineRule="auto"/>
        <w:ind w:firstLine="709"/>
        <w:jc w:val="both"/>
        <w:rPr>
          <w:bCs/>
          <w:sz w:val="28"/>
          <w:szCs w:val="28"/>
        </w:rPr>
      </w:pPr>
      <w:r w:rsidRPr="006A4F61">
        <w:rPr>
          <w:bCs/>
          <w:sz w:val="28"/>
          <w:szCs w:val="28"/>
        </w:rPr>
        <w:t>Перед началом обучения необходимо убедиться в отсутствии пропущенных значений</w:t>
      </w:r>
      <w:r>
        <w:rPr>
          <w:bCs/>
          <w:sz w:val="28"/>
          <w:szCs w:val="28"/>
        </w:rPr>
        <w:t xml:space="preserve"> и выбросов</w:t>
      </w:r>
      <w:r w:rsidRPr="006A4F61">
        <w:rPr>
          <w:bCs/>
          <w:sz w:val="28"/>
          <w:szCs w:val="28"/>
        </w:rPr>
        <w:t>.</w:t>
      </w:r>
      <w:r w:rsidR="00923BA1">
        <w:rPr>
          <w:bCs/>
          <w:sz w:val="28"/>
          <w:szCs w:val="28"/>
        </w:rPr>
        <w:t xml:space="preserve"> В ходе проверки выбросы и пропущенные значения были не</w:t>
      </w:r>
      <w:r w:rsidR="00296FCD" w:rsidRPr="00296FCD">
        <w:rPr>
          <w:bCs/>
          <w:sz w:val="28"/>
          <w:szCs w:val="28"/>
        </w:rPr>
        <w:t xml:space="preserve"> </w:t>
      </w:r>
      <w:r w:rsidR="00923BA1">
        <w:rPr>
          <w:bCs/>
          <w:sz w:val="28"/>
          <w:szCs w:val="28"/>
        </w:rPr>
        <w:t>обнаружены.</w:t>
      </w:r>
      <w:r w:rsidR="00296FCD" w:rsidRPr="00296FCD">
        <w:rPr>
          <w:bCs/>
          <w:sz w:val="28"/>
          <w:szCs w:val="28"/>
        </w:rPr>
        <w:t xml:space="preserve"> </w:t>
      </w:r>
      <w:r w:rsidR="00296FCD">
        <w:rPr>
          <w:bCs/>
          <w:sz w:val="28"/>
          <w:szCs w:val="28"/>
        </w:rPr>
        <w:t>Далее была построена матрица кор</w:t>
      </w:r>
      <w:r w:rsidR="00A605AF">
        <w:rPr>
          <w:bCs/>
          <w:sz w:val="28"/>
          <w:szCs w:val="28"/>
        </w:rPr>
        <w:t>р</w:t>
      </w:r>
      <w:r w:rsidR="00296FCD">
        <w:rPr>
          <w:bCs/>
          <w:sz w:val="28"/>
          <w:szCs w:val="28"/>
        </w:rPr>
        <w:t xml:space="preserve">еляция </w:t>
      </w:r>
      <w:r w:rsidR="00A605AF">
        <w:rPr>
          <w:bCs/>
          <w:sz w:val="28"/>
          <w:szCs w:val="28"/>
        </w:rPr>
        <w:t>для оценки зависимости целевой переменной от признаков</w:t>
      </w:r>
      <w:r w:rsidR="00CE693B">
        <w:rPr>
          <w:bCs/>
          <w:sz w:val="28"/>
          <w:szCs w:val="28"/>
        </w:rPr>
        <w:t xml:space="preserve"> (</w:t>
      </w:r>
      <w:r w:rsidR="00CE693B" w:rsidRPr="00CE693B">
        <w:rPr>
          <w:bCs/>
          <w:sz w:val="28"/>
          <w:szCs w:val="28"/>
        </w:rPr>
        <w:fldChar w:fldCharType="begin"/>
      </w:r>
      <w:r w:rsidR="00CE693B" w:rsidRPr="00CE693B">
        <w:rPr>
          <w:bCs/>
          <w:sz w:val="28"/>
          <w:szCs w:val="28"/>
        </w:rPr>
        <w:instrText xml:space="preserve"> REF _Ref229791038 \h  \* MERGEFORMAT </w:instrText>
      </w:r>
      <w:r w:rsidR="00CE693B" w:rsidRPr="00CE693B">
        <w:rPr>
          <w:bCs/>
          <w:sz w:val="28"/>
          <w:szCs w:val="28"/>
        </w:rPr>
      </w:r>
      <w:r w:rsidR="00CE693B" w:rsidRPr="00CE693B">
        <w:rPr>
          <w:bCs/>
          <w:sz w:val="28"/>
          <w:szCs w:val="28"/>
        </w:rPr>
        <w:fldChar w:fldCharType="separate"/>
      </w:r>
      <w:r w:rsidR="00CE693B" w:rsidRPr="00CE693B">
        <w:rPr>
          <w:sz w:val="28"/>
          <w:szCs w:val="28"/>
        </w:rPr>
        <w:t xml:space="preserve">Рисунок </w:t>
      </w:r>
      <w:r w:rsidR="00CE693B" w:rsidRPr="00CE693B">
        <w:rPr>
          <w:noProof/>
          <w:sz w:val="28"/>
          <w:szCs w:val="28"/>
        </w:rPr>
        <w:t>2</w:t>
      </w:r>
      <w:r w:rsidR="00CE693B" w:rsidRPr="00CE693B">
        <w:rPr>
          <w:sz w:val="28"/>
          <w:szCs w:val="28"/>
        </w:rPr>
        <w:t>.</w:t>
      </w:r>
      <w:r w:rsidR="00CE693B" w:rsidRPr="00CE693B">
        <w:rPr>
          <w:noProof/>
          <w:sz w:val="28"/>
          <w:szCs w:val="28"/>
        </w:rPr>
        <w:t>2</w:t>
      </w:r>
      <w:r w:rsidR="00CE693B" w:rsidRPr="00CE693B">
        <w:rPr>
          <w:bCs/>
          <w:sz w:val="28"/>
          <w:szCs w:val="28"/>
        </w:rPr>
        <w:fldChar w:fldCharType="end"/>
      </w:r>
      <w:r w:rsidR="00CE693B">
        <w:rPr>
          <w:bCs/>
          <w:sz w:val="28"/>
          <w:szCs w:val="28"/>
        </w:rPr>
        <w:t>)</w:t>
      </w:r>
      <w:r w:rsidR="00A605AF">
        <w:rPr>
          <w:bCs/>
          <w:sz w:val="28"/>
          <w:szCs w:val="28"/>
        </w:rPr>
        <w:t>.</w:t>
      </w:r>
    </w:p>
    <w:p w14:paraId="7C1F2070" w14:textId="77777777" w:rsidR="00F37BAB" w:rsidRDefault="00F37BAB" w:rsidP="00A605AF">
      <w:pPr>
        <w:widowControl/>
        <w:autoSpaceDE/>
        <w:autoSpaceDN/>
        <w:spacing w:line="360" w:lineRule="auto"/>
        <w:ind w:firstLine="709"/>
        <w:jc w:val="both"/>
        <w:rPr>
          <w:bCs/>
          <w:sz w:val="28"/>
          <w:szCs w:val="28"/>
        </w:rPr>
      </w:pPr>
    </w:p>
    <w:p w14:paraId="7A278EB7" w14:textId="77777777" w:rsidR="00CE693B" w:rsidRDefault="00A605AF" w:rsidP="00D46B1B">
      <w:pPr>
        <w:keepNext/>
        <w:widowControl/>
        <w:autoSpaceDE/>
        <w:autoSpaceDN/>
        <w:spacing w:line="360" w:lineRule="auto"/>
        <w:jc w:val="center"/>
      </w:pPr>
      <w:r>
        <w:rPr>
          <w:bCs/>
          <w:noProof/>
          <w:sz w:val="28"/>
          <w:szCs w:val="28"/>
        </w:rPr>
        <w:drawing>
          <wp:inline distT="0" distB="0" distL="0" distR="0" wp14:anchorId="07CED2DB" wp14:editId="5FBAB8EA">
            <wp:extent cx="4743450" cy="3563297"/>
            <wp:effectExtent l="0" t="0" r="0" b="0"/>
            <wp:docPr id="522862687"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49259" cy="3567660"/>
                    </a:xfrm>
                    <a:prstGeom prst="rect">
                      <a:avLst/>
                    </a:prstGeom>
                    <a:noFill/>
                    <a:ln>
                      <a:noFill/>
                    </a:ln>
                  </pic:spPr>
                </pic:pic>
              </a:graphicData>
            </a:graphic>
          </wp:inline>
        </w:drawing>
      </w:r>
    </w:p>
    <w:p w14:paraId="72CD6686" w14:textId="365529B2" w:rsidR="001E25C2" w:rsidRDefault="00CE693B" w:rsidP="00C63AED">
      <w:pPr>
        <w:pStyle w:val="aff1"/>
        <w:spacing w:after="0"/>
        <w:jc w:val="center"/>
        <w:rPr>
          <w:i w:val="0"/>
          <w:iCs w:val="0"/>
          <w:color w:val="auto"/>
          <w:sz w:val="28"/>
          <w:szCs w:val="28"/>
        </w:rPr>
      </w:pPr>
      <w:bookmarkStart w:id="21" w:name="_Ref229791038"/>
      <w:r w:rsidRPr="00CE693B">
        <w:rPr>
          <w:i w:val="0"/>
          <w:iCs w:val="0"/>
          <w:color w:val="auto"/>
          <w:sz w:val="28"/>
          <w:szCs w:val="28"/>
        </w:rPr>
        <w:t xml:space="preserve">Рисунок </w:t>
      </w:r>
      <w:r w:rsidR="00946255">
        <w:rPr>
          <w:i w:val="0"/>
          <w:iCs w:val="0"/>
          <w:color w:val="auto"/>
          <w:sz w:val="28"/>
          <w:szCs w:val="28"/>
        </w:rPr>
        <w:fldChar w:fldCharType="begin"/>
      </w:r>
      <w:r w:rsidR="00946255">
        <w:rPr>
          <w:i w:val="0"/>
          <w:iCs w:val="0"/>
          <w:color w:val="auto"/>
          <w:sz w:val="28"/>
          <w:szCs w:val="28"/>
        </w:rPr>
        <w:instrText xml:space="preserve"> STYLEREF 1 \s </w:instrText>
      </w:r>
      <w:r w:rsidR="00946255">
        <w:rPr>
          <w:i w:val="0"/>
          <w:iCs w:val="0"/>
          <w:color w:val="auto"/>
          <w:sz w:val="28"/>
          <w:szCs w:val="28"/>
        </w:rPr>
        <w:fldChar w:fldCharType="separate"/>
      </w:r>
      <w:r w:rsidR="00946255">
        <w:rPr>
          <w:i w:val="0"/>
          <w:iCs w:val="0"/>
          <w:noProof/>
          <w:color w:val="auto"/>
          <w:sz w:val="28"/>
          <w:szCs w:val="28"/>
        </w:rPr>
        <w:t>2</w:t>
      </w:r>
      <w:r w:rsidR="00946255">
        <w:rPr>
          <w:i w:val="0"/>
          <w:iCs w:val="0"/>
          <w:color w:val="auto"/>
          <w:sz w:val="28"/>
          <w:szCs w:val="28"/>
        </w:rPr>
        <w:fldChar w:fldCharType="end"/>
      </w:r>
      <w:r w:rsidR="00946255">
        <w:rPr>
          <w:i w:val="0"/>
          <w:iCs w:val="0"/>
          <w:color w:val="auto"/>
          <w:sz w:val="28"/>
          <w:szCs w:val="28"/>
        </w:rPr>
        <w:t>.</w:t>
      </w:r>
      <w:r w:rsidR="00946255">
        <w:rPr>
          <w:i w:val="0"/>
          <w:iCs w:val="0"/>
          <w:color w:val="auto"/>
          <w:sz w:val="28"/>
          <w:szCs w:val="28"/>
        </w:rPr>
        <w:fldChar w:fldCharType="begin"/>
      </w:r>
      <w:r w:rsidR="00946255">
        <w:rPr>
          <w:i w:val="0"/>
          <w:iCs w:val="0"/>
          <w:color w:val="auto"/>
          <w:sz w:val="28"/>
          <w:szCs w:val="28"/>
        </w:rPr>
        <w:instrText xml:space="preserve"> SEQ Рисунок \* ARABIC \s 1 </w:instrText>
      </w:r>
      <w:r w:rsidR="00946255">
        <w:rPr>
          <w:i w:val="0"/>
          <w:iCs w:val="0"/>
          <w:color w:val="auto"/>
          <w:sz w:val="28"/>
          <w:szCs w:val="28"/>
        </w:rPr>
        <w:fldChar w:fldCharType="separate"/>
      </w:r>
      <w:r w:rsidR="00946255">
        <w:rPr>
          <w:i w:val="0"/>
          <w:iCs w:val="0"/>
          <w:noProof/>
          <w:color w:val="auto"/>
          <w:sz w:val="28"/>
          <w:szCs w:val="28"/>
        </w:rPr>
        <w:t>2</w:t>
      </w:r>
      <w:r w:rsidR="00946255">
        <w:rPr>
          <w:i w:val="0"/>
          <w:iCs w:val="0"/>
          <w:color w:val="auto"/>
          <w:sz w:val="28"/>
          <w:szCs w:val="28"/>
        </w:rPr>
        <w:fldChar w:fldCharType="end"/>
      </w:r>
      <w:bookmarkEnd w:id="21"/>
      <w:r w:rsidRPr="00CE693B">
        <w:rPr>
          <w:i w:val="0"/>
          <w:iCs w:val="0"/>
          <w:color w:val="auto"/>
          <w:sz w:val="28"/>
          <w:szCs w:val="28"/>
        </w:rPr>
        <w:t xml:space="preserve"> </w:t>
      </w:r>
      <w:r w:rsidR="005B1AE6">
        <w:rPr>
          <w:i w:val="0"/>
          <w:iCs w:val="0"/>
          <w:color w:val="auto"/>
          <w:sz w:val="28"/>
          <w:szCs w:val="28"/>
        </w:rPr>
        <w:t>–</w:t>
      </w:r>
      <w:r w:rsidRPr="00CE693B">
        <w:rPr>
          <w:i w:val="0"/>
          <w:iCs w:val="0"/>
          <w:color w:val="auto"/>
          <w:sz w:val="28"/>
          <w:szCs w:val="28"/>
        </w:rPr>
        <w:t xml:space="preserve"> Матрица корреляции</w:t>
      </w:r>
    </w:p>
    <w:p w14:paraId="0F5B1E3B" w14:textId="72144074" w:rsidR="00CE693B" w:rsidRDefault="00CE693B" w:rsidP="00CE693B">
      <w:pPr>
        <w:spacing w:line="360" w:lineRule="auto"/>
        <w:ind w:firstLine="709"/>
        <w:jc w:val="both"/>
        <w:rPr>
          <w:sz w:val="28"/>
          <w:szCs w:val="28"/>
        </w:rPr>
      </w:pPr>
      <w:r w:rsidRPr="00CE693B">
        <w:rPr>
          <w:sz w:val="28"/>
          <w:szCs w:val="28"/>
        </w:rPr>
        <w:lastRenderedPageBreak/>
        <w:t xml:space="preserve">Из анализа корреляционной матрицы следует, что все показатели демонстрируют взаимосвязь с целевым параметром </w:t>
      </w:r>
      <m:oMath>
        <m:sSub>
          <m:sSubPr>
            <m:ctrlPr>
              <w:rPr>
                <w:rFonts w:ascii="Cambria Math" w:hAnsi="Cambria Math"/>
                <w:i/>
                <w:sz w:val="28"/>
                <w:szCs w:val="28"/>
              </w:rPr>
            </m:ctrlPr>
          </m:sSubPr>
          <m:e>
            <m:r>
              <w:rPr>
                <w:rFonts w:ascii="Cambria Math" w:hAnsi="Cambria Math"/>
                <w:sz w:val="28"/>
                <w:szCs w:val="28"/>
                <w:lang w:val="en-US"/>
              </w:rPr>
              <m:t>K</m:t>
            </m:r>
            <m:ctrlPr>
              <w:rPr>
                <w:rFonts w:ascii="Cambria Math" w:hAnsi="Cambria Math"/>
                <w:i/>
                <w:sz w:val="28"/>
                <w:szCs w:val="28"/>
                <w:lang w:val="en-US"/>
              </w:rPr>
            </m:ctrlPr>
          </m:e>
          <m:sub>
            <m:r>
              <w:rPr>
                <w:rFonts w:ascii="Cambria Math" w:hAnsi="Cambria Math"/>
                <w:sz w:val="28"/>
                <w:szCs w:val="28"/>
              </w:rPr>
              <m:t>1</m:t>
            </m:r>
            <m:r>
              <w:rPr>
                <w:rFonts w:ascii="Cambria Math" w:hAnsi="Cambria Math"/>
                <w:sz w:val="28"/>
                <w:szCs w:val="28"/>
                <w:lang w:val="en-US"/>
              </w:rPr>
              <m:t>C</m:t>
            </m:r>
          </m:sub>
        </m:sSub>
      </m:oMath>
      <w:r w:rsidRPr="00CE693B">
        <w:rPr>
          <w:sz w:val="28"/>
          <w:szCs w:val="28"/>
        </w:rPr>
        <w:t xml:space="preserve">: </w:t>
      </w:r>
      <w:r w:rsidRPr="001A269D">
        <w:rPr>
          <w:i/>
          <w:iCs/>
          <w:sz w:val="28"/>
          <w:szCs w:val="28"/>
          <w:lang w:val="en-US"/>
        </w:rPr>
        <w:t>a</w:t>
      </w:r>
      <w:r w:rsidRPr="00CE693B">
        <w:rPr>
          <w:sz w:val="28"/>
          <w:szCs w:val="28"/>
        </w:rPr>
        <w:t xml:space="preserve"> показывает положительную корреляцию, в то время как</w:t>
      </w:r>
      <w:r>
        <w:rPr>
          <w:sz w:val="28"/>
          <w:szCs w:val="28"/>
        </w:rPr>
        <w:t xml:space="preserve"> </w:t>
      </w:r>
      <w:r w:rsidRPr="001A269D">
        <w:rPr>
          <w:i/>
          <w:iCs/>
          <w:sz w:val="28"/>
          <w:szCs w:val="28"/>
          <w:lang w:val="en-US"/>
        </w:rPr>
        <w:t>P</w:t>
      </w:r>
      <w:r w:rsidRPr="00CE693B">
        <w:rPr>
          <w:sz w:val="28"/>
          <w:szCs w:val="28"/>
        </w:rPr>
        <w:t xml:space="preserve"> </w:t>
      </w:r>
      <w:r>
        <w:rPr>
          <w:sz w:val="28"/>
          <w:szCs w:val="28"/>
        </w:rPr>
        <w:t>и</w:t>
      </w:r>
      <w:r w:rsidRPr="00CE693B">
        <w:rPr>
          <w:sz w:val="28"/>
          <w:szCs w:val="28"/>
        </w:rPr>
        <w:t xml:space="preserve"> </w:t>
      </w:r>
      <w:r w:rsidRPr="001A269D">
        <w:rPr>
          <w:i/>
          <w:iCs/>
          <w:sz w:val="28"/>
          <w:szCs w:val="28"/>
          <w:lang w:val="en-US"/>
        </w:rPr>
        <w:t>c</w:t>
      </w:r>
      <w:r w:rsidRPr="00CE693B">
        <w:rPr>
          <w:sz w:val="28"/>
          <w:szCs w:val="28"/>
        </w:rPr>
        <w:t xml:space="preserve"> </w:t>
      </w:r>
      <w:r>
        <w:rPr>
          <w:sz w:val="28"/>
          <w:szCs w:val="28"/>
        </w:rPr>
        <w:t>имеют</w:t>
      </w:r>
      <w:r w:rsidRPr="00CE693B">
        <w:rPr>
          <w:sz w:val="28"/>
          <w:szCs w:val="28"/>
        </w:rPr>
        <w:t xml:space="preserve"> </w:t>
      </w:r>
      <w:r>
        <w:rPr>
          <w:sz w:val="28"/>
          <w:szCs w:val="28"/>
        </w:rPr>
        <w:t>отрицательную.</w:t>
      </w:r>
    </w:p>
    <w:p w14:paraId="3C06E507" w14:textId="0E250AD2" w:rsidR="00122D99" w:rsidRDefault="00122D99" w:rsidP="00122D99">
      <w:pPr>
        <w:spacing w:line="360" w:lineRule="auto"/>
        <w:ind w:firstLine="709"/>
        <w:jc w:val="both"/>
        <w:rPr>
          <w:sz w:val="28"/>
          <w:szCs w:val="28"/>
        </w:rPr>
      </w:pPr>
      <w:r>
        <w:rPr>
          <w:sz w:val="28"/>
          <w:szCs w:val="28"/>
        </w:rPr>
        <w:t>Следующим этапом в</w:t>
      </w:r>
      <w:r w:rsidRPr="00122D99">
        <w:rPr>
          <w:sz w:val="28"/>
          <w:szCs w:val="28"/>
        </w:rPr>
        <w:t xml:space="preserve">ыборка была разделена на обучающую (80%) и тестовую (20%) с сохранением стратификации по пористости </w:t>
      </w:r>
      <w:r w:rsidRPr="001A269D">
        <w:rPr>
          <w:i/>
          <w:iCs/>
          <w:sz w:val="28"/>
          <w:szCs w:val="28"/>
          <w:lang w:val="en-US"/>
        </w:rPr>
        <w:t>P</w:t>
      </w:r>
      <w:r w:rsidRPr="00122D99">
        <w:rPr>
          <w:sz w:val="28"/>
          <w:szCs w:val="28"/>
        </w:rPr>
        <w:t xml:space="preserve"> (чтобы в каждой части были представлены все три значения </w:t>
      </w:r>
      <w:r w:rsidRPr="001A269D">
        <w:rPr>
          <w:i/>
          <w:iCs/>
          <w:sz w:val="28"/>
          <w:szCs w:val="28"/>
          <w:lang w:val="en-US"/>
        </w:rPr>
        <w:t>P</w:t>
      </w:r>
      <w:r w:rsidRPr="00122D99">
        <w:rPr>
          <w:sz w:val="28"/>
          <w:szCs w:val="28"/>
        </w:rPr>
        <w:t>).</w:t>
      </w:r>
      <w:r>
        <w:rPr>
          <w:sz w:val="28"/>
          <w:szCs w:val="28"/>
        </w:rPr>
        <w:t xml:space="preserve"> </w:t>
      </w:r>
      <w:r w:rsidRPr="00122D99">
        <w:rPr>
          <w:sz w:val="28"/>
          <w:szCs w:val="28"/>
        </w:rPr>
        <w:t>После разделения данных на обучающую и тестовую выборки, их объём составил 24 000 наблюдений для обучающей выборки и 6 000 наблюдений для тестовой.</w:t>
      </w:r>
    </w:p>
    <w:p w14:paraId="7553243D" w14:textId="77777777" w:rsidR="00122D99" w:rsidRPr="00CE693B" w:rsidRDefault="00122D99" w:rsidP="00122D99">
      <w:pPr>
        <w:spacing w:line="360" w:lineRule="auto"/>
        <w:ind w:firstLine="709"/>
        <w:jc w:val="both"/>
        <w:rPr>
          <w:sz w:val="28"/>
          <w:szCs w:val="28"/>
        </w:rPr>
      </w:pPr>
    </w:p>
    <w:p w14:paraId="7F8DD5EA" w14:textId="47D613A7" w:rsidR="0080347E" w:rsidRPr="00EA5A60" w:rsidRDefault="00EA5A60" w:rsidP="002857B3">
      <w:pPr>
        <w:pStyle w:val="a9"/>
        <w:numPr>
          <w:ilvl w:val="0"/>
          <w:numId w:val="29"/>
        </w:numPr>
        <w:tabs>
          <w:tab w:val="left" w:pos="426"/>
        </w:tabs>
        <w:ind w:left="0" w:firstLine="0"/>
        <w:jc w:val="center"/>
        <w:outlineLvl w:val="1"/>
        <w:rPr>
          <w:b/>
          <w:bCs/>
          <w:sz w:val="28"/>
          <w:szCs w:val="28"/>
        </w:rPr>
      </w:pPr>
      <w:r>
        <w:rPr>
          <w:b/>
          <w:bCs/>
          <w:sz w:val="28"/>
          <w:szCs w:val="28"/>
        </w:rPr>
        <w:t xml:space="preserve"> </w:t>
      </w:r>
      <w:bookmarkStart w:id="22" w:name="_Toc229883714"/>
      <w:r w:rsidR="00122D99" w:rsidRPr="00EA5A60">
        <w:rPr>
          <w:b/>
          <w:bCs/>
          <w:sz w:val="28"/>
          <w:szCs w:val="28"/>
        </w:rPr>
        <w:t>Выбор оптимальной архитектуры нейронной сети</w:t>
      </w:r>
      <w:bookmarkEnd w:id="22"/>
    </w:p>
    <w:p w14:paraId="21EEC266" w14:textId="77777777" w:rsidR="0080347E" w:rsidRPr="00122D99" w:rsidRDefault="0080347E" w:rsidP="00122D99">
      <w:pPr>
        <w:widowControl/>
        <w:autoSpaceDE/>
        <w:autoSpaceDN/>
        <w:spacing w:line="360" w:lineRule="auto"/>
        <w:jc w:val="center"/>
        <w:rPr>
          <w:sz w:val="28"/>
          <w:szCs w:val="28"/>
        </w:rPr>
      </w:pPr>
    </w:p>
    <w:p w14:paraId="7F547701" w14:textId="149B1348" w:rsidR="0080347E" w:rsidRDefault="00D52B8F" w:rsidP="00A605AF">
      <w:pPr>
        <w:widowControl/>
        <w:autoSpaceDE/>
        <w:autoSpaceDN/>
        <w:spacing w:line="360" w:lineRule="auto"/>
        <w:ind w:firstLine="709"/>
        <w:jc w:val="both"/>
        <w:rPr>
          <w:bCs/>
          <w:sz w:val="28"/>
          <w:szCs w:val="28"/>
        </w:rPr>
      </w:pPr>
      <w:r w:rsidRPr="00D52B8F">
        <w:rPr>
          <w:bCs/>
          <w:sz w:val="28"/>
          <w:szCs w:val="28"/>
        </w:rPr>
        <w:t>Для поиска оптимальной архитектуры нейронной сети было определено 5 стратегий, различающихся количеством слоев, количеством нейронов и функциями активации (</w:t>
      </w:r>
      <w:r w:rsidRPr="00D52B8F">
        <w:rPr>
          <w:bCs/>
          <w:sz w:val="28"/>
          <w:szCs w:val="28"/>
        </w:rPr>
        <w:fldChar w:fldCharType="begin"/>
      </w:r>
      <w:r w:rsidRPr="00D52B8F">
        <w:rPr>
          <w:bCs/>
          <w:sz w:val="28"/>
          <w:szCs w:val="28"/>
        </w:rPr>
        <w:instrText xml:space="preserve"> REF _Ref229792645 \h  \* MERGEFORMAT </w:instrText>
      </w:r>
      <w:r w:rsidRPr="00D52B8F">
        <w:rPr>
          <w:bCs/>
          <w:sz w:val="28"/>
          <w:szCs w:val="28"/>
        </w:rPr>
      </w:r>
      <w:r w:rsidRPr="00D52B8F">
        <w:rPr>
          <w:bCs/>
          <w:sz w:val="28"/>
          <w:szCs w:val="28"/>
        </w:rPr>
        <w:fldChar w:fldCharType="separate"/>
      </w:r>
      <w:r w:rsidRPr="00D52B8F">
        <w:rPr>
          <w:sz w:val="28"/>
          <w:szCs w:val="28"/>
        </w:rPr>
        <w:t xml:space="preserve">Таблица </w:t>
      </w:r>
      <w:r w:rsidRPr="00D52B8F">
        <w:rPr>
          <w:noProof/>
          <w:sz w:val="28"/>
          <w:szCs w:val="28"/>
        </w:rPr>
        <w:t>2</w:t>
      </w:r>
      <w:r w:rsidRPr="00D52B8F">
        <w:rPr>
          <w:sz w:val="28"/>
          <w:szCs w:val="28"/>
        </w:rPr>
        <w:t>.</w:t>
      </w:r>
      <w:r w:rsidRPr="00D52B8F">
        <w:rPr>
          <w:noProof/>
          <w:sz w:val="28"/>
          <w:szCs w:val="28"/>
        </w:rPr>
        <w:t>1</w:t>
      </w:r>
      <w:r w:rsidRPr="00D52B8F">
        <w:rPr>
          <w:bCs/>
          <w:sz w:val="28"/>
          <w:szCs w:val="28"/>
        </w:rPr>
        <w:fldChar w:fldCharType="end"/>
      </w:r>
      <w:r w:rsidRPr="00D52B8F">
        <w:rPr>
          <w:bCs/>
          <w:sz w:val="28"/>
          <w:szCs w:val="28"/>
        </w:rPr>
        <w:t>).</w:t>
      </w:r>
    </w:p>
    <w:p w14:paraId="2F67A883" w14:textId="77777777" w:rsidR="00F37BAB" w:rsidRDefault="00F37BAB" w:rsidP="00A605AF">
      <w:pPr>
        <w:widowControl/>
        <w:autoSpaceDE/>
        <w:autoSpaceDN/>
        <w:spacing w:line="360" w:lineRule="auto"/>
        <w:ind w:firstLine="709"/>
        <w:jc w:val="both"/>
        <w:rPr>
          <w:bCs/>
          <w:sz w:val="28"/>
          <w:szCs w:val="28"/>
        </w:rPr>
      </w:pPr>
    </w:p>
    <w:p w14:paraId="35C55EE8" w14:textId="7ABAE26A" w:rsidR="00D52B8F" w:rsidRPr="006C0A89" w:rsidRDefault="00D52B8F" w:rsidP="00D52B8F">
      <w:pPr>
        <w:pStyle w:val="aff1"/>
        <w:keepNext/>
        <w:rPr>
          <w:i w:val="0"/>
          <w:iCs w:val="0"/>
          <w:color w:val="auto"/>
          <w:sz w:val="28"/>
          <w:szCs w:val="28"/>
        </w:rPr>
      </w:pPr>
      <w:bookmarkStart w:id="23" w:name="_Ref229792645"/>
      <w:r w:rsidRPr="00D52B8F">
        <w:rPr>
          <w:i w:val="0"/>
          <w:iCs w:val="0"/>
          <w:color w:val="auto"/>
          <w:sz w:val="28"/>
          <w:szCs w:val="28"/>
        </w:rPr>
        <w:t xml:space="preserve">Таблица </w:t>
      </w:r>
      <w:r w:rsidR="00E65EA8">
        <w:rPr>
          <w:i w:val="0"/>
          <w:iCs w:val="0"/>
          <w:color w:val="auto"/>
          <w:sz w:val="28"/>
          <w:szCs w:val="28"/>
        </w:rPr>
        <w:fldChar w:fldCharType="begin"/>
      </w:r>
      <w:r w:rsidR="00E65EA8">
        <w:rPr>
          <w:i w:val="0"/>
          <w:iCs w:val="0"/>
          <w:color w:val="auto"/>
          <w:sz w:val="28"/>
          <w:szCs w:val="28"/>
        </w:rPr>
        <w:instrText xml:space="preserve"> STYLEREF 1 \s </w:instrText>
      </w:r>
      <w:r w:rsidR="00E65EA8">
        <w:rPr>
          <w:i w:val="0"/>
          <w:iCs w:val="0"/>
          <w:color w:val="auto"/>
          <w:sz w:val="28"/>
          <w:szCs w:val="28"/>
        </w:rPr>
        <w:fldChar w:fldCharType="separate"/>
      </w:r>
      <w:r w:rsidR="00E65EA8">
        <w:rPr>
          <w:i w:val="0"/>
          <w:iCs w:val="0"/>
          <w:noProof/>
          <w:color w:val="auto"/>
          <w:sz w:val="28"/>
          <w:szCs w:val="28"/>
        </w:rPr>
        <w:t>2</w:t>
      </w:r>
      <w:r w:rsidR="00E65EA8">
        <w:rPr>
          <w:i w:val="0"/>
          <w:iCs w:val="0"/>
          <w:color w:val="auto"/>
          <w:sz w:val="28"/>
          <w:szCs w:val="28"/>
        </w:rPr>
        <w:fldChar w:fldCharType="end"/>
      </w:r>
      <w:r w:rsidR="00E65EA8">
        <w:rPr>
          <w:i w:val="0"/>
          <w:iCs w:val="0"/>
          <w:color w:val="auto"/>
          <w:sz w:val="28"/>
          <w:szCs w:val="28"/>
        </w:rPr>
        <w:t>.</w:t>
      </w:r>
      <w:r w:rsidR="00E65EA8">
        <w:rPr>
          <w:i w:val="0"/>
          <w:iCs w:val="0"/>
          <w:color w:val="auto"/>
          <w:sz w:val="28"/>
          <w:szCs w:val="28"/>
        </w:rPr>
        <w:fldChar w:fldCharType="begin"/>
      </w:r>
      <w:r w:rsidR="00E65EA8">
        <w:rPr>
          <w:i w:val="0"/>
          <w:iCs w:val="0"/>
          <w:color w:val="auto"/>
          <w:sz w:val="28"/>
          <w:szCs w:val="28"/>
        </w:rPr>
        <w:instrText xml:space="preserve"> SEQ Таблица \* ARABIC \s 1 </w:instrText>
      </w:r>
      <w:r w:rsidR="00E65EA8">
        <w:rPr>
          <w:i w:val="0"/>
          <w:iCs w:val="0"/>
          <w:color w:val="auto"/>
          <w:sz w:val="28"/>
          <w:szCs w:val="28"/>
        </w:rPr>
        <w:fldChar w:fldCharType="separate"/>
      </w:r>
      <w:r w:rsidR="00E65EA8">
        <w:rPr>
          <w:i w:val="0"/>
          <w:iCs w:val="0"/>
          <w:noProof/>
          <w:color w:val="auto"/>
          <w:sz w:val="28"/>
          <w:szCs w:val="28"/>
        </w:rPr>
        <w:t>1</w:t>
      </w:r>
      <w:r w:rsidR="00E65EA8">
        <w:rPr>
          <w:i w:val="0"/>
          <w:iCs w:val="0"/>
          <w:color w:val="auto"/>
          <w:sz w:val="28"/>
          <w:szCs w:val="28"/>
        </w:rPr>
        <w:fldChar w:fldCharType="end"/>
      </w:r>
      <w:bookmarkEnd w:id="23"/>
      <w:r w:rsidRPr="00D52B8F">
        <w:rPr>
          <w:i w:val="0"/>
          <w:iCs w:val="0"/>
          <w:color w:val="auto"/>
          <w:sz w:val="28"/>
          <w:szCs w:val="28"/>
        </w:rPr>
        <w:t xml:space="preserve"> </w:t>
      </w:r>
      <w:r w:rsidR="005B1AE6">
        <w:rPr>
          <w:i w:val="0"/>
          <w:iCs w:val="0"/>
          <w:color w:val="auto"/>
          <w:sz w:val="28"/>
          <w:szCs w:val="28"/>
        </w:rPr>
        <w:t>–</w:t>
      </w:r>
      <w:r w:rsidRPr="00D52B8F">
        <w:rPr>
          <w:i w:val="0"/>
          <w:iCs w:val="0"/>
          <w:color w:val="auto"/>
          <w:sz w:val="28"/>
          <w:szCs w:val="28"/>
        </w:rPr>
        <w:t xml:space="preserve"> Стратегии архитектур нейронных сетей</w:t>
      </w:r>
    </w:p>
    <w:tbl>
      <w:tblPr>
        <w:tblStyle w:val="aa"/>
        <w:tblW w:w="0" w:type="auto"/>
        <w:jc w:val="center"/>
        <w:tblLook w:val="04A0" w:firstRow="1" w:lastRow="0" w:firstColumn="1" w:lastColumn="0" w:noHBand="0" w:noVBand="1"/>
      </w:tblPr>
      <w:tblGrid>
        <w:gridCol w:w="2335"/>
        <w:gridCol w:w="2335"/>
        <w:gridCol w:w="2335"/>
        <w:gridCol w:w="2336"/>
      </w:tblGrid>
      <w:tr w:rsidR="00D52B8F" w14:paraId="38513B5A" w14:textId="77777777" w:rsidTr="00D52B8F">
        <w:trPr>
          <w:jc w:val="center"/>
        </w:trPr>
        <w:tc>
          <w:tcPr>
            <w:tcW w:w="2335" w:type="dxa"/>
          </w:tcPr>
          <w:p w14:paraId="6DF2B83B" w14:textId="5EB8F96A" w:rsidR="00D52B8F" w:rsidRDefault="00D52B8F" w:rsidP="00D52B8F">
            <w:pPr>
              <w:widowControl/>
              <w:autoSpaceDE/>
              <w:autoSpaceDN/>
              <w:spacing w:line="360" w:lineRule="auto"/>
              <w:jc w:val="center"/>
              <w:rPr>
                <w:bCs/>
                <w:sz w:val="28"/>
                <w:szCs w:val="28"/>
              </w:rPr>
            </w:pPr>
            <w:r w:rsidRPr="00D52B8F">
              <w:rPr>
                <w:bCs/>
                <w:sz w:val="28"/>
                <w:szCs w:val="28"/>
              </w:rPr>
              <w:t>Стратегия</w:t>
            </w:r>
          </w:p>
        </w:tc>
        <w:tc>
          <w:tcPr>
            <w:tcW w:w="2335" w:type="dxa"/>
          </w:tcPr>
          <w:p w14:paraId="13928FA5" w14:textId="655C279B" w:rsidR="00D52B8F" w:rsidRDefault="00D52B8F" w:rsidP="00D52B8F">
            <w:pPr>
              <w:widowControl/>
              <w:autoSpaceDE/>
              <w:autoSpaceDN/>
              <w:spacing w:line="360" w:lineRule="auto"/>
              <w:ind w:hanging="34"/>
              <w:jc w:val="center"/>
              <w:rPr>
                <w:bCs/>
                <w:sz w:val="28"/>
                <w:szCs w:val="28"/>
              </w:rPr>
            </w:pPr>
            <w:r w:rsidRPr="00D52B8F">
              <w:rPr>
                <w:bCs/>
                <w:sz w:val="28"/>
                <w:szCs w:val="28"/>
              </w:rPr>
              <w:t>Количество слоев</w:t>
            </w:r>
          </w:p>
        </w:tc>
        <w:tc>
          <w:tcPr>
            <w:tcW w:w="2335" w:type="dxa"/>
          </w:tcPr>
          <w:p w14:paraId="789D691B" w14:textId="66A92EBA" w:rsidR="00D52B8F" w:rsidRDefault="00D52B8F" w:rsidP="00D52B8F">
            <w:pPr>
              <w:widowControl/>
              <w:autoSpaceDE/>
              <w:autoSpaceDN/>
              <w:spacing w:line="360" w:lineRule="auto"/>
              <w:jc w:val="center"/>
              <w:rPr>
                <w:bCs/>
                <w:sz w:val="28"/>
                <w:szCs w:val="28"/>
              </w:rPr>
            </w:pPr>
            <w:r w:rsidRPr="00D52B8F">
              <w:rPr>
                <w:bCs/>
                <w:sz w:val="28"/>
                <w:szCs w:val="28"/>
              </w:rPr>
              <w:t>Количество нейронов</w:t>
            </w:r>
          </w:p>
        </w:tc>
        <w:tc>
          <w:tcPr>
            <w:tcW w:w="2336" w:type="dxa"/>
          </w:tcPr>
          <w:p w14:paraId="49D62B8A" w14:textId="39E3680B" w:rsidR="00D52B8F" w:rsidRPr="00D52B8F" w:rsidRDefault="00D52B8F" w:rsidP="00D52B8F">
            <w:pPr>
              <w:widowControl/>
              <w:autoSpaceDE/>
              <w:autoSpaceDN/>
              <w:spacing w:line="360" w:lineRule="auto"/>
              <w:jc w:val="center"/>
              <w:rPr>
                <w:bCs/>
                <w:sz w:val="28"/>
                <w:szCs w:val="28"/>
                <w:lang w:val="en-US"/>
              </w:rPr>
            </w:pPr>
            <w:r w:rsidRPr="00D52B8F">
              <w:rPr>
                <w:bCs/>
                <w:sz w:val="28"/>
                <w:szCs w:val="28"/>
              </w:rPr>
              <w:t>Функция активации</w:t>
            </w:r>
          </w:p>
        </w:tc>
      </w:tr>
      <w:tr w:rsidR="00D52B8F" w14:paraId="3C00FC14" w14:textId="77777777" w:rsidTr="00D52B8F">
        <w:trPr>
          <w:jc w:val="center"/>
        </w:trPr>
        <w:tc>
          <w:tcPr>
            <w:tcW w:w="2335" w:type="dxa"/>
          </w:tcPr>
          <w:p w14:paraId="1F5ECCF4" w14:textId="7AEDD8C3" w:rsidR="00D52B8F" w:rsidRPr="00D52B8F" w:rsidRDefault="00D52B8F" w:rsidP="00D52B8F">
            <w:pPr>
              <w:widowControl/>
              <w:autoSpaceDE/>
              <w:autoSpaceDN/>
              <w:spacing w:line="360" w:lineRule="auto"/>
              <w:jc w:val="center"/>
              <w:rPr>
                <w:bCs/>
                <w:sz w:val="28"/>
                <w:szCs w:val="28"/>
                <w:lang w:val="en-US"/>
              </w:rPr>
            </w:pPr>
            <w:r>
              <w:rPr>
                <w:bCs/>
                <w:sz w:val="28"/>
                <w:szCs w:val="28"/>
                <w:lang w:val="en-US"/>
              </w:rPr>
              <w:t>A</w:t>
            </w:r>
          </w:p>
        </w:tc>
        <w:tc>
          <w:tcPr>
            <w:tcW w:w="2335" w:type="dxa"/>
          </w:tcPr>
          <w:p w14:paraId="12E97DA4" w14:textId="21076549" w:rsidR="00D52B8F" w:rsidRPr="00D52B8F" w:rsidRDefault="00D52B8F" w:rsidP="00D52B8F">
            <w:pPr>
              <w:widowControl/>
              <w:autoSpaceDE/>
              <w:autoSpaceDN/>
              <w:spacing w:line="360" w:lineRule="auto"/>
              <w:jc w:val="center"/>
              <w:rPr>
                <w:bCs/>
                <w:sz w:val="28"/>
                <w:szCs w:val="28"/>
                <w:lang w:val="en-US"/>
              </w:rPr>
            </w:pPr>
            <w:r>
              <w:rPr>
                <w:bCs/>
                <w:sz w:val="28"/>
                <w:szCs w:val="28"/>
                <w:lang w:val="en-US"/>
              </w:rPr>
              <w:t>3</w:t>
            </w:r>
          </w:p>
        </w:tc>
        <w:tc>
          <w:tcPr>
            <w:tcW w:w="2335" w:type="dxa"/>
          </w:tcPr>
          <w:p w14:paraId="2285BD9E" w14:textId="540BABE9" w:rsidR="00D52B8F" w:rsidRDefault="00D52B8F" w:rsidP="00D52B8F">
            <w:pPr>
              <w:widowControl/>
              <w:autoSpaceDE/>
              <w:autoSpaceDN/>
              <w:spacing w:line="360" w:lineRule="auto"/>
              <w:jc w:val="center"/>
              <w:rPr>
                <w:bCs/>
                <w:sz w:val="28"/>
                <w:szCs w:val="28"/>
              </w:rPr>
            </w:pPr>
            <w:r w:rsidRPr="00D52B8F">
              <w:rPr>
                <w:bCs/>
                <w:sz w:val="28"/>
                <w:szCs w:val="28"/>
              </w:rPr>
              <w:t>64</w:t>
            </w:r>
          </w:p>
        </w:tc>
        <w:tc>
          <w:tcPr>
            <w:tcW w:w="2336" w:type="dxa"/>
          </w:tcPr>
          <w:p w14:paraId="7FC82359" w14:textId="13689119" w:rsidR="00D52B8F" w:rsidRDefault="00D52B8F" w:rsidP="00D52B8F">
            <w:pPr>
              <w:widowControl/>
              <w:autoSpaceDE/>
              <w:autoSpaceDN/>
              <w:spacing w:line="360" w:lineRule="auto"/>
              <w:jc w:val="center"/>
              <w:rPr>
                <w:bCs/>
                <w:sz w:val="28"/>
                <w:szCs w:val="28"/>
              </w:rPr>
            </w:pPr>
            <w:r w:rsidRPr="00D52B8F">
              <w:rPr>
                <w:bCs/>
                <w:sz w:val="28"/>
                <w:szCs w:val="28"/>
              </w:rPr>
              <w:t>tanh</w:t>
            </w:r>
          </w:p>
        </w:tc>
      </w:tr>
      <w:tr w:rsidR="00D52B8F" w14:paraId="5492E25F" w14:textId="77777777" w:rsidTr="00D52B8F">
        <w:trPr>
          <w:jc w:val="center"/>
        </w:trPr>
        <w:tc>
          <w:tcPr>
            <w:tcW w:w="2335" w:type="dxa"/>
          </w:tcPr>
          <w:p w14:paraId="0CD350BA" w14:textId="11A1A090" w:rsidR="00D52B8F" w:rsidRPr="00D52B8F" w:rsidRDefault="00D52B8F" w:rsidP="00D52B8F">
            <w:pPr>
              <w:widowControl/>
              <w:autoSpaceDE/>
              <w:autoSpaceDN/>
              <w:spacing w:line="360" w:lineRule="auto"/>
              <w:jc w:val="center"/>
              <w:rPr>
                <w:bCs/>
                <w:sz w:val="28"/>
                <w:szCs w:val="28"/>
                <w:lang w:val="en-US"/>
              </w:rPr>
            </w:pPr>
            <w:r>
              <w:rPr>
                <w:bCs/>
                <w:sz w:val="28"/>
                <w:szCs w:val="28"/>
                <w:lang w:val="en-US"/>
              </w:rPr>
              <w:t>B</w:t>
            </w:r>
          </w:p>
        </w:tc>
        <w:tc>
          <w:tcPr>
            <w:tcW w:w="2335" w:type="dxa"/>
          </w:tcPr>
          <w:p w14:paraId="21CCB1A9" w14:textId="33C55E83" w:rsidR="00D52B8F" w:rsidRPr="00D52B8F" w:rsidRDefault="00D52B8F" w:rsidP="00D52B8F">
            <w:pPr>
              <w:widowControl/>
              <w:autoSpaceDE/>
              <w:autoSpaceDN/>
              <w:spacing w:line="360" w:lineRule="auto"/>
              <w:jc w:val="center"/>
              <w:rPr>
                <w:bCs/>
                <w:sz w:val="28"/>
                <w:szCs w:val="28"/>
                <w:lang w:val="en-US"/>
              </w:rPr>
            </w:pPr>
            <w:r>
              <w:rPr>
                <w:bCs/>
                <w:sz w:val="28"/>
                <w:szCs w:val="28"/>
                <w:lang w:val="en-US"/>
              </w:rPr>
              <w:t>2</w:t>
            </w:r>
          </w:p>
        </w:tc>
        <w:tc>
          <w:tcPr>
            <w:tcW w:w="2335" w:type="dxa"/>
          </w:tcPr>
          <w:p w14:paraId="44C85BD0" w14:textId="0792F346" w:rsidR="00D52B8F" w:rsidRDefault="00D52B8F" w:rsidP="00D52B8F">
            <w:pPr>
              <w:widowControl/>
              <w:autoSpaceDE/>
              <w:autoSpaceDN/>
              <w:spacing w:line="360" w:lineRule="auto"/>
              <w:jc w:val="center"/>
              <w:rPr>
                <w:bCs/>
                <w:sz w:val="28"/>
                <w:szCs w:val="28"/>
              </w:rPr>
            </w:pPr>
            <w:r w:rsidRPr="00D52B8F">
              <w:rPr>
                <w:bCs/>
                <w:sz w:val="28"/>
                <w:szCs w:val="28"/>
              </w:rPr>
              <w:t>64</w:t>
            </w:r>
          </w:p>
        </w:tc>
        <w:tc>
          <w:tcPr>
            <w:tcW w:w="2336" w:type="dxa"/>
          </w:tcPr>
          <w:p w14:paraId="557715F9" w14:textId="6490FE39" w:rsidR="00D52B8F" w:rsidRDefault="00D52B8F" w:rsidP="00D52B8F">
            <w:pPr>
              <w:widowControl/>
              <w:autoSpaceDE/>
              <w:autoSpaceDN/>
              <w:spacing w:line="360" w:lineRule="auto"/>
              <w:jc w:val="center"/>
              <w:rPr>
                <w:bCs/>
                <w:sz w:val="28"/>
                <w:szCs w:val="28"/>
              </w:rPr>
            </w:pPr>
            <w:r w:rsidRPr="00D52B8F">
              <w:rPr>
                <w:bCs/>
                <w:sz w:val="28"/>
                <w:szCs w:val="28"/>
              </w:rPr>
              <w:t>relu</w:t>
            </w:r>
          </w:p>
        </w:tc>
      </w:tr>
      <w:tr w:rsidR="00D52B8F" w14:paraId="0B3E798D" w14:textId="77777777" w:rsidTr="00D52B8F">
        <w:trPr>
          <w:jc w:val="center"/>
        </w:trPr>
        <w:tc>
          <w:tcPr>
            <w:tcW w:w="2335" w:type="dxa"/>
          </w:tcPr>
          <w:p w14:paraId="22034C73" w14:textId="00996133" w:rsidR="00D52B8F" w:rsidRPr="00D52B8F" w:rsidRDefault="00D52B8F" w:rsidP="00D52B8F">
            <w:pPr>
              <w:widowControl/>
              <w:autoSpaceDE/>
              <w:autoSpaceDN/>
              <w:spacing w:line="360" w:lineRule="auto"/>
              <w:jc w:val="center"/>
              <w:rPr>
                <w:bCs/>
                <w:sz w:val="28"/>
                <w:szCs w:val="28"/>
                <w:lang w:val="en-US"/>
              </w:rPr>
            </w:pPr>
            <w:r>
              <w:rPr>
                <w:bCs/>
                <w:sz w:val="28"/>
                <w:szCs w:val="28"/>
                <w:lang w:val="en-US"/>
              </w:rPr>
              <w:t>C</w:t>
            </w:r>
          </w:p>
        </w:tc>
        <w:tc>
          <w:tcPr>
            <w:tcW w:w="2335" w:type="dxa"/>
          </w:tcPr>
          <w:p w14:paraId="7398ADDE" w14:textId="35C79BE3" w:rsidR="00D52B8F" w:rsidRPr="00D52B8F" w:rsidRDefault="00D52B8F" w:rsidP="00D52B8F">
            <w:pPr>
              <w:widowControl/>
              <w:autoSpaceDE/>
              <w:autoSpaceDN/>
              <w:spacing w:line="360" w:lineRule="auto"/>
              <w:jc w:val="center"/>
              <w:rPr>
                <w:bCs/>
                <w:sz w:val="28"/>
                <w:szCs w:val="28"/>
                <w:lang w:val="en-US"/>
              </w:rPr>
            </w:pPr>
            <w:r>
              <w:rPr>
                <w:bCs/>
                <w:sz w:val="28"/>
                <w:szCs w:val="28"/>
                <w:lang w:val="en-US"/>
              </w:rPr>
              <w:t>3</w:t>
            </w:r>
          </w:p>
        </w:tc>
        <w:tc>
          <w:tcPr>
            <w:tcW w:w="2335" w:type="dxa"/>
          </w:tcPr>
          <w:p w14:paraId="43531289" w14:textId="71698173" w:rsidR="00D52B8F" w:rsidRPr="00D52B8F" w:rsidRDefault="00D52B8F" w:rsidP="00D52B8F">
            <w:pPr>
              <w:widowControl/>
              <w:autoSpaceDE/>
              <w:autoSpaceDN/>
              <w:spacing w:line="360" w:lineRule="auto"/>
              <w:jc w:val="center"/>
              <w:rPr>
                <w:bCs/>
                <w:sz w:val="28"/>
                <w:szCs w:val="28"/>
                <w:lang w:val="en-US"/>
              </w:rPr>
            </w:pPr>
            <w:r>
              <w:rPr>
                <w:bCs/>
                <w:sz w:val="28"/>
                <w:szCs w:val="28"/>
                <w:lang w:val="en-US"/>
              </w:rPr>
              <w:t>32</w:t>
            </w:r>
          </w:p>
        </w:tc>
        <w:tc>
          <w:tcPr>
            <w:tcW w:w="2336" w:type="dxa"/>
          </w:tcPr>
          <w:p w14:paraId="64FAF965" w14:textId="2420E7BC" w:rsidR="00D52B8F" w:rsidRDefault="00D52B8F" w:rsidP="00D52B8F">
            <w:pPr>
              <w:widowControl/>
              <w:autoSpaceDE/>
              <w:autoSpaceDN/>
              <w:spacing w:line="360" w:lineRule="auto"/>
              <w:jc w:val="center"/>
              <w:rPr>
                <w:bCs/>
                <w:sz w:val="28"/>
                <w:szCs w:val="28"/>
              </w:rPr>
            </w:pPr>
            <w:r w:rsidRPr="00D52B8F">
              <w:rPr>
                <w:bCs/>
                <w:sz w:val="28"/>
                <w:szCs w:val="28"/>
              </w:rPr>
              <w:t>tanh</w:t>
            </w:r>
          </w:p>
        </w:tc>
      </w:tr>
      <w:tr w:rsidR="00D52B8F" w14:paraId="16B8E6E7" w14:textId="77777777" w:rsidTr="00D52B8F">
        <w:trPr>
          <w:jc w:val="center"/>
        </w:trPr>
        <w:tc>
          <w:tcPr>
            <w:tcW w:w="2335" w:type="dxa"/>
          </w:tcPr>
          <w:p w14:paraId="76C9D23D" w14:textId="17328D70" w:rsidR="00D52B8F" w:rsidRPr="00D52B8F" w:rsidRDefault="00D52B8F" w:rsidP="00D52B8F">
            <w:pPr>
              <w:widowControl/>
              <w:autoSpaceDE/>
              <w:autoSpaceDN/>
              <w:spacing w:line="360" w:lineRule="auto"/>
              <w:jc w:val="center"/>
              <w:rPr>
                <w:bCs/>
                <w:sz w:val="28"/>
                <w:szCs w:val="28"/>
                <w:lang w:val="en-US"/>
              </w:rPr>
            </w:pPr>
            <w:r>
              <w:rPr>
                <w:bCs/>
                <w:sz w:val="28"/>
                <w:szCs w:val="28"/>
                <w:lang w:val="en-US"/>
              </w:rPr>
              <w:t>D</w:t>
            </w:r>
          </w:p>
        </w:tc>
        <w:tc>
          <w:tcPr>
            <w:tcW w:w="2335" w:type="dxa"/>
          </w:tcPr>
          <w:p w14:paraId="37935AF5" w14:textId="45B41434" w:rsidR="00D52B8F" w:rsidRPr="00D52B8F" w:rsidRDefault="00D52B8F" w:rsidP="00D52B8F">
            <w:pPr>
              <w:widowControl/>
              <w:autoSpaceDE/>
              <w:autoSpaceDN/>
              <w:spacing w:line="360" w:lineRule="auto"/>
              <w:jc w:val="center"/>
              <w:rPr>
                <w:bCs/>
                <w:sz w:val="28"/>
                <w:szCs w:val="28"/>
                <w:lang w:val="en-US"/>
              </w:rPr>
            </w:pPr>
            <w:r>
              <w:rPr>
                <w:bCs/>
                <w:sz w:val="28"/>
                <w:szCs w:val="28"/>
                <w:lang w:val="en-US"/>
              </w:rPr>
              <w:t>2</w:t>
            </w:r>
          </w:p>
        </w:tc>
        <w:tc>
          <w:tcPr>
            <w:tcW w:w="2335" w:type="dxa"/>
          </w:tcPr>
          <w:p w14:paraId="2B1538F4" w14:textId="1F231C75" w:rsidR="00D52B8F" w:rsidRPr="00D52B8F" w:rsidRDefault="00D52B8F" w:rsidP="00D52B8F">
            <w:pPr>
              <w:widowControl/>
              <w:autoSpaceDE/>
              <w:autoSpaceDN/>
              <w:spacing w:line="360" w:lineRule="auto"/>
              <w:jc w:val="center"/>
              <w:rPr>
                <w:bCs/>
                <w:sz w:val="28"/>
                <w:szCs w:val="28"/>
                <w:lang w:val="en-US"/>
              </w:rPr>
            </w:pPr>
            <w:r>
              <w:rPr>
                <w:bCs/>
                <w:sz w:val="28"/>
                <w:szCs w:val="28"/>
                <w:lang w:val="en-US"/>
              </w:rPr>
              <w:t>32</w:t>
            </w:r>
          </w:p>
        </w:tc>
        <w:tc>
          <w:tcPr>
            <w:tcW w:w="2336" w:type="dxa"/>
          </w:tcPr>
          <w:p w14:paraId="6836BB36" w14:textId="5CA2A3E9" w:rsidR="00D52B8F" w:rsidRDefault="00D52B8F" w:rsidP="00D52B8F">
            <w:pPr>
              <w:widowControl/>
              <w:autoSpaceDE/>
              <w:autoSpaceDN/>
              <w:spacing w:line="360" w:lineRule="auto"/>
              <w:jc w:val="center"/>
              <w:rPr>
                <w:bCs/>
                <w:sz w:val="28"/>
                <w:szCs w:val="28"/>
              </w:rPr>
            </w:pPr>
            <w:r w:rsidRPr="00D52B8F">
              <w:rPr>
                <w:bCs/>
                <w:sz w:val="28"/>
                <w:szCs w:val="28"/>
              </w:rPr>
              <w:t>relu</w:t>
            </w:r>
          </w:p>
        </w:tc>
      </w:tr>
      <w:tr w:rsidR="00D52B8F" w14:paraId="423FE704" w14:textId="77777777" w:rsidTr="00D52B8F">
        <w:trPr>
          <w:jc w:val="center"/>
        </w:trPr>
        <w:tc>
          <w:tcPr>
            <w:tcW w:w="2335" w:type="dxa"/>
          </w:tcPr>
          <w:p w14:paraId="4E7EEF0E" w14:textId="0968C61A" w:rsidR="00D52B8F" w:rsidRPr="00D52B8F" w:rsidRDefault="00D52B8F" w:rsidP="00D52B8F">
            <w:pPr>
              <w:widowControl/>
              <w:autoSpaceDE/>
              <w:autoSpaceDN/>
              <w:spacing w:line="360" w:lineRule="auto"/>
              <w:jc w:val="center"/>
              <w:rPr>
                <w:bCs/>
                <w:sz w:val="28"/>
                <w:szCs w:val="28"/>
                <w:lang w:val="en-US"/>
              </w:rPr>
            </w:pPr>
            <w:r>
              <w:rPr>
                <w:bCs/>
                <w:sz w:val="28"/>
                <w:szCs w:val="28"/>
                <w:lang w:val="en-US"/>
              </w:rPr>
              <w:t>E</w:t>
            </w:r>
          </w:p>
        </w:tc>
        <w:tc>
          <w:tcPr>
            <w:tcW w:w="2335" w:type="dxa"/>
          </w:tcPr>
          <w:p w14:paraId="76A5BC55" w14:textId="2877E655" w:rsidR="00D52B8F" w:rsidRPr="00D52B8F" w:rsidRDefault="00D52B8F" w:rsidP="00D52B8F">
            <w:pPr>
              <w:widowControl/>
              <w:autoSpaceDE/>
              <w:autoSpaceDN/>
              <w:spacing w:line="360" w:lineRule="auto"/>
              <w:jc w:val="center"/>
              <w:rPr>
                <w:bCs/>
                <w:sz w:val="28"/>
                <w:szCs w:val="28"/>
                <w:lang w:val="en-US"/>
              </w:rPr>
            </w:pPr>
            <w:r>
              <w:rPr>
                <w:bCs/>
                <w:sz w:val="28"/>
                <w:szCs w:val="28"/>
                <w:lang w:val="en-US"/>
              </w:rPr>
              <w:t>3</w:t>
            </w:r>
          </w:p>
        </w:tc>
        <w:tc>
          <w:tcPr>
            <w:tcW w:w="2335" w:type="dxa"/>
          </w:tcPr>
          <w:p w14:paraId="4F36F753" w14:textId="761EAF59" w:rsidR="00D52B8F" w:rsidRDefault="00D52B8F" w:rsidP="00D52B8F">
            <w:pPr>
              <w:widowControl/>
              <w:autoSpaceDE/>
              <w:autoSpaceDN/>
              <w:spacing w:line="360" w:lineRule="auto"/>
              <w:jc w:val="center"/>
              <w:rPr>
                <w:bCs/>
                <w:sz w:val="28"/>
                <w:szCs w:val="28"/>
              </w:rPr>
            </w:pPr>
            <w:r w:rsidRPr="00D52B8F">
              <w:rPr>
                <w:bCs/>
                <w:sz w:val="28"/>
                <w:szCs w:val="28"/>
              </w:rPr>
              <w:t>64</w:t>
            </w:r>
          </w:p>
        </w:tc>
        <w:tc>
          <w:tcPr>
            <w:tcW w:w="2336" w:type="dxa"/>
          </w:tcPr>
          <w:p w14:paraId="0ABAFB1B" w14:textId="0DFD591A" w:rsidR="00D52B8F" w:rsidRDefault="00D52B8F" w:rsidP="00D52B8F">
            <w:pPr>
              <w:widowControl/>
              <w:autoSpaceDE/>
              <w:autoSpaceDN/>
              <w:spacing w:line="360" w:lineRule="auto"/>
              <w:jc w:val="center"/>
              <w:rPr>
                <w:bCs/>
                <w:sz w:val="28"/>
                <w:szCs w:val="28"/>
              </w:rPr>
            </w:pPr>
            <w:r w:rsidRPr="00D52B8F">
              <w:rPr>
                <w:bCs/>
                <w:sz w:val="28"/>
                <w:szCs w:val="28"/>
              </w:rPr>
              <w:t>relu</w:t>
            </w:r>
          </w:p>
        </w:tc>
      </w:tr>
    </w:tbl>
    <w:p w14:paraId="1DCE84C1" w14:textId="77777777" w:rsidR="00D52B8F" w:rsidRDefault="00D52B8F" w:rsidP="00A605AF">
      <w:pPr>
        <w:widowControl/>
        <w:autoSpaceDE/>
        <w:autoSpaceDN/>
        <w:spacing w:line="360" w:lineRule="auto"/>
        <w:ind w:firstLine="709"/>
        <w:jc w:val="both"/>
        <w:rPr>
          <w:bCs/>
          <w:sz w:val="28"/>
          <w:szCs w:val="28"/>
          <w:lang w:val="en-US"/>
        </w:rPr>
      </w:pPr>
    </w:p>
    <w:p w14:paraId="103DAC4A" w14:textId="5381B4B4" w:rsidR="001F7286" w:rsidRDefault="001F7286" w:rsidP="001F7286">
      <w:pPr>
        <w:widowControl/>
        <w:autoSpaceDE/>
        <w:autoSpaceDN/>
        <w:spacing w:line="360" w:lineRule="auto"/>
        <w:ind w:firstLine="709"/>
        <w:jc w:val="both"/>
        <w:rPr>
          <w:bCs/>
          <w:sz w:val="28"/>
          <w:szCs w:val="28"/>
          <w:lang w:val="en-US"/>
        </w:rPr>
      </w:pPr>
      <w:r w:rsidRPr="001F7286">
        <w:rPr>
          <w:bCs/>
          <w:sz w:val="28"/>
          <w:szCs w:val="28"/>
        </w:rPr>
        <w:t>Обоснование выбора параметров:</w:t>
      </w:r>
    </w:p>
    <w:p w14:paraId="432260C7" w14:textId="4DF86C3E" w:rsidR="001F7286" w:rsidRPr="001F7286" w:rsidRDefault="001F7286" w:rsidP="001F7286">
      <w:pPr>
        <w:pStyle w:val="a9"/>
        <w:widowControl/>
        <w:numPr>
          <w:ilvl w:val="0"/>
          <w:numId w:val="28"/>
        </w:numPr>
        <w:tabs>
          <w:tab w:val="clear" w:pos="720"/>
        </w:tabs>
        <w:autoSpaceDE/>
        <w:autoSpaceDN/>
        <w:spacing w:line="360" w:lineRule="auto"/>
        <w:ind w:left="0" w:firstLine="709"/>
        <w:rPr>
          <w:bCs/>
          <w:sz w:val="28"/>
          <w:szCs w:val="28"/>
        </w:rPr>
      </w:pPr>
      <w:r w:rsidRPr="001F7286">
        <w:rPr>
          <w:sz w:val="28"/>
          <w:szCs w:val="28"/>
        </w:rPr>
        <w:t xml:space="preserve">3 слоя </w:t>
      </w:r>
      <w:r w:rsidR="005B1AE6" w:rsidRPr="00B52D19">
        <w:rPr>
          <w:bCs/>
          <w:iCs/>
          <w:color w:val="000000" w:themeColor="text1"/>
          <w:sz w:val="28"/>
          <w:szCs w:val="28"/>
        </w:rPr>
        <w:t>—</w:t>
      </w:r>
      <w:r w:rsidRPr="001F7286">
        <w:rPr>
          <w:sz w:val="28"/>
          <w:szCs w:val="28"/>
        </w:rPr>
        <w:t xml:space="preserve"> достаточная глубина для аппроксимации сложной нелинейной зависимости </w:t>
      </w:r>
      <m:oMath>
        <m:sSub>
          <m:sSubPr>
            <m:ctrlPr>
              <w:rPr>
                <w:rFonts w:ascii="Cambria Math" w:hAnsi="Cambria Math"/>
                <w:i/>
                <w:sz w:val="28"/>
                <w:szCs w:val="28"/>
              </w:rPr>
            </m:ctrlPr>
          </m:sSubPr>
          <m:e>
            <m:r>
              <w:rPr>
                <w:rFonts w:ascii="Cambria Math" w:hAnsi="Cambria Math"/>
                <w:sz w:val="28"/>
                <w:szCs w:val="28"/>
                <w:lang w:val="en-US"/>
              </w:rPr>
              <m:t>K</m:t>
            </m:r>
            <m:ctrlPr>
              <w:rPr>
                <w:rFonts w:ascii="Cambria Math" w:hAnsi="Cambria Math"/>
                <w:i/>
                <w:sz w:val="28"/>
                <w:szCs w:val="28"/>
                <w:lang w:val="en-US"/>
              </w:rPr>
            </m:ctrlPr>
          </m:e>
          <m:sub>
            <m:r>
              <w:rPr>
                <w:rFonts w:ascii="Cambria Math" w:hAnsi="Cambria Math"/>
                <w:sz w:val="28"/>
                <w:szCs w:val="28"/>
              </w:rPr>
              <m:t>1</m:t>
            </m:r>
            <m:r>
              <w:rPr>
                <w:rFonts w:ascii="Cambria Math" w:hAnsi="Cambria Math"/>
                <w:sz w:val="28"/>
                <w:szCs w:val="28"/>
                <w:lang w:val="en-US"/>
              </w:rPr>
              <m:t>C</m:t>
            </m:r>
          </m:sub>
        </m:sSub>
      </m:oMath>
      <w:r w:rsidR="008B2DCF" w:rsidRPr="001F7286">
        <w:rPr>
          <w:sz w:val="28"/>
          <w:szCs w:val="28"/>
        </w:rPr>
        <w:t xml:space="preserve"> </w:t>
      </w:r>
      <w:r w:rsidRPr="001F7286">
        <w:rPr>
          <w:sz w:val="28"/>
          <w:szCs w:val="28"/>
        </w:rPr>
        <w:t>(</w:t>
      </w:r>
      <w:r w:rsidR="008B2DCF" w:rsidRPr="001A269D">
        <w:rPr>
          <w:i/>
          <w:iCs/>
          <w:sz w:val="28"/>
          <w:szCs w:val="28"/>
          <w:lang w:val="en-US"/>
        </w:rPr>
        <w:t>a</w:t>
      </w:r>
      <w:r w:rsidRPr="001F7286">
        <w:rPr>
          <w:sz w:val="28"/>
          <w:szCs w:val="28"/>
        </w:rPr>
        <w:t xml:space="preserve">, </w:t>
      </w:r>
      <w:r w:rsidR="008B2DCF" w:rsidRPr="001A269D">
        <w:rPr>
          <w:i/>
          <w:iCs/>
          <w:sz w:val="28"/>
          <w:szCs w:val="28"/>
          <w:lang w:val="en-US"/>
        </w:rPr>
        <w:t>c</w:t>
      </w:r>
      <w:r w:rsidRPr="001F7286">
        <w:rPr>
          <w:sz w:val="28"/>
          <w:szCs w:val="28"/>
        </w:rPr>
        <w:t xml:space="preserve">, </w:t>
      </w:r>
      <w:r w:rsidR="008B2DCF" w:rsidRPr="001A269D">
        <w:rPr>
          <w:i/>
          <w:iCs/>
          <w:sz w:val="28"/>
          <w:szCs w:val="28"/>
          <w:lang w:val="en-US"/>
        </w:rPr>
        <w:t>P</w:t>
      </w:r>
      <w:r w:rsidRPr="001F7286">
        <w:rPr>
          <w:sz w:val="28"/>
          <w:szCs w:val="28"/>
        </w:rPr>
        <w:t>);</w:t>
      </w:r>
    </w:p>
    <w:p w14:paraId="49DC13CD" w14:textId="36500948" w:rsidR="001F7286" w:rsidRPr="001F7286" w:rsidRDefault="001F7286" w:rsidP="001F7286">
      <w:pPr>
        <w:pStyle w:val="a9"/>
        <w:widowControl/>
        <w:numPr>
          <w:ilvl w:val="0"/>
          <w:numId w:val="28"/>
        </w:numPr>
        <w:tabs>
          <w:tab w:val="clear" w:pos="720"/>
        </w:tabs>
        <w:autoSpaceDE/>
        <w:autoSpaceDN/>
        <w:spacing w:line="360" w:lineRule="auto"/>
        <w:ind w:left="0" w:firstLine="709"/>
        <w:rPr>
          <w:bCs/>
          <w:sz w:val="28"/>
          <w:szCs w:val="28"/>
        </w:rPr>
      </w:pPr>
      <w:r w:rsidRPr="001F7286">
        <w:rPr>
          <w:bCs/>
          <w:sz w:val="28"/>
          <w:szCs w:val="28"/>
        </w:rPr>
        <w:t xml:space="preserve">2 слоя </w:t>
      </w:r>
      <w:r w:rsidR="005B1AE6" w:rsidRPr="00B52D19">
        <w:rPr>
          <w:bCs/>
          <w:iCs/>
          <w:color w:val="000000" w:themeColor="text1"/>
          <w:sz w:val="28"/>
          <w:szCs w:val="28"/>
        </w:rPr>
        <w:t>—</w:t>
      </w:r>
      <w:r w:rsidRPr="001F7286">
        <w:rPr>
          <w:bCs/>
          <w:sz w:val="28"/>
          <w:szCs w:val="28"/>
        </w:rPr>
        <w:t xml:space="preserve"> менее глубокая сеть для сравнения, может быть более устойчивой;</w:t>
      </w:r>
    </w:p>
    <w:p w14:paraId="2D57BE84" w14:textId="213D759D" w:rsidR="001F7286" w:rsidRPr="001F7286" w:rsidRDefault="001F7286" w:rsidP="001F7286">
      <w:pPr>
        <w:pStyle w:val="a9"/>
        <w:widowControl/>
        <w:numPr>
          <w:ilvl w:val="0"/>
          <w:numId w:val="28"/>
        </w:numPr>
        <w:tabs>
          <w:tab w:val="clear" w:pos="720"/>
        </w:tabs>
        <w:autoSpaceDE/>
        <w:autoSpaceDN/>
        <w:spacing w:line="360" w:lineRule="auto"/>
        <w:ind w:left="0" w:firstLine="709"/>
        <w:rPr>
          <w:bCs/>
          <w:sz w:val="28"/>
          <w:szCs w:val="28"/>
        </w:rPr>
      </w:pPr>
      <w:r w:rsidRPr="001F7286">
        <w:rPr>
          <w:bCs/>
          <w:sz w:val="28"/>
          <w:szCs w:val="28"/>
        </w:rPr>
        <w:t xml:space="preserve">64 нейрона </w:t>
      </w:r>
      <w:r w:rsidR="005B1AE6" w:rsidRPr="00B52D19">
        <w:rPr>
          <w:bCs/>
          <w:iCs/>
          <w:color w:val="000000" w:themeColor="text1"/>
          <w:sz w:val="28"/>
          <w:szCs w:val="28"/>
        </w:rPr>
        <w:t>—</w:t>
      </w:r>
      <w:r w:rsidRPr="001F7286">
        <w:rPr>
          <w:bCs/>
          <w:sz w:val="28"/>
          <w:szCs w:val="28"/>
        </w:rPr>
        <w:t xml:space="preserve"> обеспечивает большую емкость модели;</w:t>
      </w:r>
    </w:p>
    <w:p w14:paraId="02A91C58" w14:textId="093281E7" w:rsidR="001F7286" w:rsidRPr="001F7286" w:rsidRDefault="001F7286" w:rsidP="001F7286">
      <w:pPr>
        <w:pStyle w:val="a9"/>
        <w:widowControl/>
        <w:numPr>
          <w:ilvl w:val="0"/>
          <w:numId w:val="28"/>
        </w:numPr>
        <w:tabs>
          <w:tab w:val="clear" w:pos="720"/>
        </w:tabs>
        <w:autoSpaceDE/>
        <w:autoSpaceDN/>
        <w:spacing w:line="360" w:lineRule="auto"/>
        <w:ind w:left="0" w:firstLine="709"/>
        <w:rPr>
          <w:bCs/>
          <w:sz w:val="28"/>
          <w:szCs w:val="28"/>
        </w:rPr>
      </w:pPr>
      <w:r w:rsidRPr="001F7286">
        <w:rPr>
          <w:bCs/>
          <w:sz w:val="28"/>
          <w:szCs w:val="28"/>
        </w:rPr>
        <w:lastRenderedPageBreak/>
        <w:t xml:space="preserve">32 нейрона </w:t>
      </w:r>
      <w:r w:rsidR="005B1AE6" w:rsidRPr="00B52D19">
        <w:rPr>
          <w:bCs/>
          <w:iCs/>
          <w:color w:val="000000" w:themeColor="text1"/>
          <w:sz w:val="28"/>
          <w:szCs w:val="28"/>
        </w:rPr>
        <w:t>—</w:t>
      </w:r>
      <w:r w:rsidRPr="001F7286">
        <w:rPr>
          <w:bCs/>
          <w:sz w:val="28"/>
          <w:szCs w:val="28"/>
        </w:rPr>
        <w:t xml:space="preserve"> вариант с меньшей емкостью, менее склонный к переобучению;</w:t>
      </w:r>
    </w:p>
    <w:p w14:paraId="79B02A33" w14:textId="3DC1070F" w:rsidR="001F7286" w:rsidRPr="001F7286" w:rsidRDefault="005B1AE6" w:rsidP="001F7286">
      <w:pPr>
        <w:pStyle w:val="a9"/>
        <w:widowControl/>
        <w:numPr>
          <w:ilvl w:val="0"/>
          <w:numId w:val="28"/>
        </w:numPr>
        <w:tabs>
          <w:tab w:val="clear" w:pos="720"/>
        </w:tabs>
        <w:autoSpaceDE/>
        <w:autoSpaceDN/>
        <w:spacing w:line="360" w:lineRule="auto"/>
        <w:ind w:left="0" w:firstLine="709"/>
        <w:rPr>
          <w:bCs/>
          <w:sz w:val="28"/>
          <w:szCs w:val="28"/>
        </w:rPr>
      </w:pPr>
      <w:r>
        <w:rPr>
          <w:bCs/>
          <w:sz w:val="28"/>
          <w:szCs w:val="28"/>
          <w:lang w:val="en-US"/>
        </w:rPr>
        <w:t>t</w:t>
      </w:r>
      <w:r w:rsidR="001F7286" w:rsidRPr="001F7286">
        <w:rPr>
          <w:bCs/>
          <w:sz w:val="28"/>
          <w:szCs w:val="28"/>
        </w:rPr>
        <w:t>anh</w:t>
      </w:r>
      <w:r w:rsidRPr="005B1AE6">
        <w:rPr>
          <w:bCs/>
          <w:sz w:val="28"/>
          <w:szCs w:val="28"/>
        </w:rPr>
        <w:t xml:space="preserve"> </w:t>
      </w:r>
      <w:r w:rsidRPr="00B52D19">
        <w:rPr>
          <w:bCs/>
          <w:iCs/>
          <w:color w:val="000000" w:themeColor="text1"/>
          <w:sz w:val="28"/>
          <w:szCs w:val="28"/>
        </w:rPr>
        <w:t>—</w:t>
      </w:r>
      <w:r w:rsidRPr="005B1AE6">
        <w:rPr>
          <w:bCs/>
          <w:iCs/>
          <w:color w:val="000000" w:themeColor="text1"/>
          <w:sz w:val="28"/>
          <w:szCs w:val="28"/>
        </w:rPr>
        <w:t xml:space="preserve"> </w:t>
      </w:r>
      <w:r w:rsidR="001F7286" w:rsidRPr="001F7286">
        <w:rPr>
          <w:bCs/>
          <w:sz w:val="28"/>
          <w:szCs w:val="28"/>
        </w:rPr>
        <w:t>функция активации с диапазоном [-1, 1], часто используемая в регрессионных задачах;</w:t>
      </w:r>
    </w:p>
    <w:p w14:paraId="41DBAA7B" w14:textId="2C05AA69" w:rsidR="001F7286" w:rsidRPr="00927B3B" w:rsidRDefault="001F7286" w:rsidP="001F7286">
      <w:pPr>
        <w:pStyle w:val="a9"/>
        <w:widowControl/>
        <w:numPr>
          <w:ilvl w:val="0"/>
          <w:numId w:val="28"/>
        </w:numPr>
        <w:tabs>
          <w:tab w:val="clear" w:pos="720"/>
        </w:tabs>
        <w:autoSpaceDE/>
        <w:autoSpaceDN/>
        <w:spacing w:line="360" w:lineRule="auto"/>
        <w:ind w:left="0" w:firstLine="709"/>
        <w:rPr>
          <w:bCs/>
          <w:sz w:val="28"/>
          <w:szCs w:val="28"/>
        </w:rPr>
      </w:pPr>
      <w:r w:rsidRPr="001F7286">
        <w:rPr>
          <w:bCs/>
          <w:sz w:val="28"/>
          <w:szCs w:val="28"/>
        </w:rPr>
        <w:t xml:space="preserve">relu </w:t>
      </w:r>
      <w:r w:rsidR="005B1AE6" w:rsidRPr="00B52D19">
        <w:rPr>
          <w:bCs/>
          <w:iCs/>
          <w:color w:val="000000" w:themeColor="text1"/>
          <w:sz w:val="28"/>
          <w:szCs w:val="28"/>
        </w:rPr>
        <w:t>—</w:t>
      </w:r>
      <w:r w:rsidRPr="001F7286">
        <w:rPr>
          <w:bCs/>
          <w:sz w:val="28"/>
          <w:szCs w:val="28"/>
        </w:rPr>
        <w:t xml:space="preserve"> наиболее популярная функция активации в современных нейронных сетях.</w:t>
      </w:r>
    </w:p>
    <w:p w14:paraId="37DF33B7" w14:textId="4EC7B822" w:rsidR="00927B3B" w:rsidRDefault="00927B3B" w:rsidP="00927B3B">
      <w:pPr>
        <w:pStyle w:val="a9"/>
        <w:widowControl/>
        <w:autoSpaceDE/>
        <w:autoSpaceDN/>
        <w:spacing w:line="360" w:lineRule="auto"/>
        <w:ind w:left="0" w:firstLine="709"/>
        <w:rPr>
          <w:bCs/>
          <w:sz w:val="28"/>
          <w:szCs w:val="28"/>
        </w:rPr>
      </w:pPr>
      <w:r w:rsidRPr="00927B3B">
        <w:rPr>
          <w:bCs/>
          <w:sz w:val="28"/>
          <w:szCs w:val="28"/>
        </w:rPr>
        <w:t>Для создания модели была реализована функция build_model, принимающая количество слоев, количество нейронов и функцию активации</w:t>
      </w:r>
      <w:r w:rsidR="006A3507">
        <w:rPr>
          <w:bCs/>
          <w:sz w:val="28"/>
          <w:szCs w:val="28"/>
        </w:rPr>
        <w:t xml:space="preserve"> </w:t>
      </w:r>
      <w:r w:rsidR="006A3507" w:rsidRPr="006A3507">
        <w:rPr>
          <w:bCs/>
          <w:sz w:val="28"/>
          <w:szCs w:val="28"/>
        </w:rPr>
        <w:t>(</w:t>
      </w:r>
      <w:r w:rsidR="006A3507" w:rsidRPr="006A3507">
        <w:rPr>
          <w:bCs/>
          <w:sz w:val="28"/>
          <w:szCs w:val="28"/>
        </w:rPr>
        <w:fldChar w:fldCharType="begin"/>
      </w:r>
      <w:r w:rsidR="006A3507" w:rsidRPr="006A3507">
        <w:rPr>
          <w:bCs/>
          <w:sz w:val="28"/>
          <w:szCs w:val="28"/>
        </w:rPr>
        <w:instrText xml:space="preserve"> REF _Ref229794641 \h  \* MERGEFORMAT </w:instrText>
      </w:r>
      <w:r w:rsidR="006A3507" w:rsidRPr="006A3507">
        <w:rPr>
          <w:bCs/>
          <w:sz w:val="28"/>
          <w:szCs w:val="28"/>
        </w:rPr>
      </w:r>
      <w:r w:rsidR="006A3507" w:rsidRPr="006A3507">
        <w:rPr>
          <w:bCs/>
          <w:sz w:val="28"/>
          <w:szCs w:val="28"/>
        </w:rPr>
        <w:fldChar w:fldCharType="separate"/>
      </w:r>
      <w:r w:rsidR="006A3507" w:rsidRPr="006A3507">
        <w:rPr>
          <w:sz w:val="28"/>
          <w:szCs w:val="28"/>
        </w:rPr>
        <w:t xml:space="preserve">Рисунок </w:t>
      </w:r>
      <w:r w:rsidR="006A3507" w:rsidRPr="006A3507">
        <w:rPr>
          <w:noProof/>
          <w:sz w:val="28"/>
          <w:szCs w:val="28"/>
        </w:rPr>
        <w:t>2</w:t>
      </w:r>
      <w:r w:rsidR="006A3507" w:rsidRPr="006A3507">
        <w:rPr>
          <w:sz w:val="28"/>
          <w:szCs w:val="28"/>
        </w:rPr>
        <w:t>.</w:t>
      </w:r>
      <w:r w:rsidR="006A3507" w:rsidRPr="006A3507">
        <w:rPr>
          <w:noProof/>
          <w:sz w:val="28"/>
          <w:szCs w:val="28"/>
        </w:rPr>
        <w:t>3</w:t>
      </w:r>
      <w:r w:rsidR="006A3507" w:rsidRPr="006A3507">
        <w:rPr>
          <w:bCs/>
          <w:sz w:val="28"/>
          <w:szCs w:val="28"/>
        </w:rPr>
        <w:fldChar w:fldCharType="end"/>
      </w:r>
      <w:r w:rsidR="006A3507">
        <w:rPr>
          <w:bCs/>
          <w:sz w:val="28"/>
          <w:szCs w:val="28"/>
        </w:rPr>
        <w:t>)</w:t>
      </w:r>
      <w:r w:rsidRPr="00927B3B">
        <w:rPr>
          <w:bCs/>
          <w:sz w:val="28"/>
          <w:szCs w:val="28"/>
        </w:rPr>
        <w:t>.</w:t>
      </w:r>
    </w:p>
    <w:p w14:paraId="4716BCF6" w14:textId="77777777" w:rsidR="00F37BAB" w:rsidRPr="006A3507" w:rsidRDefault="00F37BAB" w:rsidP="00927B3B">
      <w:pPr>
        <w:pStyle w:val="a9"/>
        <w:widowControl/>
        <w:autoSpaceDE/>
        <w:autoSpaceDN/>
        <w:spacing w:line="360" w:lineRule="auto"/>
        <w:ind w:left="0" w:firstLine="709"/>
        <w:rPr>
          <w:bCs/>
          <w:sz w:val="28"/>
          <w:szCs w:val="28"/>
        </w:rPr>
      </w:pPr>
    </w:p>
    <w:p w14:paraId="2CE8D095" w14:textId="77777777" w:rsidR="006A3507" w:rsidRDefault="006A3507" w:rsidP="006A3507">
      <w:pPr>
        <w:pStyle w:val="a9"/>
        <w:keepNext/>
        <w:widowControl/>
        <w:autoSpaceDE/>
        <w:autoSpaceDN/>
        <w:spacing w:line="360" w:lineRule="auto"/>
        <w:ind w:left="0" w:firstLine="0"/>
        <w:jc w:val="center"/>
      </w:pPr>
      <w:r w:rsidRPr="006A3507">
        <w:rPr>
          <w:bCs/>
          <w:noProof/>
          <w:sz w:val="28"/>
          <w:szCs w:val="28"/>
          <w:lang w:val="en-US"/>
        </w:rPr>
        <w:drawing>
          <wp:inline distT="0" distB="0" distL="0" distR="0" wp14:anchorId="34CCE132" wp14:editId="1AD0E0FC">
            <wp:extent cx="4876800" cy="3138702"/>
            <wp:effectExtent l="0" t="0" r="0" b="5080"/>
            <wp:docPr id="934328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32843" name=""/>
                    <pic:cNvPicPr/>
                  </pic:nvPicPr>
                  <pic:blipFill>
                    <a:blip r:embed="rId15"/>
                    <a:stretch>
                      <a:fillRect/>
                    </a:stretch>
                  </pic:blipFill>
                  <pic:spPr>
                    <a:xfrm>
                      <a:off x="0" y="0"/>
                      <a:ext cx="4886393" cy="3144876"/>
                    </a:xfrm>
                    <a:prstGeom prst="rect">
                      <a:avLst/>
                    </a:prstGeom>
                  </pic:spPr>
                </pic:pic>
              </a:graphicData>
            </a:graphic>
          </wp:inline>
        </w:drawing>
      </w:r>
    </w:p>
    <w:p w14:paraId="39615CDD" w14:textId="3FDE76DD" w:rsidR="00927B3B" w:rsidRDefault="006A3507" w:rsidP="00C63AED">
      <w:pPr>
        <w:pStyle w:val="aff1"/>
        <w:spacing w:after="0"/>
        <w:jc w:val="center"/>
        <w:rPr>
          <w:i w:val="0"/>
          <w:iCs w:val="0"/>
          <w:color w:val="auto"/>
          <w:sz w:val="28"/>
          <w:szCs w:val="28"/>
        </w:rPr>
      </w:pPr>
      <w:bookmarkStart w:id="24" w:name="_Ref229794641"/>
      <w:bookmarkStart w:id="25" w:name="_Ref229794634"/>
      <w:r w:rsidRPr="006A3507">
        <w:rPr>
          <w:i w:val="0"/>
          <w:iCs w:val="0"/>
          <w:color w:val="auto"/>
          <w:sz w:val="28"/>
          <w:szCs w:val="28"/>
        </w:rPr>
        <w:t xml:space="preserve">Рисунок </w:t>
      </w:r>
      <w:r w:rsidR="00946255">
        <w:rPr>
          <w:i w:val="0"/>
          <w:iCs w:val="0"/>
          <w:color w:val="auto"/>
          <w:sz w:val="28"/>
          <w:szCs w:val="28"/>
        </w:rPr>
        <w:fldChar w:fldCharType="begin"/>
      </w:r>
      <w:r w:rsidR="00946255">
        <w:rPr>
          <w:i w:val="0"/>
          <w:iCs w:val="0"/>
          <w:color w:val="auto"/>
          <w:sz w:val="28"/>
          <w:szCs w:val="28"/>
        </w:rPr>
        <w:instrText xml:space="preserve"> STYLEREF 1 \s </w:instrText>
      </w:r>
      <w:r w:rsidR="00946255">
        <w:rPr>
          <w:i w:val="0"/>
          <w:iCs w:val="0"/>
          <w:color w:val="auto"/>
          <w:sz w:val="28"/>
          <w:szCs w:val="28"/>
        </w:rPr>
        <w:fldChar w:fldCharType="separate"/>
      </w:r>
      <w:r w:rsidR="00946255">
        <w:rPr>
          <w:i w:val="0"/>
          <w:iCs w:val="0"/>
          <w:noProof/>
          <w:color w:val="auto"/>
          <w:sz w:val="28"/>
          <w:szCs w:val="28"/>
        </w:rPr>
        <w:t>2</w:t>
      </w:r>
      <w:r w:rsidR="00946255">
        <w:rPr>
          <w:i w:val="0"/>
          <w:iCs w:val="0"/>
          <w:color w:val="auto"/>
          <w:sz w:val="28"/>
          <w:szCs w:val="28"/>
        </w:rPr>
        <w:fldChar w:fldCharType="end"/>
      </w:r>
      <w:r w:rsidR="00946255">
        <w:rPr>
          <w:i w:val="0"/>
          <w:iCs w:val="0"/>
          <w:color w:val="auto"/>
          <w:sz w:val="28"/>
          <w:szCs w:val="28"/>
        </w:rPr>
        <w:t>.</w:t>
      </w:r>
      <w:r w:rsidR="00946255">
        <w:rPr>
          <w:i w:val="0"/>
          <w:iCs w:val="0"/>
          <w:color w:val="auto"/>
          <w:sz w:val="28"/>
          <w:szCs w:val="28"/>
        </w:rPr>
        <w:fldChar w:fldCharType="begin"/>
      </w:r>
      <w:r w:rsidR="00946255">
        <w:rPr>
          <w:i w:val="0"/>
          <w:iCs w:val="0"/>
          <w:color w:val="auto"/>
          <w:sz w:val="28"/>
          <w:szCs w:val="28"/>
        </w:rPr>
        <w:instrText xml:space="preserve"> SEQ Рисунок \* ARABIC \s 1 </w:instrText>
      </w:r>
      <w:r w:rsidR="00946255">
        <w:rPr>
          <w:i w:val="0"/>
          <w:iCs w:val="0"/>
          <w:color w:val="auto"/>
          <w:sz w:val="28"/>
          <w:szCs w:val="28"/>
        </w:rPr>
        <w:fldChar w:fldCharType="separate"/>
      </w:r>
      <w:r w:rsidR="00946255">
        <w:rPr>
          <w:i w:val="0"/>
          <w:iCs w:val="0"/>
          <w:noProof/>
          <w:color w:val="auto"/>
          <w:sz w:val="28"/>
          <w:szCs w:val="28"/>
        </w:rPr>
        <w:t>3</w:t>
      </w:r>
      <w:r w:rsidR="00946255">
        <w:rPr>
          <w:i w:val="0"/>
          <w:iCs w:val="0"/>
          <w:color w:val="auto"/>
          <w:sz w:val="28"/>
          <w:szCs w:val="28"/>
        </w:rPr>
        <w:fldChar w:fldCharType="end"/>
      </w:r>
      <w:bookmarkEnd w:id="24"/>
      <w:r w:rsidRPr="006A3507">
        <w:rPr>
          <w:i w:val="0"/>
          <w:iCs w:val="0"/>
          <w:color w:val="auto"/>
          <w:sz w:val="28"/>
          <w:szCs w:val="28"/>
        </w:rPr>
        <w:t xml:space="preserve"> </w:t>
      </w:r>
      <w:r w:rsidR="005B1AE6">
        <w:rPr>
          <w:i w:val="0"/>
          <w:iCs w:val="0"/>
          <w:color w:val="auto"/>
          <w:sz w:val="28"/>
          <w:szCs w:val="28"/>
        </w:rPr>
        <w:t>–</w:t>
      </w:r>
      <w:r w:rsidRPr="006A3507">
        <w:rPr>
          <w:i w:val="0"/>
          <w:iCs w:val="0"/>
          <w:color w:val="auto"/>
          <w:sz w:val="28"/>
          <w:szCs w:val="28"/>
        </w:rPr>
        <w:t xml:space="preserve"> Функция для создания модели</w:t>
      </w:r>
      <w:bookmarkEnd w:id="25"/>
    </w:p>
    <w:p w14:paraId="30E48332" w14:textId="77777777" w:rsidR="006A3507" w:rsidRDefault="006A3507" w:rsidP="006A3507">
      <w:pPr>
        <w:spacing w:line="360" w:lineRule="auto"/>
        <w:jc w:val="both"/>
        <w:rPr>
          <w:sz w:val="28"/>
          <w:szCs w:val="28"/>
        </w:rPr>
      </w:pPr>
    </w:p>
    <w:p w14:paraId="56B2C74D" w14:textId="4F03884E" w:rsidR="006A3507" w:rsidRPr="00F721ED" w:rsidRDefault="006A3507" w:rsidP="006A3507">
      <w:pPr>
        <w:spacing w:line="360" w:lineRule="auto"/>
        <w:ind w:firstLine="709"/>
        <w:jc w:val="both"/>
        <w:rPr>
          <w:sz w:val="28"/>
          <w:szCs w:val="28"/>
        </w:rPr>
      </w:pPr>
      <w:r>
        <w:rPr>
          <w:sz w:val="28"/>
          <w:szCs w:val="28"/>
        </w:rPr>
        <w:t xml:space="preserve">Для предотвращения переобучения в функцию была добавлена регуляризация </w:t>
      </w:r>
      <w:r w:rsidRPr="006A3507">
        <w:rPr>
          <w:sz w:val="28"/>
          <w:szCs w:val="28"/>
        </w:rPr>
        <w:t>Dropout(0,</w:t>
      </w:r>
      <w:r>
        <w:rPr>
          <w:sz w:val="28"/>
          <w:szCs w:val="28"/>
        </w:rPr>
        <w:t>3</w:t>
      </w:r>
      <w:r w:rsidRPr="006A3507">
        <w:rPr>
          <w:sz w:val="28"/>
          <w:szCs w:val="28"/>
        </w:rPr>
        <w:t>)</w:t>
      </w:r>
      <w:r w:rsidR="004F3211" w:rsidRPr="004F3211">
        <w:rPr>
          <w:sz w:val="28"/>
          <w:szCs w:val="28"/>
        </w:rPr>
        <w:t>,</w:t>
      </w:r>
      <w:r>
        <w:rPr>
          <w:sz w:val="28"/>
          <w:szCs w:val="28"/>
        </w:rPr>
        <w:t xml:space="preserve"> случайно отключающая 30% нейронов на каждой итерации. </w:t>
      </w:r>
      <w:r w:rsidR="004F3211">
        <w:rPr>
          <w:sz w:val="28"/>
          <w:szCs w:val="28"/>
        </w:rPr>
        <w:t>В</w:t>
      </w:r>
      <w:r w:rsidR="004F3211" w:rsidRPr="004F3211">
        <w:rPr>
          <w:sz w:val="28"/>
          <w:szCs w:val="28"/>
        </w:rPr>
        <w:t xml:space="preserve"> качестве функции потерь при обучении (в model.compile)</w:t>
      </w:r>
      <w:r w:rsidR="004F3211">
        <w:rPr>
          <w:sz w:val="28"/>
          <w:szCs w:val="28"/>
        </w:rPr>
        <w:t xml:space="preserve"> используется </w:t>
      </w:r>
      <w:r w:rsidR="004F3211">
        <w:rPr>
          <w:sz w:val="28"/>
          <w:szCs w:val="28"/>
          <w:lang w:val="en-US"/>
        </w:rPr>
        <w:t>MSE</w:t>
      </w:r>
      <w:r w:rsidR="004F3211" w:rsidRPr="004F3211">
        <w:rPr>
          <w:sz w:val="28"/>
          <w:szCs w:val="28"/>
        </w:rPr>
        <w:t xml:space="preserve">, </w:t>
      </w:r>
      <w:r w:rsidR="004F3211">
        <w:rPr>
          <w:sz w:val="28"/>
          <w:szCs w:val="28"/>
        </w:rPr>
        <w:t>а в качестве оптимизатора</w:t>
      </w:r>
      <w:r w:rsidR="004F3211" w:rsidRPr="004F3211">
        <w:rPr>
          <w:sz w:val="28"/>
          <w:szCs w:val="28"/>
        </w:rPr>
        <w:t xml:space="preserve"> выбирается</w:t>
      </w:r>
      <w:r w:rsidR="004F3211">
        <w:rPr>
          <w:sz w:val="28"/>
          <w:szCs w:val="28"/>
        </w:rPr>
        <w:t xml:space="preserve"> </w:t>
      </w:r>
      <w:r w:rsidR="004F3211">
        <w:rPr>
          <w:sz w:val="28"/>
          <w:szCs w:val="28"/>
          <w:lang w:val="en-US"/>
        </w:rPr>
        <w:t>adam</w:t>
      </w:r>
      <w:r w:rsidR="004F3211" w:rsidRPr="004F3211">
        <w:rPr>
          <w:sz w:val="28"/>
          <w:szCs w:val="28"/>
        </w:rPr>
        <w:t>.</w:t>
      </w:r>
    </w:p>
    <w:p w14:paraId="4CB906C8" w14:textId="746EC57B" w:rsidR="004B2B0B" w:rsidRPr="0021106F" w:rsidRDefault="004B2B0B" w:rsidP="0021106F">
      <w:pPr>
        <w:spacing w:line="360" w:lineRule="auto"/>
        <w:ind w:firstLine="709"/>
        <w:jc w:val="both"/>
        <w:rPr>
          <w:sz w:val="28"/>
          <w:szCs w:val="28"/>
        </w:rPr>
      </w:pPr>
      <w:r w:rsidRPr="004B2B0B">
        <w:rPr>
          <w:sz w:val="28"/>
          <w:szCs w:val="28"/>
        </w:rPr>
        <w:t xml:space="preserve">Для оценки качества каждой стратегии использовалась </w:t>
      </w:r>
      <w:r>
        <w:rPr>
          <w:sz w:val="28"/>
          <w:szCs w:val="28"/>
          <w:lang w:val="en-US"/>
        </w:rPr>
        <w:t>K</w:t>
      </w:r>
      <w:r w:rsidRPr="004B2B0B">
        <w:rPr>
          <w:sz w:val="28"/>
          <w:szCs w:val="28"/>
        </w:rPr>
        <w:t>-Fold кросс-валидация.</w:t>
      </w:r>
      <w:r w:rsidR="006E2AF9">
        <w:rPr>
          <w:sz w:val="28"/>
          <w:szCs w:val="28"/>
        </w:rPr>
        <w:t xml:space="preserve"> Тренировочные д</w:t>
      </w:r>
      <w:r w:rsidR="006E2AF9" w:rsidRPr="006E2AF9">
        <w:rPr>
          <w:sz w:val="28"/>
          <w:szCs w:val="28"/>
        </w:rPr>
        <w:t>анные</w:t>
      </w:r>
      <w:r w:rsidR="006E2AF9">
        <w:rPr>
          <w:sz w:val="28"/>
          <w:szCs w:val="28"/>
        </w:rPr>
        <w:t xml:space="preserve"> </w:t>
      </w:r>
      <w:r w:rsidR="006E2AF9">
        <w:rPr>
          <w:sz w:val="28"/>
          <w:szCs w:val="28"/>
          <w:lang w:val="en-US"/>
        </w:rPr>
        <w:t>X</w:t>
      </w:r>
      <w:r w:rsidR="006E2AF9" w:rsidRPr="006E2AF9">
        <w:rPr>
          <w:sz w:val="28"/>
          <w:szCs w:val="28"/>
        </w:rPr>
        <w:t>_</w:t>
      </w:r>
      <w:r w:rsidR="006E2AF9">
        <w:rPr>
          <w:sz w:val="28"/>
          <w:szCs w:val="28"/>
          <w:lang w:val="en-US"/>
        </w:rPr>
        <w:t>train</w:t>
      </w:r>
      <w:r w:rsidR="006E2AF9" w:rsidRPr="006E2AF9">
        <w:rPr>
          <w:sz w:val="28"/>
          <w:szCs w:val="28"/>
        </w:rPr>
        <w:t xml:space="preserve"> разбиваются на 5 фолд</w:t>
      </w:r>
      <w:r w:rsidR="006E2AF9">
        <w:rPr>
          <w:sz w:val="28"/>
          <w:szCs w:val="28"/>
        </w:rPr>
        <w:t>ов</w:t>
      </w:r>
      <w:r w:rsidR="006E2AF9" w:rsidRPr="006E2AF9">
        <w:rPr>
          <w:sz w:val="28"/>
          <w:szCs w:val="28"/>
        </w:rPr>
        <w:t xml:space="preserve">. Затем проводится </w:t>
      </w:r>
      <w:r w:rsidR="006E2AF9">
        <w:rPr>
          <w:sz w:val="28"/>
          <w:szCs w:val="28"/>
        </w:rPr>
        <w:t>5</w:t>
      </w:r>
      <w:r w:rsidR="006E2AF9" w:rsidRPr="006E2AF9">
        <w:rPr>
          <w:sz w:val="28"/>
          <w:szCs w:val="28"/>
        </w:rPr>
        <w:t xml:space="preserve"> итераций. В каждой итерации один из фолдов используется как </w:t>
      </w:r>
      <w:r w:rsidR="006E2AF9" w:rsidRPr="006E2AF9">
        <w:rPr>
          <w:sz w:val="28"/>
          <w:szCs w:val="28"/>
        </w:rPr>
        <w:lastRenderedPageBreak/>
        <w:t xml:space="preserve">тестовый набор, а оставшиеся фолды служат для обучения модели. Модель обучается на этих тренировочных данных и затем тестируется на тестовом фолде. После завершения всех итераций для каждого фолда рассчитывается </w:t>
      </w:r>
      <w:r w:rsidR="0021106F">
        <w:rPr>
          <w:sz w:val="28"/>
          <w:szCs w:val="28"/>
          <w:lang w:val="en-US"/>
        </w:rPr>
        <w:t>MSE</w:t>
      </w:r>
      <w:r w:rsidR="006E2AF9" w:rsidRPr="006E2AF9">
        <w:rPr>
          <w:sz w:val="28"/>
          <w:szCs w:val="28"/>
        </w:rPr>
        <w:t xml:space="preserve">. Затем эти </w:t>
      </w:r>
      <w:r w:rsidR="0021106F">
        <w:rPr>
          <w:sz w:val="28"/>
          <w:szCs w:val="28"/>
          <w:lang w:val="en-US"/>
        </w:rPr>
        <w:t>MSE</w:t>
      </w:r>
      <w:r w:rsidR="006E2AF9" w:rsidRPr="006E2AF9">
        <w:rPr>
          <w:sz w:val="28"/>
          <w:szCs w:val="28"/>
        </w:rPr>
        <w:t xml:space="preserve"> усредняются, чтобы получить общую оценку эффективности модели.</w:t>
      </w:r>
      <w:r w:rsidR="0021106F" w:rsidRPr="0021106F">
        <w:rPr>
          <w:sz w:val="28"/>
          <w:szCs w:val="28"/>
        </w:rPr>
        <w:t xml:space="preserve"> </w:t>
      </w:r>
      <w:r w:rsidR="0021106F">
        <w:rPr>
          <w:sz w:val="28"/>
          <w:szCs w:val="28"/>
        </w:rPr>
        <w:t>В итоге метрики всех моделей с разной архитектурой сравниваются</w:t>
      </w:r>
      <w:r w:rsidR="0021106F" w:rsidRPr="000E332E">
        <w:rPr>
          <w:sz w:val="28"/>
          <w:szCs w:val="28"/>
        </w:rPr>
        <w:t>,</w:t>
      </w:r>
      <w:r w:rsidR="0021106F">
        <w:rPr>
          <w:sz w:val="28"/>
          <w:szCs w:val="28"/>
        </w:rPr>
        <w:t xml:space="preserve"> и выбирается лучшая с наименьшим </w:t>
      </w:r>
      <w:r w:rsidR="0021106F">
        <w:rPr>
          <w:sz w:val="28"/>
          <w:szCs w:val="28"/>
          <w:lang w:val="en-US"/>
        </w:rPr>
        <w:t>MSE</w:t>
      </w:r>
      <w:r w:rsidR="0021106F" w:rsidRPr="0021106F">
        <w:rPr>
          <w:sz w:val="28"/>
          <w:szCs w:val="28"/>
        </w:rPr>
        <w:t>.</w:t>
      </w:r>
    </w:p>
    <w:p w14:paraId="15A83365" w14:textId="77777777" w:rsidR="00E46371" w:rsidRPr="0080347E" w:rsidRDefault="00E46371" w:rsidP="004D0C8B">
      <w:pPr>
        <w:widowControl/>
        <w:autoSpaceDE/>
        <w:autoSpaceDN/>
        <w:spacing w:line="259" w:lineRule="auto"/>
        <w:ind w:firstLine="709"/>
        <w:jc w:val="both"/>
        <w:rPr>
          <w:bCs/>
          <w:sz w:val="28"/>
          <w:szCs w:val="28"/>
        </w:rPr>
      </w:pPr>
    </w:p>
    <w:p w14:paraId="06B00777" w14:textId="37529683" w:rsidR="0080347E" w:rsidRPr="00EA5A60" w:rsidRDefault="00EA5A60" w:rsidP="002857B3">
      <w:pPr>
        <w:pStyle w:val="a9"/>
        <w:numPr>
          <w:ilvl w:val="0"/>
          <w:numId w:val="29"/>
        </w:numPr>
        <w:tabs>
          <w:tab w:val="left" w:pos="426"/>
        </w:tabs>
        <w:ind w:left="0" w:firstLine="0"/>
        <w:jc w:val="center"/>
        <w:outlineLvl w:val="1"/>
        <w:rPr>
          <w:b/>
          <w:bCs/>
          <w:sz w:val="28"/>
          <w:szCs w:val="28"/>
        </w:rPr>
      </w:pPr>
      <w:r>
        <w:rPr>
          <w:b/>
          <w:bCs/>
          <w:sz w:val="28"/>
          <w:szCs w:val="28"/>
        </w:rPr>
        <w:t xml:space="preserve"> </w:t>
      </w:r>
      <w:bookmarkStart w:id="26" w:name="_Toc229883715"/>
      <w:r w:rsidR="000E332E" w:rsidRPr="00EA5A60">
        <w:rPr>
          <w:b/>
          <w:bCs/>
          <w:sz w:val="28"/>
          <w:szCs w:val="28"/>
        </w:rPr>
        <w:t>Формирование ансамбля нейронных сетей</w:t>
      </w:r>
      <w:bookmarkEnd w:id="26"/>
    </w:p>
    <w:p w14:paraId="5479ABF6" w14:textId="77777777" w:rsidR="00E46371" w:rsidRPr="00F721ED" w:rsidRDefault="00E46371" w:rsidP="0042663C">
      <w:pPr>
        <w:widowControl/>
        <w:autoSpaceDE/>
        <w:autoSpaceDN/>
        <w:spacing w:line="360" w:lineRule="auto"/>
        <w:rPr>
          <w:b/>
          <w:bCs/>
          <w:sz w:val="28"/>
          <w:szCs w:val="28"/>
        </w:rPr>
      </w:pPr>
    </w:p>
    <w:p w14:paraId="7DAD47FC" w14:textId="6BDCA4F8" w:rsidR="000E332E" w:rsidRDefault="000F5E8C" w:rsidP="000F5E8C">
      <w:pPr>
        <w:widowControl/>
        <w:autoSpaceDE/>
        <w:autoSpaceDN/>
        <w:spacing w:line="360" w:lineRule="auto"/>
        <w:ind w:firstLine="709"/>
        <w:jc w:val="both"/>
        <w:rPr>
          <w:sz w:val="28"/>
          <w:szCs w:val="28"/>
        </w:rPr>
      </w:pPr>
      <w:r w:rsidRPr="000F5E8C">
        <w:rPr>
          <w:sz w:val="28"/>
          <w:szCs w:val="28"/>
        </w:rPr>
        <w:t xml:space="preserve">Для формирования ансамбля использовался метод бутстрэп-агрегации (bagging). Было создано 10 бутстрэп-выборок из обучающей выборки. </w:t>
      </w:r>
      <w:r>
        <w:rPr>
          <w:sz w:val="28"/>
          <w:szCs w:val="28"/>
        </w:rPr>
        <w:t>На</w:t>
      </w:r>
      <w:r w:rsidR="00F721ED">
        <w:rPr>
          <w:sz w:val="28"/>
          <w:szCs w:val="28"/>
        </w:rPr>
        <w:t xml:space="preserve"> каждой выборке обучилась модель с лучшей архитектурой. Тем самым получилось 10 моделей с разными весовыми коэффициентами</w:t>
      </w:r>
      <w:r w:rsidR="00A42E27">
        <w:rPr>
          <w:sz w:val="28"/>
          <w:szCs w:val="28"/>
        </w:rPr>
        <w:t xml:space="preserve"> (</w:t>
      </w:r>
      <w:r w:rsidR="00A42E27" w:rsidRPr="00A42E27">
        <w:rPr>
          <w:sz w:val="28"/>
          <w:szCs w:val="28"/>
        </w:rPr>
        <w:fldChar w:fldCharType="begin"/>
      </w:r>
      <w:r w:rsidR="00A42E27" w:rsidRPr="00A42E27">
        <w:rPr>
          <w:sz w:val="28"/>
          <w:szCs w:val="28"/>
        </w:rPr>
        <w:instrText xml:space="preserve"> REF _Ref229799375 \h  \* MERGEFORMAT </w:instrText>
      </w:r>
      <w:r w:rsidR="00A42E27" w:rsidRPr="00A42E27">
        <w:rPr>
          <w:sz w:val="28"/>
          <w:szCs w:val="28"/>
        </w:rPr>
      </w:r>
      <w:r w:rsidR="00A42E27" w:rsidRPr="00A42E27">
        <w:rPr>
          <w:sz w:val="28"/>
          <w:szCs w:val="28"/>
        </w:rPr>
        <w:fldChar w:fldCharType="separate"/>
      </w:r>
      <w:r w:rsidR="00A42E27" w:rsidRPr="00A42E27">
        <w:rPr>
          <w:sz w:val="28"/>
          <w:szCs w:val="28"/>
        </w:rPr>
        <w:t xml:space="preserve">Рисунок </w:t>
      </w:r>
      <w:r w:rsidR="00A42E27" w:rsidRPr="00A42E27">
        <w:rPr>
          <w:noProof/>
          <w:sz w:val="28"/>
          <w:szCs w:val="28"/>
        </w:rPr>
        <w:t>2</w:t>
      </w:r>
      <w:r w:rsidR="00A42E27" w:rsidRPr="00A42E27">
        <w:rPr>
          <w:sz w:val="28"/>
          <w:szCs w:val="28"/>
        </w:rPr>
        <w:t>.</w:t>
      </w:r>
      <w:r w:rsidR="00A42E27" w:rsidRPr="00A42E27">
        <w:rPr>
          <w:noProof/>
          <w:sz w:val="28"/>
          <w:szCs w:val="28"/>
        </w:rPr>
        <w:t>4</w:t>
      </w:r>
      <w:r w:rsidR="00A42E27" w:rsidRPr="00A42E27">
        <w:rPr>
          <w:sz w:val="28"/>
          <w:szCs w:val="28"/>
        </w:rPr>
        <w:fldChar w:fldCharType="end"/>
      </w:r>
      <w:r w:rsidR="00A42E27">
        <w:rPr>
          <w:sz w:val="28"/>
          <w:szCs w:val="28"/>
        </w:rPr>
        <w:t>)</w:t>
      </w:r>
      <w:r w:rsidR="00F721ED">
        <w:rPr>
          <w:sz w:val="28"/>
          <w:szCs w:val="28"/>
        </w:rPr>
        <w:t>.</w:t>
      </w:r>
    </w:p>
    <w:p w14:paraId="467994D9" w14:textId="77777777" w:rsidR="00F37BAB" w:rsidRDefault="00F37BAB" w:rsidP="000F5E8C">
      <w:pPr>
        <w:widowControl/>
        <w:autoSpaceDE/>
        <w:autoSpaceDN/>
        <w:spacing w:line="360" w:lineRule="auto"/>
        <w:ind w:firstLine="709"/>
        <w:jc w:val="both"/>
        <w:rPr>
          <w:sz w:val="28"/>
          <w:szCs w:val="28"/>
        </w:rPr>
      </w:pPr>
    </w:p>
    <w:p w14:paraId="22850FF1" w14:textId="77777777" w:rsidR="00F721ED" w:rsidRDefault="00F721ED" w:rsidP="00F721ED">
      <w:pPr>
        <w:keepNext/>
        <w:widowControl/>
        <w:autoSpaceDE/>
        <w:autoSpaceDN/>
        <w:spacing w:line="360" w:lineRule="auto"/>
        <w:jc w:val="center"/>
      </w:pPr>
      <w:r w:rsidRPr="00F721ED">
        <w:rPr>
          <w:noProof/>
          <w:sz w:val="28"/>
          <w:szCs w:val="28"/>
        </w:rPr>
        <w:drawing>
          <wp:inline distT="0" distB="0" distL="0" distR="0" wp14:anchorId="148E67DA" wp14:editId="0C43B335">
            <wp:extent cx="5686425" cy="1466850"/>
            <wp:effectExtent l="0" t="0" r="9525" b="0"/>
            <wp:docPr id="2886192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619287" name=""/>
                    <pic:cNvPicPr/>
                  </pic:nvPicPr>
                  <pic:blipFill>
                    <a:blip r:embed="rId16"/>
                    <a:stretch>
                      <a:fillRect/>
                    </a:stretch>
                  </pic:blipFill>
                  <pic:spPr>
                    <a:xfrm>
                      <a:off x="0" y="0"/>
                      <a:ext cx="5686425" cy="1466850"/>
                    </a:xfrm>
                    <a:prstGeom prst="rect">
                      <a:avLst/>
                    </a:prstGeom>
                  </pic:spPr>
                </pic:pic>
              </a:graphicData>
            </a:graphic>
          </wp:inline>
        </w:drawing>
      </w:r>
    </w:p>
    <w:p w14:paraId="687796E7" w14:textId="7E6A6EAD" w:rsidR="00F721ED" w:rsidRDefault="00F721ED" w:rsidP="00F37BAB">
      <w:pPr>
        <w:pStyle w:val="aff1"/>
        <w:spacing w:after="0"/>
        <w:jc w:val="center"/>
        <w:rPr>
          <w:i w:val="0"/>
          <w:iCs w:val="0"/>
          <w:color w:val="auto"/>
          <w:sz w:val="28"/>
          <w:szCs w:val="28"/>
        </w:rPr>
      </w:pPr>
      <w:bookmarkStart w:id="27" w:name="_Ref229799375"/>
      <w:r w:rsidRPr="00F721ED">
        <w:rPr>
          <w:i w:val="0"/>
          <w:iCs w:val="0"/>
          <w:color w:val="auto"/>
          <w:sz w:val="28"/>
          <w:szCs w:val="28"/>
        </w:rPr>
        <w:t xml:space="preserve">Рисунок </w:t>
      </w:r>
      <w:r w:rsidR="00946255">
        <w:rPr>
          <w:i w:val="0"/>
          <w:iCs w:val="0"/>
          <w:color w:val="auto"/>
          <w:sz w:val="28"/>
          <w:szCs w:val="28"/>
        </w:rPr>
        <w:fldChar w:fldCharType="begin"/>
      </w:r>
      <w:r w:rsidR="00946255">
        <w:rPr>
          <w:i w:val="0"/>
          <w:iCs w:val="0"/>
          <w:color w:val="auto"/>
          <w:sz w:val="28"/>
          <w:szCs w:val="28"/>
        </w:rPr>
        <w:instrText xml:space="preserve"> STYLEREF 1 \s </w:instrText>
      </w:r>
      <w:r w:rsidR="00946255">
        <w:rPr>
          <w:i w:val="0"/>
          <w:iCs w:val="0"/>
          <w:color w:val="auto"/>
          <w:sz w:val="28"/>
          <w:szCs w:val="28"/>
        </w:rPr>
        <w:fldChar w:fldCharType="separate"/>
      </w:r>
      <w:r w:rsidR="00946255">
        <w:rPr>
          <w:i w:val="0"/>
          <w:iCs w:val="0"/>
          <w:noProof/>
          <w:color w:val="auto"/>
          <w:sz w:val="28"/>
          <w:szCs w:val="28"/>
        </w:rPr>
        <w:t>2</w:t>
      </w:r>
      <w:r w:rsidR="00946255">
        <w:rPr>
          <w:i w:val="0"/>
          <w:iCs w:val="0"/>
          <w:color w:val="auto"/>
          <w:sz w:val="28"/>
          <w:szCs w:val="28"/>
        </w:rPr>
        <w:fldChar w:fldCharType="end"/>
      </w:r>
      <w:r w:rsidR="00946255">
        <w:rPr>
          <w:i w:val="0"/>
          <w:iCs w:val="0"/>
          <w:color w:val="auto"/>
          <w:sz w:val="28"/>
          <w:szCs w:val="28"/>
        </w:rPr>
        <w:t>.</w:t>
      </w:r>
      <w:r w:rsidR="00946255">
        <w:rPr>
          <w:i w:val="0"/>
          <w:iCs w:val="0"/>
          <w:color w:val="auto"/>
          <w:sz w:val="28"/>
          <w:szCs w:val="28"/>
        </w:rPr>
        <w:fldChar w:fldCharType="begin"/>
      </w:r>
      <w:r w:rsidR="00946255">
        <w:rPr>
          <w:i w:val="0"/>
          <w:iCs w:val="0"/>
          <w:color w:val="auto"/>
          <w:sz w:val="28"/>
          <w:szCs w:val="28"/>
        </w:rPr>
        <w:instrText xml:space="preserve"> SEQ Рисунок \* ARABIC \s 1 </w:instrText>
      </w:r>
      <w:r w:rsidR="00946255">
        <w:rPr>
          <w:i w:val="0"/>
          <w:iCs w:val="0"/>
          <w:color w:val="auto"/>
          <w:sz w:val="28"/>
          <w:szCs w:val="28"/>
        </w:rPr>
        <w:fldChar w:fldCharType="separate"/>
      </w:r>
      <w:r w:rsidR="00946255">
        <w:rPr>
          <w:i w:val="0"/>
          <w:iCs w:val="0"/>
          <w:noProof/>
          <w:color w:val="auto"/>
          <w:sz w:val="28"/>
          <w:szCs w:val="28"/>
        </w:rPr>
        <w:t>4</w:t>
      </w:r>
      <w:r w:rsidR="00946255">
        <w:rPr>
          <w:i w:val="0"/>
          <w:iCs w:val="0"/>
          <w:color w:val="auto"/>
          <w:sz w:val="28"/>
          <w:szCs w:val="28"/>
        </w:rPr>
        <w:fldChar w:fldCharType="end"/>
      </w:r>
      <w:bookmarkEnd w:id="27"/>
      <w:r w:rsidRPr="00F721ED">
        <w:rPr>
          <w:i w:val="0"/>
          <w:iCs w:val="0"/>
          <w:color w:val="auto"/>
          <w:sz w:val="28"/>
          <w:szCs w:val="28"/>
        </w:rPr>
        <w:t xml:space="preserve"> </w:t>
      </w:r>
      <w:r w:rsidR="005B1AE6">
        <w:rPr>
          <w:i w:val="0"/>
          <w:iCs w:val="0"/>
          <w:color w:val="auto"/>
          <w:sz w:val="28"/>
          <w:szCs w:val="28"/>
        </w:rPr>
        <w:t>–</w:t>
      </w:r>
      <w:r w:rsidRPr="00F721ED">
        <w:rPr>
          <w:i w:val="0"/>
          <w:iCs w:val="0"/>
          <w:color w:val="auto"/>
          <w:sz w:val="28"/>
          <w:szCs w:val="28"/>
        </w:rPr>
        <w:t xml:space="preserve"> бутстрэп-агрегаци</w:t>
      </w:r>
      <w:r>
        <w:rPr>
          <w:i w:val="0"/>
          <w:iCs w:val="0"/>
          <w:color w:val="auto"/>
          <w:sz w:val="28"/>
          <w:szCs w:val="28"/>
        </w:rPr>
        <w:t>я</w:t>
      </w:r>
    </w:p>
    <w:p w14:paraId="0C3694ED" w14:textId="77777777" w:rsidR="00F721ED" w:rsidRDefault="00F721ED" w:rsidP="00F721ED">
      <w:pPr>
        <w:spacing w:line="360" w:lineRule="auto"/>
        <w:jc w:val="both"/>
        <w:rPr>
          <w:sz w:val="28"/>
          <w:szCs w:val="28"/>
        </w:rPr>
      </w:pPr>
    </w:p>
    <w:p w14:paraId="2F3D79CD" w14:textId="30D31663" w:rsidR="00F721ED" w:rsidRDefault="00F721ED" w:rsidP="00F721ED">
      <w:pPr>
        <w:spacing w:line="360" w:lineRule="auto"/>
        <w:ind w:firstLine="709"/>
        <w:jc w:val="both"/>
        <w:rPr>
          <w:sz w:val="28"/>
          <w:szCs w:val="28"/>
        </w:rPr>
      </w:pPr>
      <w:r w:rsidRPr="00F721ED">
        <w:rPr>
          <w:sz w:val="28"/>
          <w:szCs w:val="28"/>
        </w:rPr>
        <w:t xml:space="preserve">Для оценки качества моделей тестовая выборка была разделена на три подвыборки по значениям пористости </w:t>
      </w:r>
      <w:r w:rsidR="008B2DCF" w:rsidRPr="001A269D">
        <w:rPr>
          <w:i/>
          <w:iCs/>
          <w:sz w:val="28"/>
          <w:szCs w:val="28"/>
          <w:lang w:val="en-US"/>
        </w:rPr>
        <w:t>P</w:t>
      </w:r>
      <w:r w:rsidRPr="00F721ED">
        <w:rPr>
          <w:sz w:val="28"/>
          <w:szCs w:val="28"/>
        </w:rPr>
        <w:t xml:space="preserve"> (соответствуют концентрациям МУНТ 0; 0,1; 0,5%)</w:t>
      </w:r>
      <w:r w:rsidR="00A42E27">
        <w:rPr>
          <w:sz w:val="28"/>
          <w:szCs w:val="28"/>
        </w:rPr>
        <w:t xml:space="preserve"> (</w:t>
      </w:r>
      <w:r w:rsidR="00A42E27" w:rsidRPr="00A42E27">
        <w:rPr>
          <w:sz w:val="28"/>
          <w:szCs w:val="28"/>
        </w:rPr>
        <w:fldChar w:fldCharType="begin"/>
      </w:r>
      <w:r w:rsidR="00A42E27" w:rsidRPr="00A42E27">
        <w:rPr>
          <w:sz w:val="28"/>
          <w:szCs w:val="28"/>
        </w:rPr>
        <w:instrText xml:space="preserve"> REF _Ref229799387 \h  \* MERGEFORMAT </w:instrText>
      </w:r>
      <w:r w:rsidR="00A42E27" w:rsidRPr="00A42E27">
        <w:rPr>
          <w:sz w:val="28"/>
          <w:szCs w:val="28"/>
        </w:rPr>
      </w:r>
      <w:r w:rsidR="00A42E27" w:rsidRPr="00A42E27">
        <w:rPr>
          <w:sz w:val="28"/>
          <w:szCs w:val="28"/>
        </w:rPr>
        <w:fldChar w:fldCharType="separate"/>
      </w:r>
      <w:r w:rsidR="00A42E27" w:rsidRPr="00A42E27">
        <w:rPr>
          <w:sz w:val="28"/>
          <w:szCs w:val="28"/>
        </w:rPr>
        <w:t xml:space="preserve">Рисунок </w:t>
      </w:r>
      <w:r w:rsidR="00A42E27" w:rsidRPr="00A42E27">
        <w:rPr>
          <w:noProof/>
          <w:sz w:val="28"/>
          <w:szCs w:val="28"/>
        </w:rPr>
        <w:t>2</w:t>
      </w:r>
      <w:r w:rsidR="00A42E27" w:rsidRPr="00A42E27">
        <w:rPr>
          <w:sz w:val="28"/>
          <w:szCs w:val="28"/>
        </w:rPr>
        <w:t>.</w:t>
      </w:r>
      <w:r w:rsidR="00A42E27" w:rsidRPr="00A42E27">
        <w:rPr>
          <w:noProof/>
          <w:sz w:val="28"/>
          <w:szCs w:val="28"/>
        </w:rPr>
        <w:t>5</w:t>
      </w:r>
      <w:r w:rsidR="00A42E27" w:rsidRPr="00A42E27">
        <w:rPr>
          <w:sz w:val="28"/>
          <w:szCs w:val="28"/>
        </w:rPr>
        <w:fldChar w:fldCharType="end"/>
      </w:r>
      <w:r w:rsidR="00A42E27">
        <w:rPr>
          <w:sz w:val="28"/>
          <w:szCs w:val="28"/>
        </w:rPr>
        <w:t>)</w:t>
      </w:r>
      <w:r w:rsidRPr="00F721ED">
        <w:rPr>
          <w:sz w:val="28"/>
          <w:szCs w:val="28"/>
        </w:rPr>
        <w:t>.</w:t>
      </w:r>
    </w:p>
    <w:p w14:paraId="640124BB" w14:textId="77777777" w:rsidR="00A42E27" w:rsidRDefault="00A42E27" w:rsidP="00A42E27">
      <w:pPr>
        <w:keepNext/>
        <w:spacing w:line="360" w:lineRule="auto"/>
        <w:jc w:val="center"/>
      </w:pPr>
      <w:r w:rsidRPr="00A42E27">
        <w:rPr>
          <w:noProof/>
          <w:sz w:val="28"/>
          <w:szCs w:val="28"/>
        </w:rPr>
        <w:lastRenderedPageBreak/>
        <w:drawing>
          <wp:inline distT="0" distB="0" distL="0" distR="0" wp14:anchorId="53C33446" wp14:editId="02B945B0">
            <wp:extent cx="3896269" cy="2162477"/>
            <wp:effectExtent l="0" t="0" r="9525" b="9525"/>
            <wp:docPr id="9764794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479440" name=""/>
                    <pic:cNvPicPr/>
                  </pic:nvPicPr>
                  <pic:blipFill>
                    <a:blip r:embed="rId17"/>
                    <a:stretch>
                      <a:fillRect/>
                    </a:stretch>
                  </pic:blipFill>
                  <pic:spPr>
                    <a:xfrm>
                      <a:off x="0" y="0"/>
                      <a:ext cx="3896269" cy="2162477"/>
                    </a:xfrm>
                    <a:prstGeom prst="rect">
                      <a:avLst/>
                    </a:prstGeom>
                  </pic:spPr>
                </pic:pic>
              </a:graphicData>
            </a:graphic>
          </wp:inline>
        </w:drawing>
      </w:r>
    </w:p>
    <w:p w14:paraId="5DD2D5DF" w14:textId="6C0F6089" w:rsidR="00A42E27" w:rsidRDefault="00A42E27" w:rsidP="00C63AED">
      <w:pPr>
        <w:pStyle w:val="aff1"/>
        <w:spacing w:after="0"/>
        <w:jc w:val="center"/>
        <w:rPr>
          <w:i w:val="0"/>
          <w:iCs w:val="0"/>
          <w:color w:val="auto"/>
          <w:sz w:val="28"/>
          <w:szCs w:val="28"/>
        </w:rPr>
      </w:pPr>
      <w:bookmarkStart w:id="28" w:name="_Ref229799387"/>
      <w:r w:rsidRPr="00A42E27">
        <w:rPr>
          <w:i w:val="0"/>
          <w:iCs w:val="0"/>
          <w:color w:val="auto"/>
          <w:sz w:val="28"/>
          <w:szCs w:val="28"/>
        </w:rPr>
        <w:t xml:space="preserve">Рисунок </w:t>
      </w:r>
      <w:r w:rsidR="00946255">
        <w:rPr>
          <w:i w:val="0"/>
          <w:iCs w:val="0"/>
          <w:color w:val="auto"/>
          <w:sz w:val="28"/>
          <w:szCs w:val="28"/>
        </w:rPr>
        <w:fldChar w:fldCharType="begin"/>
      </w:r>
      <w:r w:rsidR="00946255">
        <w:rPr>
          <w:i w:val="0"/>
          <w:iCs w:val="0"/>
          <w:color w:val="auto"/>
          <w:sz w:val="28"/>
          <w:szCs w:val="28"/>
        </w:rPr>
        <w:instrText xml:space="preserve"> STYLEREF 1 \s </w:instrText>
      </w:r>
      <w:r w:rsidR="00946255">
        <w:rPr>
          <w:i w:val="0"/>
          <w:iCs w:val="0"/>
          <w:color w:val="auto"/>
          <w:sz w:val="28"/>
          <w:szCs w:val="28"/>
        </w:rPr>
        <w:fldChar w:fldCharType="separate"/>
      </w:r>
      <w:r w:rsidR="00946255">
        <w:rPr>
          <w:i w:val="0"/>
          <w:iCs w:val="0"/>
          <w:noProof/>
          <w:color w:val="auto"/>
          <w:sz w:val="28"/>
          <w:szCs w:val="28"/>
        </w:rPr>
        <w:t>2</w:t>
      </w:r>
      <w:r w:rsidR="00946255">
        <w:rPr>
          <w:i w:val="0"/>
          <w:iCs w:val="0"/>
          <w:color w:val="auto"/>
          <w:sz w:val="28"/>
          <w:szCs w:val="28"/>
        </w:rPr>
        <w:fldChar w:fldCharType="end"/>
      </w:r>
      <w:r w:rsidR="00946255">
        <w:rPr>
          <w:i w:val="0"/>
          <w:iCs w:val="0"/>
          <w:color w:val="auto"/>
          <w:sz w:val="28"/>
          <w:szCs w:val="28"/>
        </w:rPr>
        <w:t>.</w:t>
      </w:r>
      <w:r w:rsidR="00946255">
        <w:rPr>
          <w:i w:val="0"/>
          <w:iCs w:val="0"/>
          <w:color w:val="auto"/>
          <w:sz w:val="28"/>
          <w:szCs w:val="28"/>
        </w:rPr>
        <w:fldChar w:fldCharType="begin"/>
      </w:r>
      <w:r w:rsidR="00946255">
        <w:rPr>
          <w:i w:val="0"/>
          <w:iCs w:val="0"/>
          <w:color w:val="auto"/>
          <w:sz w:val="28"/>
          <w:szCs w:val="28"/>
        </w:rPr>
        <w:instrText xml:space="preserve"> SEQ Рисунок \* ARABIC \s 1 </w:instrText>
      </w:r>
      <w:r w:rsidR="00946255">
        <w:rPr>
          <w:i w:val="0"/>
          <w:iCs w:val="0"/>
          <w:color w:val="auto"/>
          <w:sz w:val="28"/>
          <w:szCs w:val="28"/>
        </w:rPr>
        <w:fldChar w:fldCharType="separate"/>
      </w:r>
      <w:r w:rsidR="00946255">
        <w:rPr>
          <w:i w:val="0"/>
          <w:iCs w:val="0"/>
          <w:noProof/>
          <w:color w:val="auto"/>
          <w:sz w:val="28"/>
          <w:szCs w:val="28"/>
        </w:rPr>
        <w:t>5</w:t>
      </w:r>
      <w:r w:rsidR="00946255">
        <w:rPr>
          <w:i w:val="0"/>
          <w:iCs w:val="0"/>
          <w:color w:val="auto"/>
          <w:sz w:val="28"/>
          <w:szCs w:val="28"/>
        </w:rPr>
        <w:fldChar w:fldCharType="end"/>
      </w:r>
      <w:bookmarkEnd w:id="28"/>
      <w:r w:rsidRPr="00A42E27">
        <w:rPr>
          <w:i w:val="0"/>
          <w:iCs w:val="0"/>
          <w:color w:val="auto"/>
          <w:sz w:val="28"/>
          <w:szCs w:val="28"/>
        </w:rPr>
        <w:t xml:space="preserve"> </w:t>
      </w:r>
      <w:r w:rsidR="005B1AE6">
        <w:rPr>
          <w:i w:val="0"/>
          <w:iCs w:val="0"/>
          <w:color w:val="auto"/>
          <w:sz w:val="28"/>
          <w:szCs w:val="28"/>
        </w:rPr>
        <w:t>–</w:t>
      </w:r>
      <w:r w:rsidRPr="00A42E27">
        <w:rPr>
          <w:i w:val="0"/>
          <w:iCs w:val="0"/>
          <w:color w:val="auto"/>
          <w:sz w:val="28"/>
          <w:szCs w:val="28"/>
        </w:rPr>
        <w:t xml:space="preserve"> Разбиение выборки по пористости</w:t>
      </w:r>
    </w:p>
    <w:p w14:paraId="02A1DC19" w14:textId="77777777" w:rsidR="008B2DCF" w:rsidRDefault="008B2DCF" w:rsidP="008B2DCF">
      <w:pPr>
        <w:spacing w:line="360" w:lineRule="auto"/>
        <w:jc w:val="both"/>
        <w:rPr>
          <w:sz w:val="28"/>
          <w:szCs w:val="28"/>
        </w:rPr>
      </w:pPr>
    </w:p>
    <w:p w14:paraId="679B1D82" w14:textId="2FD491FB" w:rsidR="00AF4ADC" w:rsidRPr="00AF4ADC" w:rsidRDefault="00AF4ADC" w:rsidP="00AF4ADC">
      <w:pPr>
        <w:widowControl/>
        <w:autoSpaceDE/>
        <w:autoSpaceDN/>
        <w:spacing w:line="360" w:lineRule="auto"/>
        <w:ind w:firstLine="709"/>
        <w:jc w:val="both"/>
        <w:rPr>
          <w:sz w:val="28"/>
          <w:szCs w:val="28"/>
        </w:rPr>
      </w:pPr>
      <w:r w:rsidRPr="00AF4ADC">
        <w:rPr>
          <w:sz w:val="28"/>
          <w:szCs w:val="28"/>
        </w:rPr>
        <w:t>По завершении обучения всех 10 моделей, для каждой из них были рассчитаны значения MSE на трех тестовых выборках. Для выбора 5 наиболее эффективных моделей вычислялось среднее значение MSE по трем показателям P, после чего модели ранжировались в соответствии с этим средним. Для формирования окончательного прогноза ансамбля результаты пяти лучших моделей усреднялись.</w:t>
      </w:r>
    </w:p>
    <w:p w14:paraId="483F230E" w14:textId="0E93A011" w:rsidR="00AF4ADC" w:rsidRPr="00D953AB" w:rsidRDefault="00AD3959" w:rsidP="00AD3959">
      <w:pPr>
        <w:widowControl/>
        <w:autoSpaceDE/>
        <w:autoSpaceDN/>
        <w:spacing w:line="360" w:lineRule="auto"/>
        <w:ind w:firstLine="709"/>
        <w:jc w:val="both"/>
        <w:rPr>
          <w:sz w:val="28"/>
          <w:szCs w:val="28"/>
        </w:rPr>
      </w:pPr>
      <w:r w:rsidRPr="00AD3959">
        <w:rPr>
          <w:sz w:val="28"/>
          <w:szCs w:val="28"/>
        </w:rPr>
        <w:t xml:space="preserve">Чтобы построить непрерывную зависимость трещиностойкости от содержания МУНТ, была сформирована сетка значений концентраций, варьирующихся от 0 до 0,5 масс.% с шагом 0,01. Для каждого значения концентрации МУНТ необходимо было определить </w:t>
      </w:r>
      <m:oMath>
        <m:sSub>
          <m:sSubPr>
            <m:ctrlPr>
              <w:rPr>
                <w:rFonts w:ascii="Cambria Math" w:hAnsi="Cambria Math"/>
                <w:i/>
                <w:sz w:val="28"/>
                <w:szCs w:val="28"/>
              </w:rPr>
            </m:ctrlPr>
          </m:sSubPr>
          <m:e>
            <m:r>
              <w:rPr>
                <w:rFonts w:ascii="Cambria Math" w:hAnsi="Cambria Math"/>
                <w:sz w:val="28"/>
                <w:szCs w:val="28"/>
                <w:lang w:val="en-US"/>
              </w:rPr>
              <m:t>K</m:t>
            </m:r>
            <m:ctrlPr>
              <w:rPr>
                <w:rFonts w:ascii="Cambria Math" w:hAnsi="Cambria Math"/>
                <w:i/>
                <w:sz w:val="28"/>
                <w:szCs w:val="28"/>
                <w:lang w:val="en-US"/>
              </w:rPr>
            </m:ctrlPr>
          </m:e>
          <m:sub>
            <m:r>
              <w:rPr>
                <w:rFonts w:ascii="Cambria Math" w:hAnsi="Cambria Math"/>
                <w:sz w:val="28"/>
                <w:szCs w:val="28"/>
              </w:rPr>
              <m:t>1</m:t>
            </m:r>
            <m:r>
              <w:rPr>
                <w:rFonts w:ascii="Cambria Math" w:hAnsi="Cambria Math"/>
                <w:sz w:val="28"/>
                <w:szCs w:val="28"/>
                <w:lang w:val="en-US"/>
              </w:rPr>
              <m:t>C</m:t>
            </m:r>
          </m:sub>
        </m:sSub>
      </m:oMath>
      <w:r w:rsidR="00F87B22" w:rsidRPr="001F7286">
        <w:rPr>
          <w:sz w:val="28"/>
          <w:szCs w:val="28"/>
        </w:rPr>
        <w:t xml:space="preserve"> </w:t>
      </w:r>
      <w:r w:rsidRPr="00AD3959">
        <w:rPr>
          <w:sz w:val="28"/>
          <w:szCs w:val="28"/>
        </w:rPr>
        <w:t>(</w:t>
      </w:r>
      <w:r w:rsidR="00F87B22" w:rsidRPr="001A269D">
        <w:rPr>
          <w:i/>
          <w:iCs/>
          <w:sz w:val="28"/>
          <w:szCs w:val="28"/>
          <w:lang w:val="en-US"/>
        </w:rPr>
        <w:t>a</w:t>
      </w:r>
      <w:r w:rsidRPr="00AD3959">
        <w:rPr>
          <w:sz w:val="28"/>
          <w:szCs w:val="28"/>
        </w:rPr>
        <w:t xml:space="preserve">, </w:t>
      </w:r>
      <w:r w:rsidR="00F87B22" w:rsidRPr="001A269D">
        <w:rPr>
          <w:i/>
          <w:iCs/>
          <w:sz w:val="28"/>
          <w:szCs w:val="28"/>
          <w:lang w:val="en-US"/>
        </w:rPr>
        <w:t>c</w:t>
      </w:r>
      <w:r w:rsidRPr="00AD3959">
        <w:rPr>
          <w:sz w:val="28"/>
          <w:szCs w:val="28"/>
        </w:rPr>
        <w:t xml:space="preserve">), охватывая всю сетку значений параметров </w:t>
      </w:r>
      <w:r w:rsidR="00F87B22" w:rsidRPr="001A269D">
        <w:rPr>
          <w:i/>
          <w:iCs/>
          <w:sz w:val="28"/>
          <w:szCs w:val="28"/>
          <w:lang w:val="en-US"/>
        </w:rPr>
        <w:t>a</w:t>
      </w:r>
      <w:r w:rsidRPr="00AD3959">
        <w:rPr>
          <w:sz w:val="28"/>
          <w:szCs w:val="28"/>
        </w:rPr>
        <w:t xml:space="preserve"> и </w:t>
      </w:r>
      <w:r w:rsidR="00F87B22" w:rsidRPr="001A269D">
        <w:rPr>
          <w:i/>
          <w:iCs/>
          <w:sz w:val="28"/>
          <w:szCs w:val="28"/>
          <w:lang w:val="en-US"/>
        </w:rPr>
        <w:t>c</w:t>
      </w:r>
      <w:r w:rsidRPr="00AD3959">
        <w:rPr>
          <w:sz w:val="28"/>
          <w:szCs w:val="28"/>
        </w:rPr>
        <w:t>. Сетка была создана с 100 значениями по каждому из параметров, что в сумме составило 10 000 точек для каждой концентрации</w:t>
      </w:r>
      <w:r w:rsidR="00D953AB">
        <w:rPr>
          <w:sz w:val="28"/>
          <w:szCs w:val="28"/>
        </w:rPr>
        <w:t xml:space="preserve"> (</w:t>
      </w:r>
      <w:r w:rsidR="00D953AB" w:rsidRPr="00D953AB">
        <w:rPr>
          <w:sz w:val="28"/>
          <w:szCs w:val="28"/>
        </w:rPr>
        <w:fldChar w:fldCharType="begin"/>
      </w:r>
      <w:r w:rsidR="00D953AB" w:rsidRPr="00D953AB">
        <w:rPr>
          <w:sz w:val="28"/>
          <w:szCs w:val="28"/>
        </w:rPr>
        <w:instrText xml:space="preserve"> REF _Ref229854799 \h  \* MERGEFORMAT </w:instrText>
      </w:r>
      <w:r w:rsidR="00D953AB" w:rsidRPr="00D953AB">
        <w:rPr>
          <w:sz w:val="28"/>
          <w:szCs w:val="28"/>
        </w:rPr>
      </w:r>
      <w:r w:rsidR="00D953AB" w:rsidRPr="00D953AB">
        <w:rPr>
          <w:sz w:val="28"/>
          <w:szCs w:val="28"/>
        </w:rPr>
        <w:fldChar w:fldCharType="separate"/>
      </w:r>
      <w:r w:rsidR="00D953AB" w:rsidRPr="00D953AB">
        <w:rPr>
          <w:sz w:val="28"/>
          <w:szCs w:val="28"/>
        </w:rPr>
        <w:t xml:space="preserve">Рисунок </w:t>
      </w:r>
      <w:r w:rsidR="00D953AB" w:rsidRPr="00D953AB">
        <w:rPr>
          <w:noProof/>
          <w:sz w:val="28"/>
          <w:szCs w:val="28"/>
        </w:rPr>
        <w:t>2</w:t>
      </w:r>
      <w:r w:rsidR="00D953AB" w:rsidRPr="00D953AB">
        <w:rPr>
          <w:sz w:val="28"/>
          <w:szCs w:val="28"/>
        </w:rPr>
        <w:t>.</w:t>
      </w:r>
      <w:r w:rsidR="00D953AB" w:rsidRPr="00D953AB">
        <w:rPr>
          <w:noProof/>
          <w:sz w:val="28"/>
          <w:szCs w:val="28"/>
        </w:rPr>
        <w:t>6</w:t>
      </w:r>
      <w:r w:rsidR="00D953AB" w:rsidRPr="00D953AB">
        <w:rPr>
          <w:sz w:val="28"/>
          <w:szCs w:val="28"/>
        </w:rPr>
        <w:fldChar w:fldCharType="end"/>
      </w:r>
      <w:r w:rsidR="00D953AB">
        <w:rPr>
          <w:sz w:val="28"/>
          <w:szCs w:val="28"/>
        </w:rPr>
        <w:t>)</w:t>
      </w:r>
      <w:r w:rsidRPr="00AD3959">
        <w:rPr>
          <w:sz w:val="28"/>
          <w:szCs w:val="28"/>
        </w:rPr>
        <w:t>.</w:t>
      </w:r>
    </w:p>
    <w:p w14:paraId="4374E84D" w14:textId="77777777" w:rsidR="00D953AB" w:rsidRDefault="00AD3959" w:rsidP="00D953AB">
      <w:pPr>
        <w:keepNext/>
        <w:widowControl/>
        <w:autoSpaceDE/>
        <w:autoSpaceDN/>
        <w:spacing w:line="360" w:lineRule="auto"/>
        <w:jc w:val="center"/>
      </w:pPr>
      <w:r w:rsidRPr="00AD3959">
        <w:rPr>
          <w:noProof/>
          <w:sz w:val="28"/>
          <w:szCs w:val="28"/>
          <w:lang w:val="en-US"/>
        </w:rPr>
        <w:lastRenderedPageBreak/>
        <w:drawing>
          <wp:inline distT="0" distB="0" distL="0" distR="0" wp14:anchorId="23CB3D6D" wp14:editId="47003332">
            <wp:extent cx="4134427" cy="3067478"/>
            <wp:effectExtent l="0" t="0" r="0" b="0"/>
            <wp:docPr id="4976535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653518" name=""/>
                    <pic:cNvPicPr/>
                  </pic:nvPicPr>
                  <pic:blipFill>
                    <a:blip r:embed="rId18"/>
                    <a:stretch>
                      <a:fillRect/>
                    </a:stretch>
                  </pic:blipFill>
                  <pic:spPr>
                    <a:xfrm>
                      <a:off x="0" y="0"/>
                      <a:ext cx="4134427" cy="3067478"/>
                    </a:xfrm>
                    <a:prstGeom prst="rect">
                      <a:avLst/>
                    </a:prstGeom>
                  </pic:spPr>
                </pic:pic>
              </a:graphicData>
            </a:graphic>
          </wp:inline>
        </w:drawing>
      </w:r>
    </w:p>
    <w:p w14:paraId="1A77D6CC" w14:textId="55AA86A1" w:rsidR="00AD3959" w:rsidRPr="00D953AB" w:rsidRDefault="00D953AB" w:rsidP="00F37BAB">
      <w:pPr>
        <w:pStyle w:val="aff1"/>
        <w:spacing w:after="0"/>
        <w:jc w:val="center"/>
        <w:rPr>
          <w:i w:val="0"/>
          <w:iCs w:val="0"/>
          <w:color w:val="auto"/>
          <w:sz w:val="28"/>
          <w:szCs w:val="28"/>
        </w:rPr>
      </w:pPr>
      <w:bookmarkStart w:id="29" w:name="_Ref229854799"/>
      <w:r w:rsidRPr="00D953AB">
        <w:rPr>
          <w:i w:val="0"/>
          <w:iCs w:val="0"/>
          <w:color w:val="auto"/>
          <w:sz w:val="28"/>
          <w:szCs w:val="28"/>
        </w:rPr>
        <w:t xml:space="preserve">Рисунок </w:t>
      </w:r>
      <w:r w:rsidR="00946255">
        <w:rPr>
          <w:i w:val="0"/>
          <w:iCs w:val="0"/>
          <w:color w:val="auto"/>
          <w:sz w:val="28"/>
          <w:szCs w:val="28"/>
        </w:rPr>
        <w:fldChar w:fldCharType="begin"/>
      </w:r>
      <w:r w:rsidR="00946255">
        <w:rPr>
          <w:i w:val="0"/>
          <w:iCs w:val="0"/>
          <w:color w:val="auto"/>
          <w:sz w:val="28"/>
          <w:szCs w:val="28"/>
        </w:rPr>
        <w:instrText xml:space="preserve"> STYLEREF 1 \s </w:instrText>
      </w:r>
      <w:r w:rsidR="00946255">
        <w:rPr>
          <w:i w:val="0"/>
          <w:iCs w:val="0"/>
          <w:color w:val="auto"/>
          <w:sz w:val="28"/>
          <w:szCs w:val="28"/>
        </w:rPr>
        <w:fldChar w:fldCharType="separate"/>
      </w:r>
      <w:r w:rsidR="00946255">
        <w:rPr>
          <w:i w:val="0"/>
          <w:iCs w:val="0"/>
          <w:noProof/>
          <w:color w:val="auto"/>
          <w:sz w:val="28"/>
          <w:szCs w:val="28"/>
        </w:rPr>
        <w:t>2</w:t>
      </w:r>
      <w:r w:rsidR="00946255">
        <w:rPr>
          <w:i w:val="0"/>
          <w:iCs w:val="0"/>
          <w:color w:val="auto"/>
          <w:sz w:val="28"/>
          <w:szCs w:val="28"/>
        </w:rPr>
        <w:fldChar w:fldCharType="end"/>
      </w:r>
      <w:r w:rsidR="00946255">
        <w:rPr>
          <w:i w:val="0"/>
          <w:iCs w:val="0"/>
          <w:color w:val="auto"/>
          <w:sz w:val="28"/>
          <w:szCs w:val="28"/>
        </w:rPr>
        <w:t>.</w:t>
      </w:r>
      <w:r w:rsidR="00946255">
        <w:rPr>
          <w:i w:val="0"/>
          <w:iCs w:val="0"/>
          <w:color w:val="auto"/>
          <w:sz w:val="28"/>
          <w:szCs w:val="28"/>
        </w:rPr>
        <w:fldChar w:fldCharType="begin"/>
      </w:r>
      <w:r w:rsidR="00946255">
        <w:rPr>
          <w:i w:val="0"/>
          <w:iCs w:val="0"/>
          <w:color w:val="auto"/>
          <w:sz w:val="28"/>
          <w:szCs w:val="28"/>
        </w:rPr>
        <w:instrText xml:space="preserve"> SEQ Рисунок \* ARABIC \s 1 </w:instrText>
      </w:r>
      <w:r w:rsidR="00946255">
        <w:rPr>
          <w:i w:val="0"/>
          <w:iCs w:val="0"/>
          <w:color w:val="auto"/>
          <w:sz w:val="28"/>
          <w:szCs w:val="28"/>
        </w:rPr>
        <w:fldChar w:fldCharType="separate"/>
      </w:r>
      <w:r w:rsidR="00946255">
        <w:rPr>
          <w:i w:val="0"/>
          <w:iCs w:val="0"/>
          <w:noProof/>
          <w:color w:val="auto"/>
          <w:sz w:val="28"/>
          <w:szCs w:val="28"/>
        </w:rPr>
        <w:t>6</w:t>
      </w:r>
      <w:r w:rsidR="00946255">
        <w:rPr>
          <w:i w:val="0"/>
          <w:iCs w:val="0"/>
          <w:color w:val="auto"/>
          <w:sz w:val="28"/>
          <w:szCs w:val="28"/>
        </w:rPr>
        <w:fldChar w:fldCharType="end"/>
      </w:r>
      <w:bookmarkEnd w:id="29"/>
      <w:r w:rsidRPr="00D953AB">
        <w:rPr>
          <w:i w:val="0"/>
          <w:iCs w:val="0"/>
          <w:color w:val="auto"/>
          <w:sz w:val="28"/>
          <w:szCs w:val="28"/>
        </w:rPr>
        <w:t xml:space="preserve"> </w:t>
      </w:r>
      <w:r w:rsidR="005B1AE6">
        <w:rPr>
          <w:i w:val="0"/>
          <w:iCs w:val="0"/>
          <w:color w:val="auto"/>
          <w:sz w:val="28"/>
          <w:szCs w:val="28"/>
        </w:rPr>
        <w:t>–</w:t>
      </w:r>
      <w:r w:rsidRPr="00D953AB">
        <w:rPr>
          <w:i w:val="0"/>
          <w:iCs w:val="0"/>
          <w:color w:val="auto"/>
          <w:sz w:val="28"/>
          <w:szCs w:val="28"/>
        </w:rPr>
        <w:t xml:space="preserve"> Формирование новой выборки для прогнозирования</w:t>
      </w:r>
    </w:p>
    <w:p w14:paraId="776AEF71" w14:textId="77777777" w:rsidR="00D953AB" w:rsidRDefault="00D953AB" w:rsidP="00C63AED">
      <w:pPr>
        <w:keepNext/>
        <w:widowControl/>
        <w:autoSpaceDE/>
        <w:autoSpaceDN/>
        <w:spacing w:before="120" w:line="360" w:lineRule="auto"/>
        <w:jc w:val="center"/>
        <w:rPr>
          <w:sz w:val="28"/>
          <w:szCs w:val="28"/>
        </w:rPr>
      </w:pPr>
    </w:p>
    <w:p w14:paraId="0F6B3084" w14:textId="446296EF" w:rsidR="00D953AB" w:rsidRDefault="00D953AB" w:rsidP="00D953AB">
      <w:pPr>
        <w:keepNext/>
        <w:widowControl/>
        <w:autoSpaceDE/>
        <w:autoSpaceDN/>
        <w:spacing w:line="360" w:lineRule="auto"/>
        <w:ind w:firstLine="709"/>
        <w:jc w:val="both"/>
        <w:rPr>
          <w:sz w:val="28"/>
          <w:szCs w:val="28"/>
        </w:rPr>
      </w:pPr>
      <w:r w:rsidRPr="00D953AB">
        <w:rPr>
          <w:sz w:val="28"/>
          <w:szCs w:val="28"/>
        </w:rPr>
        <w:t>Для каждой лучшей модели были сделаны прогнозы на всей новой выборке. Затем их предсказания были усреднены, что позволило получить итоговый прогноз ансамбля. После этого был создан график для детального анализа результатов.</w:t>
      </w:r>
    </w:p>
    <w:p w14:paraId="363ADA30" w14:textId="77777777" w:rsidR="00D953AB" w:rsidRDefault="00D953AB" w:rsidP="004D0C8B">
      <w:pPr>
        <w:keepNext/>
        <w:widowControl/>
        <w:autoSpaceDE/>
        <w:autoSpaceDN/>
        <w:spacing w:line="360" w:lineRule="auto"/>
        <w:ind w:firstLine="709"/>
        <w:jc w:val="both"/>
        <w:rPr>
          <w:sz w:val="28"/>
          <w:szCs w:val="28"/>
        </w:rPr>
      </w:pPr>
    </w:p>
    <w:p w14:paraId="74D11000" w14:textId="7AFFA9A0" w:rsidR="007C563F" w:rsidRPr="00EA5A60" w:rsidRDefault="00EA5A60" w:rsidP="002857B3">
      <w:pPr>
        <w:pStyle w:val="a9"/>
        <w:numPr>
          <w:ilvl w:val="0"/>
          <w:numId w:val="29"/>
        </w:numPr>
        <w:tabs>
          <w:tab w:val="left" w:pos="426"/>
        </w:tabs>
        <w:ind w:left="0" w:firstLine="0"/>
        <w:jc w:val="center"/>
        <w:outlineLvl w:val="1"/>
        <w:rPr>
          <w:b/>
          <w:bCs/>
          <w:sz w:val="28"/>
          <w:szCs w:val="28"/>
        </w:rPr>
      </w:pPr>
      <w:r>
        <w:rPr>
          <w:b/>
          <w:bCs/>
          <w:sz w:val="28"/>
          <w:szCs w:val="28"/>
        </w:rPr>
        <w:t xml:space="preserve"> </w:t>
      </w:r>
      <w:bookmarkStart w:id="30" w:name="_Toc229883716"/>
      <w:r w:rsidR="007C563F" w:rsidRPr="00EA5A60">
        <w:rPr>
          <w:b/>
          <w:bCs/>
          <w:sz w:val="28"/>
          <w:szCs w:val="28"/>
        </w:rPr>
        <w:t>Методика SHAP-анализа</w:t>
      </w:r>
      <w:bookmarkEnd w:id="30"/>
    </w:p>
    <w:p w14:paraId="0162A30D" w14:textId="7C96ABFE" w:rsidR="00040C15" w:rsidRDefault="00040C15" w:rsidP="00EA5A60">
      <w:pPr>
        <w:widowControl/>
        <w:autoSpaceDE/>
        <w:autoSpaceDN/>
        <w:spacing w:line="360" w:lineRule="auto"/>
        <w:ind w:firstLine="709"/>
        <w:jc w:val="both"/>
        <w:rPr>
          <w:bCs/>
          <w:sz w:val="28"/>
          <w:szCs w:val="28"/>
        </w:rPr>
      </w:pPr>
    </w:p>
    <w:p w14:paraId="2F2977F8" w14:textId="42AC324D" w:rsidR="007C563F" w:rsidRDefault="00F231DC" w:rsidP="007C563F">
      <w:pPr>
        <w:widowControl/>
        <w:autoSpaceDE/>
        <w:autoSpaceDN/>
        <w:spacing w:line="360" w:lineRule="auto"/>
        <w:ind w:firstLine="709"/>
        <w:jc w:val="both"/>
        <w:rPr>
          <w:bCs/>
          <w:sz w:val="28"/>
          <w:szCs w:val="28"/>
        </w:rPr>
      </w:pPr>
      <w:r>
        <w:rPr>
          <w:bCs/>
          <w:sz w:val="28"/>
          <w:szCs w:val="28"/>
        </w:rPr>
        <w:t xml:space="preserve">Чтобы </w:t>
      </w:r>
      <w:r w:rsidRPr="00F231DC">
        <w:rPr>
          <w:bCs/>
          <w:sz w:val="28"/>
          <w:szCs w:val="28"/>
        </w:rPr>
        <w:t>объяснить, как каждый входной признак влияет на результат модели</w:t>
      </w:r>
      <w:r>
        <w:rPr>
          <w:bCs/>
          <w:sz w:val="28"/>
          <w:szCs w:val="28"/>
        </w:rPr>
        <w:t>,</w:t>
      </w:r>
      <w:r w:rsidRPr="00F231DC">
        <w:rPr>
          <w:bCs/>
          <w:sz w:val="28"/>
          <w:szCs w:val="28"/>
        </w:rPr>
        <w:t xml:space="preserve"> необходимо провести</w:t>
      </w:r>
      <w:r>
        <w:rPr>
          <w:bCs/>
          <w:sz w:val="28"/>
          <w:szCs w:val="28"/>
        </w:rPr>
        <w:t xml:space="preserve"> </w:t>
      </w:r>
      <w:r w:rsidRPr="00F231DC">
        <w:rPr>
          <w:bCs/>
          <w:sz w:val="28"/>
          <w:szCs w:val="28"/>
        </w:rPr>
        <w:t>SHAP-анализ</w:t>
      </w:r>
      <w:r>
        <w:rPr>
          <w:bCs/>
          <w:sz w:val="28"/>
          <w:szCs w:val="28"/>
        </w:rPr>
        <w:t xml:space="preserve">. </w:t>
      </w:r>
      <w:r w:rsidRPr="00F231DC">
        <w:rPr>
          <w:bCs/>
          <w:sz w:val="28"/>
          <w:szCs w:val="28"/>
        </w:rPr>
        <w:t>Для работы</w:t>
      </w:r>
      <w:r>
        <w:rPr>
          <w:bCs/>
          <w:sz w:val="28"/>
          <w:szCs w:val="28"/>
        </w:rPr>
        <w:t xml:space="preserve"> с</w:t>
      </w:r>
      <w:r w:rsidRPr="00F231DC">
        <w:rPr>
          <w:bCs/>
          <w:sz w:val="28"/>
          <w:szCs w:val="28"/>
        </w:rPr>
        <w:t xml:space="preserve"> SHAP необходимы фоновые данные (background) </w:t>
      </w:r>
      <w:r w:rsidR="005B1AE6" w:rsidRPr="00B52D19">
        <w:rPr>
          <w:bCs/>
          <w:iCs/>
          <w:color w:val="000000" w:themeColor="text1"/>
          <w:sz w:val="28"/>
          <w:szCs w:val="28"/>
        </w:rPr>
        <w:t>—</w:t>
      </w:r>
      <w:r w:rsidRPr="00F231DC">
        <w:rPr>
          <w:bCs/>
          <w:sz w:val="28"/>
          <w:szCs w:val="28"/>
        </w:rPr>
        <w:t xml:space="preserve"> подмножество обучающей выборки, используемое для вычисления градиентов.</w:t>
      </w:r>
      <w:r>
        <w:rPr>
          <w:bCs/>
          <w:sz w:val="28"/>
          <w:szCs w:val="28"/>
        </w:rPr>
        <w:t xml:space="preserve"> </w:t>
      </w:r>
      <w:r w:rsidRPr="00F231DC">
        <w:rPr>
          <w:bCs/>
          <w:sz w:val="28"/>
          <w:szCs w:val="28"/>
        </w:rPr>
        <w:t>SHAP KernelExplainer требует для работы некоторого объема фоновых данных для устойчивой аппроксимации градиентов.</w:t>
      </w:r>
      <w:r>
        <w:rPr>
          <w:bCs/>
          <w:sz w:val="28"/>
          <w:szCs w:val="28"/>
        </w:rPr>
        <w:t xml:space="preserve"> Х</w:t>
      </w:r>
      <w:r w:rsidRPr="00F231DC">
        <w:rPr>
          <w:bCs/>
          <w:sz w:val="28"/>
          <w:szCs w:val="28"/>
        </w:rPr>
        <w:t>орошее качество при приемлемом времени вычислений</w:t>
      </w:r>
      <w:r>
        <w:rPr>
          <w:bCs/>
          <w:sz w:val="28"/>
          <w:szCs w:val="28"/>
        </w:rPr>
        <w:t xml:space="preserve"> могут </w:t>
      </w:r>
      <w:r w:rsidRPr="00F231DC">
        <w:rPr>
          <w:bCs/>
          <w:sz w:val="28"/>
          <w:szCs w:val="28"/>
        </w:rPr>
        <w:t>обеспечи</w:t>
      </w:r>
      <w:r>
        <w:rPr>
          <w:bCs/>
          <w:sz w:val="28"/>
          <w:szCs w:val="28"/>
        </w:rPr>
        <w:t>ть</w:t>
      </w:r>
      <w:r w:rsidRPr="00F231DC">
        <w:rPr>
          <w:bCs/>
          <w:sz w:val="28"/>
          <w:szCs w:val="28"/>
        </w:rPr>
        <w:t xml:space="preserve"> 5000 образцов.</w:t>
      </w:r>
      <w:r>
        <w:rPr>
          <w:bCs/>
          <w:sz w:val="28"/>
          <w:szCs w:val="28"/>
        </w:rPr>
        <w:t xml:space="preserve"> Также</w:t>
      </w:r>
      <w:r w:rsidR="007D2600">
        <w:rPr>
          <w:bCs/>
          <w:sz w:val="28"/>
          <w:szCs w:val="28"/>
        </w:rPr>
        <w:t>,</w:t>
      </w:r>
      <w:r>
        <w:rPr>
          <w:bCs/>
          <w:sz w:val="28"/>
          <w:szCs w:val="28"/>
        </w:rPr>
        <w:t xml:space="preserve"> для того чтобы уменьшить время вычислений и сохранить наглядность</w:t>
      </w:r>
      <w:r w:rsidR="007D2600">
        <w:rPr>
          <w:bCs/>
          <w:sz w:val="28"/>
          <w:szCs w:val="28"/>
        </w:rPr>
        <w:t>,</w:t>
      </w:r>
      <w:r>
        <w:rPr>
          <w:bCs/>
          <w:sz w:val="28"/>
          <w:szCs w:val="28"/>
        </w:rPr>
        <w:t xml:space="preserve"> тестовая выборка сокращается до 1000 образцов</w:t>
      </w:r>
      <w:r w:rsidR="007D2600">
        <w:rPr>
          <w:bCs/>
          <w:sz w:val="28"/>
          <w:szCs w:val="28"/>
        </w:rPr>
        <w:t xml:space="preserve"> (</w:t>
      </w:r>
      <w:r w:rsidR="007D2600" w:rsidRPr="007D2600">
        <w:rPr>
          <w:bCs/>
          <w:sz w:val="28"/>
          <w:szCs w:val="28"/>
        </w:rPr>
        <w:fldChar w:fldCharType="begin"/>
      </w:r>
      <w:r w:rsidR="007D2600" w:rsidRPr="007D2600">
        <w:rPr>
          <w:bCs/>
          <w:sz w:val="28"/>
          <w:szCs w:val="28"/>
        </w:rPr>
        <w:instrText xml:space="preserve"> REF _Ref229856943 \h  \* MERGEFORMAT </w:instrText>
      </w:r>
      <w:r w:rsidR="007D2600" w:rsidRPr="007D2600">
        <w:rPr>
          <w:bCs/>
          <w:sz w:val="28"/>
          <w:szCs w:val="28"/>
        </w:rPr>
      </w:r>
      <w:r w:rsidR="007D2600" w:rsidRPr="007D2600">
        <w:rPr>
          <w:bCs/>
          <w:sz w:val="28"/>
          <w:szCs w:val="28"/>
        </w:rPr>
        <w:fldChar w:fldCharType="separate"/>
      </w:r>
      <w:r w:rsidR="007D2600" w:rsidRPr="007D2600">
        <w:rPr>
          <w:sz w:val="28"/>
          <w:szCs w:val="28"/>
        </w:rPr>
        <w:t xml:space="preserve">Рисунок </w:t>
      </w:r>
      <w:r w:rsidR="007D2600" w:rsidRPr="007D2600">
        <w:rPr>
          <w:noProof/>
          <w:sz w:val="28"/>
          <w:szCs w:val="28"/>
        </w:rPr>
        <w:t>2</w:t>
      </w:r>
      <w:r w:rsidR="007D2600" w:rsidRPr="007D2600">
        <w:rPr>
          <w:sz w:val="28"/>
          <w:szCs w:val="28"/>
        </w:rPr>
        <w:t>.</w:t>
      </w:r>
      <w:r w:rsidR="007D2600" w:rsidRPr="007D2600">
        <w:rPr>
          <w:noProof/>
          <w:sz w:val="28"/>
          <w:szCs w:val="28"/>
        </w:rPr>
        <w:t>7</w:t>
      </w:r>
      <w:r w:rsidR="007D2600" w:rsidRPr="007D2600">
        <w:rPr>
          <w:bCs/>
          <w:sz w:val="28"/>
          <w:szCs w:val="28"/>
        </w:rPr>
        <w:fldChar w:fldCharType="end"/>
      </w:r>
      <w:r w:rsidR="007D2600">
        <w:rPr>
          <w:bCs/>
          <w:sz w:val="28"/>
          <w:szCs w:val="28"/>
        </w:rPr>
        <w:t>)</w:t>
      </w:r>
      <w:r>
        <w:rPr>
          <w:bCs/>
          <w:sz w:val="28"/>
          <w:szCs w:val="28"/>
        </w:rPr>
        <w:t>.</w:t>
      </w:r>
    </w:p>
    <w:p w14:paraId="2F36839C" w14:textId="77777777" w:rsidR="007D2600" w:rsidRDefault="007D2600" w:rsidP="007D2600">
      <w:pPr>
        <w:keepNext/>
        <w:widowControl/>
        <w:autoSpaceDE/>
        <w:autoSpaceDN/>
        <w:spacing w:line="360" w:lineRule="auto"/>
        <w:jc w:val="center"/>
      </w:pPr>
      <w:r w:rsidRPr="007D2600">
        <w:rPr>
          <w:bCs/>
          <w:noProof/>
          <w:sz w:val="28"/>
          <w:szCs w:val="28"/>
        </w:rPr>
        <w:lastRenderedPageBreak/>
        <w:drawing>
          <wp:inline distT="0" distB="0" distL="0" distR="0" wp14:anchorId="0D1CE191" wp14:editId="28064202">
            <wp:extent cx="4029637" cy="1362265"/>
            <wp:effectExtent l="0" t="0" r="9525" b="9525"/>
            <wp:docPr id="15600988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098859" name=""/>
                    <pic:cNvPicPr/>
                  </pic:nvPicPr>
                  <pic:blipFill>
                    <a:blip r:embed="rId19"/>
                    <a:stretch>
                      <a:fillRect/>
                    </a:stretch>
                  </pic:blipFill>
                  <pic:spPr>
                    <a:xfrm>
                      <a:off x="0" y="0"/>
                      <a:ext cx="4029637" cy="1362265"/>
                    </a:xfrm>
                    <a:prstGeom prst="rect">
                      <a:avLst/>
                    </a:prstGeom>
                  </pic:spPr>
                </pic:pic>
              </a:graphicData>
            </a:graphic>
          </wp:inline>
        </w:drawing>
      </w:r>
    </w:p>
    <w:p w14:paraId="0AF07A0E" w14:textId="72F2D1B5" w:rsidR="007D2600" w:rsidRPr="007D2600" w:rsidRDefault="007D2600" w:rsidP="00C63AED">
      <w:pPr>
        <w:pStyle w:val="aff1"/>
        <w:spacing w:after="0"/>
        <w:jc w:val="center"/>
        <w:rPr>
          <w:bCs/>
          <w:i w:val="0"/>
          <w:iCs w:val="0"/>
          <w:color w:val="auto"/>
          <w:sz w:val="28"/>
          <w:szCs w:val="28"/>
        </w:rPr>
      </w:pPr>
      <w:bookmarkStart w:id="31" w:name="_Ref229856943"/>
      <w:r w:rsidRPr="007D2600">
        <w:rPr>
          <w:i w:val="0"/>
          <w:iCs w:val="0"/>
          <w:color w:val="auto"/>
          <w:sz w:val="28"/>
          <w:szCs w:val="28"/>
        </w:rPr>
        <w:t xml:space="preserve">Рисунок </w:t>
      </w:r>
      <w:r w:rsidR="00946255">
        <w:rPr>
          <w:i w:val="0"/>
          <w:iCs w:val="0"/>
          <w:color w:val="auto"/>
          <w:sz w:val="28"/>
          <w:szCs w:val="28"/>
        </w:rPr>
        <w:fldChar w:fldCharType="begin"/>
      </w:r>
      <w:r w:rsidR="00946255">
        <w:rPr>
          <w:i w:val="0"/>
          <w:iCs w:val="0"/>
          <w:color w:val="auto"/>
          <w:sz w:val="28"/>
          <w:szCs w:val="28"/>
        </w:rPr>
        <w:instrText xml:space="preserve"> STYLEREF 1 \s </w:instrText>
      </w:r>
      <w:r w:rsidR="00946255">
        <w:rPr>
          <w:i w:val="0"/>
          <w:iCs w:val="0"/>
          <w:color w:val="auto"/>
          <w:sz w:val="28"/>
          <w:szCs w:val="28"/>
        </w:rPr>
        <w:fldChar w:fldCharType="separate"/>
      </w:r>
      <w:r w:rsidR="00946255">
        <w:rPr>
          <w:i w:val="0"/>
          <w:iCs w:val="0"/>
          <w:noProof/>
          <w:color w:val="auto"/>
          <w:sz w:val="28"/>
          <w:szCs w:val="28"/>
        </w:rPr>
        <w:t>2</w:t>
      </w:r>
      <w:r w:rsidR="00946255">
        <w:rPr>
          <w:i w:val="0"/>
          <w:iCs w:val="0"/>
          <w:color w:val="auto"/>
          <w:sz w:val="28"/>
          <w:szCs w:val="28"/>
        </w:rPr>
        <w:fldChar w:fldCharType="end"/>
      </w:r>
      <w:r w:rsidR="00946255">
        <w:rPr>
          <w:i w:val="0"/>
          <w:iCs w:val="0"/>
          <w:color w:val="auto"/>
          <w:sz w:val="28"/>
          <w:szCs w:val="28"/>
        </w:rPr>
        <w:t>.</w:t>
      </w:r>
      <w:r w:rsidR="00946255">
        <w:rPr>
          <w:i w:val="0"/>
          <w:iCs w:val="0"/>
          <w:color w:val="auto"/>
          <w:sz w:val="28"/>
          <w:szCs w:val="28"/>
        </w:rPr>
        <w:fldChar w:fldCharType="begin"/>
      </w:r>
      <w:r w:rsidR="00946255">
        <w:rPr>
          <w:i w:val="0"/>
          <w:iCs w:val="0"/>
          <w:color w:val="auto"/>
          <w:sz w:val="28"/>
          <w:szCs w:val="28"/>
        </w:rPr>
        <w:instrText xml:space="preserve"> SEQ Рисунок \* ARABIC \s 1 </w:instrText>
      </w:r>
      <w:r w:rsidR="00946255">
        <w:rPr>
          <w:i w:val="0"/>
          <w:iCs w:val="0"/>
          <w:color w:val="auto"/>
          <w:sz w:val="28"/>
          <w:szCs w:val="28"/>
        </w:rPr>
        <w:fldChar w:fldCharType="separate"/>
      </w:r>
      <w:r w:rsidR="00946255">
        <w:rPr>
          <w:i w:val="0"/>
          <w:iCs w:val="0"/>
          <w:noProof/>
          <w:color w:val="auto"/>
          <w:sz w:val="28"/>
          <w:szCs w:val="28"/>
        </w:rPr>
        <w:t>7</w:t>
      </w:r>
      <w:r w:rsidR="00946255">
        <w:rPr>
          <w:i w:val="0"/>
          <w:iCs w:val="0"/>
          <w:color w:val="auto"/>
          <w:sz w:val="28"/>
          <w:szCs w:val="28"/>
        </w:rPr>
        <w:fldChar w:fldCharType="end"/>
      </w:r>
      <w:bookmarkEnd w:id="31"/>
      <w:r>
        <w:rPr>
          <w:i w:val="0"/>
          <w:iCs w:val="0"/>
          <w:color w:val="auto"/>
          <w:sz w:val="28"/>
          <w:szCs w:val="28"/>
        </w:rPr>
        <w:t xml:space="preserve"> </w:t>
      </w:r>
      <w:r w:rsidR="005B1AE6">
        <w:rPr>
          <w:i w:val="0"/>
          <w:iCs w:val="0"/>
          <w:color w:val="auto"/>
          <w:sz w:val="28"/>
          <w:szCs w:val="28"/>
        </w:rPr>
        <w:t>–</w:t>
      </w:r>
      <w:r w:rsidRPr="007D2600">
        <w:rPr>
          <w:i w:val="0"/>
          <w:iCs w:val="0"/>
          <w:color w:val="auto"/>
          <w:sz w:val="28"/>
          <w:szCs w:val="28"/>
        </w:rPr>
        <w:t xml:space="preserve"> Подготовка данных для </w:t>
      </w:r>
      <w:r w:rsidRPr="007D2600">
        <w:rPr>
          <w:i w:val="0"/>
          <w:iCs w:val="0"/>
          <w:color w:val="auto"/>
          <w:sz w:val="28"/>
          <w:szCs w:val="28"/>
          <w:lang w:val="en-US"/>
        </w:rPr>
        <w:t>SHAP</w:t>
      </w:r>
      <w:r w:rsidRPr="007D2600">
        <w:rPr>
          <w:i w:val="0"/>
          <w:iCs w:val="0"/>
          <w:color w:val="auto"/>
          <w:sz w:val="28"/>
          <w:szCs w:val="28"/>
        </w:rPr>
        <w:t>-анализа</w:t>
      </w:r>
    </w:p>
    <w:p w14:paraId="5883E7A5" w14:textId="656097A8" w:rsidR="00F231DC" w:rsidRDefault="00F231DC" w:rsidP="007D2600">
      <w:pPr>
        <w:widowControl/>
        <w:autoSpaceDE/>
        <w:autoSpaceDN/>
        <w:spacing w:line="360" w:lineRule="auto"/>
        <w:ind w:firstLine="709"/>
        <w:jc w:val="both"/>
        <w:rPr>
          <w:bCs/>
          <w:sz w:val="28"/>
          <w:szCs w:val="28"/>
        </w:rPr>
      </w:pPr>
    </w:p>
    <w:p w14:paraId="09243810" w14:textId="15BA1CFE" w:rsidR="007D2600" w:rsidRDefault="00294BC9" w:rsidP="007D2600">
      <w:pPr>
        <w:widowControl/>
        <w:autoSpaceDE/>
        <w:autoSpaceDN/>
        <w:spacing w:line="360" w:lineRule="auto"/>
        <w:ind w:firstLine="709"/>
        <w:jc w:val="both"/>
        <w:rPr>
          <w:bCs/>
          <w:sz w:val="28"/>
          <w:szCs w:val="28"/>
        </w:rPr>
      </w:pPr>
      <w:r w:rsidRPr="00294BC9">
        <w:rPr>
          <w:bCs/>
          <w:sz w:val="28"/>
          <w:szCs w:val="28"/>
        </w:rPr>
        <w:t>Для вычисления SHAP-значений</w:t>
      </w:r>
      <w:r>
        <w:rPr>
          <w:bCs/>
          <w:sz w:val="28"/>
          <w:szCs w:val="28"/>
        </w:rPr>
        <w:t xml:space="preserve"> </w:t>
      </w:r>
      <w:r w:rsidRPr="00294BC9">
        <w:rPr>
          <w:bCs/>
          <w:sz w:val="28"/>
          <w:szCs w:val="28"/>
        </w:rPr>
        <w:t xml:space="preserve">для ансамбля </w:t>
      </w:r>
      <w:r>
        <w:rPr>
          <w:bCs/>
          <w:sz w:val="28"/>
          <w:szCs w:val="28"/>
        </w:rPr>
        <w:t>нейронных сетей</w:t>
      </w:r>
      <w:r w:rsidRPr="00294BC9">
        <w:rPr>
          <w:bCs/>
          <w:sz w:val="28"/>
          <w:szCs w:val="28"/>
        </w:rPr>
        <w:t xml:space="preserve"> необходимо сначала определить их для каждой отдельной модели, входящей в ансамбль. После этого следует провести агрегирование полученных значений, применяя методы усреднения</w:t>
      </w:r>
      <w:r>
        <w:rPr>
          <w:bCs/>
          <w:sz w:val="28"/>
          <w:szCs w:val="28"/>
        </w:rPr>
        <w:t xml:space="preserve"> (</w:t>
      </w:r>
      <w:r w:rsidRPr="00294BC9">
        <w:rPr>
          <w:bCs/>
          <w:sz w:val="28"/>
          <w:szCs w:val="28"/>
        </w:rPr>
        <w:fldChar w:fldCharType="begin"/>
      </w:r>
      <w:r w:rsidRPr="00294BC9">
        <w:rPr>
          <w:bCs/>
          <w:sz w:val="28"/>
          <w:szCs w:val="28"/>
        </w:rPr>
        <w:instrText xml:space="preserve"> REF _Ref229859481 \h  \* MERGEFORMAT </w:instrText>
      </w:r>
      <w:r w:rsidRPr="00294BC9">
        <w:rPr>
          <w:bCs/>
          <w:sz w:val="28"/>
          <w:szCs w:val="28"/>
        </w:rPr>
      </w:r>
      <w:r w:rsidRPr="00294BC9">
        <w:rPr>
          <w:bCs/>
          <w:sz w:val="28"/>
          <w:szCs w:val="28"/>
        </w:rPr>
        <w:fldChar w:fldCharType="separate"/>
      </w:r>
      <w:r w:rsidRPr="00294BC9">
        <w:rPr>
          <w:sz w:val="28"/>
          <w:szCs w:val="28"/>
        </w:rPr>
        <w:t xml:space="preserve">Рисунок </w:t>
      </w:r>
      <w:r w:rsidRPr="00294BC9">
        <w:rPr>
          <w:noProof/>
          <w:sz w:val="28"/>
          <w:szCs w:val="28"/>
        </w:rPr>
        <w:t>2</w:t>
      </w:r>
      <w:r w:rsidRPr="00294BC9">
        <w:rPr>
          <w:sz w:val="28"/>
          <w:szCs w:val="28"/>
        </w:rPr>
        <w:t>.</w:t>
      </w:r>
      <w:r w:rsidRPr="00294BC9">
        <w:rPr>
          <w:noProof/>
          <w:sz w:val="28"/>
          <w:szCs w:val="28"/>
        </w:rPr>
        <w:t>8</w:t>
      </w:r>
      <w:r w:rsidRPr="00294BC9">
        <w:rPr>
          <w:bCs/>
          <w:sz w:val="28"/>
          <w:szCs w:val="28"/>
        </w:rPr>
        <w:fldChar w:fldCharType="end"/>
      </w:r>
      <w:r>
        <w:rPr>
          <w:bCs/>
          <w:sz w:val="28"/>
          <w:szCs w:val="28"/>
        </w:rPr>
        <w:t xml:space="preserve">). </w:t>
      </w:r>
    </w:p>
    <w:p w14:paraId="3BCA6116" w14:textId="77777777" w:rsidR="00F37BAB" w:rsidRDefault="00F37BAB" w:rsidP="007D2600">
      <w:pPr>
        <w:widowControl/>
        <w:autoSpaceDE/>
        <w:autoSpaceDN/>
        <w:spacing w:line="360" w:lineRule="auto"/>
        <w:ind w:firstLine="709"/>
        <w:jc w:val="both"/>
        <w:rPr>
          <w:bCs/>
          <w:sz w:val="28"/>
          <w:szCs w:val="28"/>
        </w:rPr>
      </w:pPr>
    </w:p>
    <w:p w14:paraId="15CDF4CC" w14:textId="77777777" w:rsidR="00294BC9" w:rsidRDefault="00294BC9" w:rsidP="00294BC9">
      <w:pPr>
        <w:keepNext/>
        <w:widowControl/>
        <w:autoSpaceDE/>
        <w:autoSpaceDN/>
        <w:spacing w:line="360" w:lineRule="auto"/>
        <w:jc w:val="center"/>
      </w:pPr>
      <w:r w:rsidRPr="00294BC9">
        <w:rPr>
          <w:bCs/>
          <w:noProof/>
          <w:sz w:val="28"/>
          <w:szCs w:val="28"/>
        </w:rPr>
        <w:drawing>
          <wp:inline distT="0" distB="0" distL="0" distR="0" wp14:anchorId="3038CEC5" wp14:editId="61E308A7">
            <wp:extent cx="5937885" cy="2585720"/>
            <wp:effectExtent l="0" t="0" r="5715" b="5080"/>
            <wp:docPr id="20825424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542448" name=""/>
                    <pic:cNvPicPr/>
                  </pic:nvPicPr>
                  <pic:blipFill>
                    <a:blip r:embed="rId20"/>
                    <a:stretch>
                      <a:fillRect/>
                    </a:stretch>
                  </pic:blipFill>
                  <pic:spPr>
                    <a:xfrm>
                      <a:off x="0" y="0"/>
                      <a:ext cx="5937885" cy="2585720"/>
                    </a:xfrm>
                    <a:prstGeom prst="rect">
                      <a:avLst/>
                    </a:prstGeom>
                  </pic:spPr>
                </pic:pic>
              </a:graphicData>
            </a:graphic>
          </wp:inline>
        </w:drawing>
      </w:r>
    </w:p>
    <w:p w14:paraId="781BA71C" w14:textId="475A52EF" w:rsidR="00294BC9" w:rsidRDefault="00294BC9" w:rsidP="00C63AED">
      <w:pPr>
        <w:pStyle w:val="aff1"/>
        <w:spacing w:after="0"/>
        <w:jc w:val="center"/>
        <w:rPr>
          <w:i w:val="0"/>
          <w:iCs w:val="0"/>
          <w:color w:val="auto"/>
          <w:sz w:val="28"/>
          <w:szCs w:val="28"/>
        </w:rPr>
      </w:pPr>
      <w:bookmarkStart w:id="32" w:name="_Ref229859481"/>
      <w:r w:rsidRPr="00294BC9">
        <w:rPr>
          <w:i w:val="0"/>
          <w:iCs w:val="0"/>
          <w:color w:val="auto"/>
          <w:sz w:val="28"/>
          <w:szCs w:val="28"/>
        </w:rPr>
        <w:t xml:space="preserve">Рисунок </w:t>
      </w:r>
      <w:r w:rsidR="00946255">
        <w:rPr>
          <w:i w:val="0"/>
          <w:iCs w:val="0"/>
          <w:color w:val="auto"/>
          <w:sz w:val="28"/>
          <w:szCs w:val="28"/>
        </w:rPr>
        <w:fldChar w:fldCharType="begin"/>
      </w:r>
      <w:r w:rsidR="00946255">
        <w:rPr>
          <w:i w:val="0"/>
          <w:iCs w:val="0"/>
          <w:color w:val="auto"/>
          <w:sz w:val="28"/>
          <w:szCs w:val="28"/>
        </w:rPr>
        <w:instrText xml:space="preserve"> STYLEREF 1 \s </w:instrText>
      </w:r>
      <w:r w:rsidR="00946255">
        <w:rPr>
          <w:i w:val="0"/>
          <w:iCs w:val="0"/>
          <w:color w:val="auto"/>
          <w:sz w:val="28"/>
          <w:szCs w:val="28"/>
        </w:rPr>
        <w:fldChar w:fldCharType="separate"/>
      </w:r>
      <w:r w:rsidR="00946255">
        <w:rPr>
          <w:i w:val="0"/>
          <w:iCs w:val="0"/>
          <w:noProof/>
          <w:color w:val="auto"/>
          <w:sz w:val="28"/>
          <w:szCs w:val="28"/>
        </w:rPr>
        <w:t>2</w:t>
      </w:r>
      <w:r w:rsidR="00946255">
        <w:rPr>
          <w:i w:val="0"/>
          <w:iCs w:val="0"/>
          <w:color w:val="auto"/>
          <w:sz w:val="28"/>
          <w:szCs w:val="28"/>
        </w:rPr>
        <w:fldChar w:fldCharType="end"/>
      </w:r>
      <w:r w:rsidR="00946255">
        <w:rPr>
          <w:i w:val="0"/>
          <w:iCs w:val="0"/>
          <w:color w:val="auto"/>
          <w:sz w:val="28"/>
          <w:szCs w:val="28"/>
        </w:rPr>
        <w:t>.</w:t>
      </w:r>
      <w:r w:rsidR="00946255">
        <w:rPr>
          <w:i w:val="0"/>
          <w:iCs w:val="0"/>
          <w:color w:val="auto"/>
          <w:sz w:val="28"/>
          <w:szCs w:val="28"/>
        </w:rPr>
        <w:fldChar w:fldCharType="begin"/>
      </w:r>
      <w:r w:rsidR="00946255">
        <w:rPr>
          <w:i w:val="0"/>
          <w:iCs w:val="0"/>
          <w:color w:val="auto"/>
          <w:sz w:val="28"/>
          <w:szCs w:val="28"/>
        </w:rPr>
        <w:instrText xml:space="preserve"> SEQ Рисунок \* ARABIC \s 1 </w:instrText>
      </w:r>
      <w:r w:rsidR="00946255">
        <w:rPr>
          <w:i w:val="0"/>
          <w:iCs w:val="0"/>
          <w:color w:val="auto"/>
          <w:sz w:val="28"/>
          <w:szCs w:val="28"/>
        </w:rPr>
        <w:fldChar w:fldCharType="separate"/>
      </w:r>
      <w:r w:rsidR="00946255">
        <w:rPr>
          <w:i w:val="0"/>
          <w:iCs w:val="0"/>
          <w:noProof/>
          <w:color w:val="auto"/>
          <w:sz w:val="28"/>
          <w:szCs w:val="28"/>
        </w:rPr>
        <w:t>8</w:t>
      </w:r>
      <w:r w:rsidR="00946255">
        <w:rPr>
          <w:i w:val="0"/>
          <w:iCs w:val="0"/>
          <w:color w:val="auto"/>
          <w:sz w:val="28"/>
          <w:szCs w:val="28"/>
        </w:rPr>
        <w:fldChar w:fldCharType="end"/>
      </w:r>
      <w:bookmarkEnd w:id="32"/>
      <w:r w:rsidRPr="00294BC9">
        <w:rPr>
          <w:i w:val="0"/>
          <w:iCs w:val="0"/>
          <w:color w:val="auto"/>
          <w:sz w:val="28"/>
          <w:szCs w:val="28"/>
        </w:rPr>
        <w:t xml:space="preserve"> </w:t>
      </w:r>
      <w:r w:rsidR="005B1AE6">
        <w:rPr>
          <w:i w:val="0"/>
          <w:iCs w:val="0"/>
          <w:color w:val="auto"/>
          <w:sz w:val="28"/>
          <w:szCs w:val="28"/>
        </w:rPr>
        <w:t>–</w:t>
      </w:r>
      <w:r w:rsidRPr="00294BC9">
        <w:rPr>
          <w:i w:val="0"/>
          <w:iCs w:val="0"/>
          <w:color w:val="auto"/>
          <w:sz w:val="28"/>
          <w:szCs w:val="28"/>
        </w:rPr>
        <w:t xml:space="preserve"> Расчет </w:t>
      </w:r>
      <w:r w:rsidRPr="00294BC9">
        <w:rPr>
          <w:i w:val="0"/>
          <w:iCs w:val="0"/>
          <w:color w:val="auto"/>
          <w:sz w:val="28"/>
          <w:szCs w:val="28"/>
          <w:lang w:val="en-US"/>
        </w:rPr>
        <w:t>SHAP</w:t>
      </w:r>
      <w:r w:rsidRPr="00137922">
        <w:rPr>
          <w:i w:val="0"/>
          <w:iCs w:val="0"/>
          <w:color w:val="auto"/>
          <w:sz w:val="28"/>
          <w:szCs w:val="28"/>
        </w:rPr>
        <w:t>-</w:t>
      </w:r>
      <w:r w:rsidRPr="00294BC9">
        <w:rPr>
          <w:i w:val="0"/>
          <w:iCs w:val="0"/>
          <w:color w:val="auto"/>
          <w:sz w:val="28"/>
          <w:szCs w:val="28"/>
        </w:rPr>
        <w:t>значений</w:t>
      </w:r>
    </w:p>
    <w:p w14:paraId="5E4476D6" w14:textId="77777777" w:rsidR="00294BC9" w:rsidRDefault="00294BC9" w:rsidP="00294BC9">
      <w:pPr>
        <w:spacing w:line="360" w:lineRule="auto"/>
        <w:ind w:firstLine="709"/>
        <w:jc w:val="both"/>
        <w:rPr>
          <w:sz w:val="28"/>
          <w:szCs w:val="28"/>
        </w:rPr>
      </w:pPr>
    </w:p>
    <w:p w14:paraId="3686C5B9" w14:textId="1CBA5D4C" w:rsidR="00294BC9" w:rsidRPr="00294BC9" w:rsidRDefault="00202EDB" w:rsidP="00294BC9">
      <w:pPr>
        <w:spacing w:line="360" w:lineRule="auto"/>
        <w:ind w:firstLine="709"/>
        <w:jc w:val="both"/>
        <w:rPr>
          <w:sz w:val="28"/>
          <w:szCs w:val="28"/>
        </w:rPr>
      </w:pPr>
      <w:r w:rsidRPr="00202EDB">
        <w:rPr>
          <w:sz w:val="28"/>
          <w:szCs w:val="28"/>
        </w:rPr>
        <w:t>На основе полученных данных была проведена</w:t>
      </w:r>
      <w:r>
        <w:rPr>
          <w:sz w:val="28"/>
          <w:szCs w:val="28"/>
        </w:rPr>
        <w:t xml:space="preserve"> </w:t>
      </w:r>
      <w:r w:rsidRPr="00202EDB">
        <w:rPr>
          <w:sz w:val="28"/>
          <w:szCs w:val="28"/>
        </w:rPr>
        <w:t>графическая визуализация и осуществлена оценка относительной значимости анализируемых признаков</w:t>
      </w:r>
      <w:r>
        <w:rPr>
          <w:sz w:val="28"/>
          <w:szCs w:val="28"/>
        </w:rPr>
        <w:t xml:space="preserve"> </w:t>
      </w:r>
      <w:r w:rsidRPr="00202EDB">
        <w:rPr>
          <w:sz w:val="28"/>
          <w:szCs w:val="28"/>
        </w:rPr>
        <w:t>для изучения их влияния на целевую характеристику.</w:t>
      </w:r>
    </w:p>
    <w:p w14:paraId="1A2663D8" w14:textId="208EDA2B" w:rsidR="00040C15" w:rsidRDefault="00040C15" w:rsidP="00040C15">
      <w:pPr>
        <w:keepNext/>
        <w:widowControl/>
        <w:autoSpaceDE/>
        <w:autoSpaceDN/>
        <w:spacing w:after="160" w:line="259" w:lineRule="auto"/>
        <w:jc w:val="center"/>
      </w:pPr>
    </w:p>
    <w:p w14:paraId="070A8460" w14:textId="77777777" w:rsidR="00040C15" w:rsidRPr="00040C15" w:rsidRDefault="00040C15" w:rsidP="00040C15"/>
    <w:p w14:paraId="6B6ECEBC" w14:textId="54B9447A" w:rsidR="00B94833" w:rsidRPr="00865653" w:rsidRDefault="00865653" w:rsidP="008624BD">
      <w:pPr>
        <w:widowControl/>
        <w:autoSpaceDE/>
        <w:autoSpaceDN/>
        <w:spacing w:after="160" w:line="259" w:lineRule="auto"/>
        <w:jc w:val="center"/>
        <w:rPr>
          <w:rStyle w:val="FontStyle92"/>
          <w:b w:val="0"/>
          <w:bCs w:val="0"/>
          <w:sz w:val="28"/>
          <w:szCs w:val="28"/>
          <w:lang w:eastAsia="ru-RU"/>
        </w:rPr>
      </w:pPr>
      <w:r>
        <w:rPr>
          <w:rStyle w:val="FontStyle92"/>
          <w:b w:val="0"/>
          <w:bCs w:val="0"/>
          <w:sz w:val="28"/>
          <w:szCs w:val="28"/>
        </w:rPr>
        <w:br w:type="page"/>
      </w:r>
    </w:p>
    <w:p w14:paraId="7A7DD7E5" w14:textId="4BCBE58F" w:rsidR="00356FFC" w:rsidRDefault="00E9291E" w:rsidP="00E9291E">
      <w:pPr>
        <w:pStyle w:val="1"/>
        <w:tabs>
          <w:tab w:val="left" w:pos="426"/>
        </w:tabs>
        <w:ind w:left="0" w:firstLine="0"/>
      </w:pPr>
      <w:bookmarkStart w:id="33" w:name="_Toc229883717"/>
      <w:r w:rsidRPr="00202EDB">
        <w:lastRenderedPageBreak/>
        <w:t>РЕЗУЛЬТАТЫ ЭКСПЕРИМЕНТОВ И ИХ АНАЛИЗ</w:t>
      </w:r>
      <w:bookmarkEnd w:id="33"/>
    </w:p>
    <w:p w14:paraId="3A6AAF92" w14:textId="77777777" w:rsidR="00BC7B83" w:rsidRPr="00865653" w:rsidRDefault="00BC7B83" w:rsidP="00B23DBB">
      <w:pPr>
        <w:pStyle w:val="af5"/>
        <w:ind w:right="0" w:firstLine="709"/>
        <w:jc w:val="both"/>
        <w:rPr>
          <w:rStyle w:val="FontStyle92"/>
          <w:b w:val="0"/>
          <w:sz w:val="28"/>
          <w:szCs w:val="28"/>
        </w:rPr>
      </w:pPr>
    </w:p>
    <w:p w14:paraId="3961D629" w14:textId="7846933D" w:rsidR="00B23DBB" w:rsidRPr="005E3B05" w:rsidRDefault="004178A7" w:rsidP="004178A7">
      <w:pPr>
        <w:pStyle w:val="2"/>
        <w:numPr>
          <w:ilvl w:val="1"/>
          <w:numId w:val="22"/>
        </w:numPr>
        <w:tabs>
          <w:tab w:val="left" w:pos="426"/>
        </w:tabs>
        <w:ind w:left="0" w:firstLine="0"/>
        <w:jc w:val="center"/>
        <w:rPr>
          <w:rFonts w:ascii="Times New Roman" w:hAnsi="Times New Roman" w:cs="Times New Roman"/>
          <w:b/>
          <w:bCs/>
          <w:color w:val="auto"/>
          <w:sz w:val="28"/>
          <w:szCs w:val="28"/>
          <w:lang w:eastAsia="ru-RU"/>
        </w:rPr>
      </w:pPr>
      <w:r>
        <w:rPr>
          <w:rFonts w:ascii="Times New Roman" w:hAnsi="Times New Roman" w:cs="Times New Roman"/>
          <w:b/>
          <w:bCs/>
          <w:color w:val="auto"/>
          <w:sz w:val="28"/>
          <w:szCs w:val="28"/>
          <w:lang w:eastAsia="ru-RU"/>
        </w:rPr>
        <w:t xml:space="preserve"> </w:t>
      </w:r>
      <w:bookmarkStart w:id="34" w:name="_Toc229883718"/>
      <w:r w:rsidR="00EB3A1D" w:rsidRPr="00EB3A1D">
        <w:rPr>
          <w:rFonts w:ascii="Times New Roman" w:hAnsi="Times New Roman" w:cs="Times New Roman"/>
          <w:b/>
          <w:bCs/>
          <w:color w:val="auto"/>
          <w:sz w:val="28"/>
          <w:szCs w:val="28"/>
          <w:lang w:eastAsia="ru-RU"/>
        </w:rPr>
        <w:t>Результаты выбора оптимальной архитектуры нейронной сети</w:t>
      </w:r>
      <w:bookmarkEnd w:id="34"/>
    </w:p>
    <w:p w14:paraId="0689FFA7" w14:textId="77777777" w:rsidR="00B23DBB" w:rsidRPr="00B23DBB" w:rsidRDefault="00B23DBB" w:rsidP="000303DA">
      <w:pPr>
        <w:widowControl/>
        <w:autoSpaceDE/>
        <w:spacing w:line="360" w:lineRule="auto"/>
        <w:ind w:firstLine="709"/>
        <w:jc w:val="both"/>
        <w:rPr>
          <w:b/>
          <w:bCs/>
          <w:sz w:val="28"/>
          <w:szCs w:val="28"/>
          <w:lang w:eastAsia="ru-RU"/>
        </w:rPr>
      </w:pPr>
    </w:p>
    <w:p w14:paraId="4CC77923" w14:textId="68BBF670" w:rsidR="00EB3A1D" w:rsidRDefault="00EB3A1D" w:rsidP="00424B3E">
      <w:pPr>
        <w:widowControl/>
        <w:autoSpaceDE/>
        <w:spacing w:line="360" w:lineRule="auto"/>
        <w:ind w:firstLine="709"/>
        <w:jc w:val="both"/>
        <w:rPr>
          <w:sz w:val="28"/>
          <w:szCs w:val="28"/>
          <w:lang w:eastAsia="ru-RU"/>
        </w:rPr>
      </w:pPr>
      <w:r w:rsidRPr="00EB3A1D">
        <w:rPr>
          <w:sz w:val="28"/>
          <w:szCs w:val="28"/>
          <w:lang w:eastAsia="ru-RU"/>
        </w:rPr>
        <w:t xml:space="preserve">Для каждой из пяти стратегий (A, B, C, D, E) был проведен </w:t>
      </w:r>
      <w:r w:rsidR="00F01D74">
        <w:rPr>
          <w:sz w:val="28"/>
          <w:szCs w:val="28"/>
          <w:lang w:val="en-US" w:eastAsia="ru-RU"/>
        </w:rPr>
        <w:t>K</w:t>
      </w:r>
      <w:r w:rsidR="00F01D74" w:rsidRPr="00F01D74">
        <w:rPr>
          <w:sz w:val="28"/>
          <w:szCs w:val="28"/>
          <w:lang w:eastAsia="ru-RU"/>
        </w:rPr>
        <w:t>-</w:t>
      </w:r>
      <w:r w:rsidR="00F01D74">
        <w:rPr>
          <w:sz w:val="28"/>
          <w:szCs w:val="28"/>
          <w:lang w:val="en-US" w:eastAsia="ru-RU"/>
        </w:rPr>
        <w:t>Fold</w:t>
      </w:r>
      <w:r w:rsidR="00F01D74" w:rsidRPr="00F01D74">
        <w:rPr>
          <w:sz w:val="28"/>
          <w:szCs w:val="28"/>
          <w:lang w:eastAsia="ru-RU"/>
        </w:rPr>
        <w:t xml:space="preserve">   </w:t>
      </w:r>
      <w:r w:rsidRPr="00EB3A1D">
        <w:rPr>
          <w:sz w:val="28"/>
          <w:szCs w:val="28"/>
          <w:lang w:eastAsia="ru-RU"/>
        </w:rPr>
        <w:t xml:space="preserve">кросс-валидационный анализ. В </w:t>
      </w:r>
      <w:r w:rsidR="006C0A89" w:rsidRPr="006C0A89">
        <w:rPr>
          <w:sz w:val="28"/>
          <w:szCs w:val="28"/>
          <w:lang w:eastAsia="ru-RU"/>
        </w:rPr>
        <w:fldChar w:fldCharType="begin"/>
      </w:r>
      <w:r w:rsidR="006C0A89" w:rsidRPr="006C0A89">
        <w:rPr>
          <w:sz w:val="28"/>
          <w:szCs w:val="28"/>
          <w:lang w:eastAsia="ru-RU"/>
        </w:rPr>
        <w:instrText xml:space="preserve"> REF _Ref229864894 \h  \* MERGEFORMAT </w:instrText>
      </w:r>
      <w:r w:rsidR="006C0A89" w:rsidRPr="006C0A89">
        <w:rPr>
          <w:sz w:val="28"/>
          <w:szCs w:val="28"/>
          <w:lang w:eastAsia="ru-RU"/>
        </w:rPr>
      </w:r>
      <w:r w:rsidR="006C0A89" w:rsidRPr="006C0A89">
        <w:rPr>
          <w:sz w:val="28"/>
          <w:szCs w:val="28"/>
          <w:lang w:eastAsia="ru-RU"/>
        </w:rPr>
        <w:fldChar w:fldCharType="separate"/>
      </w:r>
      <w:r w:rsidR="006C0A89" w:rsidRPr="006C0A89">
        <w:rPr>
          <w:sz w:val="28"/>
          <w:szCs w:val="28"/>
        </w:rPr>
        <w:t>таблиц</w:t>
      </w:r>
      <w:r w:rsidR="006C0A89">
        <w:rPr>
          <w:sz w:val="28"/>
          <w:szCs w:val="28"/>
        </w:rPr>
        <w:t>е</w:t>
      </w:r>
      <w:r w:rsidR="006C0A89" w:rsidRPr="006C0A89">
        <w:rPr>
          <w:sz w:val="28"/>
          <w:szCs w:val="28"/>
        </w:rPr>
        <w:t xml:space="preserve"> </w:t>
      </w:r>
      <w:r w:rsidR="006C0A89" w:rsidRPr="006C0A89">
        <w:rPr>
          <w:noProof/>
          <w:sz w:val="28"/>
          <w:szCs w:val="28"/>
        </w:rPr>
        <w:t>3</w:t>
      </w:r>
      <w:r w:rsidR="006C0A89" w:rsidRPr="006C0A89">
        <w:rPr>
          <w:sz w:val="28"/>
          <w:szCs w:val="28"/>
        </w:rPr>
        <w:t>.</w:t>
      </w:r>
      <w:r w:rsidR="006C0A89" w:rsidRPr="006C0A89">
        <w:rPr>
          <w:noProof/>
          <w:sz w:val="28"/>
          <w:szCs w:val="28"/>
        </w:rPr>
        <w:t>1</w:t>
      </w:r>
      <w:r w:rsidR="006C0A89" w:rsidRPr="006C0A89">
        <w:rPr>
          <w:sz w:val="28"/>
          <w:szCs w:val="28"/>
          <w:lang w:eastAsia="ru-RU"/>
        </w:rPr>
        <w:fldChar w:fldCharType="end"/>
      </w:r>
      <w:r w:rsidR="006C0A89">
        <w:rPr>
          <w:sz w:val="28"/>
          <w:szCs w:val="28"/>
          <w:lang w:eastAsia="ru-RU"/>
        </w:rPr>
        <w:t xml:space="preserve"> </w:t>
      </w:r>
      <w:r w:rsidR="00F01D74" w:rsidRPr="00F01D74">
        <w:rPr>
          <w:sz w:val="28"/>
          <w:szCs w:val="28"/>
          <w:lang w:eastAsia="ru-RU"/>
        </w:rPr>
        <w:t>представлены</w:t>
      </w:r>
      <w:r w:rsidRPr="00EB3A1D">
        <w:rPr>
          <w:sz w:val="28"/>
          <w:szCs w:val="28"/>
          <w:lang w:eastAsia="ru-RU"/>
        </w:rPr>
        <w:t xml:space="preserve"> </w:t>
      </w:r>
      <w:r w:rsidR="00F01D74">
        <w:rPr>
          <w:sz w:val="28"/>
          <w:szCs w:val="28"/>
          <w:lang w:eastAsia="ru-RU"/>
        </w:rPr>
        <w:t>стратегии, отсортированные</w:t>
      </w:r>
      <w:r w:rsidRPr="00EB3A1D">
        <w:rPr>
          <w:sz w:val="28"/>
          <w:szCs w:val="28"/>
          <w:lang w:eastAsia="ru-RU"/>
        </w:rPr>
        <w:t xml:space="preserve"> по </w:t>
      </w:r>
      <w:r w:rsidR="00F01D74" w:rsidRPr="00F01D74">
        <w:rPr>
          <w:sz w:val="28"/>
          <w:szCs w:val="28"/>
          <w:lang w:eastAsia="ru-RU"/>
        </w:rPr>
        <w:t>усредненн</w:t>
      </w:r>
      <w:r w:rsidR="00F01D74">
        <w:rPr>
          <w:sz w:val="28"/>
          <w:szCs w:val="28"/>
          <w:lang w:eastAsia="ru-RU"/>
        </w:rPr>
        <w:t xml:space="preserve">ой метрике качества полученной, </w:t>
      </w:r>
      <w:r w:rsidR="00F01D74" w:rsidRPr="00F01D74">
        <w:rPr>
          <w:sz w:val="28"/>
          <w:szCs w:val="28"/>
          <w:lang w:eastAsia="ru-RU"/>
        </w:rPr>
        <w:t>по результатам пяти фолдов</w:t>
      </w:r>
      <w:r w:rsidR="00F01D74">
        <w:rPr>
          <w:sz w:val="28"/>
          <w:szCs w:val="28"/>
          <w:lang w:eastAsia="ru-RU"/>
        </w:rPr>
        <w:t>. Данная процедура</w:t>
      </w:r>
      <w:r w:rsidRPr="00EB3A1D">
        <w:rPr>
          <w:sz w:val="28"/>
          <w:szCs w:val="28"/>
          <w:lang w:eastAsia="ru-RU"/>
        </w:rPr>
        <w:t xml:space="preserve"> обеспечивает выбор наиболее подходящей архитектуры модели.</w:t>
      </w:r>
    </w:p>
    <w:p w14:paraId="3CA6C2EF" w14:textId="77777777" w:rsidR="00EB5A19" w:rsidRDefault="00EB5A19" w:rsidP="00424B3E">
      <w:pPr>
        <w:widowControl/>
        <w:autoSpaceDE/>
        <w:spacing w:line="360" w:lineRule="auto"/>
        <w:ind w:firstLine="709"/>
        <w:jc w:val="both"/>
        <w:rPr>
          <w:sz w:val="28"/>
          <w:szCs w:val="28"/>
          <w:lang w:eastAsia="ru-RU"/>
        </w:rPr>
      </w:pPr>
    </w:p>
    <w:p w14:paraId="4082A474" w14:textId="5EEBCD54" w:rsidR="006C0A89" w:rsidRPr="006C0A89" w:rsidRDefault="006C0A89" w:rsidP="006C0A89">
      <w:pPr>
        <w:pStyle w:val="aff1"/>
        <w:keepNext/>
        <w:rPr>
          <w:i w:val="0"/>
          <w:iCs w:val="0"/>
          <w:color w:val="auto"/>
          <w:sz w:val="28"/>
          <w:szCs w:val="28"/>
        </w:rPr>
      </w:pPr>
      <w:bookmarkStart w:id="35" w:name="_Ref229864894"/>
      <w:r w:rsidRPr="006C0A89">
        <w:rPr>
          <w:i w:val="0"/>
          <w:iCs w:val="0"/>
          <w:color w:val="auto"/>
          <w:sz w:val="28"/>
          <w:szCs w:val="28"/>
        </w:rPr>
        <w:t xml:space="preserve">Таблица </w:t>
      </w:r>
      <w:r w:rsidR="00E65EA8">
        <w:rPr>
          <w:i w:val="0"/>
          <w:iCs w:val="0"/>
          <w:color w:val="auto"/>
          <w:sz w:val="28"/>
          <w:szCs w:val="28"/>
        </w:rPr>
        <w:fldChar w:fldCharType="begin"/>
      </w:r>
      <w:r w:rsidR="00E65EA8">
        <w:rPr>
          <w:i w:val="0"/>
          <w:iCs w:val="0"/>
          <w:color w:val="auto"/>
          <w:sz w:val="28"/>
          <w:szCs w:val="28"/>
        </w:rPr>
        <w:instrText xml:space="preserve"> STYLEREF 1 \s </w:instrText>
      </w:r>
      <w:r w:rsidR="00E65EA8">
        <w:rPr>
          <w:i w:val="0"/>
          <w:iCs w:val="0"/>
          <w:color w:val="auto"/>
          <w:sz w:val="28"/>
          <w:szCs w:val="28"/>
        </w:rPr>
        <w:fldChar w:fldCharType="separate"/>
      </w:r>
      <w:r w:rsidR="00E65EA8">
        <w:rPr>
          <w:i w:val="0"/>
          <w:iCs w:val="0"/>
          <w:noProof/>
          <w:color w:val="auto"/>
          <w:sz w:val="28"/>
          <w:szCs w:val="28"/>
        </w:rPr>
        <w:t>3</w:t>
      </w:r>
      <w:r w:rsidR="00E65EA8">
        <w:rPr>
          <w:i w:val="0"/>
          <w:iCs w:val="0"/>
          <w:color w:val="auto"/>
          <w:sz w:val="28"/>
          <w:szCs w:val="28"/>
        </w:rPr>
        <w:fldChar w:fldCharType="end"/>
      </w:r>
      <w:r w:rsidR="00E65EA8">
        <w:rPr>
          <w:i w:val="0"/>
          <w:iCs w:val="0"/>
          <w:color w:val="auto"/>
          <w:sz w:val="28"/>
          <w:szCs w:val="28"/>
        </w:rPr>
        <w:t>.</w:t>
      </w:r>
      <w:r w:rsidR="00E65EA8">
        <w:rPr>
          <w:i w:val="0"/>
          <w:iCs w:val="0"/>
          <w:color w:val="auto"/>
          <w:sz w:val="28"/>
          <w:szCs w:val="28"/>
        </w:rPr>
        <w:fldChar w:fldCharType="begin"/>
      </w:r>
      <w:r w:rsidR="00E65EA8">
        <w:rPr>
          <w:i w:val="0"/>
          <w:iCs w:val="0"/>
          <w:color w:val="auto"/>
          <w:sz w:val="28"/>
          <w:szCs w:val="28"/>
        </w:rPr>
        <w:instrText xml:space="preserve"> SEQ Таблица \* ARABIC \s 1 </w:instrText>
      </w:r>
      <w:r w:rsidR="00E65EA8">
        <w:rPr>
          <w:i w:val="0"/>
          <w:iCs w:val="0"/>
          <w:color w:val="auto"/>
          <w:sz w:val="28"/>
          <w:szCs w:val="28"/>
        </w:rPr>
        <w:fldChar w:fldCharType="separate"/>
      </w:r>
      <w:r w:rsidR="00E65EA8">
        <w:rPr>
          <w:i w:val="0"/>
          <w:iCs w:val="0"/>
          <w:noProof/>
          <w:color w:val="auto"/>
          <w:sz w:val="28"/>
          <w:szCs w:val="28"/>
        </w:rPr>
        <w:t>1</w:t>
      </w:r>
      <w:r w:rsidR="00E65EA8">
        <w:rPr>
          <w:i w:val="0"/>
          <w:iCs w:val="0"/>
          <w:color w:val="auto"/>
          <w:sz w:val="28"/>
          <w:szCs w:val="28"/>
        </w:rPr>
        <w:fldChar w:fldCharType="end"/>
      </w:r>
      <w:bookmarkEnd w:id="35"/>
      <w:r w:rsidRPr="006C0A89">
        <w:rPr>
          <w:i w:val="0"/>
          <w:iCs w:val="0"/>
          <w:color w:val="auto"/>
          <w:sz w:val="28"/>
          <w:szCs w:val="28"/>
        </w:rPr>
        <w:t xml:space="preserve"> </w:t>
      </w:r>
      <w:r w:rsidR="005B1AE6">
        <w:rPr>
          <w:i w:val="0"/>
          <w:iCs w:val="0"/>
          <w:color w:val="auto"/>
          <w:sz w:val="28"/>
          <w:szCs w:val="28"/>
        </w:rPr>
        <w:t>–</w:t>
      </w:r>
      <w:r w:rsidRPr="006C0A89">
        <w:rPr>
          <w:i w:val="0"/>
          <w:iCs w:val="0"/>
          <w:color w:val="auto"/>
          <w:sz w:val="28"/>
          <w:szCs w:val="28"/>
        </w:rPr>
        <w:t xml:space="preserve"> Результаты K-Fold кросс-валидации</w:t>
      </w:r>
    </w:p>
    <w:tbl>
      <w:tblPr>
        <w:tblStyle w:val="aa"/>
        <w:tblW w:w="0" w:type="auto"/>
        <w:tblLook w:val="04A0" w:firstRow="1" w:lastRow="0" w:firstColumn="1" w:lastColumn="0" w:noHBand="0" w:noVBand="1"/>
      </w:tblPr>
      <w:tblGrid>
        <w:gridCol w:w="1868"/>
        <w:gridCol w:w="1868"/>
        <w:gridCol w:w="1868"/>
        <w:gridCol w:w="1868"/>
        <w:gridCol w:w="1869"/>
      </w:tblGrid>
      <w:tr w:rsidR="00F01D74" w14:paraId="27464F05" w14:textId="77777777" w:rsidTr="00F01D74">
        <w:tc>
          <w:tcPr>
            <w:tcW w:w="1868" w:type="dxa"/>
          </w:tcPr>
          <w:p w14:paraId="2A0D23A2" w14:textId="486DD9B3" w:rsidR="00F01D74" w:rsidRDefault="00F01D74" w:rsidP="006C0A89">
            <w:pPr>
              <w:widowControl/>
              <w:autoSpaceDE/>
              <w:spacing w:line="360" w:lineRule="auto"/>
              <w:jc w:val="center"/>
              <w:rPr>
                <w:sz w:val="28"/>
                <w:szCs w:val="28"/>
                <w:lang w:eastAsia="ru-RU"/>
              </w:rPr>
            </w:pPr>
            <w:r>
              <w:rPr>
                <w:sz w:val="28"/>
                <w:szCs w:val="28"/>
                <w:lang w:eastAsia="ru-RU"/>
              </w:rPr>
              <w:t>Стратегия</w:t>
            </w:r>
          </w:p>
        </w:tc>
        <w:tc>
          <w:tcPr>
            <w:tcW w:w="1868" w:type="dxa"/>
          </w:tcPr>
          <w:p w14:paraId="551CC389" w14:textId="7B1522D0" w:rsidR="00F01D74" w:rsidRDefault="00F01D74" w:rsidP="006C0A89">
            <w:pPr>
              <w:widowControl/>
              <w:autoSpaceDE/>
              <w:spacing w:line="360" w:lineRule="auto"/>
              <w:jc w:val="center"/>
              <w:rPr>
                <w:sz w:val="28"/>
                <w:szCs w:val="28"/>
                <w:lang w:eastAsia="ru-RU"/>
              </w:rPr>
            </w:pPr>
            <w:r>
              <w:rPr>
                <w:sz w:val="28"/>
                <w:szCs w:val="28"/>
                <w:lang w:eastAsia="ru-RU"/>
              </w:rPr>
              <w:t>Количество слоев</w:t>
            </w:r>
          </w:p>
        </w:tc>
        <w:tc>
          <w:tcPr>
            <w:tcW w:w="1868" w:type="dxa"/>
          </w:tcPr>
          <w:p w14:paraId="4B8635C3" w14:textId="2BD9EB48" w:rsidR="00F01D74" w:rsidRDefault="00F01D74" w:rsidP="006C0A89">
            <w:pPr>
              <w:widowControl/>
              <w:autoSpaceDE/>
              <w:spacing w:line="360" w:lineRule="auto"/>
              <w:jc w:val="center"/>
              <w:rPr>
                <w:sz w:val="28"/>
                <w:szCs w:val="28"/>
                <w:lang w:eastAsia="ru-RU"/>
              </w:rPr>
            </w:pPr>
            <w:r>
              <w:rPr>
                <w:sz w:val="28"/>
                <w:szCs w:val="28"/>
                <w:lang w:eastAsia="ru-RU"/>
              </w:rPr>
              <w:t>Количество нейронов</w:t>
            </w:r>
          </w:p>
        </w:tc>
        <w:tc>
          <w:tcPr>
            <w:tcW w:w="1868" w:type="dxa"/>
          </w:tcPr>
          <w:p w14:paraId="76C94F41" w14:textId="39E956C9" w:rsidR="00F01D74" w:rsidRDefault="00F01D74" w:rsidP="006C0A89">
            <w:pPr>
              <w:widowControl/>
              <w:autoSpaceDE/>
              <w:spacing w:line="360" w:lineRule="auto"/>
              <w:jc w:val="center"/>
              <w:rPr>
                <w:sz w:val="28"/>
                <w:szCs w:val="28"/>
                <w:lang w:eastAsia="ru-RU"/>
              </w:rPr>
            </w:pPr>
            <w:r>
              <w:rPr>
                <w:sz w:val="28"/>
                <w:szCs w:val="28"/>
                <w:lang w:eastAsia="ru-RU"/>
              </w:rPr>
              <w:t>Функция активации</w:t>
            </w:r>
          </w:p>
        </w:tc>
        <w:tc>
          <w:tcPr>
            <w:tcW w:w="1869" w:type="dxa"/>
          </w:tcPr>
          <w:p w14:paraId="23F27384" w14:textId="2B2184E3" w:rsidR="00F01D74" w:rsidRPr="00F01D74" w:rsidRDefault="00F01D74" w:rsidP="006C0A89">
            <w:pPr>
              <w:widowControl/>
              <w:autoSpaceDE/>
              <w:spacing w:line="360" w:lineRule="auto"/>
              <w:jc w:val="center"/>
              <w:rPr>
                <w:sz w:val="28"/>
                <w:szCs w:val="28"/>
                <w:lang w:val="en-US" w:eastAsia="ru-RU"/>
              </w:rPr>
            </w:pPr>
            <w:r>
              <w:rPr>
                <w:sz w:val="28"/>
                <w:szCs w:val="28"/>
                <w:lang w:eastAsia="ru-RU"/>
              </w:rPr>
              <w:t xml:space="preserve">Среднее </w:t>
            </w:r>
            <w:r>
              <w:rPr>
                <w:sz w:val="28"/>
                <w:szCs w:val="28"/>
                <w:lang w:val="en-US" w:eastAsia="ru-RU"/>
              </w:rPr>
              <w:t>MSE</w:t>
            </w:r>
          </w:p>
        </w:tc>
      </w:tr>
      <w:tr w:rsidR="00F01D74" w14:paraId="086CFEF1" w14:textId="77777777" w:rsidTr="00F01D74">
        <w:tc>
          <w:tcPr>
            <w:tcW w:w="1868" w:type="dxa"/>
          </w:tcPr>
          <w:p w14:paraId="4F5231E8" w14:textId="4D92A19E" w:rsidR="00F01D74" w:rsidRPr="00F01D74" w:rsidRDefault="006C0A89" w:rsidP="006C0A89">
            <w:pPr>
              <w:widowControl/>
              <w:autoSpaceDE/>
              <w:spacing w:line="360" w:lineRule="auto"/>
              <w:jc w:val="center"/>
              <w:rPr>
                <w:sz w:val="28"/>
                <w:szCs w:val="28"/>
                <w:lang w:val="en-US" w:eastAsia="ru-RU"/>
              </w:rPr>
            </w:pPr>
            <w:r>
              <w:rPr>
                <w:sz w:val="28"/>
                <w:szCs w:val="28"/>
                <w:lang w:val="en-US" w:eastAsia="ru-RU"/>
              </w:rPr>
              <w:t>B</w:t>
            </w:r>
          </w:p>
        </w:tc>
        <w:tc>
          <w:tcPr>
            <w:tcW w:w="1868" w:type="dxa"/>
          </w:tcPr>
          <w:p w14:paraId="1F5168E0" w14:textId="19F97FE1" w:rsidR="00F01D74" w:rsidRPr="00F01D74" w:rsidRDefault="006C0A89" w:rsidP="006C0A89">
            <w:pPr>
              <w:widowControl/>
              <w:autoSpaceDE/>
              <w:spacing w:line="360" w:lineRule="auto"/>
              <w:jc w:val="center"/>
              <w:rPr>
                <w:sz w:val="28"/>
                <w:szCs w:val="28"/>
                <w:lang w:val="en-US" w:eastAsia="ru-RU"/>
              </w:rPr>
            </w:pPr>
            <w:r>
              <w:rPr>
                <w:sz w:val="28"/>
                <w:szCs w:val="28"/>
                <w:lang w:val="en-US" w:eastAsia="ru-RU"/>
              </w:rPr>
              <w:t>2</w:t>
            </w:r>
          </w:p>
        </w:tc>
        <w:tc>
          <w:tcPr>
            <w:tcW w:w="1868" w:type="dxa"/>
          </w:tcPr>
          <w:p w14:paraId="113119D1" w14:textId="774532C7" w:rsidR="00F01D74" w:rsidRPr="00F01D74" w:rsidRDefault="00F01D74" w:rsidP="006C0A89">
            <w:pPr>
              <w:widowControl/>
              <w:autoSpaceDE/>
              <w:spacing w:line="360" w:lineRule="auto"/>
              <w:jc w:val="center"/>
              <w:rPr>
                <w:sz w:val="28"/>
                <w:szCs w:val="28"/>
                <w:lang w:val="en-US" w:eastAsia="ru-RU"/>
              </w:rPr>
            </w:pPr>
            <w:r>
              <w:rPr>
                <w:sz w:val="28"/>
                <w:szCs w:val="28"/>
                <w:lang w:val="en-US" w:eastAsia="ru-RU"/>
              </w:rPr>
              <w:t>64</w:t>
            </w:r>
          </w:p>
        </w:tc>
        <w:tc>
          <w:tcPr>
            <w:tcW w:w="1868" w:type="dxa"/>
          </w:tcPr>
          <w:p w14:paraId="23B8227F" w14:textId="0E40BB44" w:rsidR="00F01D74" w:rsidRPr="006C0A89" w:rsidRDefault="006C0A89" w:rsidP="006C0A89">
            <w:pPr>
              <w:widowControl/>
              <w:autoSpaceDE/>
              <w:spacing w:line="360" w:lineRule="auto"/>
              <w:jc w:val="center"/>
              <w:rPr>
                <w:sz w:val="28"/>
                <w:szCs w:val="28"/>
                <w:lang w:val="en-US" w:eastAsia="ru-RU"/>
              </w:rPr>
            </w:pPr>
            <w:r>
              <w:rPr>
                <w:sz w:val="28"/>
                <w:szCs w:val="28"/>
                <w:lang w:val="en-US" w:eastAsia="ru-RU"/>
              </w:rPr>
              <w:t>relu</w:t>
            </w:r>
          </w:p>
        </w:tc>
        <w:tc>
          <w:tcPr>
            <w:tcW w:w="1869" w:type="dxa"/>
          </w:tcPr>
          <w:p w14:paraId="6A10251F" w14:textId="3811D831" w:rsidR="00F01D74" w:rsidRPr="006C0A89" w:rsidRDefault="006C0A89" w:rsidP="006C0A89">
            <w:pPr>
              <w:widowControl/>
              <w:autoSpaceDE/>
              <w:spacing w:line="360" w:lineRule="auto"/>
              <w:jc w:val="center"/>
              <w:rPr>
                <w:sz w:val="28"/>
                <w:szCs w:val="28"/>
                <w:lang w:val="en-US" w:eastAsia="ru-RU"/>
              </w:rPr>
            </w:pPr>
            <w:r>
              <w:rPr>
                <w:sz w:val="28"/>
                <w:szCs w:val="28"/>
                <w:lang w:val="en-US" w:eastAsia="ru-RU"/>
              </w:rPr>
              <w:t>0.00214</w:t>
            </w:r>
          </w:p>
        </w:tc>
      </w:tr>
      <w:tr w:rsidR="00F01D74" w14:paraId="291A395E" w14:textId="77777777" w:rsidTr="00F01D74">
        <w:tc>
          <w:tcPr>
            <w:tcW w:w="1868" w:type="dxa"/>
          </w:tcPr>
          <w:p w14:paraId="587D0D82" w14:textId="2BFDA2DA" w:rsidR="00F01D74" w:rsidRPr="00F01D74" w:rsidRDefault="006C0A89" w:rsidP="006C0A89">
            <w:pPr>
              <w:widowControl/>
              <w:autoSpaceDE/>
              <w:spacing w:line="360" w:lineRule="auto"/>
              <w:jc w:val="center"/>
              <w:rPr>
                <w:sz w:val="28"/>
                <w:szCs w:val="28"/>
                <w:lang w:val="en-US" w:eastAsia="ru-RU"/>
              </w:rPr>
            </w:pPr>
            <w:r>
              <w:rPr>
                <w:sz w:val="28"/>
                <w:szCs w:val="28"/>
                <w:lang w:val="en-US" w:eastAsia="ru-RU"/>
              </w:rPr>
              <w:t>E</w:t>
            </w:r>
          </w:p>
        </w:tc>
        <w:tc>
          <w:tcPr>
            <w:tcW w:w="1868" w:type="dxa"/>
          </w:tcPr>
          <w:p w14:paraId="507C29A3" w14:textId="36B82E73" w:rsidR="00F01D74" w:rsidRPr="00F01D74" w:rsidRDefault="006C0A89" w:rsidP="006C0A89">
            <w:pPr>
              <w:widowControl/>
              <w:autoSpaceDE/>
              <w:spacing w:line="360" w:lineRule="auto"/>
              <w:jc w:val="center"/>
              <w:rPr>
                <w:sz w:val="28"/>
                <w:szCs w:val="28"/>
                <w:lang w:val="en-US" w:eastAsia="ru-RU"/>
              </w:rPr>
            </w:pPr>
            <w:r>
              <w:rPr>
                <w:sz w:val="28"/>
                <w:szCs w:val="28"/>
                <w:lang w:val="en-US" w:eastAsia="ru-RU"/>
              </w:rPr>
              <w:t>3</w:t>
            </w:r>
          </w:p>
        </w:tc>
        <w:tc>
          <w:tcPr>
            <w:tcW w:w="1868" w:type="dxa"/>
          </w:tcPr>
          <w:p w14:paraId="46564441" w14:textId="74D73C48" w:rsidR="00F01D74" w:rsidRPr="00F01D74" w:rsidRDefault="00F01D74" w:rsidP="006C0A89">
            <w:pPr>
              <w:widowControl/>
              <w:autoSpaceDE/>
              <w:spacing w:line="360" w:lineRule="auto"/>
              <w:jc w:val="center"/>
              <w:rPr>
                <w:sz w:val="28"/>
                <w:szCs w:val="28"/>
                <w:lang w:val="en-US" w:eastAsia="ru-RU"/>
              </w:rPr>
            </w:pPr>
            <w:r>
              <w:rPr>
                <w:sz w:val="28"/>
                <w:szCs w:val="28"/>
                <w:lang w:val="en-US" w:eastAsia="ru-RU"/>
              </w:rPr>
              <w:t>6</w:t>
            </w:r>
            <w:r w:rsidR="006C0A89">
              <w:rPr>
                <w:sz w:val="28"/>
                <w:szCs w:val="28"/>
                <w:lang w:val="en-US" w:eastAsia="ru-RU"/>
              </w:rPr>
              <w:t>4</w:t>
            </w:r>
          </w:p>
        </w:tc>
        <w:tc>
          <w:tcPr>
            <w:tcW w:w="1868" w:type="dxa"/>
          </w:tcPr>
          <w:p w14:paraId="76855CFC" w14:textId="6F617199" w:rsidR="00F01D74" w:rsidRPr="006C0A89" w:rsidRDefault="006C0A89" w:rsidP="006C0A89">
            <w:pPr>
              <w:widowControl/>
              <w:autoSpaceDE/>
              <w:spacing w:line="360" w:lineRule="auto"/>
              <w:jc w:val="center"/>
              <w:rPr>
                <w:sz w:val="28"/>
                <w:szCs w:val="28"/>
                <w:lang w:val="en-US" w:eastAsia="ru-RU"/>
              </w:rPr>
            </w:pPr>
            <w:r>
              <w:rPr>
                <w:sz w:val="28"/>
                <w:szCs w:val="28"/>
                <w:lang w:val="en-US" w:eastAsia="ru-RU"/>
              </w:rPr>
              <w:t>relu</w:t>
            </w:r>
          </w:p>
        </w:tc>
        <w:tc>
          <w:tcPr>
            <w:tcW w:w="1869" w:type="dxa"/>
          </w:tcPr>
          <w:p w14:paraId="754D148C" w14:textId="24BC89F6" w:rsidR="00F01D74" w:rsidRPr="006C0A89" w:rsidRDefault="006C0A89" w:rsidP="006C0A89">
            <w:pPr>
              <w:widowControl/>
              <w:autoSpaceDE/>
              <w:spacing w:line="360" w:lineRule="auto"/>
              <w:jc w:val="center"/>
              <w:rPr>
                <w:sz w:val="28"/>
                <w:szCs w:val="28"/>
                <w:lang w:eastAsia="ru-RU"/>
              </w:rPr>
            </w:pPr>
            <w:r>
              <w:rPr>
                <w:sz w:val="28"/>
                <w:szCs w:val="28"/>
                <w:lang w:val="en-US" w:eastAsia="ru-RU"/>
              </w:rPr>
              <w:t>0</w:t>
            </w:r>
            <w:r>
              <w:rPr>
                <w:sz w:val="28"/>
                <w:szCs w:val="28"/>
                <w:lang w:eastAsia="ru-RU"/>
              </w:rPr>
              <w:t>.00238</w:t>
            </w:r>
          </w:p>
        </w:tc>
      </w:tr>
      <w:tr w:rsidR="00F01D74" w14:paraId="4AC60862" w14:textId="77777777" w:rsidTr="00F01D74">
        <w:tc>
          <w:tcPr>
            <w:tcW w:w="1868" w:type="dxa"/>
          </w:tcPr>
          <w:p w14:paraId="6E17A463" w14:textId="6067E3BD" w:rsidR="00F01D74" w:rsidRPr="00F01D74" w:rsidRDefault="006C0A89" w:rsidP="006C0A89">
            <w:pPr>
              <w:widowControl/>
              <w:autoSpaceDE/>
              <w:spacing w:line="360" w:lineRule="auto"/>
              <w:jc w:val="center"/>
              <w:rPr>
                <w:sz w:val="28"/>
                <w:szCs w:val="28"/>
                <w:lang w:val="en-US" w:eastAsia="ru-RU"/>
              </w:rPr>
            </w:pPr>
            <w:r>
              <w:rPr>
                <w:sz w:val="28"/>
                <w:szCs w:val="28"/>
                <w:lang w:val="en-US" w:eastAsia="ru-RU"/>
              </w:rPr>
              <w:t>D</w:t>
            </w:r>
          </w:p>
        </w:tc>
        <w:tc>
          <w:tcPr>
            <w:tcW w:w="1868" w:type="dxa"/>
          </w:tcPr>
          <w:p w14:paraId="1C0A509E" w14:textId="52DAB07E" w:rsidR="00F01D74" w:rsidRPr="006C0A89" w:rsidRDefault="006C0A89" w:rsidP="006C0A89">
            <w:pPr>
              <w:widowControl/>
              <w:autoSpaceDE/>
              <w:spacing w:line="360" w:lineRule="auto"/>
              <w:jc w:val="center"/>
              <w:rPr>
                <w:sz w:val="28"/>
                <w:szCs w:val="28"/>
                <w:lang w:val="en-US" w:eastAsia="ru-RU"/>
              </w:rPr>
            </w:pPr>
            <w:r>
              <w:rPr>
                <w:sz w:val="28"/>
                <w:szCs w:val="28"/>
                <w:lang w:val="en-US" w:eastAsia="ru-RU"/>
              </w:rPr>
              <w:t>2</w:t>
            </w:r>
          </w:p>
        </w:tc>
        <w:tc>
          <w:tcPr>
            <w:tcW w:w="1868" w:type="dxa"/>
          </w:tcPr>
          <w:p w14:paraId="52C3918B" w14:textId="6241A1F6" w:rsidR="00F01D74" w:rsidRPr="006C0A89" w:rsidRDefault="006C0A89" w:rsidP="006C0A89">
            <w:pPr>
              <w:widowControl/>
              <w:autoSpaceDE/>
              <w:spacing w:line="360" w:lineRule="auto"/>
              <w:jc w:val="center"/>
              <w:rPr>
                <w:sz w:val="28"/>
                <w:szCs w:val="28"/>
                <w:lang w:val="en-US" w:eastAsia="ru-RU"/>
              </w:rPr>
            </w:pPr>
            <w:r>
              <w:rPr>
                <w:sz w:val="28"/>
                <w:szCs w:val="28"/>
                <w:lang w:val="en-US" w:eastAsia="ru-RU"/>
              </w:rPr>
              <w:t>32</w:t>
            </w:r>
          </w:p>
        </w:tc>
        <w:tc>
          <w:tcPr>
            <w:tcW w:w="1868" w:type="dxa"/>
          </w:tcPr>
          <w:p w14:paraId="33B35AA9" w14:textId="256552F3" w:rsidR="00F01D74" w:rsidRPr="006C0A89" w:rsidRDefault="006C0A89" w:rsidP="006C0A89">
            <w:pPr>
              <w:widowControl/>
              <w:autoSpaceDE/>
              <w:spacing w:line="360" w:lineRule="auto"/>
              <w:jc w:val="center"/>
              <w:rPr>
                <w:sz w:val="28"/>
                <w:szCs w:val="28"/>
                <w:lang w:val="en-US" w:eastAsia="ru-RU"/>
              </w:rPr>
            </w:pPr>
            <w:r>
              <w:rPr>
                <w:sz w:val="28"/>
                <w:szCs w:val="28"/>
                <w:lang w:val="en-US" w:eastAsia="ru-RU"/>
              </w:rPr>
              <w:t>relu</w:t>
            </w:r>
          </w:p>
        </w:tc>
        <w:tc>
          <w:tcPr>
            <w:tcW w:w="1869" w:type="dxa"/>
          </w:tcPr>
          <w:p w14:paraId="02A9E515" w14:textId="6AC129B0" w:rsidR="00F01D74" w:rsidRDefault="006C0A89" w:rsidP="006C0A89">
            <w:pPr>
              <w:widowControl/>
              <w:autoSpaceDE/>
              <w:spacing w:line="360" w:lineRule="auto"/>
              <w:jc w:val="center"/>
              <w:rPr>
                <w:sz w:val="28"/>
                <w:szCs w:val="28"/>
                <w:lang w:eastAsia="ru-RU"/>
              </w:rPr>
            </w:pPr>
            <w:r>
              <w:rPr>
                <w:sz w:val="28"/>
                <w:szCs w:val="28"/>
                <w:lang w:eastAsia="ru-RU"/>
              </w:rPr>
              <w:t>0.00244</w:t>
            </w:r>
          </w:p>
        </w:tc>
      </w:tr>
      <w:tr w:rsidR="00F01D74" w14:paraId="096BF79D" w14:textId="77777777" w:rsidTr="00F01D74">
        <w:tc>
          <w:tcPr>
            <w:tcW w:w="1868" w:type="dxa"/>
          </w:tcPr>
          <w:p w14:paraId="2A3C6275" w14:textId="5AA7CA6C" w:rsidR="00F01D74" w:rsidRPr="00F01D74" w:rsidRDefault="006C0A89" w:rsidP="006C0A89">
            <w:pPr>
              <w:widowControl/>
              <w:autoSpaceDE/>
              <w:spacing w:line="360" w:lineRule="auto"/>
              <w:jc w:val="center"/>
              <w:rPr>
                <w:sz w:val="28"/>
                <w:szCs w:val="28"/>
                <w:lang w:val="en-US" w:eastAsia="ru-RU"/>
              </w:rPr>
            </w:pPr>
            <w:r>
              <w:rPr>
                <w:sz w:val="28"/>
                <w:szCs w:val="28"/>
                <w:lang w:val="en-US" w:eastAsia="ru-RU"/>
              </w:rPr>
              <w:t>C</w:t>
            </w:r>
          </w:p>
        </w:tc>
        <w:tc>
          <w:tcPr>
            <w:tcW w:w="1868" w:type="dxa"/>
          </w:tcPr>
          <w:p w14:paraId="6999FE97" w14:textId="2AB1ACE3" w:rsidR="00F01D74" w:rsidRPr="006C0A89" w:rsidRDefault="006C0A89" w:rsidP="006C0A89">
            <w:pPr>
              <w:widowControl/>
              <w:autoSpaceDE/>
              <w:spacing w:line="360" w:lineRule="auto"/>
              <w:jc w:val="center"/>
              <w:rPr>
                <w:sz w:val="28"/>
                <w:szCs w:val="28"/>
                <w:lang w:val="en-US" w:eastAsia="ru-RU"/>
              </w:rPr>
            </w:pPr>
            <w:r>
              <w:rPr>
                <w:sz w:val="28"/>
                <w:szCs w:val="28"/>
                <w:lang w:val="en-US" w:eastAsia="ru-RU"/>
              </w:rPr>
              <w:t>3</w:t>
            </w:r>
          </w:p>
        </w:tc>
        <w:tc>
          <w:tcPr>
            <w:tcW w:w="1868" w:type="dxa"/>
          </w:tcPr>
          <w:p w14:paraId="53C8C9C3" w14:textId="186D35E3" w:rsidR="00F01D74" w:rsidRPr="006C0A89" w:rsidRDefault="006C0A89" w:rsidP="006C0A89">
            <w:pPr>
              <w:widowControl/>
              <w:autoSpaceDE/>
              <w:spacing w:line="360" w:lineRule="auto"/>
              <w:jc w:val="center"/>
              <w:rPr>
                <w:sz w:val="28"/>
                <w:szCs w:val="28"/>
                <w:lang w:val="en-US" w:eastAsia="ru-RU"/>
              </w:rPr>
            </w:pPr>
            <w:r>
              <w:rPr>
                <w:sz w:val="28"/>
                <w:szCs w:val="28"/>
                <w:lang w:val="en-US" w:eastAsia="ru-RU"/>
              </w:rPr>
              <w:t>32</w:t>
            </w:r>
          </w:p>
        </w:tc>
        <w:tc>
          <w:tcPr>
            <w:tcW w:w="1868" w:type="dxa"/>
          </w:tcPr>
          <w:p w14:paraId="58F10EB0" w14:textId="58F37151" w:rsidR="00F01D74" w:rsidRPr="006C0A89" w:rsidRDefault="006C0A89" w:rsidP="006C0A89">
            <w:pPr>
              <w:widowControl/>
              <w:autoSpaceDE/>
              <w:spacing w:line="360" w:lineRule="auto"/>
              <w:jc w:val="center"/>
              <w:rPr>
                <w:sz w:val="28"/>
                <w:szCs w:val="28"/>
                <w:lang w:val="en-US" w:eastAsia="ru-RU"/>
              </w:rPr>
            </w:pPr>
            <w:r>
              <w:rPr>
                <w:sz w:val="28"/>
                <w:szCs w:val="28"/>
                <w:lang w:val="en-US" w:eastAsia="ru-RU"/>
              </w:rPr>
              <w:t>tanh</w:t>
            </w:r>
          </w:p>
        </w:tc>
        <w:tc>
          <w:tcPr>
            <w:tcW w:w="1869" w:type="dxa"/>
          </w:tcPr>
          <w:p w14:paraId="32CD4F67" w14:textId="50A97CB6" w:rsidR="00F01D74" w:rsidRDefault="006C0A89" w:rsidP="006C0A89">
            <w:pPr>
              <w:widowControl/>
              <w:autoSpaceDE/>
              <w:spacing w:line="360" w:lineRule="auto"/>
              <w:jc w:val="center"/>
              <w:rPr>
                <w:sz w:val="28"/>
                <w:szCs w:val="28"/>
                <w:lang w:eastAsia="ru-RU"/>
              </w:rPr>
            </w:pPr>
            <w:r>
              <w:rPr>
                <w:sz w:val="28"/>
                <w:szCs w:val="28"/>
                <w:lang w:eastAsia="ru-RU"/>
              </w:rPr>
              <w:t>0.00368</w:t>
            </w:r>
          </w:p>
        </w:tc>
      </w:tr>
      <w:tr w:rsidR="00F01D74" w14:paraId="2B97C11E" w14:textId="77777777" w:rsidTr="00F01D74">
        <w:tc>
          <w:tcPr>
            <w:tcW w:w="1868" w:type="dxa"/>
          </w:tcPr>
          <w:p w14:paraId="0E0709AC" w14:textId="0C88D343" w:rsidR="00F01D74" w:rsidRPr="00F01D74" w:rsidRDefault="006C0A89" w:rsidP="006C0A89">
            <w:pPr>
              <w:widowControl/>
              <w:autoSpaceDE/>
              <w:spacing w:line="360" w:lineRule="auto"/>
              <w:jc w:val="center"/>
              <w:rPr>
                <w:sz w:val="28"/>
                <w:szCs w:val="28"/>
                <w:lang w:val="en-US" w:eastAsia="ru-RU"/>
              </w:rPr>
            </w:pPr>
            <w:r>
              <w:rPr>
                <w:sz w:val="28"/>
                <w:szCs w:val="28"/>
                <w:lang w:val="en-US" w:eastAsia="ru-RU"/>
              </w:rPr>
              <w:t>A</w:t>
            </w:r>
          </w:p>
        </w:tc>
        <w:tc>
          <w:tcPr>
            <w:tcW w:w="1868" w:type="dxa"/>
          </w:tcPr>
          <w:p w14:paraId="3F0AB179" w14:textId="7D425581" w:rsidR="00F01D74" w:rsidRPr="006C0A89" w:rsidRDefault="006C0A89" w:rsidP="006C0A89">
            <w:pPr>
              <w:widowControl/>
              <w:autoSpaceDE/>
              <w:spacing w:line="360" w:lineRule="auto"/>
              <w:jc w:val="center"/>
              <w:rPr>
                <w:sz w:val="28"/>
                <w:szCs w:val="28"/>
                <w:lang w:val="en-US" w:eastAsia="ru-RU"/>
              </w:rPr>
            </w:pPr>
            <w:r>
              <w:rPr>
                <w:sz w:val="28"/>
                <w:szCs w:val="28"/>
                <w:lang w:val="en-US" w:eastAsia="ru-RU"/>
              </w:rPr>
              <w:t>3</w:t>
            </w:r>
          </w:p>
        </w:tc>
        <w:tc>
          <w:tcPr>
            <w:tcW w:w="1868" w:type="dxa"/>
          </w:tcPr>
          <w:p w14:paraId="18474C52" w14:textId="49DF3F2F" w:rsidR="00F01D74" w:rsidRPr="006C0A89" w:rsidRDefault="006C0A89" w:rsidP="006C0A89">
            <w:pPr>
              <w:widowControl/>
              <w:autoSpaceDE/>
              <w:spacing w:line="360" w:lineRule="auto"/>
              <w:jc w:val="center"/>
              <w:rPr>
                <w:sz w:val="28"/>
                <w:szCs w:val="28"/>
                <w:lang w:val="en-US" w:eastAsia="ru-RU"/>
              </w:rPr>
            </w:pPr>
            <w:r>
              <w:rPr>
                <w:sz w:val="28"/>
                <w:szCs w:val="28"/>
                <w:lang w:val="en-US" w:eastAsia="ru-RU"/>
              </w:rPr>
              <w:t>64</w:t>
            </w:r>
          </w:p>
        </w:tc>
        <w:tc>
          <w:tcPr>
            <w:tcW w:w="1868" w:type="dxa"/>
          </w:tcPr>
          <w:p w14:paraId="0247A5B5" w14:textId="0026CD67" w:rsidR="00F01D74" w:rsidRPr="006C0A89" w:rsidRDefault="006C0A89" w:rsidP="006C0A89">
            <w:pPr>
              <w:widowControl/>
              <w:autoSpaceDE/>
              <w:spacing w:line="360" w:lineRule="auto"/>
              <w:jc w:val="center"/>
              <w:rPr>
                <w:sz w:val="28"/>
                <w:szCs w:val="28"/>
                <w:lang w:val="en-US" w:eastAsia="ru-RU"/>
              </w:rPr>
            </w:pPr>
            <w:r>
              <w:rPr>
                <w:sz w:val="28"/>
                <w:szCs w:val="28"/>
                <w:lang w:val="en-US" w:eastAsia="ru-RU"/>
              </w:rPr>
              <w:t>tanh</w:t>
            </w:r>
          </w:p>
        </w:tc>
        <w:tc>
          <w:tcPr>
            <w:tcW w:w="1869" w:type="dxa"/>
          </w:tcPr>
          <w:p w14:paraId="11ACC1E9" w14:textId="46690F60" w:rsidR="00F01D74" w:rsidRDefault="006C0A89" w:rsidP="006C0A89">
            <w:pPr>
              <w:widowControl/>
              <w:autoSpaceDE/>
              <w:spacing w:line="360" w:lineRule="auto"/>
              <w:jc w:val="center"/>
              <w:rPr>
                <w:sz w:val="28"/>
                <w:szCs w:val="28"/>
                <w:lang w:eastAsia="ru-RU"/>
              </w:rPr>
            </w:pPr>
            <w:r>
              <w:rPr>
                <w:sz w:val="28"/>
                <w:szCs w:val="28"/>
                <w:lang w:eastAsia="ru-RU"/>
              </w:rPr>
              <w:t>0.00371</w:t>
            </w:r>
          </w:p>
        </w:tc>
      </w:tr>
    </w:tbl>
    <w:p w14:paraId="504406F9" w14:textId="77777777" w:rsidR="00F01D74" w:rsidRDefault="00F01D74" w:rsidP="00B23DBB">
      <w:pPr>
        <w:widowControl/>
        <w:autoSpaceDE/>
        <w:spacing w:line="360" w:lineRule="auto"/>
        <w:ind w:firstLine="709"/>
        <w:jc w:val="both"/>
        <w:rPr>
          <w:sz w:val="28"/>
          <w:szCs w:val="28"/>
          <w:lang w:eastAsia="ru-RU"/>
        </w:rPr>
      </w:pPr>
    </w:p>
    <w:p w14:paraId="61FBFADA" w14:textId="6CF6F5E2" w:rsidR="00424B3E" w:rsidRDefault="003D0985" w:rsidP="003D0985">
      <w:pPr>
        <w:widowControl/>
        <w:autoSpaceDE/>
        <w:spacing w:line="360" w:lineRule="auto"/>
        <w:ind w:firstLine="709"/>
        <w:jc w:val="both"/>
        <w:rPr>
          <w:sz w:val="28"/>
          <w:szCs w:val="28"/>
          <w:lang w:eastAsia="ru-RU"/>
        </w:rPr>
      </w:pPr>
      <w:r w:rsidRPr="003D0985">
        <w:rPr>
          <w:sz w:val="28"/>
          <w:szCs w:val="28"/>
          <w:lang w:eastAsia="ru-RU"/>
        </w:rPr>
        <w:t xml:space="preserve">По результатам проведения K-Fold кросс-валидации, стратегия </w:t>
      </w:r>
      <w:r w:rsidR="00137922">
        <w:rPr>
          <w:sz w:val="28"/>
          <w:szCs w:val="28"/>
          <w:lang w:val="en-US" w:eastAsia="ru-RU"/>
        </w:rPr>
        <w:t>B</w:t>
      </w:r>
      <w:r w:rsidRPr="003D0985">
        <w:rPr>
          <w:sz w:val="28"/>
          <w:szCs w:val="28"/>
          <w:lang w:eastAsia="ru-RU"/>
        </w:rPr>
        <w:t xml:space="preserve">, характеризующаяся архитектурой с </w:t>
      </w:r>
      <w:r>
        <w:rPr>
          <w:sz w:val="28"/>
          <w:szCs w:val="28"/>
          <w:lang w:eastAsia="ru-RU"/>
        </w:rPr>
        <w:t>двумя</w:t>
      </w:r>
      <w:r w:rsidRPr="003D0985">
        <w:rPr>
          <w:sz w:val="28"/>
          <w:szCs w:val="28"/>
          <w:lang w:eastAsia="ru-RU"/>
        </w:rPr>
        <w:t xml:space="preserve"> скрытыми слоями, каждый из которых содержит 64 нейрона и использует функцию активации </w:t>
      </w:r>
      <w:r>
        <w:rPr>
          <w:sz w:val="28"/>
          <w:szCs w:val="28"/>
          <w:lang w:val="en-US" w:eastAsia="ru-RU"/>
        </w:rPr>
        <w:t>relu</w:t>
      </w:r>
      <w:r w:rsidRPr="003D0985">
        <w:rPr>
          <w:sz w:val="28"/>
          <w:szCs w:val="28"/>
          <w:lang w:eastAsia="ru-RU"/>
        </w:rPr>
        <w:t xml:space="preserve">, демонстрирует наилучшие показатели. Данная конфигурация демонстрирует минимальное среднеквадратичное отклонение (MSE), равное 0.00214, что является </w:t>
      </w:r>
      <w:r>
        <w:rPr>
          <w:sz w:val="28"/>
          <w:szCs w:val="28"/>
          <w:lang w:eastAsia="ru-RU"/>
        </w:rPr>
        <w:t>лучшим результатом</w:t>
      </w:r>
      <w:r w:rsidRPr="003D0985">
        <w:rPr>
          <w:sz w:val="28"/>
          <w:szCs w:val="28"/>
          <w:lang w:eastAsia="ru-RU"/>
        </w:rPr>
        <w:t xml:space="preserve"> по сравнению с другими рассматриваемыми </w:t>
      </w:r>
      <w:r>
        <w:rPr>
          <w:sz w:val="28"/>
          <w:szCs w:val="28"/>
          <w:lang w:eastAsia="ru-RU"/>
        </w:rPr>
        <w:t>архитектурами</w:t>
      </w:r>
      <w:r w:rsidRPr="003D0985">
        <w:rPr>
          <w:sz w:val="28"/>
          <w:szCs w:val="28"/>
          <w:lang w:eastAsia="ru-RU"/>
        </w:rPr>
        <w:t>.</w:t>
      </w:r>
      <w:r>
        <w:rPr>
          <w:sz w:val="28"/>
          <w:szCs w:val="28"/>
          <w:lang w:eastAsia="ru-RU"/>
        </w:rPr>
        <w:t xml:space="preserve"> </w:t>
      </w:r>
      <w:r w:rsidRPr="003D0985">
        <w:rPr>
          <w:sz w:val="28"/>
          <w:szCs w:val="28"/>
          <w:lang w:eastAsia="ru-RU"/>
        </w:rPr>
        <w:t>Для повышения</w:t>
      </w:r>
      <w:r>
        <w:rPr>
          <w:sz w:val="28"/>
          <w:szCs w:val="28"/>
          <w:lang w:eastAsia="ru-RU"/>
        </w:rPr>
        <w:t xml:space="preserve"> </w:t>
      </w:r>
      <w:r w:rsidR="00424B3E">
        <w:rPr>
          <w:sz w:val="28"/>
          <w:szCs w:val="28"/>
          <w:lang w:eastAsia="ru-RU"/>
        </w:rPr>
        <w:t>наглядност</w:t>
      </w:r>
      <w:r>
        <w:rPr>
          <w:sz w:val="28"/>
          <w:szCs w:val="28"/>
          <w:lang w:eastAsia="ru-RU"/>
        </w:rPr>
        <w:t>и</w:t>
      </w:r>
      <w:r w:rsidR="00424B3E">
        <w:rPr>
          <w:sz w:val="28"/>
          <w:szCs w:val="28"/>
          <w:lang w:eastAsia="ru-RU"/>
        </w:rPr>
        <w:t xml:space="preserve"> результатов была построена столбчатая диаграмма</w:t>
      </w:r>
      <w:r w:rsidR="00137922">
        <w:rPr>
          <w:sz w:val="28"/>
          <w:szCs w:val="28"/>
          <w:lang w:eastAsia="ru-RU"/>
        </w:rPr>
        <w:t xml:space="preserve"> (</w:t>
      </w:r>
      <w:r w:rsidR="00137922" w:rsidRPr="00137922">
        <w:rPr>
          <w:sz w:val="28"/>
          <w:szCs w:val="28"/>
          <w:lang w:eastAsia="ru-RU"/>
        </w:rPr>
        <w:fldChar w:fldCharType="begin"/>
      </w:r>
      <w:r w:rsidR="00137922" w:rsidRPr="00137922">
        <w:rPr>
          <w:sz w:val="28"/>
          <w:szCs w:val="28"/>
          <w:lang w:eastAsia="ru-RU"/>
        </w:rPr>
        <w:instrText xml:space="preserve"> REF _Ref229866805 \h  \* MERGEFORMAT </w:instrText>
      </w:r>
      <w:r w:rsidR="00137922" w:rsidRPr="00137922">
        <w:rPr>
          <w:sz w:val="28"/>
          <w:szCs w:val="28"/>
          <w:lang w:eastAsia="ru-RU"/>
        </w:rPr>
      </w:r>
      <w:r w:rsidR="00137922" w:rsidRPr="00137922">
        <w:rPr>
          <w:sz w:val="28"/>
          <w:szCs w:val="28"/>
          <w:lang w:eastAsia="ru-RU"/>
        </w:rPr>
        <w:fldChar w:fldCharType="separate"/>
      </w:r>
      <w:r w:rsidR="00137922" w:rsidRPr="00137922">
        <w:rPr>
          <w:sz w:val="28"/>
          <w:szCs w:val="28"/>
        </w:rPr>
        <w:t xml:space="preserve">Рисунок </w:t>
      </w:r>
      <w:r w:rsidR="00137922" w:rsidRPr="00137922">
        <w:rPr>
          <w:noProof/>
          <w:sz w:val="28"/>
          <w:szCs w:val="28"/>
        </w:rPr>
        <w:t>3</w:t>
      </w:r>
      <w:r w:rsidR="00137922" w:rsidRPr="00137922">
        <w:rPr>
          <w:sz w:val="28"/>
          <w:szCs w:val="28"/>
        </w:rPr>
        <w:t>.</w:t>
      </w:r>
      <w:r w:rsidR="00137922" w:rsidRPr="00137922">
        <w:rPr>
          <w:noProof/>
          <w:sz w:val="28"/>
          <w:szCs w:val="28"/>
        </w:rPr>
        <w:t>1</w:t>
      </w:r>
      <w:r w:rsidR="00137922" w:rsidRPr="00137922">
        <w:rPr>
          <w:sz w:val="28"/>
          <w:szCs w:val="28"/>
          <w:lang w:eastAsia="ru-RU"/>
        </w:rPr>
        <w:fldChar w:fldCharType="end"/>
      </w:r>
      <w:r w:rsidR="00137922" w:rsidRPr="00137922">
        <w:rPr>
          <w:sz w:val="28"/>
          <w:szCs w:val="28"/>
          <w:lang w:eastAsia="ru-RU"/>
        </w:rPr>
        <w:t>)</w:t>
      </w:r>
      <w:r w:rsidR="00424B3E" w:rsidRPr="00137922">
        <w:rPr>
          <w:sz w:val="28"/>
          <w:szCs w:val="28"/>
          <w:lang w:eastAsia="ru-RU"/>
        </w:rPr>
        <w:t>.</w:t>
      </w:r>
    </w:p>
    <w:p w14:paraId="2D3F2E23" w14:textId="77777777" w:rsidR="00137922" w:rsidRDefault="00424B3E" w:rsidP="00137922">
      <w:pPr>
        <w:keepNext/>
        <w:widowControl/>
        <w:autoSpaceDE/>
        <w:spacing w:line="360" w:lineRule="auto"/>
        <w:jc w:val="center"/>
      </w:pPr>
      <w:r w:rsidRPr="00424B3E">
        <w:rPr>
          <w:noProof/>
          <w:sz w:val="28"/>
          <w:szCs w:val="28"/>
          <w:lang w:eastAsia="ru-RU"/>
        </w:rPr>
        <w:lastRenderedPageBreak/>
        <w:drawing>
          <wp:inline distT="0" distB="0" distL="0" distR="0" wp14:anchorId="0E664E43" wp14:editId="72724915">
            <wp:extent cx="4692452" cy="3600450"/>
            <wp:effectExtent l="0" t="0" r="0" b="0"/>
            <wp:docPr id="19476552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655272" name=""/>
                    <pic:cNvPicPr/>
                  </pic:nvPicPr>
                  <pic:blipFill>
                    <a:blip r:embed="rId21"/>
                    <a:stretch>
                      <a:fillRect/>
                    </a:stretch>
                  </pic:blipFill>
                  <pic:spPr>
                    <a:xfrm>
                      <a:off x="0" y="0"/>
                      <a:ext cx="4741277" cy="3637912"/>
                    </a:xfrm>
                    <a:prstGeom prst="rect">
                      <a:avLst/>
                    </a:prstGeom>
                  </pic:spPr>
                </pic:pic>
              </a:graphicData>
            </a:graphic>
          </wp:inline>
        </w:drawing>
      </w:r>
    </w:p>
    <w:p w14:paraId="4135E4E8" w14:textId="7D96CA73" w:rsidR="006C0A89" w:rsidRDefault="00137922" w:rsidP="00C63AED">
      <w:pPr>
        <w:pStyle w:val="aff1"/>
        <w:spacing w:after="0"/>
        <w:jc w:val="center"/>
        <w:rPr>
          <w:i w:val="0"/>
          <w:iCs w:val="0"/>
          <w:color w:val="auto"/>
          <w:sz w:val="28"/>
          <w:szCs w:val="28"/>
        </w:rPr>
      </w:pPr>
      <w:bookmarkStart w:id="36" w:name="_Ref229866805"/>
      <w:r w:rsidRPr="00137922">
        <w:rPr>
          <w:i w:val="0"/>
          <w:iCs w:val="0"/>
          <w:color w:val="auto"/>
          <w:sz w:val="28"/>
          <w:szCs w:val="28"/>
        </w:rPr>
        <w:t xml:space="preserve">Рисунок </w:t>
      </w:r>
      <w:r w:rsidR="00946255">
        <w:rPr>
          <w:i w:val="0"/>
          <w:iCs w:val="0"/>
          <w:color w:val="auto"/>
          <w:sz w:val="28"/>
          <w:szCs w:val="28"/>
        </w:rPr>
        <w:fldChar w:fldCharType="begin"/>
      </w:r>
      <w:r w:rsidR="00946255">
        <w:rPr>
          <w:i w:val="0"/>
          <w:iCs w:val="0"/>
          <w:color w:val="auto"/>
          <w:sz w:val="28"/>
          <w:szCs w:val="28"/>
        </w:rPr>
        <w:instrText xml:space="preserve"> STYLEREF 1 \s </w:instrText>
      </w:r>
      <w:r w:rsidR="00946255">
        <w:rPr>
          <w:i w:val="0"/>
          <w:iCs w:val="0"/>
          <w:color w:val="auto"/>
          <w:sz w:val="28"/>
          <w:szCs w:val="28"/>
        </w:rPr>
        <w:fldChar w:fldCharType="separate"/>
      </w:r>
      <w:r w:rsidR="00946255">
        <w:rPr>
          <w:i w:val="0"/>
          <w:iCs w:val="0"/>
          <w:noProof/>
          <w:color w:val="auto"/>
          <w:sz w:val="28"/>
          <w:szCs w:val="28"/>
        </w:rPr>
        <w:t>3</w:t>
      </w:r>
      <w:r w:rsidR="00946255">
        <w:rPr>
          <w:i w:val="0"/>
          <w:iCs w:val="0"/>
          <w:color w:val="auto"/>
          <w:sz w:val="28"/>
          <w:szCs w:val="28"/>
        </w:rPr>
        <w:fldChar w:fldCharType="end"/>
      </w:r>
      <w:r w:rsidR="00946255">
        <w:rPr>
          <w:i w:val="0"/>
          <w:iCs w:val="0"/>
          <w:color w:val="auto"/>
          <w:sz w:val="28"/>
          <w:szCs w:val="28"/>
        </w:rPr>
        <w:t>.</w:t>
      </w:r>
      <w:r w:rsidR="00946255">
        <w:rPr>
          <w:i w:val="0"/>
          <w:iCs w:val="0"/>
          <w:color w:val="auto"/>
          <w:sz w:val="28"/>
          <w:szCs w:val="28"/>
        </w:rPr>
        <w:fldChar w:fldCharType="begin"/>
      </w:r>
      <w:r w:rsidR="00946255">
        <w:rPr>
          <w:i w:val="0"/>
          <w:iCs w:val="0"/>
          <w:color w:val="auto"/>
          <w:sz w:val="28"/>
          <w:szCs w:val="28"/>
        </w:rPr>
        <w:instrText xml:space="preserve"> SEQ Рисунок \* ARABIC \s 1 </w:instrText>
      </w:r>
      <w:r w:rsidR="00946255">
        <w:rPr>
          <w:i w:val="0"/>
          <w:iCs w:val="0"/>
          <w:color w:val="auto"/>
          <w:sz w:val="28"/>
          <w:szCs w:val="28"/>
        </w:rPr>
        <w:fldChar w:fldCharType="separate"/>
      </w:r>
      <w:r w:rsidR="00946255">
        <w:rPr>
          <w:i w:val="0"/>
          <w:iCs w:val="0"/>
          <w:noProof/>
          <w:color w:val="auto"/>
          <w:sz w:val="28"/>
          <w:szCs w:val="28"/>
        </w:rPr>
        <w:t>1</w:t>
      </w:r>
      <w:r w:rsidR="00946255">
        <w:rPr>
          <w:i w:val="0"/>
          <w:iCs w:val="0"/>
          <w:color w:val="auto"/>
          <w:sz w:val="28"/>
          <w:szCs w:val="28"/>
        </w:rPr>
        <w:fldChar w:fldCharType="end"/>
      </w:r>
      <w:bookmarkEnd w:id="36"/>
      <w:r w:rsidRPr="00137922">
        <w:rPr>
          <w:i w:val="0"/>
          <w:iCs w:val="0"/>
          <w:color w:val="auto"/>
          <w:sz w:val="28"/>
          <w:szCs w:val="28"/>
        </w:rPr>
        <w:t xml:space="preserve"> </w:t>
      </w:r>
      <w:r w:rsidR="005B1AE6">
        <w:rPr>
          <w:i w:val="0"/>
          <w:iCs w:val="0"/>
          <w:color w:val="auto"/>
          <w:sz w:val="28"/>
          <w:szCs w:val="28"/>
        </w:rPr>
        <w:t>–</w:t>
      </w:r>
      <w:r w:rsidRPr="00137922">
        <w:rPr>
          <w:i w:val="0"/>
          <w:iCs w:val="0"/>
          <w:color w:val="auto"/>
          <w:sz w:val="28"/>
          <w:szCs w:val="28"/>
        </w:rPr>
        <w:t xml:space="preserve"> Сравнение MSE стратегий</w:t>
      </w:r>
    </w:p>
    <w:p w14:paraId="1A67B5D8" w14:textId="77777777" w:rsidR="00137922" w:rsidRDefault="00137922" w:rsidP="00137922">
      <w:pPr>
        <w:spacing w:line="360" w:lineRule="auto"/>
        <w:ind w:firstLine="709"/>
        <w:jc w:val="both"/>
        <w:rPr>
          <w:sz w:val="28"/>
          <w:szCs w:val="28"/>
          <w:lang w:eastAsia="ru-RU"/>
        </w:rPr>
      </w:pPr>
    </w:p>
    <w:p w14:paraId="26F8A3C4" w14:textId="2B12B7DC" w:rsidR="002A04E6" w:rsidRPr="00137922" w:rsidRDefault="00137922" w:rsidP="00137922">
      <w:pPr>
        <w:spacing w:line="360" w:lineRule="auto"/>
        <w:ind w:firstLine="709"/>
        <w:jc w:val="both"/>
        <w:rPr>
          <w:sz w:val="28"/>
          <w:szCs w:val="28"/>
          <w:lang w:eastAsia="ru-RU"/>
        </w:rPr>
      </w:pPr>
      <w:r w:rsidRPr="00137922">
        <w:rPr>
          <w:sz w:val="28"/>
          <w:szCs w:val="28"/>
          <w:lang w:eastAsia="ru-RU"/>
        </w:rPr>
        <w:t>Из графика видно, что наименьшую среднеквадратическую ошибку показывает стратегия B, следовательно, именно она будет использоваться во всем дальнейшем исследовании.</w:t>
      </w:r>
    </w:p>
    <w:p w14:paraId="2EBF13BC" w14:textId="77777777" w:rsidR="003E5D59" w:rsidRPr="00EC01A8" w:rsidRDefault="003E5D59" w:rsidP="00137922">
      <w:pPr>
        <w:spacing w:line="360" w:lineRule="auto"/>
        <w:ind w:firstLine="709"/>
        <w:jc w:val="both"/>
        <w:rPr>
          <w:sz w:val="28"/>
          <w:szCs w:val="28"/>
          <w:lang w:eastAsia="ru-RU"/>
        </w:rPr>
      </w:pPr>
    </w:p>
    <w:p w14:paraId="57BD5648" w14:textId="67FA5B06" w:rsidR="00DD3F45" w:rsidRPr="00137922" w:rsidRDefault="004178A7" w:rsidP="004178A7">
      <w:pPr>
        <w:pStyle w:val="2"/>
        <w:numPr>
          <w:ilvl w:val="1"/>
          <w:numId w:val="22"/>
        </w:numPr>
        <w:tabs>
          <w:tab w:val="left" w:pos="426"/>
        </w:tabs>
        <w:spacing w:before="0"/>
        <w:ind w:left="0" w:firstLine="0"/>
        <w:jc w:val="center"/>
        <w:rPr>
          <w:rFonts w:ascii="Times New Roman" w:hAnsi="Times New Roman" w:cs="Times New Roman"/>
          <w:b/>
          <w:bCs/>
          <w:color w:val="auto"/>
          <w:sz w:val="28"/>
          <w:szCs w:val="28"/>
          <w:lang w:eastAsia="ru-RU"/>
        </w:rPr>
      </w:pPr>
      <w:r>
        <w:rPr>
          <w:rFonts w:ascii="Times New Roman" w:hAnsi="Times New Roman" w:cs="Times New Roman"/>
          <w:b/>
          <w:bCs/>
          <w:color w:val="auto"/>
          <w:sz w:val="28"/>
          <w:szCs w:val="28"/>
          <w:lang w:eastAsia="ru-RU"/>
        </w:rPr>
        <w:t xml:space="preserve"> </w:t>
      </w:r>
      <w:bookmarkStart w:id="37" w:name="_Toc229883719"/>
      <w:r w:rsidR="00137922" w:rsidRPr="00137922">
        <w:rPr>
          <w:rFonts w:ascii="Times New Roman" w:hAnsi="Times New Roman" w:cs="Times New Roman"/>
          <w:b/>
          <w:bCs/>
          <w:color w:val="auto"/>
          <w:sz w:val="28"/>
          <w:szCs w:val="28"/>
          <w:lang w:eastAsia="ru-RU"/>
        </w:rPr>
        <w:t>Результаты обучения ансамбля нейронных сетей</w:t>
      </w:r>
      <w:bookmarkEnd w:id="37"/>
    </w:p>
    <w:p w14:paraId="64C78DA1" w14:textId="77777777" w:rsidR="00137922" w:rsidRDefault="00137922" w:rsidP="00137922">
      <w:pPr>
        <w:widowControl/>
        <w:autoSpaceDE/>
        <w:spacing w:line="360" w:lineRule="auto"/>
        <w:ind w:firstLine="709"/>
        <w:jc w:val="both"/>
        <w:rPr>
          <w:sz w:val="28"/>
          <w:szCs w:val="28"/>
          <w:lang w:eastAsia="ru-RU"/>
        </w:rPr>
      </w:pPr>
    </w:p>
    <w:p w14:paraId="680F2B42" w14:textId="154CBE0E" w:rsidR="00B23DBB" w:rsidRPr="00F37BAB" w:rsidRDefault="009D783F" w:rsidP="00B23DBB">
      <w:pPr>
        <w:widowControl/>
        <w:autoSpaceDE/>
        <w:spacing w:line="360" w:lineRule="auto"/>
        <w:ind w:firstLine="709"/>
        <w:jc w:val="both"/>
        <w:rPr>
          <w:sz w:val="28"/>
          <w:szCs w:val="28"/>
          <w:lang w:eastAsia="ru-RU"/>
        </w:rPr>
      </w:pPr>
      <w:r w:rsidRPr="009D783F">
        <w:rPr>
          <w:sz w:val="28"/>
          <w:szCs w:val="28"/>
          <w:lang w:eastAsia="ru-RU"/>
        </w:rPr>
        <w:t xml:space="preserve">После выбора оптимальной архитектуры (стратегия </w:t>
      </w:r>
      <w:r>
        <w:rPr>
          <w:sz w:val="28"/>
          <w:szCs w:val="28"/>
          <w:lang w:val="en-US" w:eastAsia="ru-RU"/>
        </w:rPr>
        <w:t>B</w:t>
      </w:r>
      <w:r w:rsidRPr="009D783F">
        <w:rPr>
          <w:sz w:val="28"/>
          <w:szCs w:val="28"/>
          <w:lang w:eastAsia="ru-RU"/>
        </w:rPr>
        <w:t>) были обучены 10 нейронных сетей</w:t>
      </w:r>
      <w:r w:rsidR="00B06D22">
        <w:rPr>
          <w:sz w:val="28"/>
          <w:szCs w:val="28"/>
          <w:lang w:eastAsia="ru-RU"/>
        </w:rPr>
        <w:t>. К</w:t>
      </w:r>
      <w:r w:rsidR="00B06D22" w:rsidRPr="00B06D22">
        <w:rPr>
          <w:sz w:val="28"/>
          <w:szCs w:val="28"/>
          <w:lang w:eastAsia="ru-RU"/>
        </w:rPr>
        <w:t xml:space="preserve">аждая из </w:t>
      </w:r>
      <w:r w:rsidR="00B06D22">
        <w:rPr>
          <w:sz w:val="28"/>
          <w:szCs w:val="28"/>
          <w:lang w:eastAsia="ru-RU"/>
        </w:rPr>
        <w:t>них</w:t>
      </w:r>
      <w:r w:rsidR="00B06D22" w:rsidRPr="00B06D22">
        <w:rPr>
          <w:sz w:val="28"/>
          <w:szCs w:val="28"/>
          <w:lang w:eastAsia="ru-RU"/>
        </w:rPr>
        <w:t xml:space="preserve"> обучалась на различных бутстрэп-выборках исходного набора данных</w:t>
      </w:r>
      <w:r w:rsidRPr="009D783F">
        <w:rPr>
          <w:sz w:val="28"/>
          <w:szCs w:val="28"/>
          <w:lang w:eastAsia="ru-RU"/>
        </w:rPr>
        <w:t xml:space="preserve">. </w:t>
      </w:r>
      <w:r w:rsidR="00B06D22" w:rsidRPr="00B06D22">
        <w:rPr>
          <w:sz w:val="28"/>
          <w:szCs w:val="28"/>
          <w:lang w:eastAsia="ru-RU"/>
        </w:rPr>
        <w:t>Оценка качества каждой модели осуществлялась на трех тестовых подвыборках</w:t>
      </w:r>
      <w:r w:rsidRPr="009D783F">
        <w:rPr>
          <w:sz w:val="28"/>
          <w:szCs w:val="28"/>
          <w:lang w:eastAsia="ru-RU"/>
        </w:rPr>
        <w:t>, соответствующих разным значениям концентраци</w:t>
      </w:r>
      <w:r>
        <w:rPr>
          <w:sz w:val="28"/>
          <w:szCs w:val="28"/>
          <w:lang w:eastAsia="ru-RU"/>
        </w:rPr>
        <w:t>и</w:t>
      </w:r>
      <w:r w:rsidRPr="009D783F">
        <w:rPr>
          <w:sz w:val="28"/>
          <w:szCs w:val="28"/>
          <w:lang w:eastAsia="ru-RU"/>
        </w:rPr>
        <w:t xml:space="preserve"> МУНТ.</w:t>
      </w:r>
      <w:r w:rsidR="00B06D22">
        <w:rPr>
          <w:sz w:val="28"/>
          <w:szCs w:val="28"/>
          <w:lang w:eastAsia="ru-RU"/>
        </w:rPr>
        <w:t xml:space="preserve"> </w:t>
      </w:r>
      <w:r w:rsidR="00B06D22" w:rsidRPr="00B06D22">
        <w:rPr>
          <w:sz w:val="28"/>
          <w:szCs w:val="28"/>
          <w:lang w:eastAsia="ru-RU"/>
        </w:rPr>
        <w:t>Для объективной оценки моделей был</w:t>
      </w:r>
      <w:r w:rsidR="00B06D22">
        <w:rPr>
          <w:sz w:val="28"/>
          <w:szCs w:val="28"/>
          <w:lang w:eastAsia="ru-RU"/>
        </w:rPr>
        <w:t>а</w:t>
      </w:r>
      <w:r w:rsidR="00B06D22" w:rsidRPr="00B06D22">
        <w:rPr>
          <w:sz w:val="28"/>
          <w:szCs w:val="28"/>
          <w:lang w:eastAsia="ru-RU"/>
        </w:rPr>
        <w:t xml:space="preserve"> использован</w:t>
      </w:r>
      <w:r w:rsidR="00B06D22">
        <w:rPr>
          <w:sz w:val="28"/>
          <w:szCs w:val="28"/>
          <w:lang w:eastAsia="ru-RU"/>
        </w:rPr>
        <w:t xml:space="preserve">а </w:t>
      </w:r>
      <w:r w:rsidR="00B06D22" w:rsidRPr="00B06D22">
        <w:rPr>
          <w:sz w:val="28"/>
          <w:szCs w:val="28"/>
          <w:lang w:eastAsia="ru-RU"/>
        </w:rPr>
        <w:t>среднеквадратичн</w:t>
      </w:r>
      <w:r w:rsidR="00B06D22">
        <w:rPr>
          <w:sz w:val="28"/>
          <w:szCs w:val="28"/>
          <w:lang w:eastAsia="ru-RU"/>
        </w:rPr>
        <w:t>ая</w:t>
      </w:r>
      <w:r w:rsidR="00B06D22" w:rsidRPr="00B06D22">
        <w:rPr>
          <w:sz w:val="28"/>
          <w:szCs w:val="28"/>
          <w:lang w:eastAsia="ru-RU"/>
        </w:rPr>
        <w:t xml:space="preserve"> ошибк</w:t>
      </w:r>
      <w:r w:rsidR="00B06D22">
        <w:rPr>
          <w:sz w:val="28"/>
          <w:szCs w:val="28"/>
          <w:lang w:eastAsia="ru-RU"/>
        </w:rPr>
        <w:t>а</w:t>
      </w:r>
      <w:r w:rsidR="00B06D22" w:rsidRPr="00B06D22">
        <w:rPr>
          <w:sz w:val="28"/>
          <w:szCs w:val="28"/>
          <w:lang w:eastAsia="ru-RU"/>
        </w:rPr>
        <w:t xml:space="preserve"> (MSE)</w:t>
      </w:r>
      <w:r w:rsidR="00EA6333" w:rsidRPr="00EA6333">
        <w:rPr>
          <w:sz w:val="28"/>
          <w:szCs w:val="28"/>
          <w:lang w:eastAsia="ru-RU"/>
        </w:rPr>
        <w:t xml:space="preserve"> </w:t>
      </w:r>
      <w:r w:rsidR="00B06D22" w:rsidRPr="00B06D22">
        <w:rPr>
          <w:sz w:val="28"/>
          <w:szCs w:val="28"/>
          <w:lang w:eastAsia="ru-RU"/>
        </w:rPr>
        <w:t>на основе которо</w:t>
      </w:r>
      <w:r w:rsidR="00B06D22">
        <w:rPr>
          <w:sz w:val="28"/>
          <w:szCs w:val="28"/>
          <w:lang w:eastAsia="ru-RU"/>
        </w:rPr>
        <w:t xml:space="preserve">й </w:t>
      </w:r>
      <w:r w:rsidR="00EA6333" w:rsidRPr="00EA6333">
        <w:rPr>
          <w:sz w:val="28"/>
          <w:szCs w:val="28"/>
          <w:lang w:eastAsia="ru-RU"/>
        </w:rPr>
        <w:t>были отобраны 5 лучших моделей (индексы 2, 4, 6, 1, 7)</w:t>
      </w:r>
      <w:r w:rsidR="00B06D22">
        <w:rPr>
          <w:sz w:val="28"/>
          <w:szCs w:val="28"/>
          <w:lang w:eastAsia="ru-RU"/>
        </w:rPr>
        <w:t xml:space="preserve"> (</w:t>
      </w:r>
      <w:r w:rsidR="00B06D22" w:rsidRPr="00B06D22">
        <w:rPr>
          <w:sz w:val="28"/>
          <w:szCs w:val="28"/>
          <w:lang w:eastAsia="ru-RU"/>
        </w:rPr>
        <w:fldChar w:fldCharType="begin"/>
      </w:r>
      <w:r w:rsidR="00B06D22" w:rsidRPr="00B06D22">
        <w:rPr>
          <w:sz w:val="28"/>
          <w:szCs w:val="28"/>
          <w:lang w:eastAsia="ru-RU"/>
        </w:rPr>
        <w:instrText xml:space="preserve"> REF _Ref229874680 \h  \* MERGEFORMAT </w:instrText>
      </w:r>
      <w:r w:rsidR="00B06D22" w:rsidRPr="00B06D22">
        <w:rPr>
          <w:sz w:val="28"/>
          <w:szCs w:val="28"/>
          <w:lang w:eastAsia="ru-RU"/>
        </w:rPr>
      </w:r>
      <w:r w:rsidR="00B06D22" w:rsidRPr="00B06D22">
        <w:rPr>
          <w:sz w:val="28"/>
          <w:szCs w:val="28"/>
          <w:lang w:eastAsia="ru-RU"/>
        </w:rPr>
        <w:fldChar w:fldCharType="separate"/>
      </w:r>
      <w:r w:rsidR="00B06D22" w:rsidRPr="00B06D22">
        <w:rPr>
          <w:sz w:val="28"/>
          <w:szCs w:val="28"/>
        </w:rPr>
        <w:t xml:space="preserve">Таблица </w:t>
      </w:r>
      <w:r w:rsidR="00B06D22" w:rsidRPr="00B06D22">
        <w:rPr>
          <w:noProof/>
          <w:sz w:val="28"/>
          <w:szCs w:val="28"/>
        </w:rPr>
        <w:t>3</w:t>
      </w:r>
      <w:r w:rsidR="00B06D22" w:rsidRPr="00B06D22">
        <w:rPr>
          <w:sz w:val="28"/>
          <w:szCs w:val="28"/>
        </w:rPr>
        <w:t>.</w:t>
      </w:r>
      <w:r w:rsidR="00B06D22" w:rsidRPr="00B06D22">
        <w:rPr>
          <w:noProof/>
          <w:sz w:val="28"/>
          <w:szCs w:val="28"/>
        </w:rPr>
        <w:t>2</w:t>
      </w:r>
      <w:r w:rsidR="00B06D22" w:rsidRPr="00B06D22">
        <w:rPr>
          <w:sz w:val="28"/>
          <w:szCs w:val="28"/>
          <w:lang w:eastAsia="ru-RU"/>
        </w:rPr>
        <w:fldChar w:fldCharType="end"/>
      </w:r>
      <w:r w:rsidR="00B06D22">
        <w:rPr>
          <w:sz w:val="28"/>
          <w:szCs w:val="28"/>
          <w:lang w:eastAsia="ru-RU"/>
        </w:rPr>
        <w:t>)</w:t>
      </w:r>
      <w:r w:rsidR="00EA6333" w:rsidRPr="00EA6333">
        <w:rPr>
          <w:sz w:val="28"/>
          <w:szCs w:val="28"/>
          <w:lang w:eastAsia="ru-RU"/>
        </w:rPr>
        <w:t>.</w:t>
      </w:r>
    </w:p>
    <w:p w14:paraId="11C0E3B1" w14:textId="77777777" w:rsidR="00F87B22" w:rsidRDefault="00F87B22" w:rsidP="00B23DBB">
      <w:pPr>
        <w:widowControl/>
        <w:autoSpaceDE/>
        <w:spacing w:line="360" w:lineRule="auto"/>
        <w:ind w:firstLine="709"/>
        <w:jc w:val="both"/>
        <w:rPr>
          <w:sz w:val="28"/>
          <w:szCs w:val="28"/>
          <w:lang w:eastAsia="ru-RU"/>
        </w:rPr>
      </w:pPr>
    </w:p>
    <w:p w14:paraId="46E49243" w14:textId="77777777" w:rsidR="00B449CE" w:rsidRPr="00F37BAB" w:rsidRDefault="00B449CE" w:rsidP="00B23DBB">
      <w:pPr>
        <w:widowControl/>
        <w:autoSpaceDE/>
        <w:spacing w:line="360" w:lineRule="auto"/>
        <w:ind w:firstLine="709"/>
        <w:jc w:val="both"/>
        <w:rPr>
          <w:sz w:val="28"/>
          <w:szCs w:val="28"/>
          <w:lang w:eastAsia="ru-RU"/>
        </w:rPr>
      </w:pPr>
    </w:p>
    <w:p w14:paraId="4C189546" w14:textId="6A925CFA" w:rsidR="00E65EA8" w:rsidRPr="00E65EA8" w:rsidRDefault="00E65EA8" w:rsidP="00E65EA8">
      <w:pPr>
        <w:pStyle w:val="aff1"/>
        <w:keepNext/>
        <w:rPr>
          <w:i w:val="0"/>
          <w:iCs w:val="0"/>
          <w:color w:val="auto"/>
          <w:sz w:val="28"/>
          <w:szCs w:val="28"/>
        </w:rPr>
      </w:pPr>
      <w:bookmarkStart w:id="38" w:name="_Ref229874680"/>
      <w:r w:rsidRPr="00E65EA8">
        <w:rPr>
          <w:i w:val="0"/>
          <w:iCs w:val="0"/>
          <w:color w:val="auto"/>
          <w:sz w:val="28"/>
          <w:szCs w:val="28"/>
        </w:rPr>
        <w:lastRenderedPageBreak/>
        <w:t xml:space="preserve">Таблица </w:t>
      </w:r>
      <w:r w:rsidRPr="00E65EA8">
        <w:rPr>
          <w:i w:val="0"/>
          <w:iCs w:val="0"/>
          <w:color w:val="auto"/>
          <w:sz w:val="28"/>
          <w:szCs w:val="28"/>
        </w:rPr>
        <w:fldChar w:fldCharType="begin"/>
      </w:r>
      <w:r w:rsidRPr="00E65EA8">
        <w:rPr>
          <w:i w:val="0"/>
          <w:iCs w:val="0"/>
          <w:color w:val="auto"/>
          <w:sz w:val="28"/>
          <w:szCs w:val="28"/>
        </w:rPr>
        <w:instrText xml:space="preserve"> STYLEREF 1 \s </w:instrText>
      </w:r>
      <w:r w:rsidRPr="00E65EA8">
        <w:rPr>
          <w:i w:val="0"/>
          <w:iCs w:val="0"/>
          <w:color w:val="auto"/>
          <w:sz w:val="28"/>
          <w:szCs w:val="28"/>
        </w:rPr>
        <w:fldChar w:fldCharType="separate"/>
      </w:r>
      <w:r w:rsidRPr="00E65EA8">
        <w:rPr>
          <w:i w:val="0"/>
          <w:iCs w:val="0"/>
          <w:noProof/>
          <w:color w:val="auto"/>
          <w:sz w:val="28"/>
          <w:szCs w:val="28"/>
        </w:rPr>
        <w:t>3</w:t>
      </w:r>
      <w:r w:rsidRPr="00E65EA8">
        <w:rPr>
          <w:i w:val="0"/>
          <w:iCs w:val="0"/>
          <w:color w:val="auto"/>
          <w:sz w:val="28"/>
          <w:szCs w:val="28"/>
        </w:rPr>
        <w:fldChar w:fldCharType="end"/>
      </w:r>
      <w:r w:rsidRPr="00E65EA8">
        <w:rPr>
          <w:i w:val="0"/>
          <w:iCs w:val="0"/>
          <w:color w:val="auto"/>
          <w:sz w:val="28"/>
          <w:szCs w:val="28"/>
        </w:rPr>
        <w:t>.</w:t>
      </w:r>
      <w:r w:rsidRPr="00E65EA8">
        <w:rPr>
          <w:i w:val="0"/>
          <w:iCs w:val="0"/>
          <w:color w:val="auto"/>
          <w:sz w:val="28"/>
          <w:szCs w:val="28"/>
        </w:rPr>
        <w:fldChar w:fldCharType="begin"/>
      </w:r>
      <w:r w:rsidRPr="00E65EA8">
        <w:rPr>
          <w:i w:val="0"/>
          <w:iCs w:val="0"/>
          <w:color w:val="auto"/>
          <w:sz w:val="28"/>
          <w:szCs w:val="28"/>
        </w:rPr>
        <w:instrText xml:space="preserve"> SEQ Таблица \* ARABIC \s 1 </w:instrText>
      </w:r>
      <w:r w:rsidRPr="00E65EA8">
        <w:rPr>
          <w:i w:val="0"/>
          <w:iCs w:val="0"/>
          <w:color w:val="auto"/>
          <w:sz w:val="28"/>
          <w:szCs w:val="28"/>
        </w:rPr>
        <w:fldChar w:fldCharType="separate"/>
      </w:r>
      <w:r w:rsidRPr="00E65EA8">
        <w:rPr>
          <w:i w:val="0"/>
          <w:iCs w:val="0"/>
          <w:noProof/>
          <w:color w:val="auto"/>
          <w:sz w:val="28"/>
          <w:szCs w:val="28"/>
        </w:rPr>
        <w:t>2</w:t>
      </w:r>
      <w:r w:rsidRPr="00E65EA8">
        <w:rPr>
          <w:i w:val="0"/>
          <w:iCs w:val="0"/>
          <w:color w:val="auto"/>
          <w:sz w:val="28"/>
          <w:szCs w:val="28"/>
        </w:rPr>
        <w:fldChar w:fldCharType="end"/>
      </w:r>
      <w:bookmarkEnd w:id="38"/>
      <w:r w:rsidRPr="00E65EA8">
        <w:rPr>
          <w:i w:val="0"/>
          <w:iCs w:val="0"/>
          <w:color w:val="auto"/>
          <w:sz w:val="28"/>
          <w:szCs w:val="28"/>
        </w:rPr>
        <w:t xml:space="preserve"> </w:t>
      </w:r>
      <w:r w:rsidR="005B1AE6">
        <w:rPr>
          <w:i w:val="0"/>
          <w:iCs w:val="0"/>
          <w:color w:val="auto"/>
          <w:sz w:val="28"/>
          <w:szCs w:val="28"/>
        </w:rPr>
        <w:t>–</w:t>
      </w:r>
      <w:r w:rsidRPr="00E65EA8">
        <w:rPr>
          <w:i w:val="0"/>
          <w:iCs w:val="0"/>
          <w:color w:val="auto"/>
          <w:sz w:val="28"/>
          <w:szCs w:val="28"/>
        </w:rPr>
        <w:t xml:space="preserve"> Отобранные модели для ансамбля</w:t>
      </w:r>
    </w:p>
    <w:tbl>
      <w:tblPr>
        <w:tblStyle w:val="aa"/>
        <w:tblW w:w="0" w:type="auto"/>
        <w:tblLook w:val="04A0" w:firstRow="1" w:lastRow="0" w:firstColumn="1" w:lastColumn="0" w:noHBand="0" w:noVBand="1"/>
      </w:tblPr>
      <w:tblGrid>
        <w:gridCol w:w="1868"/>
        <w:gridCol w:w="1868"/>
        <w:gridCol w:w="1868"/>
        <w:gridCol w:w="1868"/>
        <w:gridCol w:w="1869"/>
      </w:tblGrid>
      <w:tr w:rsidR="00E65EA8" w14:paraId="00313513" w14:textId="77777777" w:rsidTr="00E65EA8">
        <w:tc>
          <w:tcPr>
            <w:tcW w:w="1868" w:type="dxa"/>
          </w:tcPr>
          <w:p w14:paraId="62FA405D" w14:textId="01DCE5EE" w:rsidR="00E65EA8" w:rsidRDefault="00E65EA8" w:rsidP="00E65EA8">
            <w:pPr>
              <w:widowControl/>
              <w:autoSpaceDE/>
              <w:spacing w:line="360" w:lineRule="auto"/>
              <w:jc w:val="center"/>
              <w:rPr>
                <w:sz w:val="28"/>
                <w:szCs w:val="28"/>
                <w:lang w:eastAsia="ru-RU"/>
              </w:rPr>
            </w:pPr>
            <w:r>
              <w:rPr>
                <w:sz w:val="28"/>
                <w:szCs w:val="28"/>
                <w:lang w:eastAsia="ru-RU"/>
              </w:rPr>
              <w:t>Модель</w:t>
            </w:r>
          </w:p>
        </w:tc>
        <w:tc>
          <w:tcPr>
            <w:tcW w:w="1868" w:type="dxa"/>
          </w:tcPr>
          <w:p w14:paraId="35840B33" w14:textId="29BEA868" w:rsidR="00E65EA8" w:rsidRDefault="00E65EA8" w:rsidP="00E65EA8">
            <w:pPr>
              <w:widowControl/>
              <w:autoSpaceDE/>
              <w:spacing w:line="360" w:lineRule="auto"/>
              <w:jc w:val="center"/>
              <w:rPr>
                <w:sz w:val="28"/>
                <w:szCs w:val="28"/>
                <w:lang w:eastAsia="ru-RU"/>
              </w:rPr>
            </w:pPr>
            <w:r>
              <w:rPr>
                <w:sz w:val="28"/>
                <w:szCs w:val="28"/>
                <w:lang w:eastAsia="ru-RU"/>
              </w:rPr>
              <w:t>0.0масс.%</w:t>
            </w:r>
          </w:p>
        </w:tc>
        <w:tc>
          <w:tcPr>
            <w:tcW w:w="1868" w:type="dxa"/>
          </w:tcPr>
          <w:p w14:paraId="25AE6E15" w14:textId="0FBD3E25" w:rsidR="00E65EA8" w:rsidRDefault="00E65EA8" w:rsidP="00E65EA8">
            <w:pPr>
              <w:widowControl/>
              <w:autoSpaceDE/>
              <w:spacing w:line="360" w:lineRule="auto"/>
              <w:jc w:val="center"/>
              <w:rPr>
                <w:sz w:val="28"/>
                <w:szCs w:val="28"/>
                <w:lang w:eastAsia="ru-RU"/>
              </w:rPr>
            </w:pPr>
            <w:r>
              <w:rPr>
                <w:sz w:val="28"/>
                <w:szCs w:val="28"/>
                <w:lang w:eastAsia="ru-RU"/>
              </w:rPr>
              <w:t>0.1масс.%</w:t>
            </w:r>
          </w:p>
        </w:tc>
        <w:tc>
          <w:tcPr>
            <w:tcW w:w="1868" w:type="dxa"/>
          </w:tcPr>
          <w:p w14:paraId="2FC1EB34" w14:textId="7A1B4025" w:rsidR="00E65EA8" w:rsidRDefault="00E65EA8" w:rsidP="00E65EA8">
            <w:pPr>
              <w:widowControl/>
              <w:autoSpaceDE/>
              <w:spacing w:line="360" w:lineRule="auto"/>
              <w:jc w:val="center"/>
              <w:rPr>
                <w:sz w:val="28"/>
                <w:szCs w:val="28"/>
                <w:lang w:eastAsia="ru-RU"/>
              </w:rPr>
            </w:pPr>
            <w:r>
              <w:rPr>
                <w:sz w:val="28"/>
                <w:szCs w:val="28"/>
                <w:lang w:eastAsia="ru-RU"/>
              </w:rPr>
              <w:t>0.5масс.%</w:t>
            </w:r>
          </w:p>
        </w:tc>
        <w:tc>
          <w:tcPr>
            <w:tcW w:w="1869" w:type="dxa"/>
          </w:tcPr>
          <w:p w14:paraId="3D68FFFC" w14:textId="39C92EEB" w:rsidR="00E65EA8" w:rsidRPr="00E65EA8" w:rsidRDefault="00E65EA8" w:rsidP="00E65EA8">
            <w:pPr>
              <w:widowControl/>
              <w:autoSpaceDE/>
              <w:spacing w:line="360" w:lineRule="auto"/>
              <w:jc w:val="center"/>
              <w:rPr>
                <w:sz w:val="28"/>
                <w:szCs w:val="28"/>
                <w:lang w:val="en-US" w:eastAsia="ru-RU"/>
              </w:rPr>
            </w:pPr>
            <w:r>
              <w:rPr>
                <w:sz w:val="28"/>
                <w:szCs w:val="28"/>
                <w:lang w:val="en-US" w:eastAsia="ru-RU"/>
              </w:rPr>
              <w:t>MSE</w:t>
            </w:r>
          </w:p>
        </w:tc>
      </w:tr>
      <w:tr w:rsidR="00E65EA8" w14:paraId="6C609185" w14:textId="77777777" w:rsidTr="00E65EA8">
        <w:tc>
          <w:tcPr>
            <w:tcW w:w="1868" w:type="dxa"/>
          </w:tcPr>
          <w:p w14:paraId="7ACDDB29" w14:textId="7619BB4B" w:rsidR="00E65EA8" w:rsidRPr="00E65EA8" w:rsidRDefault="00E65EA8" w:rsidP="00E65EA8">
            <w:pPr>
              <w:widowControl/>
              <w:autoSpaceDE/>
              <w:spacing w:line="360" w:lineRule="auto"/>
              <w:jc w:val="center"/>
              <w:rPr>
                <w:sz w:val="28"/>
                <w:szCs w:val="28"/>
                <w:lang w:val="en-US" w:eastAsia="ru-RU"/>
              </w:rPr>
            </w:pPr>
            <w:r>
              <w:rPr>
                <w:sz w:val="28"/>
                <w:szCs w:val="28"/>
                <w:lang w:val="en-US" w:eastAsia="ru-RU"/>
              </w:rPr>
              <w:t>7</w:t>
            </w:r>
          </w:p>
        </w:tc>
        <w:tc>
          <w:tcPr>
            <w:tcW w:w="1868" w:type="dxa"/>
          </w:tcPr>
          <w:p w14:paraId="465DBC1E" w14:textId="2065A054" w:rsidR="00E65EA8" w:rsidRPr="00E65EA8" w:rsidRDefault="00E65EA8" w:rsidP="00E65EA8">
            <w:pPr>
              <w:widowControl/>
              <w:autoSpaceDE/>
              <w:spacing w:line="360" w:lineRule="auto"/>
              <w:jc w:val="center"/>
              <w:rPr>
                <w:sz w:val="28"/>
                <w:szCs w:val="28"/>
                <w:lang w:val="en-US" w:eastAsia="ru-RU"/>
              </w:rPr>
            </w:pPr>
            <w:r>
              <w:rPr>
                <w:sz w:val="28"/>
                <w:szCs w:val="28"/>
                <w:lang w:val="en-US" w:eastAsia="ru-RU"/>
              </w:rPr>
              <w:t>0.00086</w:t>
            </w:r>
          </w:p>
        </w:tc>
        <w:tc>
          <w:tcPr>
            <w:tcW w:w="1868" w:type="dxa"/>
          </w:tcPr>
          <w:p w14:paraId="1506954E" w14:textId="487F9D7A" w:rsidR="00E65EA8" w:rsidRPr="00126C12" w:rsidRDefault="00E65EA8" w:rsidP="00E65EA8">
            <w:pPr>
              <w:widowControl/>
              <w:autoSpaceDE/>
              <w:spacing w:line="360" w:lineRule="auto"/>
              <w:jc w:val="center"/>
              <w:rPr>
                <w:sz w:val="28"/>
                <w:szCs w:val="28"/>
                <w:lang w:eastAsia="ru-RU"/>
              </w:rPr>
            </w:pPr>
            <w:r>
              <w:rPr>
                <w:sz w:val="28"/>
                <w:szCs w:val="28"/>
                <w:lang w:val="en-US" w:eastAsia="ru-RU"/>
              </w:rPr>
              <w:t>0.0011</w:t>
            </w:r>
            <w:r w:rsidR="00126C12">
              <w:rPr>
                <w:sz w:val="28"/>
                <w:szCs w:val="28"/>
                <w:lang w:eastAsia="ru-RU"/>
              </w:rPr>
              <w:t>2</w:t>
            </w:r>
          </w:p>
        </w:tc>
        <w:tc>
          <w:tcPr>
            <w:tcW w:w="1868" w:type="dxa"/>
          </w:tcPr>
          <w:p w14:paraId="389A92F9" w14:textId="7C1A0596" w:rsidR="00E65EA8" w:rsidRPr="00E65EA8" w:rsidRDefault="00E65EA8" w:rsidP="00E65EA8">
            <w:pPr>
              <w:widowControl/>
              <w:autoSpaceDE/>
              <w:spacing w:line="360" w:lineRule="auto"/>
              <w:jc w:val="center"/>
              <w:rPr>
                <w:sz w:val="28"/>
                <w:szCs w:val="28"/>
                <w:lang w:eastAsia="ru-RU"/>
              </w:rPr>
            </w:pPr>
            <w:r>
              <w:rPr>
                <w:sz w:val="28"/>
                <w:szCs w:val="28"/>
                <w:lang w:val="en-US" w:eastAsia="ru-RU"/>
              </w:rPr>
              <w:t>0</w:t>
            </w:r>
            <w:r>
              <w:rPr>
                <w:sz w:val="28"/>
                <w:szCs w:val="28"/>
                <w:lang w:eastAsia="ru-RU"/>
              </w:rPr>
              <w:t>.00263</w:t>
            </w:r>
          </w:p>
        </w:tc>
        <w:tc>
          <w:tcPr>
            <w:tcW w:w="1869" w:type="dxa"/>
          </w:tcPr>
          <w:p w14:paraId="1D0538CB" w14:textId="45DCCE05" w:rsidR="00E65EA8" w:rsidRDefault="00E65EA8" w:rsidP="00E65EA8">
            <w:pPr>
              <w:widowControl/>
              <w:autoSpaceDE/>
              <w:spacing w:line="360" w:lineRule="auto"/>
              <w:jc w:val="center"/>
              <w:rPr>
                <w:sz w:val="28"/>
                <w:szCs w:val="28"/>
                <w:lang w:eastAsia="ru-RU"/>
              </w:rPr>
            </w:pPr>
            <w:r>
              <w:rPr>
                <w:sz w:val="28"/>
                <w:szCs w:val="28"/>
                <w:lang w:eastAsia="ru-RU"/>
              </w:rPr>
              <w:t>0.00153</w:t>
            </w:r>
          </w:p>
        </w:tc>
      </w:tr>
      <w:tr w:rsidR="00E65EA8" w14:paraId="46CE4A65" w14:textId="77777777" w:rsidTr="00E65EA8">
        <w:tc>
          <w:tcPr>
            <w:tcW w:w="1868" w:type="dxa"/>
          </w:tcPr>
          <w:p w14:paraId="4FBB89FC" w14:textId="543328DA" w:rsidR="00E65EA8" w:rsidRPr="00E65EA8" w:rsidRDefault="00E65EA8" w:rsidP="00E65EA8">
            <w:pPr>
              <w:widowControl/>
              <w:autoSpaceDE/>
              <w:spacing w:line="360" w:lineRule="auto"/>
              <w:jc w:val="center"/>
              <w:rPr>
                <w:sz w:val="28"/>
                <w:szCs w:val="28"/>
                <w:lang w:val="en-US" w:eastAsia="ru-RU"/>
              </w:rPr>
            </w:pPr>
            <w:r>
              <w:rPr>
                <w:sz w:val="28"/>
                <w:szCs w:val="28"/>
                <w:lang w:val="en-US" w:eastAsia="ru-RU"/>
              </w:rPr>
              <w:t>9</w:t>
            </w:r>
          </w:p>
        </w:tc>
        <w:tc>
          <w:tcPr>
            <w:tcW w:w="1868" w:type="dxa"/>
          </w:tcPr>
          <w:p w14:paraId="68A96D53" w14:textId="10952344" w:rsidR="00E65EA8" w:rsidRDefault="00E65EA8" w:rsidP="00E65EA8">
            <w:pPr>
              <w:widowControl/>
              <w:autoSpaceDE/>
              <w:spacing w:line="360" w:lineRule="auto"/>
              <w:jc w:val="center"/>
              <w:rPr>
                <w:sz w:val="28"/>
                <w:szCs w:val="28"/>
                <w:lang w:eastAsia="ru-RU"/>
              </w:rPr>
            </w:pPr>
            <w:r>
              <w:rPr>
                <w:sz w:val="28"/>
                <w:szCs w:val="28"/>
                <w:lang w:eastAsia="ru-RU"/>
              </w:rPr>
              <w:t>0.00093</w:t>
            </w:r>
          </w:p>
        </w:tc>
        <w:tc>
          <w:tcPr>
            <w:tcW w:w="1868" w:type="dxa"/>
          </w:tcPr>
          <w:p w14:paraId="46D3EEC1" w14:textId="31AF925C" w:rsidR="00E65EA8" w:rsidRDefault="00E65EA8" w:rsidP="00E65EA8">
            <w:pPr>
              <w:widowControl/>
              <w:autoSpaceDE/>
              <w:spacing w:line="360" w:lineRule="auto"/>
              <w:jc w:val="center"/>
              <w:rPr>
                <w:sz w:val="28"/>
                <w:szCs w:val="28"/>
                <w:lang w:eastAsia="ru-RU"/>
              </w:rPr>
            </w:pPr>
            <w:r>
              <w:rPr>
                <w:sz w:val="28"/>
                <w:szCs w:val="28"/>
                <w:lang w:eastAsia="ru-RU"/>
              </w:rPr>
              <w:t>0.00111</w:t>
            </w:r>
          </w:p>
        </w:tc>
        <w:tc>
          <w:tcPr>
            <w:tcW w:w="1868" w:type="dxa"/>
          </w:tcPr>
          <w:p w14:paraId="4B7B47A4" w14:textId="4C1E81E5" w:rsidR="00E65EA8" w:rsidRDefault="00E65EA8" w:rsidP="00E65EA8">
            <w:pPr>
              <w:widowControl/>
              <w:autoSpaceDE/>
              <w:spacing w:line="360" w:lineRule="auto"/>
              <w:jc w:val="center"/>
              <w:rPr>
                <w:sz w:val="28"/>
                <w:szCs w:val="28"/>
                <w:lang w:eastAsia="ru-RU"/>
              </w:rPr>
            </w:pPr>
            <w:r>
              <w:rPr>
                <w:sz w:val="28"/>
                <w:szCs w:val="28"/>
                <w:lang w:eastAsia="ru-RU"/>
              </w:rPr>
              <w:t>0.00289</w:t>
            </w:r>
          </w:p>
        </w:tc>
        <w:tc>
          <w:tcPr>
            <w:tcW w:w="1869" w:type="dxa"/>
          </w:tcPr>
          <w:p w14:paraId="53783D23" w14:textId="02CAB788" w:rsidR="00E65EA8" w:rsidRDefault="00E65EA8" w:rsidP="00E65EA8">
            <w:pPr>
              <w:widowControl/>
              <w:autoSpaceDE/>
              <w:spacing w:line="360" w:lineRule="auto"/>
              <w:jc w:val="center"/>
              <w:rPr>
                <w:sz w:val="28"/>
                <w:szCs w:val="28"/>
                <w:lang w:eastAsia="ru-RU"/>
              </w:rPr>
            </w:pPr>
            <w:r>
              <w:rPr>
                <w:sz w:val="28"/>
                <w:szCs w:val="28"/>
                <w:lang w:eastAsia="ru-RU"/>
              </w:rPr>
              <w:t>0.00164</w:t>
            </w:r>
          </w:p>
        </w:tc>
      </w:tr>
      <w:tr w:rsidR="00E65EA8" w14:paraId="20DDB18B" w14:textId="77777777" w:rsidTr="00E65EA8">
        <w:tc>
          <w:tcPr>
            <w:tcW w:w="1868" w:type="dxa"/>
          </w:tcPr>
          <w:p w14:paraId="7308E6FF" w14:textId="49B30FBB" w:rsidR="00E65EA8" w:rsidRPr="00E65EA8" w:rsidRDefault="00E65EA8" w:rsidP="00E65EA8">
            <w:pPr>
              <w:widowControl/>
              <w:autoSpaceDE/>
              <w:spacing w:line="360" w:lineRule="auto"/>
              <w:jc w:val="center"/>
              <w:rPr>
                <w:sz w:val="28"/>
                <w:szCs w:val="28"/>
                <w:lang w:val="en-US" w:eastAsia="ru-RU"/>
              </w:rPr>
            </w:pPr>
            <w:r>
              <w:rPr>
                <w:sz w:val="28"/>
                <w:szCs w:val="28"/>
                <w:lang w:val="en-US" w:eastAsia="ru-RU"/>
              </w:rPr>
              <w:t>4</w:t>
            </w:r>
          </w:p>
        </w:tc>
        <w:tc>
          <w:tcPr>
            <w:tcW w:w="1868" w:type="dxa"/>
          </w:tcPr>
          <w:p w14:paraId="3792AA77" w14:textId="07E17E62" w:rsidR="00E65EA8" w:rsidRDefault="00E65EA8" w:rsidP="00E65EA8">
            <w:pPr>
              <w:widowControl/>
              <w:autoSpaceDE/>
              <w:spacing w:line="360" w:lineRule="auto"/>
              <w:jc w:val="center"/>
              <w:rPr>
                <w:sz w:val="28"/>
                <w:szCs w:val="28"/>
                <w:lang w:eastAsia="ru-RU"/>
              </w:rPr>
            </w:pPr>
            <w:r>
              <w:rPr>
                <w:sz w:val="28"/>
                <w:szCs w:val="28"/>
                <w:lang w:eastAsia="ru-RU"/>
              </w:rPr>
              <w:t>0.00115</w:t>
            </w:r>
          </w:p>
        </w:tc>
        <w:tc>
          <w:tcPr>
            <w:tcW w:w="1868" w:type="dxa"/>
          </w:tcPr>
          <w:p w14:paraId="10A26B61" w14:textId="1AF09EC6" w:rsidR="00E65EA8" w:rsidRDefault="00E65EA8" w:rsidP="00E65EA8">
            <w:pPr>
              <w:widowControl/>
              <w:autoSpaceDE/>
              <w:spacing w:line="360" w:lineRule="auto"/>
              <w:jc w:val="center"/>
              <w:rPr>
                <w:sz w:val="28"/>
                <w:szCs w:val="28"/>
                <w:lang w:eastAsia="ru-RU"/>
              </w:rPr>
            </w:pPr>
            <w:r>
              <w:rPr>
                <w:sz w:val="28"/>
                <w:szCs w:val="28"/>
                <w:lang w:eastAsia="ru-RU"/>
              </w:rPr>
              <w:t>0.0015</w:t>
            </w:r>
          </w:p>
        </w:tc>
        <w:tc>
          <w:tcPr>
            <w:tcW w:w="1868" w:type="dxa"/>
          </w:tcPr>
          <w:p w14:paraId="41FE1B0A" w14:textId="7DADC6A8" w:rsidR="00E65EA8" w:rsidRDefault="00E65EA8" w:rsidP="00E65EA8">
            <w:pPr>
              <w:widowControl/>
              <w:autoSpaceDE/>
              <w:spacing w:line="360" w:lineRule="auto"/>
              <w:jc w:val="center"/>
              <w:rPr>
                <w:sz w:val="28"/>
                <w:szCs w:val="28"/>
                <w:lang w:eastAsia="ru-RU"/>
              </w:rPr>
            </w:pPr>
            <w:r>
              <w:rPr>
                <w:sz w:val="28"/>
                <w:szCs w:val="28"/>
                <w:lang w:eastAsia="ru-RU"/>
              </w:rPr>
              <w:t>0.00266</w:t>
            </w:r>
          </w:p>
        </w:tc>
        <w:tc>
          <w:tcPr>
            <w:tcW w:w="1869" w:type="dxa"/>
          </w:tcPr>
          <w:p w14:paraId="4C602E51" w14:textId="7186389D" w:rsidR="00E65EA8" w:rsidRDefault="00E65EA8" w:rsidP="00E65EA8">
            <w:pPr>
              <w:widowControl/>
              <w:autoSpaceDE/>
              <w:spacing w:line="360" w:lineRule="auto"/>
              <w:jc w:val="center"/>
              <w:rPr>
                <w:sz w:val="28"/>
                <w:szCs w:val="28"/>
                <w:lang w:eastAsia="ru-RU"/>
              </w:rPr>
            </w:pPr>
            <w:r>
              <w:rPr>
                <w:sz w:val="28"/>
                <w:szCs w:val="28"/>
                <w:lang w:eastAsia="ru-RU"/>
              </w:rPr>
              <w:t>0.00177</w:t>
            </w:r>
          </w:p>
        </w:tc>
      </w:tr>
      <w:tr w:rsidR="00E65EA8" w14:paraId="3B7690C8" w14:textId="77777777" w:rsidTr="00E65EA8">
        <w:tc>
          <w:tcPr>
            <w:tcW w:w="1868" w:type="dxa"/>
          </w:tcPr>
          <w:p w14:paraId="73F0EC59" w14:textId="756F5F48" w:rsidR="00E65EA8" w:rsidRPr="00E65EA8" w:rsidRDefault="00E65EA8" w:rsidP="00E65EA8">
            <w:pPr>
              <w:widowControl/>
              <w:autoSpaceDE/>
              <w:spacing w:line="360" w:lineRule="auto"/>
              <w:jc w:val="center"/>
              <w:rPr>
                <w:sz w:val="28"/>
                <w:szCs w:val="28"/>
                <w:lang w:val="en-US" w:eastAsia="ru-RU"/>
              </w:rPr>
            </w:pPr>
            <w:r>
              <w:rPr>
                <w:sz w:val="28"/>
                <w:szCs w:val="28"/>
                <w:lang w:val="en-US" w:eastAsia="ru-RU"/>
              </w:rPr>
              <w:t>1</w:t>
            </w:r>
          </w:p>
        </w:tc>
        <w:tc>
          <w:tcPr>
            <w:tcW w:w="1868" w:type="dxa"/>
          </w:tcPr>
          <w:p w14:paraId="7CA7FDC7" w14:textId="6438B67A" w:rsidR="00E65EA8" w:rsidRDefault="00E65EA8" w:rsidP="00E65EA8">
            <w:pPr>
              <w:widowControl/>
              <w:autoSpaceDE/>
              <w:spacing w:line="360" w:lineRule="auto"/>
              <w:jc w:val="center"/>
              <w:rPr>
                <w:sz w:val="28"/>
                <w:szCs w:val="28"/>
                <w:lang w:eastAsia="ru-RU"/>
              </w:rPr>
            </w:pPr>
            <w:r>
              <w:rPr>
                <w:sz w:val="28"/>
                <w:szCs w:val="28"/>
                <w:lang w:eastAsia="ru-RU"/>
              </w:rPr>
              <w:t>0.00178</w:t>
            </w:r>
          </w:p>
        </w:tc>
        <w:tc>
          <w:tcPr>
            <w:tcW w:w="1868" w:type="dxa"/>
          </w:tcPr>
          <w:p w14:paraId="53BFA76A" w14:textId="6DC3D2C5" w:rsidR="00E65EA8" w:rsidRDefault="00E65EA8" w:rsidP="00E65EA8">
            <w:pPr>
              <w:widowControl/>
              <w:autoSpaceDE/>
              <w:spacing w:line="360" w:lineRule="auto"/>
              <w:jc w:val="center"/>
              <w:rPr>
                <w:sz w:val="28"/>
                <w:szCs w:val="28"/>
                <w:lang w:eastAsia="ru-RU"/>
              </w:rPr>
            </w:pPr>
            <w:r>
              <w:rPr>
                <w:sz w:val="28"/>
                <w:szCs w:val="28"/>
                <w:lang w:eastAsia="ru-RU"/>
              </w:rPr>
              <w:t>0.00159</w:t>
            </w:r>
          </w:p>
        </w:tc>
        <w:tc>
          <w:tcPr>
            <w:tcW w:w="1868" w:type="dxa"/>
          </w:tcPr>
          <w:p w14:paraId="7A866B8A" w14:textId="7EF9BA7D" w:rsidR="00E65EA8" w:rsidRDefault="00E65EA8" w:rsidP="00E65EA8">
            <w:pPr>
              <w:widowControl/>
              <w:autoSpaceDE/>
              <w:spacing w:line="360" w:lineRule="auto"/>
              <w:jc w:val="center"/>
              <w:rPr>
                <w:sz w:val="28"/>
                <w:szCs w:val="28"/>
                <w:lang w:eastAsia="ru-RU"/>
              </w:rPr>
            </w:pPr>
            <w:r>
              <w:rPr>
                <w:sz w:val="28"/>
                <w:szCs w:val="28"/>
                <w:lang w:eastAsia="ru-RU"/>
              </w:rPr>
              <w:t>0.00201</w:t>
            </w:r>
          </w:p>
        </w:tc>
        <w:tc>
          <w:tcPr>
            <w:tcW w:w="1869" w:type="dxa"/>
          </w:tcPr>
          <w:p w14:paraId="11D88BC4" w14:textId="3B8876D7" w:rsidR="00E65EA8" w:rsidRDefault="00E65EA8" w:rsidP="00E65EA8">
            <w:pPr>
              <w:widowControl/>
              <w:autoSpaceDE/>
              <w:spacing w:line="360" w:lineRule="auto"/>
              <w:jc w:val="center"/>
              <w:rPr>
                <w:sz w:val="28"/>
                <w:szCs w:val="28"/>
                <w:lang w:eastAsia="ru-RU"/>
              </w:rPr>
            </w:pPr>
            <w:r>
              <w:rPr>
                <w:sz w:val="28"/>
                <w:szCs w:val="28"/>
                <w:lang w:eastAsia="ru-RU"/>
              </w:rPr>
              <w:t>0.00179</w:t>
            </w:r>
          </w:p>
        </w:tc>
      </w:tr>
      <w:tr w:rsidR="00E65EA8" w14:paraId="6331A088" w14:textId="77777777" w:rsidTr="00E65EA8">
        <w:tc>
          <w:tcPr>
            <w:tcW w:w="1868" w:type="dxa"/>
          </w:tcPr>
          <w:p w14:paraId="4E9D136F" w14:textId="4CA75201" w:rsidR="00E65EA8" w:rsidRPr="00E65EA8" w:rsidRDefault="00E65EA8" w:rsidP="00E65EA8">
            <w:pPr>
              <w:widowControl/>
              <w:autoSpaceDE/>
              <w:spacing w:line="360" w:lineRule="auto"/>
              <w:jc w:val="center"/>
              <w:rPr>
                <w:sz w:val="28"/>
                <w:szCs w:val="28"/>
                <w:lang w:val="en-US" w:eastAsia="ru-RU"/>
              </w:rPr>
            </w:pPr>
            <w:r>
              <w:rPr>
                <w:sz w:val="28"/>
                <w:szCs w:val="28"/>
                <w:lang w:val="en-US" w:eastAsia="ru-RU"/>
              </w:rPr>
              <w:t>8</w:t>
            </w:r>
          </w:p>
        </w:tc>
        <w:tc>
          <w:tcPr>
            <w:tcW w:w="1868" w:type="dxa"/>
          </w:tcPr>
          <w:p w14:paraId="7AFF6DCD" w14:textId="1E3F99C0" w:rsidR="00E65EA8" w:rsidRDefault="00E65EA8" w:rsidP="00E65EA8">
            <w:pPr>
              <w:widowControl/>
              <w:autoSpaceDE/>
              <w:spacing w:line="360" w:lineRule="auto"/>
              <w:jc w:val="center"/>
              <w:rPr>
                <w:sz w:val="28"/>
                <w:szCs w:val="28"/>
                <w:lang w:eastAsia="ru-RU"/>
              </w:rPr>
            </w:pPr>
            <w:r>
              <w:rPr>
                <w:sz w:val="28"/>
                <w:szCs w:val="28"/>
                <w:lang w:eastAsia="ru-RU"/>
              </w:rPr>
              <w:t>0.00115</w:t>
            </w:r>
          </w:p>
        </w:tc>
        <w:tc>
          <w:tcPr>
            <w:tcW w:w="1868" w:type="dxa"/>
          </w:tcPr>
          <w:p w14:paraId="34244191" w14:textId="4E940898" w:rsidR="00E65EA8" w:rsidRDefault="00E65EA8" w:rsidP="00E65EA8">
            <w:pPr>
              <w:widowControl/>
              <w:autoSpaceDE/>
              <w:spacing w:line="360" w:lineRule="auto"/>
              <w:jc w:val="center"/>
              <w:rPr>
                <w:sz w:val="28"/>
                <w:szCs w:val="28"/>
                <w:lang w:eastAsia="ru-RU"/>
              </w:rPr>
            </w:pPr>
            <w:r>
              <w:rPr>
                <w:sz w:val="28"/>
                <w:szCs w:val="28"/>
                <w:lang w:eastAsia="ru-RU"/>
              </w:rPr>
              <w:t>0.00154</w:t>
            </w:r>
          </w:p>
        </w:tc>
        <w:tc>
          <w:tcPr>
            <w:tcW w:w="1868" w:type="dxa"/>
          </w:tcPr>
          <w:p w14:paraId="6DF42752" w14:textId="50CFBE03" w:rsidR="00E65EA8" w:rsidRDefault="00E65EA8" w:rsidP="00E65EA8">
            <w:pPr>
              <w:widowControl/>
              <w:autoSpaceDE/>
              <w:spacing w:line="360" w:lineRule="auto"/>
              <w:jc w:val="center"/>
              <w:rPr>
                <w:sz w:val="28"/>
                <w:szCs w:val="28"/>
                <w:lang w:eastAsia="ru-RU"/>
              </w:rPr>
            </w:pPr>
            <w:r>
              <w:rPr>
                <w:sz w:val="28"/>
                <w:szCs w:val="28"/>
                <w:lang w:eastAsia="ru-RU"/>
              </w:rPr>
              <w:t>0.0027</w:t>
            </w:r>
          </w:p>
        </w:tc>
        <w:tc>
          <w:tcPr>
            <w:tcW w:w="1869" w:type="dxa"/>
          </w:tcPr>
          <w:p w14:paraId="4A957837" w14:textId="418B61F5" w:rsidR="00E65EA8" w:rsidRDefault="00E65EA8" w:rsidP="00E65EA8">
            <w:pPr>
              <w:widowControl/>
              <w:autoSpaceDE/>
              <w:spacing w:line="360" w:lineRule="auto"/>
              <w:jc w:val="center"/>
              <w:rPr>
                <w:sz w:val="28"/>
                <w:szCs w:val="28"/>
                <w:lang w:eastAsia="ru-RU"/>
              </w:rPr>
            </w:pPr>
            <w:r>
              <w:rPr>
                <w:sz w:val="28"/>
                <w:szCs w:val="28"/>
                <w:lang w:eastAsia="ru-RU"/>
              </w:rPr>
              <w:t>0.0018</w:t>
            </w:r>
          </w:p>
        </w:tc>
      </w:tr>
    </w:tbl>
    <w:p w14:paraId="6F315807" w14:textId="77777777" w:rsidR="00EA6333" w:rsidRDefault="00EA6333" w:rsidP="00B23DBB">
      <w:pPr>
        <w:widowControl/>
        <w:autoSpaceDE/>
        <w:spacing w:line="360" w:lineRule="auto"/>
        <w:ind w:firstLine="709"/>
        <w:jc w:val="both"/>
        <w:rPr>
          <w:sz w:val="28"/>
          <w:szCs w:val="28"/>
          <w:lang w:eastAsia="ru-RU"/>
        </w:rPr>
      </w:pPr>
    </w:p>
    <w:p w14:paraId="336ABE3B" w14:textId="6DCEBC90" w:rsidR="00126C12" w:rsidRPr="00EC01A8" w:rsidRDefault="00126C12" w:rsidP="00126C12">
      <w:pPr>
        <w:widowControl/>
        <w:autoSpaceDE/>
        <w:spacing w:line="360" w:lineRule="auto"/>
        <w:ind w:firstLine="709"/>
        <w:jc w:val="both"/>
        <w:rPr>
          <w:sz w:val="28"/>
          <w:szCs w:val="28"/>
          <w:lang w:eastAsia="ru-RU"/>
        </w:rPr>
      </w:pPr>
      <w:r w:rsidRPr="00126C12">
        <w:rPr>
          <w:sz w:val="28"/>
          <w:szCs w:val="28"/>
          <w:lang w:eastAsia="ru-RU"/>
        </w:rPr>
        <w:t>Анализ данных из таблицы 2 показывает, что ни одна из рассмотренных нейронных сетей не демонстрирует наилучших результатов для всех концентрации МУНТ одновременно. Для повышения точности прогнозов было проведено усреднение отобранных моделей с помощью метода бэггинга, что позволило улучшить точность предсказаний на основе экспериментальных данных. Средняя MSE ансамбля нейронных сетей составила 0.00</w:t>
      </w:r>
      <w:r>
        <w:rPr>
          <w:sz w:val="28"/>
          <w:szCs w:val="28"/>
          <w:lang w:eastAsia="ru-RU"/>
        </w:rPr>
        <w:t>076</w:t>
      </w:r>
      <w:r w:rsidRPr="00126C12">
        <w:rPr>
          <w:sz w:val="28"/>
          <w:szCs w:val="28"/>
          <w:lang w:eastAsia="ru-RU"/>
        </w:rPr>
        <w:t>, 0.000</w:t>
      </w:r>
      <w:r>
        <w:rPr>
          <w:sz w:val="28"/>
          <w:szCs w:val="28"/>
          <w:lang w:eastAsia="ru-RU"/>
        </w:rPr>
        <w:t>99</w:t>
      </w:r>
      <w:r w:rsidRPr="00126C12">
        <w:rPr>
          <w:sz w:val="28"/>
          <w:szCs w:val="28"/>
          <w:lang w:eastAsia="ru-RU"/>
        </w:rPr>
        <w:t xml:space="preserve"> и 0.00</w:t>
      </w:r>
      <w:r>
        <w:rPr>
          <w:sz w:val="28"/>
          <w:szCs w:val="28"/>
          <w:lang w:eastAsia="ru-RU"/>
        </w:rPr>
        <w:t>184</w:t>
      </w:r>
      <w:r w:rsidRPr="00126C12">
        <w:rPr>
          <w:sz w:val="28"/>
          <w:szCs w:val="28"/>
          <w:lang w:eastAsia="ru-RU"/>
        </w:rPr>
        <w:t xml:space="preserve"> для концентраций МУНТ 0.0масс.%, 0.1масс.% и 0.5масс.% соответственно. В среднем это дает ошибку 0.00</w:t>
      </w:r>
      <w:r>
        <w:rPr>
          <w:sz w:val="28"/>
          <w:szCs w:val="28"/>
          <w:lang w:eastAsia="ru-RU"/>
        </w:rPr>
        <w:t>119</w:t>
      </w:r>
      <w:r w:rsidRPr="00126C12">
        <w:rPr>
          <w:sz w:val="28"/>
          <w:szCs w:val="28"/>
          <w:lang w:eastAsia="ru-RU"/>
        </w:rPr>
        <w:t xml:space="preserve">, что на </w:t>
      </w:r>
      <w:r w:rsidR="002255B1">
        <w:rPr>
          <w:sz w:val="28"/>
          <w:szCs w:val="28"/>
          <w:lang w:eastAsia="ru-RU"/>
        </w:rPr>
        <w:t>23</w:t>
      </w:r>
      <w:r w:rsidRPr="00126C12">
        <w:rPr>
          <w:sz w:val="28"/>
          <w:szCs w:val="28"/>
          <w:lang w:eastAsia="ru-RU"/>
        </w:rPr>
        <w:t xml:space="preserve">% ниже </w:t>
      </w:r>
      <w:r w:rsidR="002255B1" w:rsidRPr="002255B1">
        <w:rPr>
          <w:sz w:val="28"/>
          <w:szCs w:val="28"/>
          <w:lang w:eastAsia="ru-RU"/>
        </w:rPr>
        <w:t xml:space="preserve">наименьшей ошибки </w:t>
      </w:r>
      <w:r w:rsidR="002255B1">
        <w:rPr>
          <w:sz w:val="28"/>
          <w:szCs w:val="28"/>
          <w:lang w:eastAsia="ru-RU"/>
        </w:rPr>
        <w:t>среди</w:t>
      </w:r>
      <w:r w:rsidR="002255B1" w:rsidRPr="002255B1">
        <w:rPr>
          <w:sz w:val="28"/>
          <w:szCs w:val="28"/>
          <w:lang w:eastAsia="ru-RU"/>
        </w:rPr>
        <w:t xml:space="preserve"> нейросетевых моделей</w:t>
      </w:r>
      <w:r w:rsidRPr="00126C12">
        <w:rPr>
          <w:sz w:val="28"/>
          <w:szCs w:val="28"/>
          <w:lang w:eastAsia="ru-RU"/>
        </w:rPr>
        <w:t>.</w:t>
      </w:r>
    </w:p>
    <w:p w14:paraId="3F9F4117" w14:textId="7E647AB7" w:rsidR="00F50D23" w:rsidRDefault="0043344F" w:rsidP="00126C12">
      <w:pPr>
        <w:widowControl/>
        <w:autoSpaceDE/>
        <w:spacing w:line="360" w:lineRule="auto"/>
        <w:ind w:firstLine="709"/>
        <w:jc w:val="both"/>
        <w:rPr>
          <w:sz w:val="28"/>
          <w:szCs w:val="28"/>
          <w:lang w:eastAsia="ru-RU"/>
        </w:rPr>
      </w:pPr>
      <w:r w:rsidRPr="0043344F">
        <w:rPr>
          <w:sz w:val="28"/>
          <w:szCs w:val="28"/>
          <w:lang w:eastAsia="ru-RU"/>
        </w:rPr>
        <w:t xml:space="preserve">С применением разработанного ансамбля нейронных сетей осуществлено прогнозирование поверхностей </w:t>
      </w:r>
      <m:oMath>
        <m:sSub>
          <m:sSubPr>
            <m:ctrlPr>
              <w:rPr>
                <w:rFonts w:ascii="Cambria Math" w:hAnsi="Cambria Math"/>
                <w:i/>
                <w:sz w:val="28"/>
                <w:szCs w:val="28"/>
              </w:rPr>
            </m:ctrlPr>
          </m:sSubPr>
          <m:e>
            <m:r>
              <w:rPr>
                <w:rFonts w:ascii="Cambria Math" w:hAnsi="Cambria Math"/>
                <w:sz w:val="28"/>
                <w:szCs w:val="28"/>
                <w:lang w:val="en-US"/>
              </w:rPr>
              <m:t>K</m:t>
            </m:r>
            <m:ctrlPr>
              <w:rPr>
                <w:rFonts w:ascii="Cambria Math" w:hAnsi="Cambria Math"/>
                <w:i/>
                <w:sz w:val="28"/>
                <w:szCs w:val="28"/>
                <w:lang w:val="en-US"/>
              </w:rPr>
            </m:ctrlPr>
          </m:e>
          <m:sub>
            <m:r>
              <w:rPr>
                <w:rFonts w:ascii="Cambria Math" w:hAnsi="Cambria Math"/>
                <w:sz w:val="28"/>
                <w:szCs w:val="28"/>
              </w:rPr>
              <m:t>1</m:t>
            </m:r>
            <m:r>
              <w:rPr>
                <w:rFonts w:ascii="Cambria Math" w:hAnsi="Cambria Math"/>
                <w:sz w:val="28"/>
                <w:szCs w:val="28"/>
                <w:lang w:val="en-US"/>
              </w:rPr>
              <m:t>C</m:t>
            </m:r>
          </m:sub>
        </m:sSub>
      </m:oMath>
      <w:r w:rsidRPr="0043344F">
        <w:rPr>
          <w:sz w:val="28"/>
          <w:szCs w:val="28"/>
          <w:lang w:eastAsia="ru-RU"/>
        </w:rPr>
        <w:t>(</w:t>
      </w:r>
      <w:r w:rsidR="00F87B22" w:rsidRPr="001A269D">
        <w:rPr>
          <w:i/>
          <w:iCs/>
          <w:sz w:val="28"/>
          <w:szCs w:val="28"/>
          <w:lang w:val="en-US"/>
        </w:rPr>
        <w:t>a</w:t>
      </w:r>
      <w:r w:rsidRPr="0043344F">
        <w:rPr>
          <w:sz w:val="28"/>
          <w:szCs w:val="28"/>
          <w:lang w:eastAsia="ru-RU"/>
        </w:rPr>
        <w:t xml:space="preserve">, </w:t>
      </w:r>
      <w:r w:rsidR="00F87B22" w:rsidRPr="001A269D">
        <w:rPr>
          <w:i/>
          <w:iCs/>
          <w:sz w:val="28"/>
          <w:szCs w:val="28"/>
          <w:lang w:val="en-US"/>
        </w:rPr>
        <w:t>c</w:t>
      </w:r>
      <w:r w:rsidRPr="0043344F">
        <w:rPr>
          <w:sz w:val="28"/>
          <w:szCs w:val="28"/>
          <w:lang w:eastAsia="ru-RU"/>
        </w:rPr>
        <w:t>) в диапазоне концентраций МУНТ от 0 до 0</w:t>
      </w:r>
      <w:r>
        <w:rPr>
          <w:sz w:val="28"/>
          <w:szCs w:val="28"/>
          <w:lang w:eastAsia="ru-RU"/>
        </w:rPr>
        <w:t>.</w:t>
      </w:r>
      <w:r w:rsidRPr="0043344F">
        <w:rPr>
          <w:sz w:val="28"/>
          <w:szCs w:val="28"/>
          <w:lang w:eastAsia="ru-RU"/>
        </w:rPr>
        <w:t xml:space="preserve">5масс.% с шагом 0,01%. Для каждой конкретной концентрации было вычислено среднее значение </w:t>
      </w:r>
      <m:oMath>
        <m:sSub>
          <m:sSubPr>
            <m:ctrlPr>
              <w:rPr>
                <w:rFonts w:ascii="Cambria Math" w:hAnsi="Cambria Math"/>
                <w:i/>
                <w:sz w:val="28"/>
                <w:szCs w:val="28"/>
              </w:rPr>
            </m:ctrlPr>
          </m:sSubPr>
          <m:e>
            <m:r>
              <w:rPr>
                <w:rFonts w:ascii="Cambria Math" w:hAnsi="Cambria Math"/>
                <w:sz w:val="28"/>
                <w:szCs w:val="28"/>
                <w:lang w:val="en-US"/>
              </w:rPr>
              <m:t>K</m:t>
            </m:r>
            <m:ctrlPr>
              <w:rPr>
                <w:rFonts w:ascii="Cambria Math" w:hAnsi="Cambria Math"/>
                <w:i/>
                <w:sz w:val="28"/>
                <w:szCs w:val="28"/>
                <w:lang w:val="en-US"/>
              </w:rPr>
            </m:ctrlPr>
          </m:e>
          <m:sub>
            <m:r>
              <w:rPr>
                <w:rFonts w:ascii="Cambria Math" w:hAnsi="Cambria Math"/>
                <w:sz w:val="28"/>
                <w:szCs w:val="28"/>
              </w:rPr>
              <m:t>1</m:t>
            </m:r>
            <m:r>
              <w:rPr>
                <w:rFonts w:ascii="Cambria Math" w:hAnsi="Cambria Math"/>
                <w:sz w:val="28"/>
                <w:szCs w:val="28"/>
                <w:lang w:val="en-US"/>
              </w:rPr>
              <m:t>C</m:t>
            </m:r>
          </m:sub>
        </m:sSub>
      </m:oMath>
      <w:r w:rsidR="00F87B22" w:rsidRPr="001F7286">
        <w:rPr>
          <w:sz w:val="28"/>
          <w:szCs w:val="28"/>
        </w:rPr>
        <w:t xml:space="preserve"> </w:t>
      </w:r>
      <w:r w:rsidRPr="0043344F">
        <w:rPr>
          <w:sz w:val="28"/>
          <w:szCs w:val="28"/>
          <w:lang w:eastAsia="ru-RU"/>
        </w:rPr>
        <w:t xml:space="preserve">по сетке параметров </w:t>
      </w:r>
      <w:r w:rsidR="00F87B22" w:rsidRPr="001A269D">
        <w:rPr>
          <w:i/>
          <w:iCs/>
          <w:sz w:val="28"/>
          <w:szCs w:val="28"/>
          <w:lang w:val="en-US"/>
        </w:rPr>
        <w:t>a</w:t>
      </w:r>
      <w:r w:rsidRPr="0043344F">
        <w:rPr>
          <w:sz w:val="28"/>
          <w:szCs w:val="28"/>
          <w:lang w:eastAsia="ru-RU"/>
        </w:rPr>
        <w:t xml:space="preserve"> и </w:t>
      </w:r>
      <w:r w:rsidR="00F87B22" w:rsidRPr="001A269D">
        <w:rPr>
          <w:i/>
          <w:iCs/>
          <w:sz w:val="28"/>
          <w:szCs w:val="28"/>
          <w:lang w:val="en-US"/>
        </w:rPr>
        <w:t>c</w:t>
      </w:r>
      <w:r w:rsidRPr="0043344F">
        <w:rPr>
          <w:sz w:val="28"/>
          <w:szCs w:val="28"/>
          <w:lang w:eastAsia="ru-RU"/>
        </w:rPr>
        <w:t xml:space="preserve">. В целях детального анализа прогностической точности ансамбля нейронных сетей был построен соответствующий график, позволяющий визуализировать результаты и </w:t>
      </w:r>
      <w:r>
        <w:rPr>
          <w:sz w:val="28"/>
          <w:szCs w:val="28"/>
          <w:lang w:eastAsia="ru-RU"/>
        </w:rPr>
        <w:t>сравнить работу отдельных нейронных сетей с их ансамблем</w:t>
      </w:r>
      <w:r w:rsidR="00D46B1B">
        <w:rPr>
          <w:sz w:val="28"/>
          <w:szCs w:val="28"/>
          <w:lang w:eastAsia="ru-RU"/>
        </w:rPr>
        <w:t xml:space="preserve"> (</w:t>
      </w:r>
      <w:r w:rsidR="00D46B1B" w:rsidRPr="00D46B1B">
        <w:rPr>
          <w:sz w:val="28"/>
          <w:szCs w:val="28"/>
          <w:lang w:eastAsia="ru-RU"/>
        </w:rPr>
        <w:fldChar w:fldCharType="begin"/>
      </w:r>
      <w:r w:rsidR="00D46B1B" w:rsidRPr="00D46B1B">
        <w:rPr>
          <w:sz w:val="28"/>
          <w:szCs w:val="28"/>
          <w:lang w:eastAsia="ru-RU"/>
        </w:rPr>
        <w:instrText xml:space="preserve"> REF _Ref229875455 \h  \* MERGEFORMAT </w:instrText>
      </w:r>
      <w:r w:rsidR="00D46B1B" w:rsidRPr="00D46B1B">
        <w:rPr>
          <w:sz w:val="28"/>
          <w:szCs w:val="28"/>
          <w:lang w:eastAsia="ru-RU"/>
        </w:rPr>
      </w:r>
      <w:r w:rsidR="00D46B1B" w:rsidRPr="00D46B1B">
        <w:rPr>
          <w:sz w:val="28"/>
          <w:szCs w:val="28"/>
          <w:lang w:eastAsia="ru-RU"/>
        </w:rPr>
        <w:fldChar w:fldCharType="separate"/>
      </w:r>
      <w:r w:rsidR="00D46B1B" w:rsidRPr="00D46B1B">
        <w:rPr>
          <w:sz w:val="28"/>
          <w:szCs w:val="28"/>
        </w:rPr>
        <w:t xml:space="preserve">Рисунок </w:t>
      </w:r>
      <w:r w:rsidR="00D46B1B" w:rsidRPr="00D46B1B">
        <w:rPr>
          <w:noProof/>
          <w:sz w:val="28"/>
          <w:szCs w:val="28"/>
        </w:rPr>
        <w:t>3</w:t>
      </w:r>
      <w:r w:rsidR="00D46B1B" w:rsidRPr="00D46B1B">
        <w:rPr>
          <w:sz w:val="28"/>
          <w:szCs w:val="28"/>
        </w:rPr>
        <w:t>.</w:t>
      </w:r>
      <w:r w:rsidR="00D46B1B" w:rsidRPr="00D46B1B">
        <w:rPr>
          <w:noProof/>
          <w:sz w:val="28"/>
          <w:szCs w:val="28"/>
        </w:rPr>
        <w:t>2</w:t>
      </w:r>
      <w:r w:rsidR="00D46B1B" w:rsidRPr="00D46B1B">
        <w:rPr>
          <w:sz w:val="28"/>
          <w:szCs w:val="28"/>
          <w:lang w:eastAsia="ru-RU"/>
        </w:rPr>
        <w:fldChar w:fldCharType="end"/>
      </w:r>
      <w:r w:rsidR="00D46B1B">
        <w:rPr>
          <w:sz w:val="28"/>
          <w:szCs w:val="28"/>
          <w:lang w:eastAsia="ru-RU"/>
        </w:rPr>
        <w:t>)</w:t>
      </w:r>
      <w:r w:rsidR="00EC01A8">
        <w:rPr>
          <w:sz w:val="28"/>
          <w:szCs w:val="28"/>
          <w:lang w:eastAsia="ru-RU"/>
        </w:rPr>
        <w:t>.</w:t>
      </w:r>
    </w:p>
    <w:p w14:paraId="23C12936" w14:textId="77777777" w:rsidR="0043344F" w:rsidRDefault="0043344F" w:rsidP="00EC01A8">
      <w:pPr>
        <w:keepNext/>
        <w:widowControl/>
        <w:autoSpaceDE/>
        <w:spacing w:line="360" w:lineRule="auto"/>
        <w:jc w:val="center"/>
        <w:rPr>
          <w:noProof/>
          <w:sz w:val="28"/>
          <w:szCs w:val="28"/>
          <w:lang w:eastAsia="ru-RU"/>
        </w:rPr>
      </w:pPr>
    </w:p>
    <w:p w14:paraId="2DCBC83C" w14:textId="77777777" w:rsidR="0043344F" w:rsidRDefault="0043344F" w:rsidP="00EC01A8">
      <w:pPr>
        <w:keepNext/>
        <w:widowControl/>
        <w:autoSpaceDE/>
        <w:spacing w:line="360" w:lineRule="auto"/>
        <w:jc w:val="center"/>
        <w:rPr>
          <w:noProof/>
          <w:sz w:val="28"/>
          <w:szCs w:val="28"/>
          <w:lang w:eastAsia="ru-RU"/>
        </w:rPr>
      </w:pPr>
    </w:p>
    <w:p w14:paraId="5C5623D5" w14:textId="6B7976B4" w:rsidR="00EC01A8" w:rsidRDefault="00F50D23" w:rsidP="00EC01A8">
      <w:pPr>
        <w:keepNext/>
        <w:widowControl/>
        <w:autoSpaceDE/>
        <w:spacing w:line="360" w:lineRule="auto"/>
        <w:jc w:val="center"/>
      </w:pPr>
      <w:r>
        <w:rPr>
          <w:noProof/>
          <w:sz w:val="28"/>
          <w:szCs w:val="28"/>
          <w:lang w:eastAsia="ru-RU"/>
        </w:rPr>
        <w:drawing>
          <wp:inline distT="0" distB="0" distL="0" distR="0" wp14:anchorId="0189924B" wp14:editId="64C16CD8">
            <wp:extent cx="6028055" cy="2963383"/>
            <wp:effectExtent l="0" t="0" r="0" b="8890"/>
            <wp:docPr id="5560346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2">
                      <a:extLst>
                        <a:ext uri="{28A0092B-C50C-407E-A947-70E740481C1C}">
                          <a14:useLocalDpi xmlns:a14="http://schemas.microsoft.com/office/drawing/2010/main" val="0"/>
                        </a:ext>
                      </a:extLst>
                    </a:blip>
                    <a:srcRect t="5181"/>
                    <a:stretch>
                      <a:fillRect/>
                    </a:stretch>
                  </pic:blipFill>
                  <pic:spPr bwMode="auto">
                    <a:xfrm>
                      <a:off x="0" y="0"/>
                      <a:ext cx="6075241" cy="2986580"/>
                    </a:xfrm>
                    <a:prstGeom prst="rect">
                      <a:avLst/>
                    </a:prstGeom>
                    <a:noFill/>
                    <a:ln>
                      <a:noFill/>
                    </a:ln>
                    <a:extLst>
                      <a:ext uri="{53640926-AAD7-44D8-BBD7-CCE9431645EC}">
                        <a14:shadowObscured xmlns:a14="http://schemas.microsoft.com/office/drawing/2010/main"/>
                      </a:ext>
                    </a:extLst>
                  </pic:spPr>
                </pic:pic>
              </a:graphicData>
            </a:graphic>
          </wp:inline>
        </w:drawing>
      </w:r>
    </w:p>
    <w:p w14:paraId="058B9B4C" w14:textId="3635DECE" w:rsidR="00F50D23" w:rsidRDefault="00EC01A8" w:rsidP="00C63AED">
      <w:pPr>
        <w:pStyle w:val="aff1"/>
        <w:spacing w:after="0"/>
        <w:jc w:val="center"/>
        <w:rPr>
          <w:i w:val="0"/>
          <w:iCs w:val="0"/>
          <w:color w:val="auto"/>
          <w:sz w:val="28"/>
          <w:szCs w:val="28"/>
        </w:rPr>
      </w:pPr>
      <w:bookmarkStart w:id="39" w:name="_Ref229875455"/>
      <w:r w:rsidRPr="00EC01A8">
        <w:rPr>
          <w:i w:val="0"/>
          <w:iCs w:val="0"/>
          <w:color w:val="auto"/>
          <w:sz w:val="28"/>
          <w:szCs w:val="28"/>
        </w:rPr>
        <w:t xml:space="preserve">Рисунок </w:t>
      </w:r>
      <w:r w:rsidR="00946255">
        <w:rPr>
          <w:i w:val="0"/>
          <w:iCs w:val="0"/>
          <w:color w:val="auto"/>
          <w:sz w:val="28"/>
          <w:szCs w:val="28"/>
        </w:rPr>
        <w:fldChar w:fldCharType="begin"/>
      </w:r>
      <w:r w:rsidR="00946255">
        <w:rPr>
          <w:i w:val="0"/>
          <w:iCs w:val="0"/>
          <w:color w:val="auto"/>
          <w:sz w:val="28"/>
          <w:szCs w:val="28"/>
        </w:rPr>
        <w:instrText xml:space="preserve"> STYLEREF 1 \s </w:instrText>
      </w:r>
      <w:r w:rsidR="00946255">
        <w:rPr>
          <w:i w:val="0"/>
          <w:iCs w:val="0"/>
          <w:color w:val="auto"/>
          <w:sz w:val="28"/>
          <w:szCs w:val="28"/>
        </w:rPr>
        <w:fldChar w:fldCharType="separate"/>
      </w:r>
      <w:r w:rsidR="00946255">
        <w:rPr>
          <w:i w:val="0"/>
          <w:iCs w:val="0"/>
          <w:noProof/>
          <w:color w:val="auto"/>
          <w:sz w:val="28"/>
          <w:szCs w:val="28"/>
        </w:rPr>
        <w:t>3</w:t>
      </w:r>
      <w:r w:rsidR="00946255">
        <w:rPr>
          <w:i w:val="0"/>
          <w:iCs w:val="0"/>
          <w:color w:val="auto"/>
          <w:sz w:val="28"/>
          <w:szCs w:val="28"/>
        </w:rPr>
        <w:fldChar w:fldCharType="end"/>
      </w:r>
      <w:r w:rsidR="00946255">
        <w:rPr>
          <w:i w:val="0"/>
          <w:iCs w:val="0"/>
          <w:color w:val="auto"/>
          <w:sz w:val="28"/>
          <w:szCs w:val="28"/>
        </w:rPr>
        <w:t>.</w:t>
      </w:r>
      <w:r w:rsidR="00946255">
        <w:rPr>
          <w:i w:val="0"/>
          <w:iCs w:val="0"/>
          <w:color w:val="auto"/>
          <w:sz w:val="28"/>
          <w:szCs w:val="28"/>
        </w:rPr>
        <w:fldChar w:fldCharType="begin"/>
      </w:r>
      <w:r w:rsidR="00946255">
        <w:rPr>
          <w:i w:val="0"/>
          <w:iCs w:val="0"/>
          <w:color w:val="auto"/>
          <w:sz w:val="28"/>
          <w:szCs w:val="28"/>
        </w:rPr>
        <w:instrText xml:space="preserve"> SEQ Рисунок \* ARABIC \s 1 </w:instrText>
      </w:r>
      <w:r w:rsidR="00946255">
        <w:rPr>
          <w:i w:val="0"/>
          <w:iCs w:val="0"/>
          <w:color w:val="auto"/>
          <w:sz w:val="28"/>
          <w:szCs w:val="28"/>
        </w:rPr>
        <w:fldChar w:fldCharType="separate"/>
      </w:r>
      <w:r w:rsidR="00946255">
        <w:rPr>
          <w:i w:val="0"/>
          <w:iCs w:val="0"/>
          <w:noProof/>
          <w:color w:val="auto"/>
          <w:sz w:val="28"/>
          <w:szCs w:val="28"/>
        </w:rPr>
        <w:t>2</w:t>
      </w:r>
      <w:r w:rsidR="00946255">
        <w:rPr>
          <w:i w:val="0"/>
          <w:iCs w:val="0"/>
          <w:color w:val="auto"/>
          <w:sz w:val="28"/>
          <w:szCs w:val="28"/>
        </w:rPr>
        <w:fldChar w:fldCharType="end"/>
      </w:r>
      <w:bookmarkEnd w:id="39"/>
      <w:r w:rsidRPr="00EC01A8">
        <w:rPr>
          <w:i w:val="0"/>
          <w:iCs w:val="0"/>
          <w:color w:val="auto"/>
          <w:sz w:val="28"/>
          <w:szCs w:val="28"/>
        </w:rPr>
        <w:t xml:space="preserve"> </w:t>
      </w:r>
      <w:r w:rsidR="005B1AE6">
        <w:rPr>
          <w:i w:val="0"/>
          <w:iCs w:val="0"/>
          <w:color w:val="auto"/>
          <w:sz w:val="28"/>
          <w:szCs w:val="28"/>
        </w:rPr>
        <w:t>–</w:t>
      </w:r>
      <w:r w:rsidRPr="00EC01A8">
        <w:rPr>
          <w:i w:val="0"/>
          <w:iCs w:val="0"/>
          <w:color w:val="auto"/>
          <w:sz w:val="28"/>
          <w:szCs w:val="28"/>
        </w:rPr>
        <w:t xml:space="preserve"> Сравнение средних значений</w:t>
      </w:r>
      <w:r>
        <w:rPr>
          <w:i w:val="0"/>
          <w:iCs w:val="0"/>
          <w:color w:val="auto"/>
          <w:sz w:val="28"/>
          <w:szCs w:val="28"/>
        </w:rPr>
        <w:t xml:space="preserve"> </w:t>
      </w:r>
      <w:r w:rsidRPr="00EC01A8">
        <w:rPr>
          <w:i w:val="0"/>
          <w:iCs w:val="0"/>
          <w:color w:val="auto"/>
          <w:sz w:val="28"/>
          <w:szCs w:val="28"/>
        </w:rPr>
        <w:t>отдельных нейронных сетей и их ансамбля</w:t>
      </w:r>
    </w:p>
    <w:p w14:paraId="41AE1D04" w14:textId="77777777" w:rsidR="00D46B1B" w:rsidRDefault="00D46B1B" w:rsidP="00D46B1B">
      <w:pPr>
        <w:spacing w:line="360" w:lineRule="auto"/>
        <w:ind w:firstLine="709"/>
        <w:jc w:val="both"/>
        <w:rPr>
          <w:sz w:val="28"/>
          <w:szCs w:val="28"/>
          <w:lang w:eastAsia="ru-RU"/>
        </w:rPr>
      </w:pPr>
    </w:p>
    <w:p w14:paraId="1AD32083" w14:textId="6C290AD2" w:rsidR="00D46B1B" w:rsidRPr="00112A59" w:rsidRDefault="00C43390" w:rsidP="00D46B1B">
      <w:pPr>
        <w:spacing w:line="360" w:lineRule="auto"/>
        <w:ind w:firstLine="709"/>
        <w:jc w:val="both"/>
        <w:rPr>
          <w:sz w:val="28"/>
          <w:szCs w:val="28"/>
          <w:lang w:eastAsia="ru-RU"/>
        </w:rPr>
      </w:pPr>
      <w:r w:rsidRPr="00C43390">
        <w:rPr>
          <w:sz w:val="28"/>
          <w:szCs w:val="28"/>
          <w:lang w:eastAsia="ru-RU"/>
        </w:rPr>
        <w:t>Из графиков видно, что ансамбль ведет себя стабильнее и проходит ближе всех к фактическим значениям (все эти значения попали в доверительный интервал 95%) относительно отдельных нейронных сетей. Моделируемая зависимость монотонно возрастает, а скорость её приращения уменьшается с ростом концентрации МУНТ.</w:t>
      </w:r>
      <w:r w:rsidR="000248BD" w:rsidRPr="000248BD">
        <w:rPr>
          <w:sz w:val="28"/>
          <w:szCs w:val="28"/>
          <w:lang w:eastAsia="ru-RU"/>
        </w:rPr>
        <w:t xml:space="preserve"> </w:t>
      </w:r>
    </w:p>
    <w:p w14:paraId="41BDD097" w14:textId="77777777" w:rsidR="000248BD" w:rsidRPr="00112A59" w:rsidRDefault="000248BD" w:rsidP="00D46B1B">
      <w:pPr>
        <w:spacing w:line="360" w:lineRule="auto"/>
        <w:ind w:firstLine="709"/>
        <w:jc w:val="both"/>
        <w:rPr>
          <w:sz w:val="28"/>
          <w:szCs w:val="28"/>
          <w:lang w:eastAsia="ru-RU"/>
        </w:rPr>
      </w:pPr>
    </w:p>
    <w:p w14:paraId="28C8427B" w14:textId="0A05552C" w:rsidR="000248BD" w:rsidRPr="00EA5A60" w:rsidRDefault="004178A7" w:rsidP="004178A7">
      <w:pPr>
        <w:pStyle w:val="2"/>
        <w:numPr>
          <w:ilvl w:val="1"/>
          <w:numId w:val="22"/>
        </w:numPr>
        <w:tabs>
          <w:tab w:val="left" w:pos="426"/>
        </w:tabs>
        <w:ind w:left="0" w:firstLine="0"/>
        <w:jc w:val="center"/>
        <w:rPr>
          <w:rFonts w:ascii="Times New Roman" w:hAnsi="Times New Roman" w:cs="Times New Roman"/>
          <w:b/>
          <w:bCs/>
          <w:color w:val="auto"/>
          <w:sz w:val="28"/>
          <w:szCs w:val="28"/>
          <w:lang w:val="en-US" w:eastAsia="ru-RU"/>
        </w:rPr>
      </w:pPr>
      <w:r>
        <w:rPr>
          <w:rFonts w:ascii="Times New Roman" w:hAnsi="Times New Roman" w:cs="Times New Roman"/>
          <w:b/>
          <w:bCs/>
          <w:color w:val="auto"/>
          <w:sz w:val="28"/>
          <w:szCs w:val="28"/>
          <w:lang w:eastAsia="ru-RU"/>
        </w:rPr>
        <w:t xml:space="preserve"> </w:t>
      </w:r>
      <w:bookmarkStart w:id="40" w:name="_Toc229883720"/>
      <w:r w:rsidR="000248BD" w:rsidRPr="00EA5A60">
        <w:rPr>
          <w:rFonts w:ascii="Times New Roman" w:hAnsi="Times New Roman" w:cs="Times New Roman"/>
          <w:b/>
          <w:bCs/>
          <w:color w:val="auto"/>
          <w:sz w:val="28"/>
          <w:szCs w:val="28"/>
          <w:lang w:val="en-US" w:eastAsia="ru-RU"/>
        </w:rPr>
        <w:t>Результаты SHAP-анализа</w:t>
      </w:r>
      <w:bookmarkEnd w:id="40"/>
    </w:p>
    <w:p w14:paraId="217AB11C" w14:textId="457B8003" w:rsidR="00B23DBB" w:rsidRDefault="00B23DBB" w:rsidP="000248BD">
      <w:pPr>
        <w:widowControl/>
        <w:tabs>
          <w:tab w:val="num" w:pos="567"/>
        </w:tabs>
        <w:autoSpaceDE/>
        <w:spacing w:line="360" w:lineRule="auto"/>
        <w:jc w:val="both"/>
        <w:rPr>
          <w:sz w:val="28"/>
          <w:szCs w:val="28"/>
          <w:lang w:val="en-US" w:eastAsia="ru-RU"/>
        </w:rPr>
      </w:pPr>
    </w:p>
    <w:p w14:paraId="4EF78BD2" w14:textId="1D13A065" w:rsidR="000248BD" w:rsidRPr="00112A59" w:rsidRDefault="00112A59" w:rsidP="000248BD">
      <w:pPr>
        <w:widowControl/>
        <w:autoSpaceDE/>
        <w:spacing w:line="360" w:lineRule="auto"/>
        <w:ind w:firstLine="709"/>
        <w:jc w:val="both"/>
        <w:rPr>
          <w:sz w:val="28"/>
          <w:szCs w:val="28"/>
          <w:lang w:eastAsia="ru-RU"/>
        </w:rPr>
      </w:pPr>
      <w:r w:rsidRPr="00112A59">
        <w:rPr>
          <w:sz w:val="28"/>
          <w:szCs w:val="28"/>
          <w:lang w:eastAsia="ru-RU"/>
        </w:rPr>
        <w:t>С помощью SHAP DeepExplainer рассчитаны S</w:t>
      </w:r>
      <w:r>
        <w:rPr>
          <w:sz w:val="28"/>
          <w:szCs w:val="28"/>
          <w:lang w:val="en-US" w:eastAsia="ru-RU"/>
        </w:rPr>
        <w:t>HAP</w:t>
      </w:r>
      <w:r w:rsidRPr="00112A59">
        <w:rPr>
          <w:sz w:val="28"/>
          <w:szCs w:val="28"/>
          <w:lang w:eastAsia="ru-RU"/>
        </w:rPr>
        <w:t>-значения для ансамбля нейронных сетей. На рисунке 3.3 представлен bar plot, показывающий средние абсолютные SHAP-значения для каждого признака.</w:t>
      </w:r>
    </w:p>
    <w:p w14:paraId="52935749" w14:textId="77777777" w:rsidR="00112A59" w:rsidRDefault="00112A59" w:rsidP="00112A59">
      <w:pPr>
        <w:keepNext/>
        <w:widowControl/>
        <w:autoSpaceDE/>
        <w:spacing w:line="360" w:lineRule="auto"/>
        <w:ind w:hanging="142"/>
        <w:jc w:val="center"/>
      </w:pPr>
      <w:r>
        <w:rPr>
          <w:noProof/>
          <w:sz w:val="28"/>
          <w:szCs w:val="28"/>
          <w:lang w:val="en-US" w:eastAsia="ru-RU"/>
        </w:rPr>
        <w:lastRenderedPageBreak/>
        <w:drawing>
          <wp:inline distT="0" distB="0" distL="0" distR="0" wp14:anchorId="377BBE3C" wp14:editId="50999327">
            <wp:extent cx="5934075" cy="1943100"/>
            <wp:effectExtent l="0" t="0" r="9525" b="0"/>
            <wp:docPr id="192658118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34075" cy="1943100"/>
                    </a:xfrm>
                    <a:prstGeom prst="rect">
                      <a:avLst/>
                    </a:prstGeom>
                    <a:noFill/>
                    <a:ln>
                      <a:noFill/>
                    </a:ln>
                  </pic:spPr>
                </pic:pic>
              </a:graphicData>
            </a:graphic>
          </wp:inline>
        </w:drawing>
      </w:r>
    </w:p>
    <w:p w14:paraId="5A206738" w14:textId="51BE0431" w:rsidR="00112A59" w:rsidRPr="00946255" w:rsidRDefault="00112A59" w:rsidP="00C63AED">
      <w:pPr>
        <w:pStyle w:val="aff1"/>
        <w:spacing w:after="0"/>
        <w:jc w:val="center"/>
        <w:rPr>
          <w:i w:val="0"/>
          <w:iCs w:val="0"/>
          <w:color w:val="auto"/>
          <w:sz w:val="28"/>
          <w:szCs w:val="28"/>
        </w:rPr>
      </w:pPr>
      <w:r w:rsidRPr="00112A59">
        <w:rPr>
          <w:i w:val="0"/>
          <w:iCs w:val="0"/>
          <w:color w:val="auto"/>
          <w:sz w:val="28"/>
          <w:szCs w:val="28"/>
        </w:rPr>
        <w:t xml:space="preserve">Рисунок </w:t>
      </w:r>
      <w:r w:rsidR="00946255">
        <w:rPr>
          <w:i w:val="0"/>
          <w:iCs w:val="0"/>
          <w:color w:val="auto"/>
          <w:sz w:val="28"/>
          <w:szCs w:val="28"/>
        </w:rPr>
        <w:fldChar w:fldCharType="begin"/>
      </w:r>
      <w:r w:rsidR="00946255">
        <w:rPr>
          <w:i w:val="0"/>
          <w:iCs w:val="0"/>
          <w:color w:val="auto"/>
          <w:sz w:val="28"/>
          <w:szCs w:val="28"/>
        </w:rPr>
        <w:instrText xml:space="preserve"> STYLEREF 1 \s </w:instrText>
      </w:r>
      <w:r w:rsidR="00946255">
        <w:rPr>
          <w:i w:val="0"/>
          <w:iCs w:val="0"/>
          <w:color w:val="auto"/>
          <w:sz w:val="28"/>
          <w:szCs w:val="28"/>
        </w:rPr>
        <w:fldChar w:fldCharType="separate"/>
      </w:r>
      <w:r w:rsidR="00946255">
        <w:rPr>
          <w:i w:val="0"/>
          <w:iCs w:val="0"/>
          <w:noProof/>
          <w:color w:val="auto"/>
          <w:sz w:val="28"/>
          <w:szCs w:val="28"/>
        </w:rPr>
        <w:t>3</w:t>
      </w:r>
      <w:r w:rsidR="00946255">
        <w:rPr>
          <w:i w:val="0"/>
          <w:iCs w:val="0"/>
          <w:color w:val="auto"/>
          <w:sz w:val="28"/>
          <w:szCs w:val="28"/>
        </w:rPr>
        <w:fldChar w:fldCharType="end"/>
      </w:r>
      <w:r w:rsidR="00946255">
        <w:rPr>
          <w:i w:val="0"/>
          <w:iCs w:val="0"/>
          <w:color w:val="auto"/>
          <w:sz w:val="28"/>
          <w:szCs w:val="28"/>
        </w:rPr>
        <w:t>.</w:t>
      </w:r>
      <w:r w:rsidR="00946255">
        <w:rPr>
          <w:i w:val="0"/>
          <w:iCs w:val="0"/>
          <w:color w:val="auto"/>
          <w:sz w:val="28"/>
          <w:szCs w:val="28"/>
        </w:rPr>
        <w:fldChar w:fldCharType="begin"/>
      </w:r>
      <w:r w:rsidR="00946255">
        <w:rPr>
          <w:i w:val="0"/>
          <w:iCs w:val="0"/>
          <w:color w:val="auto"/>
          <w:sz w:val="28"/>
          <w:szCs w:val="28"/>
        </w:rPr>
        <w:instrText xml:space="preserve"> SEQ Рисунок \* ARABIC \s 1 </w:instrText>
      </w:r>
      <w:r w:rsidR="00946255">
        <w:rPr>
          <w:i w:val="0"/>
          <w:iCs w:val="0"/>
          <w:color w:val="auto"/>
          <w:sz w:val="28"/>
          <w:szCs w:val="28"/>
        </w:rPr>
        <w:fldChar w:fldCharType="separate"/>
      </w:r>
      <w:r w:rsidR="00946255">
        <w:rPr>
          <w:i w:val="0"/>
          <w:iCs w:val="0"/>
          <w:noProof/>
          <w:color w:val="auto"/>
          <w:sz w:val="28"/>
          <w:szCs w:val="28"/>
        </w:rPr>
        <w:t>3</w:t>
      </w:r>
      <w:r w:rsidR="00946255">
        <w:rPr>
          <w:i w:val="0"/>
          <w:iCs w:val="0"/>
          <w:color w:val="auto"/>
          <w:sz w:val="28"/>
          <w:szCs w:val="28"/>
        </w:rPr>
        <w:fldChar w:fldCharType="end"/>
      </w:r>
      <w:r w:rsidRPr="00112A59">
        <w:rPr>
          <w:i w:val="0"/>
          <w:iCs w:val="0"/>
          <w:color w:val="auto"/>
          <w:sz w:val="28"/>
          <w:szCs w:val="28"/>
        </w:rPr>
        <w:t xml:space="preserve"> </w:t>
      </w:r>
      <w:r w:rsidR="00F87B22">
        <w:rPr>
          <w:i w:val="0"/>
          <w:iCs w:val="0"/>
          <w:color w:val="auto"/>
          <w:sz w:val="28"/>
          <w:szCs w:val="28"/>
        </w:rPr>
        <w:t>–</w:t>
      </w:r>
      <w:r w:rsidRPr="00112A59">
        <w:rPr>
          <w:i w:val="0"/>
          <w:iCs w:val="0"/>
          <w:color w:val="auto"/>
          <w:sz w:val="28"/>
          <w:szCs w:val="28"/>
        </w:rPr>
        <w:t xml:space="preserve"> </w:t>
      </w:r>
      <w:r w:rsidRPr="00112A59">
        <w:rPr>
          <w:i w:val="0"/>
          <w:iCs w:val="0"/>
          <w:color w:val="auto"/>
          <w:sz w:val="28"/>
          <w:szCs w:val="28"/>
          <w:lang w:val="en-US"/>
        </w:rPr>
        <w:t>SHAP</w:t>
      </w:r>
      <w:r w:rsidRPr="00112A59">
        <w:rPr>
          <w:i w:val="0"/>
          <w:iCs w:val="0"/>
          <w:color w:val="auto"/>
          <w:sz w:val="28"/>
          <w:szCs w:val="28"/>
        </w:rPr>
        <w:t xml:space="preserve"> </w:t>
      </w:r>
      <w:r w:rsidRPr="00112A59">
        <w:rPr>
          <w:i w:val="0"/>
          <w:iCs w:val="0"/>
          <w:color w:val="auto"/>
          <w:sz w:val="28"/>
          <w:szCs w:val="28"/>
          <w:lang w:val="en-US"/>
        </w:rPr>
        <w:t>bar</w:t>
      </w:r>
      <w:r w:rsidRPr="00112A59">
        <w:rPr>
          <w:i w:val="0"/>
          <w:iCs w:val="0"/>
          <w:color w:val="auto"/>
          <w:sz w:val="28"/>
          <w:szCs w:val="28"/>
        </w:rPr>
        <w:t xml:space="preserve"> </w:t>
      </w:r>
      <w:r w:rsidRPr="00112A59">
        <w:rPr>
          <w:i w:val="0"/>
          <w:iCs w:val="0"/>
          <w:color w:val="auto"/>
          <w:sz w:val="28"/>
          <w:szCs w:val="28"/>
          <w:lang w:val="en-US"/>
        </w:rPr>
        <w:t>plot</w:t>
      </w:r>
      <w:r w:rsidRPr="00112A59">
        <w:rPr>
          <w:i w:val="0"/>
          <w:iCs w:val="0"/>
          <w:color w:val="auto"/>
          <w:sz w:val="28"/>
          <w:szCs w:val="28"/>
        </w:rPr>
        <w:t xml:space="preserve">: среднее влияние признаков на </w:t>
      </w:r>
      <m:oMath>
        <m:sSub>
          <m:sSubPr>
            <m:ctrlPr>
              <w:rPr>
                <w:rFonts w:ascii="Cambria Math" w:hAnsi="Cambria Math"/>
                <w:color w:val="auto"/>
                <w:sz w:val="28"/>
                <w:szCs w:val="28"/>
              </w:rPr>
            </m:ctrlPr>
          </m:sSubPr>
          <m:e>
            <m:r>
              <w:rPr>
                <w:rFonts w:ascii="Cambria Math" w:hAnsi="Cambria Math"/>
                <w:color w:val="auto"/>
                <w:sz w:val="28"/>
                <w:szCs w:val="28"/>
                <w:lang w:val="en-US"/>
              </w:rPr>
              <m:t>K</m:t>
            </m:r>
            <m:ctrlPr>
              <w:rPr>
                <w:rFonts w:ascii="Cambria Math" w:hAnsi="Cambria Math"/>
                <w:color w:val="auto"/>
                <w:sz w:val="28"/>
                <w:szCs w:val="28"/>
                <w:lang w:val="en-US"/>
              </w:rPr>
            </m:ctrlPr>
          </m:e>
          <m:sub>
            <m:r>
              <w:rPr>
                <w:rFonts w:ascii="Cambria Math" w:hAnsi="Cambria Math"/>
                <w:color w:val="auto"/>
                <w:sz w:val="28"/>
                <w:szCs w:val="28"/>
              </w:rPr>
              <m:t>1</m:t>
            </m:r>
            <m:r>
              <w:rPr>
                <w:rFonts w:ascii="Cambria Math" w:hAnsi="Cambria Math"/>
                <w:color w:val="auto"/>
                <w:sz w:val="28"/>
                <w:szCs w:val="28"/>
                <w:lang w:val="en-US"/>
              </w:rPr>
              <m:t>C</m:t>
            </m:r>
          </m:sub>
        </m:sSub>
      </m:oMath>
    </w:p>
    <w:p w14:paraId="4706C698" w14:textId="77777777" w:rsidR="00112A59" w:rsidRPr="00946255" w:rsidRDefault="00112A59" w:rsidP="00112A59">
      <w:pPr>
        <w:spacing w:line="360" w:lineRule="auto"/>
        <w:ind w:firstLine="709"/>
        <w:rPr>
          <w:sz w:val="28"/>
          <w:szCs w:val="28"/>
          <w:lang w:eastAsia="ru-RU"/>
        </w:rPr>
      </w:pPr>
    </w:p>
    <w:p w14:paraId="0A447BD2" w14:textId="00D0AAB7" w:rsidR="00112A59" w:rsidRPr="00112A59" w:rsidRDefault="00112A59" w:rsidP="00112A59">
      <w:pPr>
        <w:spacing w:line="360" w:lineRule="auto"/>
        <w:ind w:firstLine="709"/>
        <w:jc w:val="both"/>
        <w:rPr>
          <w:sz w:val="28"/>
          <w:szCs w:val="28"/>
          <w:lang w:eastAsia="ru-RU"/>
        </w:rPr>
      </w:pPr>
      <w:r w:rsidRPr="00112A59">
        <w:rPr>
          <w:sz w:val="28"/>
          <w:szCs w:val="28"/>
          <w:lang w:eastAsia="ru-RU"/>
        </w:rPr>
        <w:t xml:space="preserve">По графику видно, что наибольшее влияние на трещиностойкость оказывает полудиагональ отпечатка индентора, чуть меньшее </w:t>
      </w:r>
      <w:r w:rsidR="006279CD" w:rsidRPr="00112A59">
        <w:rPr>
          <w:sz w:val="28"/>
          <w:szCs w:val="28"/>
          <w:lang w:eastAsia="ru-RU"/>
        </w:rPr>
        <w:t>–</w:t>
      </w:r>
      <w:r w:rsidRPr="00112A59">
        <w:rPr>
          <w:sz w:val="28"/>
          <w:szCs w:val="28"/>
          <w:lang w:eastAsia="ru-RU"/>
        </w:rPr>
        <w:t xml:space="preserve"> длина трещины, и еще меньше влияет пористость. Для более детального анализа был</w:t>
      </w:r>
      <w:r>
        <w:rPr>
          <w:sz w:val="28"/>
          <w:szCs w:val="28"/>
          <w:lang w:eastAsia="ru-RU"/>
        </w:rPr>
        <w:t>а</w:t>
      </w:r>
      <w:r w:rsidRPr="00112A59">
        <w:rPr>
          <w:sz w:val="28"/>
          <w:szCs w:val="28"/>
          <w:lang w:eastAsia="ru-RU"/>
        </w:rPr>
        <w:t xml:space="preserve"> </w:t>
      </w:r>
      <w:r>
        <w:rPr>
          <w:sz w:val="28"/>
          <w:szCs w:val="28"/>
          <w:lang w:eastAsia="ru-RU"/>
        </w:rPr>
        <w:t>рассчитана относительная важность признаков, из которой следует</w:t>
      </w:r>
      <w:r w:rsidRPr="00112A59">
        <w:rPr>
          <w:sz w:val="28"/>
          <w:szCs w:val="28"/>
          <w:lang w:eastAsia="ru-RU"/>
        </w:rPr>
        <w:t>:</w:t>
      </w:r>
    </w:p>
    <w:p w14:paraId="253D4624" w14:textId="104A3712" w:rsidR="00112A59" w:rsidRPr="00112A59" w:rsidRDefault="00112A59" w:rsidP="00112A59">
      <w:pPr>
        <w:pStyle w:val="a9"/>
        <w:numPr>
          <w:ilvl w:val="0"/>
          <w:numId w:val="32"/>
        </w:numPr>
        <w:spacing w:line="360" w:lineRule="auto"/>
        <w:ind w:left="0" w:firstLine="709"/>
        <w:rPr>
          <w:sz w:val="28"/>
          <w:szCs w:val="28"/>
          <w:lang w:eastAsia="ru-RU"/>
        </w:rPr>
      </w:pPr>
      <w:r w:rsidRPr="00112A59">
        <w:rPr>
          <w:sz w:val="28"/>
          <w:szCs w:val="28"/>
          <w:lang w:eastAsia="ru-RU"/>
        </w:rPr>
        <w:t xml:space="preserve">Полудиагональ </w:t>
      </w:r>
      <w:r w:rsidR="00F87B22" w:rsidRPr="001A269D">
        <w:rPr>
          <w:i/>
          <w:iCs/>
          <w:sz w:val="28"/>
          <w:szCs w:val="28"/>
          <w:lang w:val="en-US"/>
        </w:rPr>
        <w:t>a</w:t>
      </w:r>
      <w:r w:rsidRPr="00112A59">
        <w:rPr>
          <w:sz w:val="28"/>
          <w:szCs w:val="28"/>
          <w:lang w:eastAsia="ru-RU"/>
        </w:rPr>
        <w:t xml:space="preserve"> </w:t>
      </w:r>
      <w:r w:rsidR="005B1AE6" w:rsidRPr="00B52D19">
        <w:rPr>
          <w:bCs/>
          <w:iCs/>
          <w:color w:val="000000" w:themeColor="text1"/>
          <w:sz w:val="28"/>
          <w:szCs w:val="28"/>
        </w:rPr>
        <w:t>—</w:t>
      </w:r>
      <w:r w:rsidRPr="00112A59">
        <w:rPr>
          <w:sz w:val="28"/>
          <w:szCs w:val="28"/>
          <w:lang w:eastAsia="ru-RU"/>
        </w:rPr>
        <w:t xml:space="preserve"> доминирующий фактор (59,6% </w:t>
      </w:r>
      <w:r>
        <w:rPr>
          <w:sz w:val="28"/>
          <w:szCs w:val="28"/>
          <w:lang w:eastAsia="ru-RU"/>
        </w:rPr>
        <w:t>чуть больше</w:t>
      </w:r>
      <w:r w:rsidRPr="00112A59">
        <w:rPr>
          <w:sz w:val="28"/>
          <w:szCs w:val="28"/>
          <w:lang w:eastAsia="ru-RU"/>
        </w:rPr>
        <w:t xml:space="preserve"> половина всего влияния). Это означает, что геометрия отпечатка индентора (а следовательно, и микротвердость материала) вносит наибольший вклад в трещиностойкость.</w:t>
      </w:r>
    </w:p>
    <w:p w14:paraId="6633E3CA" w14:textId="3D36C65A" w:rsidR="00112A59" w:rsidRDefault="006279CD" w:rsidP="00112A59">
      <w:pPr>
        <w:pStyle w:val="a9"/>
        <w:numPr>
          <w:ilvl w:val="0"/>
          <w:numId w:val="32"/>
        </w:numPr>
        <w:spacing w:line="360" w:lineRule="auto"/>
        <w:ind w:left="0" w:firstLine="709"/>
        <w:rPr>
          <w:sz w:val="28"/>
          <w:szCs w:val="28"/>
          <w:lang w:eastAsia="ru-RU"/>
        </w:rPr>
      </w:pPr>
      <w:r w:rsidRPr="006279CD">
        <w:rPr>
          <w:sz w:val="28"/>
          <w:szCs w:val="28"/>
          <w:lang w:eastAsia="ru-RU"/>
        </w:rPr>
        <w:t xml:space="preserve">Длина трещины </w:t>
      </w:r>
      <w:r w:rsidR="00F87B22" w:rsidRPr="001A269D">
        <w:rPr>
          <w:i/>
          <w:iCs/>
          <w:sz w:val="28"/>
          <w:szCs w:val="28"/>
          <w:lang w:val="en-US"/>
        </w:rPr>
        <w:t>c</w:t>
      </w:r>
      <w:r w:rsidRPr="006279CD">
        <w:rPr>
          <w:sz w:val="28"/>
          <w:szCs w:val="28"/>
          <w:lang w:eastAsia="ru-RU"/>
        </w:rPr>
        <w:t xml:space="preserve"> </w:t>
      </w:r>
      <w:r w:rsidR="005B1AE6" w:rsidRPr="00B52D19">
        <w:rPr>
          <w:bCs/>
          <w:iCs/>
          <w:color w:val="000000" w:themeColor="text1"/>
          <w:sz w:val="28"/>
          <w:szCs w:val="28"/>
        </w:rPr>
        <w:t>—</w:t>
      </w:r>
      <w:r w:rsidRPr="006279CD">
        <w:rPr>
          <w:sz w:val="28"/>
          <w:szCs w:val="28"/>
          <w:lang w:eastAsia="ru-RU"/>
        </w:rPr>
        <w:t xml:space="preserve"> второй по значимости фактор (2</w:t>
      </w:r>
      <w:r>
        <w:rPr>
          <w:sz w:val="28"/>
          <w:szCs w:val="28"/>
          <w:lang w:eastAsia="ru-RU"/>
        </w:rPr>
        <w:t>4</w:t>
      </w:r>
      <w:r w:rsidRPr="006279CD">
        <w:rPr>
          <w:sz w:val="28"/>
          <w:szCs w:val="28"/>
          <w:lang w:eastAsia="ru-RU"/>
        </w:rPr>
        <w:t>,</w:t>
      </w:r>
      <w:r>
        <w:rPr>
          <w:sz w:val="28"/>
          <w:szCs w:val="28"/>
          <w:lang w:eastAsia="ru-RU"/>
        </w:rPr>
        <w:t>7</w:t>
      </w:r>
      <w:r w:rsidRPr="006279CD">
        <w:rPr>
          <w:sz w:val="28"/>
          <w:szCs w:val="28"/>
          <w:lang w:eastAsia="ru-RU"/>
        </w:rPr>
        <w:t xml:space="preserve">%). Вместе с </w:t>
      </w:r>
      <w:r>
        <w:rPr>
          <w:sz w:val="28"/>
          <w:szCs w:val="28"/>
          <w:lang w:eastAsia="ru-RU"/>
        </w:rPr>
        <w:t>полудиагональю</w:t>
      </w:r>
      <w:r w:rsidRPr="006279CD">
        <w:rPr>
          <w:sz w:val="28"/>
          <w:szCs w:val="28"/>
          <w:lang w:eastAsia="ru-RU"/>
        </w:rPr>
        <w:t xml:space="preserve"> характеристики определяют более </w:t>
      </w:r>
      <w:r>
        <w:rPr>
          <w:sz w:val="28"/>
          <w:szCs w:val="28"/>
          <w:lang w:eastAsia="ru-RU"/>
        </w:rPr>
        <w:t>8</w:t>
      </w:r>
      <w:r w:rsidRPr="006279CD">
        <w:rPr>
          <w:sz w:val="28"/>
          <w:szCs w:val="28"/>
          <w:lang w:eastAsia="ru-RU"/>
        </w:rPr>
        <w:t xml:space="preserve">5% от общего влияния на </w:t>
      </w:r>
      <m:oMath>
        <m:sSub>
          <m:sSubPr>
            <m:ctrlPr>
              <w:rPr>
                <w:rFonts w:ascii="Cambria Math" w:hAnsi="Cambria Math"/>
                <w:i/>
                <w:sz w:val="28"/>
                <w:szCs w:val="28"/>
              </w:rPr>
            </m:ctrlPr>
          </m:sSubPr>
          <m:e>
            <m:r>
              <w:rPr>
                <w:rFonts w:ascii="Cambria Math" w:hAnsi="Cambria Math"/>
                <w:sz w:val="28"/>
                <w:szCs w:val="28"/>
                <w:lang w:val="en-US"/>
              </w:rPr>
              <m:t>K</m:t>
            </m:r>
            <m:ctrlPr>
              <w:rPr>
                <w:rFonts w:ascii="Cambria Math" w:hAnsi="Cambria Math"/>
                <w:i/>
                <w:sz w:val="28"/>
                <w:szCs w:val="28"/>
                <w:lang w:val="en-US"/>
              </w:rPr>
            </m:ctrlPr>
          </m:e>
          <m:sub>
            <m:r>
              <w:rPr>
                <w:rFonts w:ascii="Cambria Math" w:hAnsi="Cambria Math"/>
                <w:sz w:val="28"/>
                <w:szCs w:val="28"/>
              </w:rPr>
              <m:t>1</m:t>
            </m:r>
            <m:r>
              <w:rPr>
                <w:rFonts w:ascii="Cambria Math" w:hAnsi="Cambria Math"/>
                <w:sz w:val="28"/>
                <w:szCs w:val="28"/>
                <w:lang w:val="en-US"/>
              </w:rPr>
              <m:t>C</m:t>
            </m:r>
          </m:sub>
        </m:sSub>
      </m:oMath>
      <w:r>
        <w:rPr>
          <w:sz w:val="28"/>
          <w:szCs w:val="28"/>
          <w:lang w:eastAsia="ru-RU"/>
        </w:rPr>
        <w:t>.</w:t>
      </w:r>
    </w:p>
    <w:p w14:paraId="6DF81301" w14:textId="7FEC0198" w:rsidR="006279CD" w:rsidRDefault="006279CD" w:rsidP="00112A59">
      <w:pPr>
        <w:pStyle w:val="a9"/>
        <w:numPr>
          <w:ilvl w:val="0"/>
          <w:numId w:val="32"/>
        </w:numPr>
        <w:spacing w:line="360" w:lineRule="auto"/>
        <w:ind w:left="0" w:firstLine="709"/>
        <w:rPr>
          <w:sz w:val="28"/>
          <w:szCs w:val="28"/>
          <w:lang w:eastAsia="ru-RU"/>
        </w:rPr>
      </w:pPr>
      <w:r w:rsidRPr="006279CD">
        <w:rPr>
          <w:sz w:val="28"/>
          <w:szCs w:val="28"/>
          <w:lang w:eastAsia="ru-RU"/>
        </w:rPr>
        <w:t xml:space="preserve">Пористость </w:t>
      </w:r>
      <w:r w:rsidR="00F87B22" w:rsidRPr="001A269D">
        <w:rPr>
          <w:i/>
          <w:iCs/>
          <w:sz w:val="28"/>
          <w:szCs w:val="28"/>
          <w:lang w:val="en-US"/>
        </w:rPr>
        <w:t>P</w:t>
      </w:r>
      <w:r w:rsidRPr="006279CD">
        <w:rPr>
          <w:sz w:val="28"/>
          <w:szCs w:val="28"/>
          <w:lang w:eastAsia="ru-RU"/>
        </w:rPr>
        <w:t xml:space="preserve"> </w:t>
      </w:r>
      <w:r w:rsidR="005B1AE6" w:rsidRPr="00B52D19">
        <w:rPr>
          <w:bCs/>
          <w:iCs/>
          <w:color w:val="000000" w:themeColor="text1"/>
          <w:sz w:val="28"/>
          <w:szCs w:val="28"/>
        </w:rPr>
        <w:t>—</w:t>
      </w:r>
      <w:r w:rsidRPr="006279CD">
        <w:rPr>
          <w:sz w:val="28"/>
          <w:szCs w:val="28"/>
          <w:lang w:eastAsia="ru-RU"/>
        </w:rPr>
        <w:t xml:space="preserve"> третий фактор (</w:t>
      </w:r>
      <w:r>
        <w:rPr>
          <w:sz w:val="28"/>
          <w:szCs w:val="28"/>
          <w:lang w:eastAsia="ru-RU"/>
        </w:rPr>
        <w:t>15</w:t>
      </w:r>
      <w:r w:rsidRPr="006279CD">
        <w:rPr>
          <w:sz w:val="28"/>
          <w:szCs w:val="28"/>
          <w:lang w:eastAsia="ru-RU"/>
        </w:rPr>
        <w:t>,</w:t>
      </w:r>
      <w:r>
        <w:rPr>
          <w:sz w:val="28"/>
          <w:szCs w:val="28"/>
          <w:lang w:eastAsia="ru-RU"/>
        </w:rPr>
        <w:t>7</w:t>
      </w:r>
      <w:r w:rsidRPr="006279CD">
        <w:rPr>
          <w:sz w:val="28"/>
          <w:szCs w:val="28"/>
          <w:lang w:eastAsia="ru-RU"/>
        </w:rPr>
        <w:t>%). Влияние концентрации МУНТ, хот</w:t>
      </w:r>
      <w:r>
        <w:rPr>
          <w:sz w:val="28"/>
          <w:szCs w:val="28"/>
          <w:lang w:eastAsia="ru-RU"/>
        </w:rPr>
        <w:t>ь</w:t>
      </w:r>
      <w:r w:rsidRPr="006279CD">
        <w:rPr>
          <w:sz w:val="28"/>
          <w:szCs w:val="28"/>
          <w:lang w:eastAsia="ru-RU"/>
        </w:rPr>
        <w:t xml:space="preserve"> и </w:t>
      </w:r>
      <w:r>
        <w:rPr>
          <w:sz w:val="28"/>
          <w:szCs w:val="28"/>
          <w:lang w:eastAsia="ru-RU"/>
        </w:rPr>
        <w:t>есть</w:t>
      </w:r>
      <w:r w:rsidRPr="006279CD">
        <w:rPr>
          <w:sz w:val="28"/>
          <w:szCs w:val="28"/>
          <w:lang w:eastAsia="ru-RU"/>
        </w:rPr>
        <w:t>,</w:t>
      </w:r>
      <w:r>
        <w:rPr>
          <w:sz w:val="28"/>
          <w:szCs w:val="28"/>
          <w:lang w:eastAsia="ru-RU"/>
        </w:rPr>
        <w:t xml:space="preserve"> но сильно</w:t>
      </w:r>
      <w:r w:rsidRPr="006279CD">
        <w:rPr>
          <w:sz w:val="28"/>
          <w:szCs w:val="28"/>
          <w:lang w:eastAsia="ru-RU"/>
        </w:rPr>
        <w:t xml:space="preserve"> уступает влиянию геометрических параметров</w:t>
      </w:r>
      <w:r>
        <w:rPr>
          <w:sz w:val="28"/>
          <w:szCs w:val="28"/>
          <w:lang w:eastAsia="ru-RU"/>
        </w:rPr>
        <w:t>.</w:t>
      </w:r>
    </w:p>
    <w:p w14:paraId="2685D772" w14:textId="2BD0D643" w:rsidR="006279CD" w:rsidRDefault="006279CD" w:rsidP="006279CD">
      <w:pPr>
        <w:pStyle w:val="a9"/>
        <w:spacing w:line="360" w:lineRule="auto"/>
        <w:ind w:left="0" w:firstLine="709"/>
        <w:rPr>
          <w:sz w:val="28"/>
          <w:szCs w:val="28"/>
          <w:lang w:eastAsia="ru-RU"/>
        </w:rPr>
      </w:pPr>
      <w:r>
        <w:rPr>
          <w:sz w:val="28"/>
          <w:szCs w:val="28"/>
          <w:lang w:eastAsia="ru-RU"/>
        </w:rPr>
        <w:t xml:space="preserve">Для дальнейшего анализа был построен график </w:t>
      </w:r>
      <w:r w:rsidRPr="006279CD">
        <w:rPr>
          <w:sz w:val="28"/>
          <w:szCs w:val="28"/>
          <w:lang w:eastAsia="ru-RU"/>
        </w:rPr>
        <w:t>Summary plot (</w:t>
      </w:r>
      <w:r w:rsidR="00946255">
        <w:rPr>
          <w:sz w:val="28"/>
          <w:szCs w:val="28"/>
          <w:lang w:eastAsia="ru-RU"/>
        </w:rPr>
        <w:t>Р</w:t>
      </w:r>
      <w:r w:rsidRPr="006279CD">
        <w:rPr>
          <w:sz w:val="28"/>
          <w:szCs w:val="28"/>
          <w:lang w:eastAsia="ru-RU"/>
        </w:rPr>
        <w:t>исунок 3.</w:t>
      </w:r>
      <w:r w:rsidR="00946255">
        <w:rPr>
          <w:sz w:val="28"/>
          <w:szCs w:val="28"/>
          <w:lang w:eastAsia="ru-RU"/>
        </w:rPr>
        <w:t>4</w:t>
      </w:r>
      <w:r w:rsidRPr="006279CD">
        <w:rPr>
          <w:sz w:val="28"/>
          <w:szCs w:val="28"/>
          <w:lang w:eastAsia="ru-RU"/>
        </w:rPr>
        <w:t>)</w:t>
      </w:r>
      <w:r>
        <w:rPr>
          <w:sz w:val="28"/>
          <w:szCs w:val="28"/>
          <w:lang w:eastAsia="ru-RU"/>
        </w:rPr>
        <w:t>,</w:t>
      </w:r>
      <w:r w:rsidRPr="006279CD">
        <w:rPr>
          <w:sz w:val="28"/>
          <w:szCs w:val="28"/>
          <w:lang w:eastAsia="ru-RU"/>
        </w:rPr>
        <w:t xml:space="preserve"> показыва</w:t>
      </w:r>
      <w:r>
        <w:rPr>
          <w:sz w:val="28"/>
          <w:szCs w:val="28"/>
          <w:lang w:eastAsia="ru-RU"/>
        </w:rPr>
        <w:t>ющий</w:t>
      </w:r>
      <w:r w:rsidRPr="006279CD">
        <w:rPr>
          <w:sz w:val="28"/>
          <w:szCs w:val="28"/>
          <w:lang w:eastAsia="ru-RU"/>
        </w:rPr>
        <w:t xml:space="preserve"> не только важность признаков, но и направление их влияния (за счет цветовой кодировки: синий – низкие значения признака, красный – высокие)</w:t>
      </w:r>
      <w:r>
        <w:rPr>
          <w:sz w:val="28"/>
          <w:szCs w:val="28"/>
          <w:lang w:eastAsia="ru-RU"/>
        </w:rPr>
        <w:t>.</w:t>
      </w:r>
    </w:p>
    <w:p w14:paraId="093A377C" w14:textId="77777777" w:rsidR="00946255" w:rsidRDefault="00946255" w:rsidP="00946255">
      <w:pPr>
        <w:pStyle w:val="a9"/>
        <w:spacing w:line="360" w:lineRule="auto"/>
        <w:ind w:left="0" w:firstLine="0"/>
        <w:jc w:val="center"/>
        <w:rPr>
          <w:sz w:val="28"/>
          <w:szCs w:val="28"/>
          <w:lang w:eastAsia="ru-RU"/>
        </w:rPr>
      </w:pPr>
    </w:p>
    <w:p w14:paraId="3B0CF94B" w14:textId="77777777" w:rsidR="00946255" w:rsidRDefault="00946255" w:rsidP="00946255">
      <w:pPr>
        <w:pStyle w:val="a9"/>
        <w:keepNext/>
        <w:spacing w:line="360" w:lineRule="auto"/>
        <w:ind w:left="0" w:firstLine="0"/>
        <w:jc w:val="center"/>
      </w:pPr>
      <w:r w:rsidRPr="00946255">
        <w:rPr>
          <w:noProof/>
          <w:sz w:val="28"/>
          <w:szCs w:val="28"/>
          <w:lang w:eastAsia="ru-RU"/>
        </w:rPr>
        <w:lastRenderedPageBreak/>
        <w:drawing>
          <wp:inline distT="0" distB="0" distL="0" distR="0" wp14:anchorId="1823CE4D" wp14:editId="6D1AAFEA">
            <wp:extent cx="5570132" cy="2419350"/>
            <wp:effectExtent l="0" t="0" r="0" b="0"/>
            <wp:docPr id="19483081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308116" name=""/>
                    <pic:cNvPicPr/>
                  </pic:nvPicPr>
                  <pic:blipFill rotWithShape="1">
                    <a:blip r:embed="rId24"/>
                    <a:srcRect l="21656"/>
                    <a:stretch>
                      <a:fillRect/>
                    </a:stretch>
                  </pic:blipFill>
                  <pic:spPr bwMode="auto">
                    <a:xfrm>
                      <a:off x="0" y="0"/>
                      <a:ext cx="5577038" cy="2422349"/>
                    </a:xfrm>
                    <a:prstGeom prst="rect">
                      <a:avLst/>
                    </a:prstGeom>
                    <a:ln>
                      <a:noFill/>
                    </a:ln>
                    <a:extLst>
                      <a:ext uri="{53640926-AAD7-44D8-BBD7-CCE9431645EC}">
                        <a14:shadowObscured xmlns:a14="http://schemas.microsoft.com/office/drawing/2010/main"/>
                      </a:ext>
                    </a:extLst>
                  </pic:spPr>
                </pic:pic>
              </a:graphicData>
            </a:graphic>
          </wp:inline>
        </w:drawing>
      </w:r>
    </w:p>
    <w:p w14:paraId="26AD8430" w14:textId="58718CFD" w:rsidR="00946255" w:rsidRDefault="00946255" w:rsidP="00C63AED">
      <w:pPr>
        <w:pStyle w:val="aff1"/>
        <w:spacing w:after="0"/>
        <w:jc w:val="center"/>
        <w:rPr>
          <w:i w:val="0"/>
          <w:iCs w:val="0"/>
          <w:color w:val="auto"/>
          <w:sz w:val="28"/>
          <w:szCs w:val="28"/>
        </w:rPr>
      </w:pPr>
      <w:r w:rsidRPr="00946255">
        <w:rPr>
          <w:i w:val="0"/>
          <w:iCs w:val="0"/>
          <w:color w:val="auto"/>
          <w:sz w:val="28"/>
          <w:szCs w:val="28"/>
        </w:rPr>
        <w:t xml:space="preserve">Рисунок </w:t>
      </w:r>
      <w:r w:rsidRPr="00946255">
        <w:rPr>
          <w:i w:val="0"/>
          <w:iCs w:val="0"/>
          <w:color w:val="auto"/>
          <w:sz w:val="28"/>
          <w:szCs w:val="28"/>
        </w:rPr>
        <w:fldChar w:fldCharType="begin"/>
      </w:r>
      <w:r w:rsidRPr="00946255">
        <w:rPr>
          <w:i w:val="0"/>
          <w:iCs w:val="0"/>
          <w:color w:val="auto"/>
          <w:sz w:val="28"/>
          <w:szCs w:val="28"/>
        </w:rPr>
        <w:instrText xml:space="preserve"> STYLEREF 1 \s </w:instrText>
      </w:r>
      <w:r w:rsidRPr="00946255">
        <w:rPr>
          <w:i w:val="0"/>
          <w:iCs w:val="0"/>
          <w:color w:val="auto"/>
          <w:sz w:val="28"/>
          <w:szCs w:val="28"/>
        </w:rPr>
        <w:fldChar w:fldCharType="separate"/>
      </w:r>
      <w:r w:rsidRPr="00946255">
        <w:rPr>
          <w:i w:val="0"/>
          <w:iCs w:val="0"/>
          <w:noProof/>
          <w:color w:val="auto"/>
          <w:sz w:val="28"/>
          <w:szCs w:val="28"/>
        </w:rPr>
        <w:t>3</w:t>
      </w:r>
      <w:r w:rsidRPr="00946255">
        <w:rPr>
          <w:i w:val="0"/>
          <w:iCs w:val="0"/>
          <w:color w:val="auto"/>
          <w:sz w:val="28"/>
          <w:szCs w:val="28"/>
        </w:rPr>
        <w:fldChar w:fldCharType="end"/>
      </w:r>
      <w:r w:rsidRPr="00946255">
        <w:rPr>
          <w:i w:val="0"/>
          <w:iCs w:val="0"/>
          <w:color w:val="auto"/>
          <w:sz w:val="28"/>
          <w:szCs w:val="28"/>
        </w:rPr>
        <w:t>.</w:t>
      </w:r>
      <w:r w:rsidRPr="00946255">
        <w:rPr>
          <w:i w:val="0"/>
          <w:iCs w:val="0"/>
          <w:color w:val="auto"/>
          <w:sz w:val="28"/>
          <w:szCs w:val="28"/>
        </w:rPr>
        <w:fldChar w:fldCharType="begin"/>
      </w:r>
      <w:r w:rsidRPr="00946255">
        <w:rPr>
          <w:i w:val="0"/>
          <w:iCs w:val="0"/>
          <w:color w:val="auto"/>
          <w:sz w:val="28"/>
          <w:szCs w:val="28"/>
        </w:rPr>
        <w:instrText xml:space="preserve"> SEQ Рисунок \* ARABIC \s 1 </w:instrText>
      </w:r>
      <w:r w:rsidRPr="00946255">
        <w:rPr>
          <w:i w:val="0"/>
          <w:iCs w:val="0"/>
          <w:color w:val="auto"/>
          <w:sz w:val="28"/>
          <w:szCs w:val="28"/>
        </w:rPr>
        <w:fldChar w:fldCharType="separate"/>
      </w:r>
      <w:r w:rsidRPr="00946255">
        <w:rPr>
          <w:i w:val="0"/>
          <w:iCs w:val="0"/>
          <w:noProof/>
          <w:color w:val="auto"/>
          <w:sz w:val="28"/>
          <w:szCs w:val="28"/>
        </w:rPr>
        <w:t>4</w:t>
      </w:r>
      <w:r w:rsidRPr="00946255">
        <w:rPr>
          <w:i w:val="0"/>
          <w:iCs w:val="0"/>
          <w:color w:val="auto"/>
          <w:sz w:val="28"/>
          <w:szCs w:val="28"/>
        </w:rPr>
        <w:fldChar w:fldCharType="end"/>
      </w:r>
      <w:r w:rsidRPr="00946255">
        <w:rPr>
          <w:i w:val="0"/>
          <w:iCs w:val="0"/>
          <w:color w:val="auto"/>
          <w:sz w:val="28"/>
          <w:szCs w:val="28"/>
        </w:rPr>
        <w:t xml:space="preserve"> </w:t>
      </w:r>
      <w:r w:rsidR="00F87B22">
        <w:rPr>
          <w:i w:val="0"/>
          <w:iCs w:val="0"/>
          <w:color w:val="auto"/>
          <w:sz w:val="28"/>
          <w:szCs w:val="28"/>
        </w:rPr>
        <w:t>–</w:t>
      </w:r>
      <w:r w:rsidRPr="00946255">
        <w:rPr>
          <w:i w:val="0"/>
          <w:iCs w:val="0"/>
          <w:color w:val="auto"/>
          <w:sz w:val="28"/>
          <w:szCs w:val="28"/>
        </w:rPr>
        <w:t xml:space="preserve"> SHAP summary plot: влияние признаков на </w:t>
      </w:r>
      <m:oMath>
        <m:sSub>
          <m:sSubPr>
            <m:ctrlPr>
              <w:rPr>
                <w:rFonts w:ascii="Cambria Math" w:hAnsi="Cambria Math"/>
                <w:color w:val="auto"/>
                <w:sz w:val="28"/>
                <w:szCs w:val="28"/>
              </w:rPr>
            </m:ctrlPr>
          </m:sSubPr>
          <m:e>
            <m:r>
              <w:rPr>
                <w:rFonts w:ascii="Cambria Math" w:hAnsi="Cambria Math"/>
                <w:color w:val="auto"/>
                <w:sz w:val="28"/>
                <w:szCs w:val="28"/>
                <w:lang w:val="en-US"/>
              </w:rPr>
              <m:t>K</m:t>
            </m:r>
            <m:ctrlPr>
              <w:rPr>
                <w:rFonts w:ascii="Cambria Math" w:hAnsi="Cambria Math"/>
                <w:color w:val="auto"/>
                <w:sz w:val="28"/>
                <w:szCs w:val="28"/>
                <w:lang w:val="en-US"/>
              </w:rPr>
            </m:ctrlPr>
          </m:e>
          <m:sub>
            <m:r>
              <w:rPr>
                <w:rFonts w:ascii="Cambria Math" w:hAnsi="Cambria Math"/>
                <w:color w:val="auto"/>
                <w:sz w:val="28"/>
                <w:szCs w:val="28"/>
              </w:rPr>
              <m:t>1</m:t>
            </m:r>
            <m:r>
              <w:rPr>
                <w:rFonts w:ascii="Cambria Math" w:hAnsi="Cambria Math"/>
                <w:color w:val="auto"/>
                <w:sz w:val="28"/>
                <w:szCs w:val="28"/>
                <w:lang w:val="en-US"/>
              </w:rPr>
              <m:t>C</m:t>
            </m:r>
          </m:sub>
        </m:sSub>
      </m:oMath>
    </w:p>
    <w:p w14:paraId="6B887898" w14:textId="77777777" w:rsidR="00946255" w:rsidRDefault="00946255" w:rsidP="00946255">
      <w:pPr>
        <w:spacing w:line="360" w:lineRule="auto"/>
        <w:ind w:firstLine="709"/>
        <w:jc w:val="both"/>
        <w:rPr>
          <w:sz w:val="28"/>
          <w:szCs w:val="28"/>
          <w:lang w:eastAsia="ru-RU"/>
        </w:rPr>
      </w:pPr>
    </w:p>
    <w:p w14:paraId="10142031" w14:textId="3F6A676B" w:rsidR="00946255" w:rsidRDefault="00946255" w:rsidP="00946255">
      <w:pPr>
        <w:spacing w:line="360" w:lineRule="auto"/>
        <w:ind w:firstLine="709"/>
        <w:jc w:val="both"/>
        <w:rPr>
          <w:sz w:val="28"/>
          <w:szCs w:val="28"/>
          <w:lang w:eastAsia="ru-RU"/>
        </w:rPr>
      </w:pPr>
      <w:r w:rsidRPr="00946255">
        <w:rPr>
          <w:sz w:val="28"/>
          <w:szCs w:val="28"/>
          <w:lang w:eastAsia="ru-RU"/>
        </w:rPr>
        <w:t>На данном графике чем меньше значение признака, тем ближе цвет к синему, чем оно больше, тем ближе цвет к красному. Также по длине графика можно определить его влияние на целевую переменную</w:t>
      </w:r>
      <w:r>
        <w:rPr>
          <w:sz w:val="28"/>
          <w:szCs w:val="28"/>
          <w:lang w:eastAsia="ru-RU"/>
        </w:rPr>
        <w:t xml:space="preserve">. </w:t>
      </w:r>
    </w:p>
    <w:p w14:paraId="13D15750" w14:textId="5DFE8BB5" w:rsidR="00946255" w:rsidRDefault="00FF6634" w:rsidP="0078085A">
      <w:pPr>
        <w:pStyle w:val="a9"/>
        <w:spacing w:line="360" w:lineRule="auto"/>
        <w:ind w:left="0" w:firstLine="709"/>
        <w:rPr>
          <w:sz w:val="28"/>
          <w:szCs w:val="28"/>
          <w:lang w:eastAsia="ru-RU"/>
        </w:rPr>
      </w:pPr>
      <w:r w:rsidRPr="00FF6634">
        <w:rPr>
          <w:sz w:val="28"/>
          <w:szCs w:val="28"/>
          <w:lang w:eastAsia="ru-RU"/>
        </w:rPr>
        <w:t xml:space="preserve">Полудиагональ </w:t>
      </w:r>
      <w:r w:rsidR="00F87B22" w:rsidRPr="001A269D">
        <w:rPr>
          <w:i/>
          <w:iCs/>
          <w:sz w:val="28"/>
          <w:szCs w:val="28"/>
          <w:lang w:val="en-US"/>
        </w:rPr>
        <w:t>a</w:t>
      </w:r>
      <w:r w:rsidRPr="00FF6634">
        <w:rPr>
          <w:sz w:val="28"/>
          <w:szCs w:val="28"/>
          <w:lang w:eastAsia="ru-RU"/>
        </w:rPr>
        <w:t xml:space="preserve"> существенно влияет на </w:t>
      </w:r>
      <m:oMath>
        <m:sSub>
          <m:sSubPr>
            <m:ctrlPr>
              <w:rPr>
                <w:rFonts w:ascii="Cambria Math" w:hAnsi="Cambria Math"/>
                <w:i/>
                <w:sz w:val="28"/>
                <w:szCs w:val="28"/>
              </w:rPr>
            </m:ctrlPr>
          </m:sSubPr>
          <m:e>
            <m:r>
              <w:rPr>
                <w:rFonts w:ascii="Cambria Math" w:hAnsi="Cambria Math"/>
                <w:sz w:val="28"/>
                <w:szCs w:val="28"/>
                <w:lang w:val="en-US"/>
              </w:rPr>
              <m:t>K</m:t>
            </m:r>
            <m:ctrlPr>
              <w:rPr>
                <w:rFonts w:ascii="Cambria Math" w:hAnsi="Cambria Math"/>
                <w:i/>
                <w:sz w:val="28"/>
                <w:szCs w:val="28"/>
                <w:lang w:val="en-US"/>
              </w:rPr>
            </m:ctrlPr>
          </m:e>
          <m:sub>
            <m:r>
              <w:rPr>
                <w:rFonts w:ascii="Cambria Math" w:hAnsi="Cambria Math"/>
                <w:sz w:val="28"/>
                <w:szCs w:val="28"/>
              </w:rPr>
              <m:t>1</m:t>
            </m:r>
            <m:r>
              <w:rPr>
                <w:rFonts w:ascii="Cambria Math" w:hAnsi="Cambria Math"/>
                <w:sz w:val="28"/>
                <w:szCs w:val="28"/>
                <w:lang w:val="en-US"/>
              </w:rPr>
              <m:t>C</m:t>
            </m:r>
          </m:sub>
        </m:sSub>
      </m:oMath>
      <w:r>
        <w:rPr>
          <w:sz w:val="28"/>
          <w:szCs w:val="28"/>
          <w:lang w:eastAsia="ru-RU"/>
        </w:rPr>
        <w:t>, это видно</w:t>
      </w:r>
      <w:r w:rsidRPr="00FF6634">
        <w:rPr>
          <w:sz w:val="28"/>
          <w:szCs w:val="28"/>
          <w:lang w:eastAsia="ru-RU"/>
        </w:rPr>
        <w:t xml:space="preserve"> из-за более протяжённого графика распределения. Цвет графика показывает, что трещиностойкость возрастает с увеличением длины полудиагонали</w:t>
      </w:r>
      <w:r>
        <w:rPr>
          <w:sz w:val="28"/>
          <w:szCs w:val="28"/>
          <w:lang w:eastAsia="ru-RU"/>
        </w:rPr>
        <w:t>.</w:t>
      </w:r>
      <w:r w:rsidR="0078085A">
        <w:rPr>
          <w:sz w:val="28"/>
          <w:szCs w:val="28"/>
          <w:lang w:eastAsia="ru-RU"/>
        </w:rPr>
        <w:t xml:space="preserve"> </w:t>
      </w:r>
      <w:r w:rsidR="0078085A" w:rsidRPr="0078085A">
        <w:rPr>
          <w:sz w:val="28"/>
          <w:szCs w:val="28"/>
          <w:lang w:eastAsia="ru-RU"/>
        </w:rPr>
        <w:t>Так как полудиагональ появляется в результате эксперимента, в котором на каждом образце выполнялись вдавливания алмазной пирамидой Виккерса, при большей трещиностойкости пирамида могла оставить больший след до появления трещин, поэтому можно наблюдать именно такое влияние признака a на целевую переменную</w:t>
      </w:r>
      <w:r w:rsidR="0078085A">
        <w:rPr>
          <w:sz w:val="28"/>
          <w:szCs w:val="28"/>
          <w:lang w:eastAsia="ru-RU"/>
        </w:rPr>
        <w:t>.</w:t>
      </w:r>
    </w:p>
    <w:p w14:paraId="2AE4AB24" w14:textId="57E53956" w:rsidR="00FF6634" w:rsidRDefault="00E9291E" w:rsidP="0078085A">
      <w:pPr>
        <w:pStyle w:val="a9"/>
        <w:spacing w:line="360" w:lineRule="auto"/>
        <w:ind w:left="0" w:firstLine="709"/>
        <w:rPr>
          <w:sz w:val="28"/>
          <w:szCs w:val="28"/>
          <w:lang w:eastAsia="ru-RU"/>
        </w:rPr>
      </w:pPr>
      <w:r>
        <w:rPr>
          <w:sz w:val="28"/>
          <w:szCs w:val="28"/>
          <w:lang w:eastAsia="ru-RU"/>
        </w:rPr>
        <w:t>Из графика видно, д</w:t>
      </w:r>
      <w:r w:rsidR="00FF6634" w:rsidRPr="00FF6634">
        <w:rPr>
          <w:sz w:val="28"/>
          <w:szCs w:val="28"/>
          <w:lang w:eastAsia="ru-RU"/>
        </w:rPr>
        <w:t xml:space="preserve">лина трещины </w:t>
      </w:r>
      <w:r w:rsidR="00F87B22" w:rsidRPr="001A269D">
        <w:rPr>
          <w:i/>
          <w:iCs/>
          <w:sz w:val="28"/>
          <w:szCs w:val="28"/>
          <w:lang w:val="en-US"/>
        </w:rPr>
        <w:t>c</w:t>
      </w:r>
      <w:r w:rsidR="00FF6634" w:rsidRPr="00FF6634">
        <w:rPr>
          <w:sz w:val="28"/>
          <w:szCs w:val="28"/>
          <w:lang w:eastAsia="ru-RU"/>
        </w:rPr>
        <w:t xml:space="preserve"> оказывает меньшее влияние на целевую переменную. При этом обладает обратной зависимостью: </w:t>
      </w:r>
      <w:r w:rsidR="0078085A" w:rsidRPr="0078085A">
        <w:rPr>
          <w:sz w:val="28"/>
          <w:szCs w:val="28"/>
          <w:lang w:eastAsia="ru-RU"/>
        </w:rPr>
        <w:t xml:space="preserve">с увеличением длины трещины </w:t>
      </w:r>
      <m:oMath>
        <m:sSub>
          <m:sSubPr>
            <m:ctrlPr>
              <w:rPr>
                <w:rFonts w:ascii="Cambria Math" w:hAnsi="Cambria Math"/>
                <w:i/>
                <w:sz w:val="28"/>
                <w:szCs w:val="28"/>
              </w:rPr>
            </m:ctrlPr>
          </m:sSubPr>
          <m:e>
            <m:r>
              <w:rPr>
                <w:rFonts w:ascii="Cambria Math" w:hAnsi="Cambria Math"/>
                <w:sz w:val="28"/>
                <w:szCs w:val="28"/>
                <w:lang w:val="en-US"/>
              </w:rPr>
              <m:t>K</m:t>
            </m:r>
            <m:ctrlPr>
              <w:rPr>
                <w:rFonts w:ascii="Cambria Math" w:hAnsi="Cambria Math"/>
                <w:i/>
                <w:sz w:val="28"/>
                <w:szCs w:val="28"/>
                <w:lang w:val="en-US"/>
              </w:rPr>
            </m:ctrlPr>
          </m:e>
          <m:sub>
            <m:r>
              <w:rPr>
                <w:rFonts w:ascii="Cambria Math" w:hAnsi="Cambria Math"/>
                <w:sz w:val="28"/>
                <w:szCs w:val="28"/>
              </w:rPr>
              <m:t>1</m:t>
            </m:r>
            <m:r>
              <w:rPr>
                <w:rFonts w:ascii="Cambria Math" w:hAnsi="Cambria Math"/>
                <w:sz w:val="28"/>
                <w:szCs w:val="28"/>
                <w:lang w:val="en-US"/>
              </w:rPr>
              <m:t>C</m:t>
            </m:r>
          </m:sub>
        </m:sSub>
      </m:oMath>
      <w:r w:rsidR="00F87B22" w:rsidRPr="001F7286">
        <w:rPr>
          <w:sz w:val="28"/>
          <w:szCs w:val="28"/>
        </w:rPr>
        <w:t xml:space="preserve"> </w:t>
      </w:r>
      <w:r w:rsidR="00F87B22" w:rsidRPr="00F87B22">
        <w:rPr>
          <w:sz w:val="28"/>
          <w:szCs w:val="28"/>
        </w:rPr>
        <w:t xml:space="preserve"> </w:t>
      </w:r>
      <w:r w:rsidR="0078085A" w:rsidRPr="0078085A">
        <w:rPr>
          <w:sz w:val="28"/>
          <w:szCs w:val="28"/>
          <w:lang w:eastAsia="ru-RU"/>
        </w:rPr>
        <w:t xml:space="preserve">снижается. </w:t>
      </w:r>
      <w:r>
        <w:rPr>
          <w:sz w:val="28"/>
          <w:szCs w:val="28"/>
          <w:lang w:eastAsia="ru-RU"/>
        </w:rPr>
        <w:t>Следовательно, д</w:t>
      </w:r>
      <w:r w:rsidR="0078085A" w:rsidRPr="0078085A">
        <w:rPr>
          <w:sz w:val="28"/>
          <w:szCs w:val="28"/>
          <w:lang w:eastAsia="ru-RU"/>
        </w:rPr>
        <w:t>лина трещины, возникшей в ходе эксперимента, прямо пропорциональна показателю трещиностойкости: чем выше трещиностойкость, тем короче трещина.</w:t>
      </w:r>
    </w:p>
    <w:p w14:paraId="0078C176" w14:textId="2E0A3D3F" w:rsidR="00FF6634" w:rsidRDefault="00FF6634" w:rsidP="00E9291E">
      <w:pPr>
        <w:pStyle w:val="a9"/>
        <w:spacing w:line="360" w:lineRule="auto"/>
        <w:ind w:left="0" w:firstLine="709"/>
        <w:rPr>
          <w:sz w:val="28"/>
          <w:szCs w:val="28"/>
          <w:lang w:eastAsia="ru-RU"/>
        </w:rPr>
      </w:pPr>
      <w:r w:rsidRPr="00FF6634">
        <w:rPr>
          <w:sz w:val="28"/>
          <w:szCs w:val="28"/>
          <w:lang w:eastAsia="ru-RU"/>
        </w:rPr>
        <w:t xml:space="preserve">Пористость </w:t>
      </w:r>
      <w:r w:rsidR="00F87B22" w:rsidRPr="001A269D">
        <w:rPr>
          <w:i/>
          <w:iCs/>
          <w:sz w:val="28"/>
          <w:szCs w:val="28"/>
          <w:lang w:val="en-US"/>
        </w:rPr>
        <w:t>P</w:t>
      </w:r>
      <w:r w:rsidRPr="00FF6634">
        <w:rPr>
          <w:sz w:val="28"/>
          <w:szCs w:val="28"/>
          <w:lang w:eastAsia="ru-RU"/>
        </w:rPr>
        <w:t xml:space="preserve"> оказывает наименьшее влияние относительно других признаков. Этот признак также имеет обратное влияние на трещиностойкость: чем он меньше, тем она больше</w:t>
      </w:r>
      <w:r>
        <w:rPr>
          <w:sz w:val="28"/>
          <w:szCs w:val="28"/>
          <w:lang w:eastAsia="ru-RU"/>
        </w:rPr>
        <w:t>.</w:t>
      </w:r>
      <w:r w:rsidR="00E9291E">
        <w:rPr>
          <w:sz w:val="28"/>
          <w:szCs w:val="28"/>
          <w:lang w:eastAsia="ru-RU"/>
        </w:rPr>
        <w:t xml:space="preserve"> Это можно объяснить тем, что </w:t>
      </w:r>
      <w:r w:rsidR="00E9291E" w:rsidRPr="00E9291E">
        <w:rPr>
          <w:sz w:val="28"/>
          <w:szCs w:val="28"/>
          <w:lang w:eastAsia="ru-RU"/>
        </w:rPr>
        <w:t xml:space="preserve">пористость напрямую зависит от концентрации МУНТ в образце (чем больше </w:t>
      </w:r>
      <w:r w:rsidR="00E9291E" w:rsidRPr="00E9291E">
        <w:rPr>
          <w:sz w:val="28"/>
          <w:szCs w:val="28"/>
          <w:lang w:eastAsia="ru-RU"/>
        </w:rPr>
        <w:lastRenderedPageBreak/>
        <w:t>концентрация МУНТ, тем меньше пористость), уменьшение значения пористости указывает на большую концентрацию МУНТ, следовательно, на большую трещиностойкость</w:t>
      </w:r>
      <w:r w:rsidR="00E9291E">
        <w:rPr>
          <w:sz w:val="28"/>
          <w:szCs w:val="28"/>
          <w:lang w:eastAsia="ru-RU"/>
        </w:rPr>
        <w:t>.</w:t>
      </w:r>
    </w:p>
    <w:p w14:paraId="79C7666C" w14:textId="77777777" w:rsidR="00FF6634" w:rsidRPr="00946255" w:rsidRDefault="00FF6634" w:rsidP="00FF6634">
      <w:pPr>
        <w:pStyle w:val="a9"/>
        <w:spacing w:line="360" w:lineRule="auto"/>
        <w:ind w:left="0" w:firstLine="709"/>
        <w:rPr>
          <w:sz w:val="28"/>
          <w:szCs w:val="28"/>
          <w:lang w:eastAsia="ru-RU"/>
        </w:rPr>
      </w:pPr>
    </w:p>
    <w:p w14:paraId="16F1D23E" w14:textId="77777777" w:rsidR="006279CD" w:rsidRPr="00112A59" w:rsidRDefault="006279CD" w:rsidP="006279CD">
      <w:pPr>
        <w:pStyle w:val="a9"/>
        <w:spacing w:line="360" w:lineRule="auto"/>
        <w:ind w:left="0" w:firstLine="709"/>
        <w:rPr>
          <w:sz w:val="28"/>
          <w:szCs w:val="28"/>
          <w:lang w:eastAsia="ru-RU"/>
        </w:rPr>
      </w:pPr>
    </w:p>
    <w:p w14:paraId="3B46DDA2" w14:textId="0ECE4E81" w:rsidR="00B7577D" w:rsidRPr="005E3B05" w:rsidRDefault="00471A6E" w:rsidP="004F1AFD">
      <w:pPr>
        <w:pStyle w:val="1"/>
        <w:numPr>
          <w:ilvl w:val="0"/>
          <w:numId w:val="0"/>
        </w:numPr>
        <w:rPr>
          <w:rStyle w:val="FontStyle92"/>
          <w:b/>
          <w:bCs w:val="0"/>
          <w:sz w:val="28"/>
          <w:szCs w:val="28"/>
        </w:rPr>
      </w:pPr>
      <w:r w:rsidRPr="00F06103">
        <w:rPr>
          <w:rStyle w:val="FontStyle92"/>
          <w:sz w:val="28"/>
          <w:szCs w:val="28"/>
        </w:rPr>
        <w:br w:type="page"/>
      </w:r>
      <w:bookmarkStart w:id="41" w:name="_Toc229883721"/>
      <w:r w:rsidR="00B7577D" w:rsidRPr="005E3B05">
        <w:rPr>
          <w:rStyle w:val="FontStyle92"/>
          <w:b/>
          <w:bCs w:val="0"/>
          <w:sz w:val="28"/>
          <w:szCs w:val="28"/>
        </w:rPr>
        <w:lastRenderedPageBreak/>
        <w:t>Заключение</w:t>
      </w:r>
      <w:bookmarkEnd w:id="41"/>
    </w:p>
    <w:p w14:paraId="1BA66A68" w14:textId="77777777" w:rsidR="00146C01" w:rsidRPr="00F06103" w:rsidRDefault="00146C01" w:rsidP="00F06103">
      <w:pPr>
        <w:widowControl/>
        <w:autoSpaceDE/>
        <w:autoSpaceDN/>
        <w:spacing w:line="360" w:lineRule="auto"/>
        <w:ind w:firstLine="709"/>
        <w:jc w:val="both"/>
        <w:rPr>
          <w:rStyle w:val="FontStyle92"/>
          <w:sz w:val="28"/>
          <w:szCs w:val="28"/>
        </w:rPr>
      </w:pPr>
    </w:p>
    <w:p w14:paraId="6E0ED1A7" w14:textId="6915F698" w:rsidR="00423FB1" w:rsidRPr="00423FB1" w:rsidRDefault="00423FB1" w:rsidP="00423FB1">
      <w:pPr>
        <w:widowControl/>
        <w:autoSpaceDE/>
        <w:autoSpaceDN/>
        <w:spacing w:line="360" w:lineRule="auto"/>
        <w:ind w:firstLine="709"/>
        <w:jc w:val="both"/>
        <w:rPr>
          <w:sz w:val="28"/>
          <w:szCs w:val="28"/>
        </w:rPr>
      </w:pPr>
      <w:r w:rsidRPr="00423FB1">
        <w:rPr>
          <w:sz w:val="28"/>
          <w:szCs w:val="28"/>
        </w:rPr>
        <w:t>В рамках выполнения преддипломной практики был разработан и теоретически обоснован метод прогнозирования трещиностойкости композиционного материала на основе гидроксиапатита, модифицированного многостенными углеродными нанотрубками (МУНТ). В основу данного метода положен ансамбль нейронных сетей, дополненный SHAP-анализом, что позволяет обеспечить высокую точность и надежность прогнозирования.</w:t>
      </w:r>
    </w:p>
    <w:p w14:paraId="637B9EA8" w14:textId="463F3072" w:rsidR="00423FB1" w:rsidRPr="00423FB1" w:rsidRDefault="009940EF" w:rsidP="00CE4F9F">
      <w:pPr>
        <w:widowControl/>
        <w:autoSpaceDE/>
        <w:autoSpaceDN/>
        <w:spacing w:line="360" w:lineRule="auto"/>
        <w:ind w:firstLine="709"/>
        <w:jc w:val="both"/>
        <w:rPr>
          <w:sz w:val="28"/>
          <w:szCs w:val="28"/>
        </w:rPr>
      </w:pPr>
      <w:r>
        <w:rPr>
          <w:sz w:val="28"/>
          <w:szCs w:val="28"/>
        </w:rPr>
        <w:t>Б</w:t>
      </w:r>
      <w:r w:rsidR="00423FB1" w:rsidRPr="00423FB1">
        <w:rPr>
          <w:sz w:val="28"/>
          <w:szCs w:val="28"/>
        </w:rPr>
        <w:t>ыл проведен анализ теоретических данных, касающихся механики разрушения композитов и методов машинного обучения.</w:t>
      </w:r>
      <w:r>
        <w:rPr>
          <w:sz w:val="28"/>
          <w:szCs w:val="28"/>
        </w:rPr>
        <w:t xml:space="preserve"> </w:t>
      </w:r>
      <w:r w:rsidRPr="009940EF">
        <w:rPr>
          <w:sz w:val="28"/>
          <w:szCs w:val="28"/>
        </w:rPr>
        <w:t>Выполнена</w:t>
      </w:r>
      <w:r w:rsidR="00CE4F9F">
        <w:rPr>
          <w:sz w:val="28"/>
          <w:szCs w:val="28"/>
        </w:rPr>
        <w:t xml:space="preserve"> первичная обработка исходных данных и </w:t>
      </w:r>
      <w:r w:rsidRPr="009940EF">
        <w:rPr>
          <w:sz w:val="28"/>
          <w:szCs w:val="28"/>
        </w:rPr>
        <w:t>определена</w:t>
      </w:r>
      <w:r w:rsidR="00CE4F9F">
        <w:rPr>
          <w:sz w:val="28"/>
          <w:szCs w:val="28"/>
        </w:rPr>
        <w:t xml:space="preserve"> корреляция признаков с целевой переменной.</w:t>
      </w:r>
      <w:r w:rsidR="00423FB1" w:rsidRPr="00423FB1">
        <w:rPr>
          <w:sz w:val="28"/>
          <w:szCs w:val="28"/>
        </w:rPr>
        <w:t xml:space="preserve"> </w:t>
      </w:r>
      <w:r>
        <w:rPr>
          <w:sz w:val="28"/>
          <w:szCs w:val="28"/>
        </w:rPr>
        <w:t>Р</w:t>
      </w:r>
      <w:r w:rsidR="00CE4F9F">
        <w:rPr>
          <w:sz w:val="28"/>
          <w:szCs w:val="28"/>
        </w:rPr>
        <w:t>азработана функция для построения нейронной сети.</w:t>
      </w:r>
    </w:p>
    <w:p w14:paraId="618B76AB" w14:textId="7C104DFE" w:rsidR="00423FB1" w:rsidRPr="00423FB1" w:rsidRDefault="00423FB1" w:rsidP="00423FB1">
      <w:pPr>
        <w:widowControl/>
        <w:autoSpaceDE/>
        <w:autoSpaceDN/>
        <w:spacing w:line="360" w:lineRule="auto"/>
        <w:ind w:firstLine="709"/>
        <w:jc w:val="both"/>
        <w:rPr>
          <w:sz w:val="28"/>
          <w:szCs w:val="28"/>
        </w:rPr>
      </w:pPr>
      <w:r w:rsidRPr="00423FB1">
        <w:rPr>
          <w:sz w:val="28"/>
          <w:szCs w:val="28"/>
        </w:rPr>
        <w:t>Методо</w:t>
      </w:r>
      <w:r w:rsidR="00CE4F9F">
        <w:rPr>
          <w:sz w:val="28"/>
          <w:szCs w:val="28"/>
        </w:rPr>
        <w:t>м</w:t>
      </w:r>
      <w:r w:rsidRPr="00423FB1">
        <w:rPr>
          <w:sz w:val="28"/>
          <w:szCs w:val="28"/>
        </w:rPr>
        <w:t xml:space="preserve"> K-Fold кросс-валидации </w:t>
      </w:r>
      <w:r w:rsidR="00CE4F9F">
        <w:rPr>
          <w:sz w:val="28"/>
          <w:szCs w:val="28"/>
        </w:rPr>
        <w:t>проведен</w:t>
      </w:r>
      <w:r w:rsidRPr="00423FB1">
        <w:rPr>
          <w:sz w:val="28"/>
          <w:szCs w:val="28"/>
        </w:rPr>
        <w:t xml:space="preserve"> сравнительн</w:t>
      </w:r>
      <w:r w:rsidR="00CE4F9F">
        <w:rPr>
          <w:sz w:val="28"/>
          <w:szCs w:val="28"/>
        </w:rPr>
        <w:t>ый</w:t>
      </w:r>
      <w:r w:rsidRPr="00423FB1">
        <w:rPr>
          <w:sz w:val="28"/>
          <w:szCs w:val="28"/>
        </w:rPr>
        <w:t xml:space="preserve"> анализ пяти различных архитектур нейронных сетей. Эти архитектуры различались по количеству слоев, количеству нейронов в каждом слое и функциям активации. В результате был</w:t>
      </w:r>
      <w:r w:rsidR="009940EF">
        <w:rPr>
          <w:sz w:val="28"/>
          <w:szCs w:val="28"/>
        </w:rPr>
        <w:t>а</w:t>
      </w:r>
      <w:r w:rsidRPr="00423FB1">
        <w:rPr>
          <w:sz w:val="28"/>
          <w:szCs w:val="28"/>
        </w:rPr>
        <w:t xml:space="preserve"> отобран</w:t>
      </w:r>
      <w:r w:rsidR="009940EF">
        <w:rPr>
          <w:sz w:val="28"/>
          <w:szCs w:val="28"/>
        </w:rPr>
        <w:t>а</w:t>
      </w:r>
      <w:r w:rsidRPr="00423FB1">
        <w:rPr>
          <w:sz w:val="28"/>
          <w:szCs w:val="28"/>
        </w:rPr>
        <w:t xml:space="preserve"> оптимальн</w:t>
      </w:r>
      <w:r w:rsidR="009940EF">
        <w:rPr>
          <w:sz w:val="28"/>
          <w:szCs w:val="28"/>
        </w:rPr>
        <w:t>ая</w:t>
      </w:r>
      <w:r w:rsidRPr="00423FB1">
        <w:rPr>
          <w:sz w:val="28"/>
          <w:szCs w:val="28"/>
        </w:rPr>
        <w:t xml:space="preserve"> конфигураци</w:t>
      </w:r>
      <w:r w:rsidR="009940EF">
        <w:rPr>
          <w:sz w:val="28"/>
          <w:szCs w:val="28"/>
        </w:rPr>
        <w:t>я</w:t>
      </w:r>
      <w:r w:rsidRPr="00423FB1">
        <w:rPr>
          <w:sz w:val="28"/>
          <w:szCs w:val="28"/>
        </w:rPr>
        <w:t>, котор</w:t>
      </w:r>
      <w:r w:rsidR="009940EF">
        <w:rPr>
          <w:sz w:val="28"/>
          <w:szCs w:val="28"/>
        </w:rPr>
        <w:t>ая</w:t>
      </w:r>
      <w:r w:rsidRPr="00423FB1">
        <w:rPr>
          <w:sz w:val="28"/>
          <w:szCs w:val="28"/>
        </w:rPr>
        <w:t xml:space="preserve"> обеспечивал</w:t>
      </w:r>
      <w:r w:rsidR="009940EF">
        <w:rPr>
          <w:sz w:val="28"/>
          <w:szCs w:val="28"/>
        </w:rPr>
        <w:t>а</w:t>
      </w:r>
      <w:r w:rsidRPr="00423FB1">
        <w:rPr>
          <w:sz w:val="28"/>
          <w:szCs w:val="28"/>
        </w:rPr>
        <w:t xml:space="preserve"> минимальную среднеквадратичную ошибку (MSE) на тестовых подвыборках.</w:t>
      </w:r>
    </w:p>
    <w:p w14:paraId="48FAF948" w14:textId="20F1DCF8" w:rsidR="00423FB1" w:rsidRPr="00423FB1" w:rsidRDefault="00423FB1" w:rsidP="00423FB1">
      <w:pPr>
        <w:widowControl/>
        <w:autoSpaceDE/>
        <w:autoSpaceDN/>
        <w:spacing w:line="360" w:lineRule="auto"/>
        <w:ind w:firstLine="709"/>
        <w:jc w:val="both"/>
        <w:rPr>
          <w:sz w:val="28"/>
          <w:szCs w:val="28"/>
        </w:rPr>
      </w:pPr>
      <w:r w:rsidRPr="00423FB1">
        <w:rPr>
          <w:sz w:val="28"/>
          <w:szCs w:val="28"/>
        </w:rPr>
        <w:t>На основе отобранных архитектур были обучены десять нейронных сетей на различных бутстрэп-выборках. Далее, на основе среднего значения MSE на трех тестовых подвыборках, были отобраны пять лучших моделей для формирования ансамбля. Этот ансамбль позволил значительно повысить точность прогнозирования трещиностойкости композита.</w:t>
      </w:r>
    </w:p>
    <w:p w14:paraId="55AF3FD9" w14:textId="53EDAFBB" w:rsidR="00423FB1" w:rsidRPr="00423FB1" w:rsidRDefault="00423FB1" w:rsidP="00423FB1">
      <w:pPr>
        <w:widowControl/>
        <w:autoSpaceDE/>
        <w:autoSpaceDN/>
        <w:spacing w:line="360" w:lineRule="auto"/>
        <w:ind w:firstLine="709"/>
        <w:jc w:val="both"/>
        <w:rPr>
          <w:sz w:val="28"/>
          <w:szCs w:val="28"/>
        </w:rPr>
      </w:pPr>
      <w:r w:rsidRPr="00423FB1">
        <w:rPr>
          <w:sz w:val="28"/>
          <w:szCs w:val="28"/>
        </w:rPr>
        <w:t>С использованием ансамбля нейронных сетей была проведена интерполяция зависимости трещиностойкости от концентрации МУНТ в непрерывном диапазоне от 0 до 0,5% с шагом 0,01%. Для каждой концентрации была построена поверхность отклика</w:t>
      </w:r>
      <w:r w:rsidR="009847B0">
        <w:rPr>
          <w:sz w:val="28"/>
          <w:szCs w:val="28"/>
        </w:rPr>
        <w:t xml:space="preserve"> </w:t>
      </w:r>
      <m:oMath>
        <m:sSub>
          <m:sSubPr>
            <m:ctrlPr>
              <w:rPr>
                <w:rFonts w:ascii="Cambria Math" w:hAnsi="Cambria Math"/>
                <w:i/>
                <w:sz w:val="28"/>
                <w:szCs w:val="28"/>
              </w:rPr>
            </m:ctrlPr>
          </m:sSubPr>
          <m:e>
            <m:r>
              <w:rPr>
                <w:rFonts w:ascii="Cambria Math" w:hAnsi="Cambria Math"/>
                <w:sz w:val="28"/>
                <w:szCs w:val="28"/>
                <w:lang w:val="en-US"/>
              </w:rPr>
              <m:t>K</m:t>
            </m:r>
            <m:ctrlPr>
              <w:rPr>
                <w:rFonts w:ascii="Cambria Math" w:hAnsi="Cambria Math"/>
                <w:i/>
                <w:sz w:val="28"/>
                <w:szCs w:val="28"/>
                <w:lang w:val="en-US"/>
              </w:rPr>
            </m:ctrlPr>
          </m:e>
          <m:sub>
            <m:r>
              <w:rPr>
                <w:rFonts w:ascii="Cambria Math" w:hAnsi="Cambria Math"/>
                <w:sz w:val="28"/>
                <w:szCs w:val="28"/>
              </w:rPr>
              <m:t>1</m:t>
            </m:r>
            <m:r>
              <w:rPr>
                <w:rFonts w:ascii="Cambria Math" w:hAnsi="Cambria Math"/>
                <w:sz w:val="28"/>
                <w:szCs w:val="28"/>
                <w:lang w:val="en-US"/>
              </w:rPr>
              <m:t>C</m:t>
            </m:r>
          </m:sub>
        </m:sSub>
      </m:oMath>
      <w:r w:rsidR="009847B0" w:rsidRPr="0043344F">
        <w:rPr>
          <w:sz w:val="28"/>
          <w:szCs w:val="28"/>
          <w:lang w:eastAsia="ru-RU"/>
        </w:rPr>
        <w:t>(</w:t>
      </w:r>
      <w:r w:rsidR="009847B0" w:rsidRPr="001A269D">
        <w:rPr>
          <w:i/>
          <w:iCs/>
          <w:sz w:val="28"/>
          <w:szCs w:val="28"/>
          <w:lang w:val="en-US"/>
        </w:rPr>
        <w:t>a</w:t>
      </w:r>
      <w:r w:rsidR="009847B0" w:rsidRPr="0043344F">
        <w:rPr>
          <w:sz w:val="28"/>
          <w:szCs w:val="28"/>
          <w:lang w:eastAsia="ru-RU"/>
        </w:rPr>
        <w:t xml:space="preserve">, </w:t>
      </w:r>
      <w:r w:rsidR="009847B0" w:rsidRPr="001A269D">
        <w:rPr>
          <w:i/>
          <w:iCs/>
          <w:sz w:val="28"/>
          <w:szCs w:val="28"/>
          <w:lang w:val="en-US"/>
        </w:rPr>
        <w:t>c</w:t>
      </w:r>
      <w:r w:rsidR="009847B0" w:rsidRPr="0043344F">
        <w:rPr>
          <w:sz w:val="28"/>
          <w:szCs w:val="28"/>
          <w:lang w:eastAsia="ru-RU"/>
        </w:rPr>
        <w:t>)</w:t>
      </w:r>
      <w:r w:rsidR="009847B0">
        <w:rPr>
          <w:sz w:val="28"/>
          <w:szCs w:val="28"/>
          <w:lang w:eastAsia="ru-RU"/>
        </w:rPr>
        <w:t xml:space="preserve"> </w:t>
      </w:r>
      <w:r w:rsidRPr="00423FB1">
        <w:rPr>
          <w:sz w:val="28"/>
          <w:szCs w:val="28"/>
        </w:rPr>
        <w:t xml:space="preserve">на сетке 100×100, где </w:t>
      </w:r>
      <w:r w:rsidR="009847B0" w:rsidRPr="001A269D">
        <w:rPr>
          <w:i/>
          <w:iCs/>
          <w:sz w:val="28"/>
          <w:szCs w:val="28"/>
          <w:lang w:val="en-US"/>
        </w:rPr>
        <w:t>a</w:t>
      </w:r>
      <w:r w:rsidRPr="00423FB1">
        <w:rPr>
          <w:sz w:val="28"/>
          <w:szCs w:val="28"/>
        </w:rPr>
        <w:t xml:space="preserve"> —</w:t>
      </w:r>
      <w:r w:rsidR="009847B0">
        <w:rPr>
          <w:sz w:val="28"/>
          <w:szCs w:val="28"/>
        </w:rPr>
        <w:t xml:space="preserve"> </w:t>
      </w:r>
      <w:r w:rsidR="009940EF" w:rsidRPr="009940EF">
        <w:rPr>
          <w:sz w:val="28"/>
          <w:szCs w:val="28"/>
        </w:rPr>
        <w:t>полудиагональ отпечатка индентора</w:t>
      </w:r>
      <w:r w:rsidRPr="00423FB1">
        <w:rPr>
          <w:sz w:val="28"/>
          <w:szCs w:val="28"/>
        </w:rPr>
        <w:t xml:space="preserve">, а </w:t>
      </w:r>
      <w:r w:rsidR="009847B0" w:rsidRPr="001A269D">
        <w:rPr>
          <w:i/>
          <w:iCs/>
          <w:sz w:val="28"/>
          <w:szCs w:val="28"/>
          <w:lang w:val="en-US"/>
        </w:rPr>
        <w:t>c</w:t>
      </w:r>
      <w:r w:rsidRPr="00423FB1">
        <w:rPr>
          <w:sz w:val="28"/>
          <w:szCs w:val="28"/>
        </w:rPr>
        <w:t xml:space="preserve"> — </w:t>
      </w:r>
      <w:r w:rsidR="009940EF" w:rsidRPr="009940EF">
        <w:rPr>
          <w:sz w:val="28"/>
          <w:szCs w:val="28"/>
        </w:rPr>
        <w:t>длина радиальной</w:t>
      </w:r>
      <w:r w:rsidR="0042663C">
        <w:rPr>
          <w:sz w:val="28"/>
          <w:szCs w:val="28"/>
        </w:rPr>
        <w:t xml:space="preserve"> </w:t>
      </w:r>
      <w:r w:rsidR="009940EF" w:rsidRPr="009940EF">
        <w:rPr>
          <w:sz w:val="28"/>
          <w:szCs w:val="28"/>
        </w:rPr>
        <w:lastRenderedPageBreak/>
        <w:t>трещины</w:t>
      </w:r>
      <w:r w:rsidR="009940EF">
        <w:rPr>
          <w:sz w:val="28"/>
          <w:szCs w:val="28"/>
        </w:rPr>
        <w:t>.</w:t>
      </w:r>
      <w:r w:rsidR="009940EF" w:rsidRPr="009940EF">
        <w:rPr>
          <w:sz w:val="28"/>
          <w:szCs w:val="28"/>
        </w:rPr>
        <w:t xml:space="preserve"> </w:t>
      </w:r>
      <w:r w:rsidRPr="00423FB1">
        <w:rPr>
          <w:sz w:val="28"/>
          <w:szCs w:val="28"/>
        </w:rPr>
        <w:t>На основе этих поверхностей было вычислено среднее значение трещиностойкости для каждой концентрации.</w:t>
      </w:r>
    </w:p>
    <w:p w14:paraId="5FD69379" w14:textId="78E90376" w:rsidR="00423FB1" w:rsidRPr="00423FB1" w:rsidRDefault="00423FB1" w:rsidP="00423FB1">
      <w:pPr>
        <w:widowControl/>
        <w:autoSpaceDE/>
        <w:autoSpaceDN/>
        <w:spacing w:line="360" w:lineRule="auto"/>
        <w:ind w:firstLine="709"/>
        <w:jc w:val="both"/>
        <w:rPr>
          <w:sz w:val="28"/>
          <w:szCs w:val="28"/>
        </w:rPr>
      </w:pPr>
      <w:r w:rsidRPr="00423FB1">
        <w:rPr>
          <w:sz w:val="28"/>
          <w:szCs w:val="28"/>
        </w:rPr>
        <w:t>Для интерпретации результатов прогнозирования и выявления ключевых факторов, влияющих на трещиностойкость композита, был применен SHAP-анализ. Данный метод позволяет количественно оценить вклад каждого признака в прогноз, что является важным для понимания механизмов разрушения материала. Были рассчитаны Shapley значения для ансамбля нейронных сетей на тестовой выборке, что позволило выявить наиболее значимые факторы, влияющие на трещиностойкость, и оценить их относительный вклад.</w:t>
      </w:r>
    </w:p>
    <w:p w14:paraId="638B9ACE" w14:textId="7B8A85AE" w:rsidR="00423FB1" w:rsidRPr="005327D3" w:rsidRDefault="00423FB1" w:rsidP="00423FB1">
      <w:pPr>
        <w:widowControl/>
        <w:autoSpaceDE/>
        <w:autoSpaceDN/>
        <w:spacing w:line="360" w:lineRule="auto"/>
        <w:ind w:firstLine="709"/>
        <w:jc w:val="both"/>
        <w:rPr>
          <w:sz w:val="28"/>
          <w:szCs w:val="28"/>
        </w:rPr>
      </w:pPr>
      <w:r w:rsidRPr="00423FB1">
        <w:rPr>
          <w:sz w:val="28"/>
          <w:szCs w:val="28"/>
        </w:rPr>
        <w:t xml:space="preserve">Таким образом, в результате проведенного исследования был разработан и теоретически обоснован метод прогнозирования трещиностойкости композита гидроксиапатит-МУНТ с использованием ансамбля нейронных сетей и SHAP-анализа. </w:t>
      </w:r>
    </w:p>
    <w:p w14:paraId="10F70906" w14:textId="3653FA56" w:rsidR="003D1163" w:rsidRDefault="009A3BC1" w:rsidP="00D53C14">
      <w:pPr>
        <w:widowControl/>
        <w:autoSpaceDE/>
        <w:autoSpaceDN/>
        <w:spacing w:after="160" w:line="360" w:lineRule="auto"/>
        <w:ind w:firstLine="709"/>
        <w:jc w:val="both"/>
        <w:rPr>
          <w:rStyle w:val="FontStyle92"/>
          <w:sz w:val="28"/>
          <w:szCs w:val="28"/>
        </w:rPr>
      </w:pPr>
      <w:r w:rsidRPr="009A3BC1">
        <w:rPr>
          <w:rStyle w:val="FontStyle92"/>
          <w:b w:val="0"/>
          <w:bCs w:val="0"/>
          <w:sz w:val="28"/>
          <w:szCs w:val="28"/>
        </w:rPr>
        <w:t xml:space="preserve"> </w:t>
      </w:r>
      <w:r w:rsidR="003D1163">
        <w:rPr>
          <w:rStyle w:val="FontStyle92"/>
          <w:sz w:val="28"/>
          <w:szCs w:val="28"/>
        </w:rPr>
        <w:br w:type="page"/>
      </w:r>
    </w:p>
    <w:p w14:paraId="5E310729" w14:textId="3F08C19E" w:rsidR="003D1163" w:rsidRPr="005E3B05" w:rsidRDefault="003D1163" w:rsidP="004F1AFD">
      <w:pPr>
        <w:pStyle w:val="1"/>
        <w:numPr>
          <w:ilvl w:val="0"/>
          <w:numId w:val="0"/>
        </w:numPr>
        <w:rPr>
          <w:rStyle w:val="FontStyle92"/>
          <w:b/>
          <w:bCs w:val="0"/>
          <w:sz w:val="28"/>
          <w:szCs w:val="28"/>
        </w:rPr>
      </w:pPr>
      <w:bookmarkStart w:id="42" w:name="_Toc229883722"/>
      <w:r w:rsidRPr="005E3B05">
        <w:rPr>
          <w:rStyle w:val="FontStyle92"/>
          <w:b/>
          <w:bCs w:val="0"/>
          <w:sz w:val="28"/>
          <w:szCs w:val="28"/>
        </w:rPr>
        <w:lastRenderedPageBreak/>
        <w:t>Список использов</w:t>
      </w:r>
      <w:r w:rsidR="00D66984" w:rsidRPr="005E3B05">
        <w:rPr>
          <w:rStyle w:val="FontStyle92"/>
          <w:b/>
          <w:bCs w:val="0"/>
          <w:sz w:val="28"/>
          <w:szCs w:val="28"/>
        </w:rPr>
        <w:t>а</w:t>
      </w:r>
      <w:r w:rsidRPr="005E3B05">
        <w:rPr>
          <w:rStyle w:val="FontStyle92"/>
          <w:b/>
          <w:bCs w:val="0"/>
          <w:sz w:val="28"/>
          <w:szCs w:val="28"/>
        </w:rPr>
        <w:t>нных источников</w:t>
      </w:r>
      <w:bookmarkEnd w:id="42"/>
    </w:p>
    <w:p w14:paraId="4DF88D9C" w14:textId="77777777" w:rsidR="00D66984" w:rsidRDefault="00D66984" w:rsidP="00146C01">
      <w:pPr>
        <w:widowControl/>
        <w:autoSpaceDE/>
        <w:spacing w:line="360" w:lineRule="auto"/>
        <w:jc w:val="center"/>
        <w:rPr>
          <w:rStyle w:val="FontStyle92"/>
          <w:sz w:val="28"/>
          <w:szCs w:val="28"/>
        </w:rPr>
      </w:pPr>
    </w:p>
    <w:p w14:paraId="1DAB91B8" w14:textId="7C82AABE" w:rsidR="005E3B05" w:rsidRPr="00591138" w:rsidRDefault="00591138" w:rsidP="00591138">
      <w:pPr>
        <w:pStyle w:val="a9"/>
        <w:widowControl/>
        <w:numPr>
          <w:ilvl w:val="0"/>
          <w:numId w:val="34"/>
        </w:numPr>
        <w:autoSpaceDE/>
        <w:spacing w:line="360" w:lineRule="auto"/>
        <w:ind w:left="0" w:firstLine="709"/>
        <w:rPr>
          <w:rStyle w:val="FontStyle92"/>
          <w:b w:val="0"/>
          <w:bCs w:val="0"/>
          <w:sz w:val="28"/>
          <w:szCs w:val="28"/>
        </w:rPr>
      </w:pPr>
      <w:r>
        <w:rPr>
          <w:rStyle w:val="FontStyle92"/>
          <w:b w:val="0"/>
          <w:bCs w:val="0"/>
          <w:sz w:val="28"/>
          <w:szCs w:val="28"/>
          <w:lang w:val="en-US"/>
        </w:rPr>
        <w:t>ROCS</w:t>
      </w:r>
      <w:r w:rsidR="005E3B05" w:rsidRPr="00591138">
        <w:rPr>
          <w:rStyle w:val="FontStyle92"/>
          <w:b w:val="0"/>
          <w:bCs w:val="0"/>
          <w:sz w:val="28"/>
          <w:szCs w:val="28"/>
        </w:rPr>
        <w:t xml:space="preserve"> [Электронный   ресурс].   Режим   доступа: </w:t>
      </w:r>
      <w:r w:rsidRPr="00591138">
        <w:rPr>
          <w:rStyle w:val="FontStyle92"/>
          <w:b w:val="0"/>
          <w:bCs w:val="0"/>
          <w:sz w:val="28"/>
          <w:szCs w:val="28"/>
        </w:rPr>
        <w:t>https://rocs.pro/ru/hydroxyapatite/</w:t>
      </w:r>
    </w:p>
    <w:p w14:paraId="1C91D5EA" w14:textId="74A8FE51" w:rsidR="005E3B05" w:rsidRPr="00591138" w:rsidRDefault="00591138" w:rsidP="00591138">
      <w:pPr>
        <w:pStyle w:val="a9"/>
        <w:widowControl/>
        <w:numPr>
          <w:ilvl w:val="0"/>
          <w:numId w:val="34"/>
        </w:numPr>
        <w:autoSpaceDE/>
        <w:spacing w:line="360" w:lineRule="auto"/>
        <w:ind w:left="0" w:firstLine="709"/>
        <w:rPr>
          <w:rStyle w:val="FontStyle92"/>
          <w:b w:val="0"/>
          <w:bCs w:val="0"/>
          <w:sz w:val="28"/>
          <w:szCs w:val="28"/>
        </w:rPr>
      </w:pPr>
      <w:r>
        <w:rPr>
          <w:rStyle w:val="FontStyle92"/>
          <w:b w:val="0"/>
          <w:bCs w:val="0"/>
          <w:sz w:val="28"/>
          <w:szCs w:val="28"/>
          <w:lang w:val="en-US"/>
        </w:rPr>
        <w:t>ACS</w:t>
      </w:r>
      <w:r w:rsidR="005E3B05" w:rsidRPr="00591138">
        <w:rPr>
          <w:rStyle w:val="FontStyle92"/>
          <w:b w:val="0"/>
          <w:bCs w:val="0"/>
          <w:sz w:val="28"/>
          <w:szCs w:val="28"/>
        </w:rPr>
        <w:t xml:space="preserve"> [Электронный   ресурс].   Режим   доступа: </w:t>
      </w:r>
      <w:r w:rsidRPr="00591138">
        <w:rPr>
          <w:rStyle w:val="FontStyle92"/>
          <w:b w:val="0"/>
          <w:bCs w:val="0"/>
          <w:sz w:val="28"/>
          <w:szCs w:val="28"/>
        </w:rPr>
        <w:t>https://www.acs.org/molecule-of-the-week/archive/h/hydroxyapatite.html</w:t>
      </w:r>
    </w:p>
    <w:p w14:paraId="51F68124" w14:textId="28CA5723" w:rsidR="00263153" w:rsidRDefault="00591138" w:rsidP="00591138">
      <w:pPr>
        <w:pStyle w:val="a9"/>
        <w:widowControl/>
        <w:numPr>
          <w:ilvl w:val="0"/>
          <w:numId w:val="34"/>
        </w:numPr>
        <w:autoSpaceDE/>
        <w:spacing w:line="360" w:lineRule="auto"/>
        <w:ind w:left="0" w:firstLine="709"/>
        <w:rPr>
          <w:rStyle w:val="FontStyle92"/>
          <w:b w:val="0"/>
          <w:bCs w:val="0"/>
          <w:sz w:val="28"/>
          <w:szCs w:val="28"/>
        </w:rPr>
      </w:pPr>
      <w:r w:rsidRPr="00591138">
        <w:rPr>
          <w:rStyle w:val="FontStyle92"/>
          <w:b w:val="0"/>
          <w:bCs w:val="0"/>
          <w:sz w:val="28"/>
          <w:szCs w:val="28"/>
        </w:rPr>
        <w:t xml:space="preserve">Большая российская энциклопедия </w:t>
      </w:r>
      <w:r w:rsidR="005E3B05" w:rsidRPr="00591138">
        <w:rPr>
          <w:rStyle w:val="FontStyle92"/>
          <w:b w:val="0"/>
          <w:bCs w:val="0"/>
          <w:sz w:val="28"/>
          <w:szCs w:val="28"/>
        </w:rPr>
        <w:t xml:space="preserve">[Электронный   ресурс].   Режим   доступа: </w:t>
      </w:r>
      <w:r w:rsidRPr="00591138">
        <w:rPr>
          <w:rStyle w:val="FontStyle92"/>
          <w:b w:val="0"/>
          <w:bCs w:val="0"/>
          <w:sz w:val="28"/>
          <w:szCs w:val="28"/>
        </w:rPr>
        <w:t>https://bigenc.ru/c/uglerodnye-nanotrubki-8b1fb1?ysclid=mp8wejn2w0654568301</w:t>
      </w:r>
    </w:p>
    <w:p w14:paraId="79EDCB5F" w14:textId="5B4E3097" w:rsidR="00591138" w:rsidRDefault="00591138" w:rsidP="00591138">
      <w:pPr>
        <w:pStyle w:val="a9"/>
        <w:widowControl/>
        <w:numPr>
          <w:ilvl w:val="0"/>
          <w:numId w:val="34"/>
        </w:numPr>
        <w:autoSpaceDE/>
        <w:spacing w:line="360" w:lineRule="auto"/>
        <w:ind w:left="0" w:firstLine="709"/>
        <w:rPr>
          <w:rStyle w:val="FontStyle92"/>
          <w:b w:val="0"/>
          <w:bCs w:val="0"/>
          <w:sz w:val="28"/>
          <w:szCs w:val="28"/>
        </w:rPr>
      </w:pPr>
      <w:r>
        <w:rPr>
          <w:rStyle w:val="FontStyle92"/>
          <w:b w:val="0"/>
          <w:bCs w:val="0"/>
          <w:sz w:val="28"/>
          <w:szCs w:val="28"/>
        </w:rPr>
        <w:t>Коммерсант</w:t>
      </w:r>
      <w:r w:rsidRPr="00591138">
        <w:rPr>
          <w:rStyle w:val="FontStyle92"/>
          <w:b w:val="0"/>
          <w:bCs w:val="0"/>
          <w:sz w:val="28"/>
          <w:szCs w:val="28"/>
        </w:rPr>
        <w:t xml:space="preserve"> [Электронный   ресурс].   Режим   доступа:</w:t>
      </w:r>
      <w:r>
        <w:rPr>
          <w:rStyle w:val="FontStyle92"/>
          <w:b w:val="0"/>
          <w:bCs w:val="0"/>
          <w:sz w:val="28"/>
          <w:szCs w:val="28"/>
        </w:rPr>
        <w:t xml:space="preserve"> </w:t>
      </w:r>
      <w:r w:rsidRPr="00591138">
        <w:rPr>
          <w:rStyle w:val="FontStyle92"/>
          <w:b w:val="0"/>
          <w:bCs w:val="0"/>
          <w:sz w:val="28"/>
          <w:szCs w:val="28"/>
        </w:rPr>
        <w:t>https://www.kommersant.ru/doc/8670835</w:t>
      </w:r>
    </w:p>
    <w:p w14:paraId="73B5DC69" w14:textId="23B83135" w:rsidR="00591138" w:rsidRDefault="00591138" w:rsidP="00591138">
      <w:pPr>
        <w:pStyle w:val="a9"/>
        <w:widowControl/>
        <w:numPr>
          <w:ilvl w:val="0"/>
          <w:numId w:val="34"/>
        </w:numPr>
        <w:autoSpaceDE/>
        <w:spacing w:line="360" w:lineRule="auto"/>
        <w:ind w:left="0" w:firstLine="709"/>
        <w:rPr>
          <w:rStyle w:val="FontStyle92"/>
          <w:b w:val="0"/>
          <w:bCs w:val="0"/>
          <w:sz w:val="28"/>
          <w:szCs w:val="28"/>
        </w:rPr>
      </w:pPr>
      <w:r>
        <w:rPr>
          <w:rStyle w:val="FontStyle92"/>
          <w:b w:val="0"/>
          <w:bCs w:val="0"/>
          <w:sz w:val="28"/>
          <w:szCs w:val="28"/>
        </w:rPr>
        <w:t>Электронная библиотека диссертаций</w:t>
      </w:r>
      <w:r w:rsidRPr="00591138">
        <w:rPr>
          <w:rStyle w:val="FontStyle92"/>
          <w:b w:val="0"/>
          <w:bCs w:val="0"/>
          <w:sz w:val="28"/>
          <w:szCs w:val="28"/>
        </w:rPr>
        <w:t xml:space="preserve"> [Электронный   ресурс].   Режим   доступа:</w:t>
      </w:r>
      <w:r w:rsidR="00913DC7">
        <w:rPr>
          <w:rStyle w:val="FontStyle92"/>
          <w:b w:val="0"/>
          <w:bCs w:val="0"/>
          <w:sz w:val="28"/>
          <w:szCs w:val="28"/>
        </w:rPr>
        <w:t xml:space="preserve"> </w:t>
      </w:r>
      <w:r w:rsidR="00913DC7" w:rsidRPr="00913DC7">
        <w:rPr>
          <w:rStyle w:val="FontStyle92"/>
          <w:b w:val="0"/>
          <w:bCs w:val="0"/>
          <w:sz w:val="28"/>
          <w:szCs w:val="28"/>
        </w:rPr>
        <w:t>https://www.dissercat.com/content/struktura-i-svoistva-mnogostennykh-uglerodnykh-nanotrubok-modifitsirovannykh-oblucheniem-ion</w:t>
      </w:r>
    </w:p>
    <w:p w14:paraId="7B27E194" w14:textId="50554638" w:rsidR="00591138" w:rsidRDefault="00913DC7" w:rsidP="00591138">
      <w:pPr>
        <w:pStyle w:val="a9"/>
        <w:widowControl/>
        <w:numPr>
          <w:ilvl w:val="0"/>
          <w:numId w:val="34"/>
        </w:numPr>
        <w:autoSpaceDE/>
        <w:spacing w:line="360" w:lineRule="auto"/>
        <w:ind w:left="0" w:firstLine="709"/>
        <w:rPr>
          <w:rStyle w:val="FontStyle92"/>
          <w:b w:val="0"/>
          <w:bCs w:val="0"/>
          <w:sz w:val="28"/>
          <w:szCs w:val="28"/>
        </w:rPr>
      </w:pPr>
      <w:r>
        <w:rPr>
          <w:rStyle w:val="FontStyle92"/>
          <w:b w:val="0"/>
          <w:bCs w:val="0"/>
          <w:sz w:val="28"/>
          <w:szCs w:val="28"/>
          <w:lang w:val="en-US"/>
        </w:rPr>
        <w:t>SOCAR</w:t>
      </w:r>
      <w:r w:rsidRPr="00913DC7">
        <w:rPr>
          <w:rStyle w:val="FontStyle92"/>
          <w:b w:val="0"/>
          <w:bCs w:val="0"/>
          <w:sz w:val="28"/>
          <w:szCs w:val="28"/>
        </w:rPr>
        <w:t xml:space="preserve"> </w:t>
      </w:r>
      <w:r>
        <w:rPr>
          <w:rStyle w:val="FontStyle92"/>
          <w:b w:val="0"/>
          <w:bCs w:val="0"/>
          <w:sz w:val="28"/>
          <w:szCs w:val="28"/>
          <w:lang w:val="en-US"/>
        </w:rPr>
        <w:t>Proceedings</w:t>
      </w:r>
      <w:r w:rsidR="00591138" w:rsidRPr="00591138">
        <w:rPr>
          <w:rStyle w:val="FontStyle92"/>
          <w:b w:val="0"/>
          <w:bCs w:val="0"/>
          <w:sz w:val="28"/>
          <w:szCs w:val="28"/>
        </w:rPr>
        <w:t xml:space="preserve"> [Электронный   ресурс].   Режим   доступа:</w:t>
      </w:r>
      <w:r w:rsidRPr="00913DC7">
        <w:rPr>
          <w:rStyle w:val="FontStyle92"/>
          <w:b w:val="0"/>
          <w:bCs w:val="0"/>
          <w:sz w:val="28"/>
          <w:szCs w:val="28"/>
        </w:rPr>
        <w:t xml:space="preserve"> </w:t>
      </w:r>
      <w:r w:rsidRPr="00913DC7">
        <w:rPr>
          <w:rStyle w:val="FontStyle92"/>
          <w:b w:val="0"/>
          <w:bCs w:val="0"/>
          <w:sz w:val="28"/>
          <w:szCs w:val="28"/>
          <w:lang w:val="en-US"/>
        </w:rPr>
        <w:t>https</w:t>
      </w:r>
      <w:r w:rsidRPr="00913DC7">
        <w:rPr>
          <w:rStyle w:val="FontStyle92"/>
          <w:b w:val="0"/>
          <w:bCs w:val="0"/>
          <w:sz w:val="28"/>
          <w:szCs w:val="28"/>
        </w:rPr>
        <w:t>://</w:t>
      </w:r>
      <w:r w:rsidRPr="00913DC7">
        <w:rPr>
          <w:rStyle w:val="FontStyle92"/>
          <w:b w:val="0"/>
          <w:bCs w:val="0"/>
          <w:sz w:val="28"/>
          <w:szCs w:val="28"/>
          <w:lang w:val="en-US"/>
        </w:rPr>
        <w:t>proceedings</w:t>
      </w:r>
      <w:r w:rsidRPr="00913DC7">
        <w:rPr>
          <w:rStyle w:val="FontStyle92"/>
          <w:b w:val="0"/>
          <w:bCs w:val="0"/>
          <w:sz w:val="28"/>
          <w:szCs w:val="28"/>
        </w:rPr>
        <w:t>.</w:t>
      </w:r>
      <w:r w:rsidRPr="00913DC7">
        <w:rPr>
          <w:rStyle w:val="FontStyle92"/>
          <w:b w:val="0"/>
          <w:bCs w:val="0"/>
          <w:sz w:val="28"/>
          <w:szCs w:val="28"/>
          <w:lang w:val="en-US"/>
        </w:rPr>
        <w:t>socar</w:t>
      </w:r>
      <w:r w:rsidRPr="00913DC7">
        <w:rPr>
          <w:rStyle w:val="FontStyle92"/>
          <w:b w:val="0"/>
          <w:bCs w:val="0"/>
          <w:sz w:val="28"/>
          <w:szCs w:val="28"/>
        </w:rPr>
        <w:t>.</w:t>
      </w:r>
      <w:r w:rsidRPr="00913DC7">
        <w:rPr>
          <w:rStyle w:val="FontStyle92"/>
          <w:b w:val="0"/>
          <w:bCs w:val="0"/>
          <w:sz w:val="28"/>
          <w:szCs w:val="28"/>
          <w:lang w:val="en-US"/>
        </w:rPr>
        <w:t>az</w:t>
      </w:r>
      <w:r w:rsidRPr="00913DC7">
        <w:rPr>
          <w:rStyle w:val="FontStyle92"/>
          <w:b w:val="0"/>
          <w:bCs w:val="0"/>
          <w:sz w:val="28"/>
          <w:szCs w:val="28"/>
        </w:rPr>
        <w:t>/</w:t>
      </w:r>
      <w:r w:rsidRPr="00913DC7">
        <w:rPr>
          <w:rStyle w:val="FontStyle92"/>
          <w:b w:val="0"/>
          <w:bCs w:val="0"/>
          <w:sz w:val="28"/>
          <w:szCs w:val="28"/>
          <w:lang w:val="en-US"/>
        </w:rPr>
        <w:t>uploads</w:t>
      </w:r>
      <w:r w:rsidRPr="00913DC7">
        <w:rPr>
          <w:rStyle w:val="FontStyle92"/>
          <w:b w:val="0"/>
          <w:bCs w:val="0"/>
          <w:sz w:val="28"/>
          <w:szCs w:val="28"/>
        </w:rPr>
        <w:t>/</w:t>
      </w:r>
      <w:r w:rsidRPr="00913DC7">
        <w:rPr>
          <w:rStyle w:val="FontStyle92"/>
          <w:b w:val="0"/>
          <w:bCs w:val="0"/>
          <w:sz w:val="28"/>
          <w:szCs w:val="28"/>
          <w:lang w:val="en-US"/>
        </w:rPr>
        <w:t>pdf</w:t>
      </w:r>
      <w:r w:rsidRPr="00913DC7">
        <w:rPr>
          <w:rStyle w:val="FontStyle92"/>
          <w:b w:val="0"/>
          <w:bCs w:val="0"/>
          <w:sz w:val="28"/>
          <w:szCs w:val="28"/>
        </w:rPr>
        <w:t>/84/084_088_</w:t>
      </w:r>
      <w:r w:rsidRPr="00913DC7">
        <w:rPr>
          <w:rStyle w:val="FontStyle92"/>
          <w:b w:val="0"/>
          <w:bCs w:val="0"/>
          <w:sz w:val="28"/>
          <w:szCs w:val="28"/>
          <w:lang w:val="en-US"/>
        </w:rPr>
        <w:t>Shamilov</w:t>
      </w:r>
      <w:r w:rsidRPr="00913DC7">
        <w:rPr>
          <w:rStyle w:val="FontStyle92"/>
          <w:b w:val="0"/>
          <w:bCs w:val="0"/>
          <w:sz w:val="28"/>
          <w:szCs w:val="28"/>
        </w:rPr>
        <w:t>_.</w:t>
      </w:r>
      <w:r w:rsidRPr="00913DC7">
        <w:rPr>
          <w:rStyle w:val="FontStyle92"/>
          <w:b w:val="0"/>
          <w:bCs w:val="0"/>
          <w:sz w:val="28"/>
          <w:szCs w:val="28"/>
          <w:lang w:val="en-US"/>
        </w:rPr>
        <w:t>pdf</w:t>
      </w:r>
    </w:p>
    <w:p w14:paraId="41FF93F6" w14:textId="5DB9113D" w:rsidR="00591138" w:rsidRDefault="00913DC7" w:rsidP="00591138">
      <w:pPr>
        <w:pStyle w:val="a9"/>
        <w:widowControl/>
        <w:numPr>
          <w:ilvl w:val="0"/>
          <w:numId w:val="34"/>
        </w:numPr>
        <w:autoSpaceDE/>
        <w:spacing w:line="360" w:lineRule="auto"/>
        <w:ind w:left="0" w:firstLine="709"/>
        <w:rPr>
          <w:rStyle w:val="FontStyle92"/>
          <w:b w:val="0"/>
          <w:bCs w:val="0"/>
          <w:sz w:val="28"/>
          <w:szCs w:val="28"/>
        </w:rPr>
      </w:pPr>
      <w:r>
        <w:rPr>
          <w:sz w:val="28"/>
          <w:szCs w:val="28"/>
          <w:lang w:val="en-US"/>
        </w:rPr>
        <w:t>P</w:t>
      </w:r>
      <w:r w:rsidRPr="00913DC7">
        <w:rPr>
          <w:sz w:val="28"/>
          <w:szCs w:val="28"/>
        </w:rPr>
        <w:t xml:space="preserve">andas </w:t>
      </w:r>
      <w:r w:rsidR="00591138" w:rsidRPr="00591138">
        <w:rPr>
          <w:rStyle w:val="FontStyle92"/>
          <w:b w:val="0"/>
          <w:bCs w:val="0"/>
          <w:sz w:val="28"/>
          <w:szCs w:val="28"/>
        </w:rPr>
        <w:t>[Электронный   ресурс].   Режим   доступа:</w:t>
      </w:r>
      <w:r w:rsidRPr="00913DC7">
        <w:rPr>
          <w:rStyle w:val="FontStyle92"/>
          <w:b w:val="0"/>
          <w:bCs w:val="0"/>
          <w:sz w:val="28"/>
          <w:szCs w:val="28"/>
        </w:rPr>
        <w:t xml:space="preserve"> </w:t>
      </w:r>
      <w:r w:rsidRPr="00913DC7">
        <w:rPr>
          <w:rStyle w:val="FontStyle92"/>
          <w:b w:val="0"/>
          <w:bCs w:val="0"/>
          <w:sz w:val="28"/>
          <w:szCs w:val="28"/>
          <w:lang w:val="en-US"/>
        </w:rPr>
        <w:t>https</w:t>
      </w:r>
      <w:r w:rsidRPr="00913DC7">
        <w:rPr>
          <w:rStyle w:val="FontStyle92"/>
          <w:b w:val="0"/>
          <w:bCs w:val="0"/>
          <w:sz w:val="28"/>
          <w:szCs w:val="28"/>
        </w:rPr>
        <w:t>://</w:t>
      </w:r>
      <w:r w:rsidRPr="00913DC7">
        <w:rPr>
          <w:rStyle w:val="FontStyle92"/>
          <w:b w:val="0"/>
          <w:bCs w:val="0"/>
          <w:sz w:val="28"/>
          <w:szCs w:val="28"/>
          <w:lang w:val="en-US"/>
        </w:rPr>
        <w:t>pandas</w:t>
      </w:r>
      <w:r w:rsidRPr="00913DC7">
        <w:rPr>
          <w:rStyle w:val="FontStyle92"/>
          <w:b w:val="0"/>
          <w:bCs w:val="0"/>
          <w:sz w:val="28"/>
          <w:szCs w:val="28"/>
        </w:rPr>
        <w:t>.</w:t>
      </w:r>
      <w:r w:rsidRPr="00913DC7">
        <w:rPr>
          <w:rStyle w:val="FontStyle92"/>
          <w:b w:val="0"/>
          <w:bCs w:val="0"/>
          <w:sz w:val="28"/>
          <w:szCs w:val="28"/>
          <w:lang w:val="en-US"/>
        </w:rPr>
        <w:t>pydata</w:t>
      </w:r>
      <w:r w:rsidRPr="00913DC7">
        <w:rPr>
          <w:rStyle w:val="FontStyle92"/>
          <w:b w:val="0"/>
          <w:bCs w:val="0"/>
          <w:sz w:val="28"/>
          <w:szCs w:val="28"/>
        </w:rPr>
        <w:t>.</w:t>
      </w:r>
      <w:r w:rsidRPr="00913DC7">
        <w:rPr>
          <w:rStyle w:val="FontStyle92"/>
          <w:b w:val="0"/>
          <w:bCs w:val="0"/>
          <w:sz w:val="28"/>
          <w:szCs w:val="28"/>
          <w:lang w:val="en-US"/>
        </w:rPr>
        <w:t>org</w:t>
      </w:r>
      <w:r w:rsidRPr="00913DC7">
        <w:rPr>
          <w:rStyle w:val="FontStyle92"/>
          <w:b w:val="0"/>
          <w:bCs w:val="0"/>
          <w:sz w:val="28"/>
          <w:szCs w:val="28"/>
        </w:rPr>
        <w:t>/</w:t>
      </w:r>
    </w:p>
    <w:p w14:paraId="57F4EA15" w14:textId="7EBE6DBE" w:rsidR="00591138" w:rsidRPr="00913DC7" w:rsidRDefault="00913DC7" w:rsidP="00591138">
      <w:pPr>
        <w:pStyle w:val="a9"/>
        <w:widowControl/>
        <w:numPr>
          <w:ilvl w:val="0"/>
          <w:numId w:val="34"/>
        </w:numPr>
        <w:autoSpaceDE/>
        <w:spacing w:line="360" w:lineRule="auto"/>
        <w:ind w:left="0" w:firstLine="709"/>
        <w:rPr>
          <w:rStyle w:val="FontStyle92"/>
          <w:b w:val="0"/>
          <w:bCs w:val="0"/>
          <w:sz w:val="28"/>
          <w:szCs w:val="28"/>
        </w:rPr>
      </w:pPr>
      <w:r>
        <w:rPr>
          <w:rStyle w:val="FontStyle92"/>
          <w:b w:val="0"/>
          <w:bCs w:val="0"/>
          <w:sz w:val="28"/>
          <w:szCs w:val="28"/>
          <w:lang w:val="en-US"/>
        </w:rPr>
        <w:t>T</w:t>
      </w:r>
      <w:r w:rsidRPr="00913DC7">
        <w:rPr>
          <w:rStyle w:val="FontStyle92"/>
          <w:b w:val="0"/>
          <w:bCs w:val="0"/>
          <w:sz w:val="28"/>
          <w:szCs w:val="28"/>
        </w:rPr>
        <w:t>ensor</w:t>
      </w:r>
      <w:r>
        <w:rPr>
          <w:rStyle w:val="FontStyle92"/>
          <w:b w:val="0"/>
          <w:bCs w:val="0"/>
          <w:sz w:val="28"/>
          <w:szCs w:val="28"/>
          <w:lang w:val="en-US"/>
        </w:rPr>
        <w:t>F</w:t>
      </w:r>
      <w:r w:rsidRPr="00913DC7">
        <w:rPr>
          <w:rStyle w:val="FontStyle92"/>
          <w:b w:val="0"/>
          <w:bCs w:val="0"/>
          <w:sz w:val="28"/>
          <w:szCs w:val="28"/>
        </w:rPr>
        <w:t xml:space="preserve">low </w:t>
      </w:r>
      <w:r w:rsidR="00591138" w:rsidRPr="00591138">
        <w:rPr>
          <w:rStyle w:val="FontStyle92"/>
          <w:b w:val="0"/>
          <w:bCs w:val="0"/>
          <w:sz w:val="28"/>
          <w:szCs w:val="28"/>
        </w:rPr>
        <w:t>[Электронный   ресурс].   Режим   доступа:</w:t>
      </w:r>
      <w:r w:rsidRPr="00913DC7">
        <w:rPr>
          <w:rStyle w:val="FontStyle92"/>
          <w:b w:val="0"/>
          <w:bCs w:val="0"/>
          <w:sz w:val="28"/>
          <w:szCs w:val="28"/>
        </w:rPr>
        <w:t xml:space="preserve"> </w:t>
      </w:r>
      <w:hyperlink r:id="rId25" w:history="1">
        <w:r w:rsidRPr="0001107D">
          <w:rPr>
            <w:rStyle w:val="ac"/>
            <w:sz w:val="28"/>
            <w:szCs w:val="28"/>
          </w:rPr>
          <w:t>https://www.tensorflow.org/</w:t>
        </w:r>
      </w:hyperlink>
    </w:p>
    <w:p w14:paraId="3B2B8BD8" w14:textId="240D6EA5" w:rsidR="00913DC7" w:rsidRPr="00913DC7" w:rsidRDefault="00913DC7" w:rsidP="00591138">
      <w:pPr>
        <w:pStyle w:val="a9"/>
        <w:widowControl/>
        <w:numPr>
          <w:ilvl w:val="0"/>
          <w:numId w:val="34"/>
        </w:numPr>
        <w:autoSpaceDE/>
        <w:spacing w:line="360" w:lineRule="auto"/>
        <w:ind w:left="0" w:firstLine="709"/>
        <w:rPr>
          <w:rStyle w:val="FontStyle92"/>
          <w:b w:val="0"/>
          <w:bCs w:val="0"/>
          <w:sz w:val="28"/>
          <w:szCs w:val="28"/>
        </w:rPr>
      </w:pPr>
      <w:r>
        <w:rPr>
          <w:rStyle w:val="FontStyle92"/>
          <w:b w:val="0"/>
          <w:bCs w:val="0"/>
          <w:sz w:val="28"/>
          <w:szCs w:val="28"/>
          <w:lang w:val="en-US"/>
        </w:rPr>
        <w:t>skypro</w:t>
      </w:r>
      <w:r w:rsidRPr="00913DC7">
        <w:rPr>
          <w:rStyle w:val="FontStyle92"/>
          <w:b w:val="0"/>
          <w:bCs w:val="0"/>
          <w:sz w:val="28"/>
          <w:szCs w:val="28"/>
        </w:rPr>
        <w:t xml:space="preserve"> </w:t>
      </w:r>
      <w:r w:rsidRPr="00591138">
        <w:rPr>
          <w:rStyle w:val="FontStyle92"/>
          <w:b w:val="0"/>
          <w:bCs w:val="0"/>
          <w:sz w:val="28"/>
          <w:szCs w:val="28"/>
        </w:rPr>
        <w:t>[Электронный   ресурс].   Режим   доступа:</w:t>
      </w:r>
      <w:r w:rsidRPr="00913DC7">
        <w:rPr>
          <w:rStyle w:val="FontStyle92"/>
          <w:b w:val="0"/>
          <w:bCs w:val="0"/>
          <w:sz w:val="28"/>
          <w:szCs w:val="28"/>
        </w:rPr>
        <w:t xml:space="preserve"> https://sky.pro/wiki/python/ponimaem-funktsiyu-enumerate-v-python-na-primere-koda/</w:t>
      </w:r>
    </w:p>
    <w:p w14:paraId="34C16AB5" w14:textId="7C9ED01D" w:rsidR="00913DC7" w:rsidRPr="00913DC7" w:rsidRDefault="00AE3825" w:rsidP="00591138">
      <w:pPr>
        <w:pStyle w:val="a9"/>
        <w:widowControl/>
        <w:numPr>
          <w:ilvl w:val="0"/>
          <w:numId w:val="34"/>
        </w:numPr>
        <w:autoSpaceDE/>
        <w:spacing w:line="360" w:lineRule="auto"/>
        <w:ind w:left="0" w:firstLine="709"/>
        <w:rPr>
          <w:rStyle w:val="FontStyle92"/>
          <w:b w:val="0"/>
          <w:bCs w:val="0"/>
          <w:sz w:val="28"/>
          <w:szCs w:val="28"/>
        </w:rPr>
      </w:pPr>
      <w:r>
        <w:rPr>
          <w:rStyle w:val="FontStyle92"/>
          <w:b w:val="0"/>
          <w:bCs w:val="0"/>
          <w:sz w:val="28"/>
          <w:szCs w:val="28"/>
          <w:lang w:val="en-US"/>
        </w:rPr>
        <w:t>M</w:t>
      </w:r>
      <w:r w:rsidRPr="00AE3825">
        <w:rPr>
          <w:rStyle w:val="FontStyle92"/>
          <w:b w:val="0"/>
          <w:bCs w:val="0"/>
          <w:sz w:val="28"/>
          <w:szCs w:val="28"/>
          <w:lang w:val="en-US"/>
        </w:rPr>
        <w:t>atplotlib</w:t>
      </w:r>
      <w:r w:rsidR="00913DC7" w:rsidRPr="00913DC7">
        <w:rPr>
          <w:rStyle w:val="FontStyle92"/>
          <w:b w:val="0"/>
          <w:bCs w:val="0"/>
          <w:sz w:val="28"/>
          <w:szCs w:val="28"/>
        </w:rPr>
        <w:t xml:space="preserve"> </w:t>
      </w:r>
      <w:r w:rsidR="00913DC7" w:rsidRPr="00591138">
        <w:rPr>
          <w:rStyle w:val="FontStyle92"/>
          <w:b w:val="0"/>
          <w:bCs w:val="0"/>
          <w:sz w:val="28"/>
          <w:szCs w:val="28"/>
        </w:rPr>
        <w:t>[Электронный   ресурс].   Режим   доступа:</w:t>
      </w:r>
      <w:r w:rsidRPr="00AE3825">
        <w:rPr>
          <w:rStyle w:val="FontStyle92"/>
          <w:b w:val="0"/>
          <w:bCs w:val="0"/>
          <w:sz w:val="28"/>
          <w:szCs w:val="28"/>
        </w:rPr>
        <w:t xml:space="preserve"> </w:t>
      </w:r>
      <w:r w:rsidRPr="00AE3825">
        <w:rPr>
          <w:rStyle w:val="FontStyle92"/>
          <w:b w:val="0"/>
          <w:bCs w:val="0"/>
          <w:sz w:val="28"/>
          <w:szCs w:val="28"/>
          <w:lang w:val="en-US"/>
        </w:rPr>
        <w:t>https</w:t>
      </w:r>
      <w:r w:rsidRPr="00AE3825">
        <w:rPr>
          <w:rStyle w:val="FontStyle92"/>
          <w:b w:val="0"/>
          <w:bCs w:val="0"/>
          <w:sz w:val="28"/>
          <w:szCs w:val="28"/>
        </w:rPr>
        <w:t>://</w:t>
      </w:r>
      <w:r w:rsidRPr="00AE3825">
        <w:rPr>
          <w:rStyle w:val="FontStyle92"/>
          <w:b w:val="0"/>
          <w:bCs w:val="0"/>
          <w:sz w:val="28"/>
          <w:szCs w:val="28"/>
          <w:lang w:val="en-US"/>
        </w:rPr>
        <w:t>matplotlib</w:t>
      </w:r>
      <w:r w:rsidRPr="00AE3825">
        <w:rPr>
          <w:rStyle w:val="FontStyle92"/>
          <w:b w:val="0"/>
          <w:bCs w:val="0"/>
          <w:sz w:val="28"/>
          <w:szCs w:val="28"/>
        </w:rPr>
        <w:t>.</w:t>
      </w:r>
      <w:r w:rsidRPr="00AE3825">
        <w:rPr>
          <w:rStyle w:val="FontStyle92"/>
          <w:b w:val="0"/>
          <w:bCs w:val="0"/>
          <w:sz w:val="28"/>
          <w:szCs w:val="28"/>
          <w:lang w:val="en-US"/>
        </w:rPr>
        <w:t>org</w:t>
      </w:r>
      <w:r w:rsidRPr="00AE3825">
        <w:rPr>
          <w:rStyle w:val="FontStyle92"/>
          <w:b w:val="0"/>
          <w:bCs w:val="0"/>
          <w:sz w:val="28"/>
          <w:szCs w:val="28"/>
        </w:rPr>
        <w:t>/</w:t>
      </w:r>
    </w:p>
    <w:p w14:paraId="7FA7B51B" w14:textId="7ECEBBBA" w:rsidR="00913DC7" w:rsidRPr="00AE3825" w:rsidRDefault="00AE3825" w:rsidP="00591138">
      <w:pPr>
        <w:pStyle w:val="a9"/>
        <w:widowControl/>
        <w:numPr>
          <w:ilvl w:val="0"/>
          <w:numId w:val="34"/>
        </w:numPr>
        <w:autoSpaceDE/>
        <w:spacing w:line="360" w:lineRule="auto"/>
        <w:ind w:left="0" w:firstLine="709"/>
        <w:rPr>
          <w:rStyle w:val="FontStyle92"/>
          <w:b w:val="0"/>
          <w:bCs w:val="0"/>
          <w:sz w:val="28"/>
          <w:szCs w:val="28"/>
        </w:rPr>
      </w:pPr>
      <w:r w:rsidRPr="00AE3825">
        <w:rPr>
          <w:sz w:val="28"/>
          <w:szCs w:val="28"/>
        </w:rPr>
        <w:t>scikit-learn</w:t>
      </w:r>
      <w:r w:rsidR="00913DC7" w:rsidRPr="00913DC7">
        <w:rPr>
          <w:rStyle w:val="FontStyle92"/>
          <w:b w:val="0"/>
          <w:bCs w:val="0"/>
          <w:sz w:val="28"/>
          <w:szCs w:val="28"/>
        </w:rPr>
        <w:t xml:space="preserve"> </w:t>
      </w:r>
      <w:r w:rsidR="00913DC7" w:rsidRPr="00591138">
        <w:rPr>
          <w:rStyle w:val="FontStyle92"/>
          <w:b w:val="0"/>
          <w:bCs w:val="0"/>
          <w:sz w:val="28"/>
          <w:szCs w:val="28"/>
        </w:rPr>
        <w:t>[Электронный   ресурс].   Режим   доступа:</w:t>
      </w:r>
      <w:r w:rsidRPr="00AE3825">
        <w:rPr>
          <w:rStyle w:val="FontStyle92"/>
          <w:b w:val="0"/>
          <w:bCs w:val="0"/>
          <w:sz w:val="28"/>
          <w:szCs w:val="28"/>
        </w:rPr>
        <w:t xml:space="preserve"> </w:t>
      </w:r>
      <w:hyperlink r:id="rId26" w:history="1">
        <w:r w:rsidRPr="0001107D">
          <w:rPr>
            <w:rStyle w:val="ac"/>
            <w:sz w:val="28"/>
            <w:szCs w:val="28"/>
          </w:rPr>
          <w:t>https://scikit-learn.org/stable/modules/cross_validation.html</w:t>
        </w:r>
      </w:hyperlink>
    </w:p>
    <w:p w14:paraId="668C8794" w14:textId="4BDAFC99" w:rsidR="00AE3825" w:rsidRPr="00AE3825" w:rsidRDefault="00AE3825" w:rsidP="00591138">
      <w:pPr>
        <w:pStyle w:val="a9"/>
        <w:widowControl/>
        <w:numPr>
          <w:ilvl w:val="0"/>
          <w:numId w:val="34"/>
        </w:numPr>
        <w:autoSpaceDE/>
        <w:spacing w:line="360" w:lineRule="auto"/>
        <w:ind w:left="0" w:firstLine="709"/>
        <w:rPr>
          <w:rStyle w:val="FontStyle92"/>
          <w:b w:val="0"/>
          <w:bCs w:val="0"/>
          <w:sz w:val="28"/>
          <w:szCs w:val="28"/>
        </w:rPr>
      </w:pPr>
      <w:r>
        <w:rPr>
          <w:sz w:val="28"/>
          <w:szCs w:val="28"/>
          <w:lang w:val="en-US"/>
        </w:rPr>
        <w:t>GeeksforGeeks</w:t>
      </w:r>
      <w:r w:rsidRPr="00913DC7">
        <w:rPr>
          <w:rStyle w:val="FontStyle92"/>
          <w:b w:val="0"/>
          <w:bCs w:val="0"/>
          <w:sz w:val="28"/>
          <w:szCs w:val="28"/>
        </w:rPr>
        <w:t xml:space="preserve"> </w:t>
      </w:r>
      <w:r w:rsidRPr="00591138">
        <w:rPr>
          <w:rStyle w:val="FontStyle92"/>
          <w:b w:val="0"/>
          <w:bCs w:val="0"/>
          <w:sz w:val="28"/>
          <w:szCs w:val="28"/>
        </w:rPr>
        <w:t>[Электронный   ресурс].   Режим   доступа:</w:t>
      </w:r>
      <w:r w:rsidRPr="00AE3825">
        <w:rPr>
          <w:rStyle w:val="FontStyle92"/>
          <w:b w:val="0"/>
          <w:bCs w:val="0"/>
          <w:sz w:val="28"/>
          <w:szCs w:val="28"/>
        </w:rPr>
        <w:t xml:space="preserve"> https://www.geeksforgeeks.org/machine-learning/cross-validation-using-k-fold-with-scikit-learn/</w:t>
      </w:r>
    </w:p>
    <w:p w14:paraId="34EDBEA7" w14:textId="2AB1DC5D" w:rsidR="00AE3825" w:rsidRPr="00AE3825" w:rsidRDefault="00AE3825" w:rsidP="00591138">
      <w:pPr>
        <w:pStyle w:val="a9"/>
        <w:widowControl/>
        <w:numPr>
          <w:ilvl w:val="0"/>
          <w:numId w:val="34"/>
        </w:numPr>
        <w:autoSpaceDE/>
        <w:spacing w:line="360" w:lineRule="auto"/>
        <w:ind w:left="0" w:firstLine="709"/>
        <w:rPr>
          <w:rStyle w:val="FontStyle92"/>
          <w:b w:val="0"/>
          <w:bCs w:val="0"/>
          <w:sz w:val="28"/>
          <w:szCs w:val="28"/>
        </w:rPr>
      </w:pPr>
      <w:r>
        <w:rPr>
          <w:sz w:val="28"/>
          <w:szCs w:val="28"/>
        </w:rPr>
        <w:lastRenderedPageBreak/>
        <w:t>Яндекс образование</w:t>
      </w:r>
      <w:r w:rsidRPr="00913DC7">
        <w:rPr>
          <w:rStyle w:val="FontStyle92"/>
          <w:b w:val="0"/>
          <w:bCs w:val="0"/>
          <w:sz w:val="28"/>
          <w:szCs w:val="28"/>
        </w:rPr>
        <w:t xml:space="preserve"> </w:t>
      </w:r>
      <w:r w:rsidRPr="00591138">
        <w:rPr>
          <w:rStyle w:val="FontStyle92"/>
          <w:b w:val="0"/>
          <w:bCs w:val="0"/>
          <w:sz w:val="28"/>
          <w:szCs w:val="28"/>
        </w:rPr>
        <w:t>[Электронный   ресурс].   Режим   доступа:</w:t>
      </w:r>
      <w:r>
        <w:rPr>
          <w:rStyle w:val="FontStyle92"/>
          <w:b w:val="0"/>
          <w:bCs w:val="0"/>
          <w:sz w:val="28"/>
          <w:szCs w:val="28"/>
        </w:rPr>
        <w:t xml:space="preserve"> </w:t>
      </w:r>
      <w:r w:rsidRPr="00AE3825">
        <w:rPr>
          <w:rStyle w:val="FontStyle92"/>
          <w:b w:val="0"/>
          <w:bCs w:val="0"/>
          <w:sz w:val="28"/>
          <w:szCs w:val="28"/>
        </w:rPr>
        <w:t>https://education.yandex.ru/handbook/ml/article/ansambli-v-mashinnom-obuchenii</w:t>
      </w:r>
    </w:p>
    <w:p w14:paraId="78E3F138" w14:textId="44FA53E2" w:rsidR="00AE3825" w:rsidRDefault="00AE3825" w:rsidP="00591138">
      <w:pPr>
        <w:pStyle w:val="a9"/>
        <w:widowControl/>
        <w:numPr>
          <w:ilvl w:val="0"/>
          <w:numId w:val="34"/>
        </w:numPr>
        <w:autoSpaceDE/>
        <w:spacing w:line="360" w:lineRule="auto"/>
        <w:ind w:left="0" w:firstLine="709"/>
        <w:rPr>
          <w:rStyle w:val="FontStyle92"/>
          <w:b w:val="0"/>
          <w:bCs w:val="0"/>
          <w:sz w:val="28"/>
          <w:szCs w:val="28"/>
        </w:rPr>
      </w:pPr>
      <w:r>
        <w:rPr>
          <w:sz w:val="28"/>
          <w:szCs w:val="28"/>
          <w:lang w:val="en-US"/>
        </w:rPr>
        <w:t>SHAP</w:t>
      </w:r>
      <w:r w:rsidRPr="00913DC7">
        <w:rPr>
          <w:rStyle w:val="FontStyle92"/>
          <w:b w:val="0"/>
          <w:bCs w:val="0"/>
          <w:sz w:val="28"/>
          <w:szCs w:val="28"/>
        </w:rPr>
        <w:t xml:space="preserve"> </w:t>
      </w:r>
      <w:r w:rsidRPr="00591138">
        <w:rPr>
          <w:rStyle w:val="FontStyle92"/>
          <w:b w:val="0"/>
          <w:bCs w:val="0"/>
          <w:sz w:val="28"/>
          <w:szCs w:val="28"/>
        </w:rPr>
        <w:t>[Электронный   ресурс].   Режим   доступа:</w:t>
      </w:r>
      <w:r w:rsidRPr="00AE3825">
        <w:rPr>
          <w:rStyle w:val="FontStyle92"/>
          <w:b w:val="0"/>
          <w:bCs w:val="0"/>
          <w:sz w:val="28"/>
          <w:szCs w:val="28"/>
        </w:rPr>
        <w:t xml:space="preserve"> </w:t>
      </w:r>
      <w:hyperlink r:id="rId27" w:history="1">
        <w:r w:rsidR="005E56F5" w:rsidRPr="00DD2648">
          <w:rPr>
            <w:rStyle w:val="ac"/>
            <w:sz w:val="28"/>
            <w:szCs w:val="28"/>
          </w:rPr>
          <w:t>https://shap.readthedocs.io/en/latest/index.html</w:t>
        </w:r>
      </w:hyperlink>
    </w:p>
    <w:p w14:paraId="4B5AF81F" w14:textId="1C2B418A" w:rsidR="005E56F5" w:rsidRPr="005E56F5" w:rsidRDefault="005E56F5" w:rsidP="005E56F5">
      <w:pPr>
        <w:pStyle w:val="a9"/>
        <w:widowControl/>
        <w:numPr>
          <w:ilvl w:val="0"/>
          <w:numId w:val="34"/>
        </w:numPr>
        <w:autoSpaceDE/>
        <w:spacing w:line="360" w:lineRule="auto"/>
        <w:ind w:left="0" w:firstLine="709"/>
        <w:rPr>
          <w:rStyle w:val="FontStyle92"/>
          <w:b w:val="0"/>
          <w:bCs w:val="0"/>
          <w:sz w:val="28"/>
          <w:szCs w:val="28"/>
        </w:rPr>
      </w:pPr>
      <w:r w:rsidRPr="005E56F5">
        <w:rPr>
          <w:rStyle w:val="FontStyle92"/>
          <w:b w:val="0"/>
          <w:bCs w:val="0"/>
          <w:sz w:val="28"/>
          <w:szCs w:val="28"/>
        </w:rPr>
        <w:t>ОС ТУСУР 01-2021 Система образовательных стандартов. Работы</w:t>
      </w:r>
      <w:r>
        <w:rPr>
          <w:rStyle w:val="FontStyle92"/>
          <w:b w:val="0"/>
          <w:bCs w:val="0"/>
          <w:sz w:val="28"/>
          <w:szCs w:val="28"/>
        </w:rPr>
        <w:t xml:space="preserve"> </w:t>
      </w:r>
      <w:r w:rsidRPr="005E56F5">
        <w:rPr>
          <w:rStyle w:val="FontStyle92"/>
          <w:b w:val="0"/>
          <w:bCs w:val="0"/>
          <w:sz w:val="28"/>
          <w:szCs w:val="28"/>
        </w:rPr>
        <w:t>студенческие учебные и выпускные квалификационные. Томск: Томский гос.</w:t>
      </w:r>
      <w:r w:rsidRPr="005E56F5">
        <w:rPr>
          <w:rStyle w:val="FontStyle92"/>
          <w:b w:val="0"/>
          <w:bCs w:val="0"/>
          <w:sz w:val="28"/>
          <w:szCs w:val="28"/>
        </w:rPr>
        <w:t xml:space="preserve"> </w:t>
      </w:r>
      <w:r w:rsidRPr="005E56F5">
        <w:rPr>
          <w:rStyle w:val="FontStyle92"/>
          <w:b w:val="0"/>
          <w:bCs w:val="0"/>
          <w:sz w:val="28"/>
          <w:szCs w:val="28"/>
        </w:rPr>
        <w:t>ун-т систем упр. и радиоэлектроники, 2021. 52 с.</w:t>
      </w:r>
    </w:p>
    <w:p w14:paraId="180520FE" w14:textId="77777777" w:rsidR="00591138" w:rsidRPr="00146C01" w:rsidRDefault="00591138" w:rsidP="00865653">
      <w:pPr>
        <w:widowControl/>
        <w:autoSpaceDE/>
        <w:spacing w:line="360" w:lineRule="auto"/>
        <w:ind w:firstLine="709"/>
        <w:jc w:val="both"/>
        <w:rPr>
          <w:rStyle w:val="FontStyle92"/>
          <w:b w:val="0"/>
          <w:bCs w:val="0"/>
          <w:sz w:val="28"/>
          <w:szCs w:val="28"/>
        </w:rPr>
      </w:pPr>
    </w:p>
    <w:p w14:paraId="14DC1348" w14:textId="0C313106" w:rsidR="00F67FA7" w:rsidRPr="00FA4F5C" w:rsidRDefault="00F67FA7" w:rsidP="005E3B05">
      <w:pPr>
        <w:widowControl/>
        <w:autoSpaceDE/>
        <w:autoSpaceDN/>
        <w:spacing w:after="160" w:line="259" w:lineRule="auto"/>
        <w:rPr>
          <w:rStyle w:val="FontStyle92"/>
          <w:b w:val="0"/>
          <w:bCs w:val="0"/>
          <w:sz w:val="28"/>
          <w:szCs w:val="28"/>
        </w:rPr>
      </w:pPr>
    </w:p>
    <w:sectPr w:rsidR="00F67FA7" w:rsidRPr="00FA4F5C" w:rsidSect="0042663C">
      <w:footerReference w:type="default" r:id="rId28"/>
      <w:pgSz w:w="11905" w:h="16837"/>
      <w:pgMar w:top="1134" w:right="851" w:bottom="1134" w:left="1701" w:header="1304" w:footer="567" w:gutter="0"/>
      <w:cols w:space="6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324F37" w14:textId="77777777" w:rsidR="00553C37" w:rsidRDefault="00553C37" w:rsidP="00956B7D">
      <w:r>
        <w:separator/>
      </w:r>
    </w:p>
  </w:endnote>
  <w:endnote w:type="continuationSeparator" w:id="0">
    <w:p w14:paraId="4343074F" w14:textId="77777777" w:rsidR="00553C37" w:rsidRDefault="00553C37" w:rsidP="00956B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2553245"/>
      <w:docPartObj>
        <w:docPartGallery w:val="Page Numbers (Bottom of Page)"/>
        <w:docPartUnique/>
      </w:docPartObj>
    </w:sdtPr>
    <w:sdtEndPr>
      <w:rPr>
        <w:sz w:val="28"/>
        <w:szCs w:val="28"/>
      </w:rPr>
    </w:sdtEndPr>
    <w:sdtContent>
      <w:p w14:paraId="1595256D" w14:textId="77777777" w:rsidR="0042663C" w:rsidRDefault="0042663C" w:rsidP="0042663C">
        <w:pPr>
          <w:pStyle w:val="af2"/>
          <w:jc w:val="center"/>
        </w:pPr>
      </w:p>
      <w:p w14:paraId="6B869033" w14:textId="2BFFF635" w:rsidR="00146B91" w:rsidRPr="00146B91" w:rsidRDefault="00146B91" w:rsidP="0042663C">
        <w:pPr>
          <w:pStyle w:val="af2"/>
          <w:jc w:val="center"/>
          <w:rPr>
            <w:sz w:val="28"/>
            <w:szCs w:val="28"/>
          </w:rPr>
        </w:pPr>
        <w:r w:rsidRPr="00146B91">
          <w:rPr>
            <w:sz w:val="28"/>
            <w:szCs w:val="28"/>
          </w:rPr>
          <w:fldChar w:fldCharType="begin"/>
        </w:r>
        <w:r w:rsidRPr="00146B91">
          <w:rPr>
            <w:sz w:val="28"/>
            <w:szCs w:val="28"/>
          </w:rPr>
          <w:instrText>PAGE   \* MERGEFORMAT</w:instrText>
        </w:r>
        <w:r w:rsidRPr="00146B91">
          <w:rPr>
            <w:sz w:val="28"/>
            <w:szCs w:val="28"/>
          </w:rPr>
          <w:fldChar w:fldCharType="separate"/>
        </w:r>
        <w:r w:rsidRPr="00146B91">
          <w:rPr>
            <w:sz w:val="28"/>
            <w:szCs w:val="28"/>
          </w:rPr>
          <w:t>2</w:t>
        </w:r>
        <w:r w:rsidRPr="00146B91">
          <w:rPr>
            <w:sz w:val="28"/>
            <w:szCs w:val="28"/>
          </w:rPr>
          <w:fldChar w:fldCharType="end"/>
        </w:r>
      </w:p>
    </w:sdtContent>
  </w:sdt>
  <w:p w14:paraId="2448E8D6" w14:textId="6DE16796" w:rsidR="00146B91" w:rsidRDefault="00146B91">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A16723" w14:textId="77777777" w:rsidR="00553C37" w:rsidRDefault="00553C37" w:rsidP="00956B7D">
      <w:r>
        <w:separator/>
      </w:r>
    </w:p>
  </w:footnote>
  <w:footnote w:type="continuationSeparator" w:id="0">
    <w:p w14:paraId="1606A4E1" w14:textId="77777777" w:rsidR="00553C37" w:rsidRDefault="00553C37" w:rsidP="00956B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E77E1"/>
    <w:multiLevelType w:val="multilevel"/>
    <w:tmpl w:val="C158C390"/>
    <w:lvl w:ilvl="0">
      <w:start w:val="1"/>
      <w:numFmt w:val="decimal"/>
      <w:lvlText w:val="%1."/>
      <w:lvlJc w:val="left"/>
      <w:pPr>
        <w:ind w:left="1353" w:hanging="360"/>
      </w:pPr>
    </w:lvl>
    <w:lvl w:ilvl="1">
      <w:start w:val="3"/>
      <w:numFmt w:val="decimal"/>
      <w:isLgl/>
      <w:lvlText w:val="%1.%2."/>
      <w:lvlJc w:val="left"/>
      <w:pPr>
        <w:ind w:left="1713" w:hanging="720"/>
      </w:pPr>
      <w:rPr>
        <w:rFonts w:hint="default"/>
      </w:rPr>
    </w:lvl>
    <w:lvl w:ilvl="2">
      <w:start w:val="1"/>
      <w:numFmt w:val="decimal"/>
      <w:isLgl/>
      <w:lvlText w:val="%1.%2.%3."/>
      <w:lvlJc w:val="left"/>
      <w:pPr>
        <w:ind w:left="1713" w:hanging="720"/>
      </w:pPr>
      <w:rPr>
        <w:rFonts w:hint="default"/>
      </w:rPr>
    </w:lvl>
    <w:lvl w:ilvl="3">
      <w:start w:val="1"/>
      <w:numFmt w:val="decimal"/>
      <w:isLgl/>
      <w:lvlText w:val="%1.%2.%3.%4."/>
      <w:lvlJc w:val="left"/>
      <w:pPr>
        <w:ind w:left="2073" w:hanging="1080"/>
      </w:pPr>
      <w:rPr>
        <w:rFonts w:hint="default"/>
      </w:rPr>
    </w:lvl>
    <w:lvl w:ilvl="4">
      <w:start w:val="1"/>
      <w:numFmt w:val="decimal"/>
      <w:isLgl/>
      <w:lvlText w:val="%1.%2.%3.%4.%5."/>
      <w:lvlJc w:val="left"/>
      <w:pPr>
        <w:ind w:left="2073" w:hanging="1080"/>
      </w:pPr>
      <w:rPr>
        <w:rFonts w:hint="default"/>
      </w:rPr>
    </w:lvl>
    <w:lvl w:ilvl="5">
      <w:start w:val="1"/>
      <w:numFmt w:val="decimal"/>
      <w:isLgl/>
      <w:lvlText w:val="%1.%2.%3.%4.%5.%6."/>
      <w:lvlJc w:val="left"/>
      <w:pPr>
        <w:ind w:left="2433" w:hanging="1440"/>
      </w:pPr>
      <w:rPr>
        <w:rFonts w:hint="default"/>
      </w:rPr>
    </w:lvl>
    <w:lvl w:ilvl="6">
      <w:start w:val="1"/>
      <w:numFmt w:val="decimal"/>
      <w:isLgl/>
      <w:lvlText w:val="%1.%2.%3.%4.%5.%6.%7."/>
      <w:lvlJc w:val="left"/>
      <w:pPr>
        <w:ind w:left="2793" w:hanging="1800"/>
      </w:pPr>
      <w:rPr>
        <w:rFonts w:hint="default"/>
      </w:rPr>
    </w:lvl>
    <w:lvl w:ilvl="7">
      <w:start w:val="1"/>
      <w:numFmt w:val="decimal"/>
      <w:isLgl/>
      <w:lvlText w:val="%1.%2.%3.%4.%5.%6.%7.%8."/>
      <w:lvlJc w:val="left"/>
      <w:pPr>
        <w:ind w:left="2793" w:hanging="1800"/>
      </w:pPr>
      <w:rPr>
        <w:rFonts w:hint="default"/>
      </w:rPr>
    </w:lvl>
    <w:lvl w:ilvl="8">
      <w:start w:val="1"/>
      <w:numFmt w:val="decimal"/>
      <w:isLgl/>
      <w:lvlText w:val="%1.%2.%3.%4.%5.%6.%7.%8.%9."/>
      <w:lvlJc w:val="left"/>
      <w:pPr>
        <w:ind w:left="3153" w:hanging="2160"/>
      </w:pPr>
      <w:rPr>
        <w:rFonts w:hint="default"/>
      </w:rPr>
    </w:lvl>
  </w:abstractNum>
  <w:abstractNum w:abstractNumId="1" w15:restartNumberingAfterBreak="0">
    <w:nsid w:val="05CF7B96"/>
    <w:multiLevelType w:val="multilevel"/>
    <w:tmpl w:val="0854C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F5CBF"/>
    <w:multiLevelType w:val="hybridMultilevel"/>
    <w:tmpl w:val="62782B9A"/>
    <w:lvl w:ilvl="0" w:tplc="CBC82F1C">
      <w:start w:val="2"/>
      <w:numFmt w:val="bullet"/>
      <w:lvlText w:val="-"/>
      <w:lvlJc w:val="left"/>
      <w:pPr>
        <w:ind w:left="1429" w:hanging="360"/>
      </w:pPr>
      <w:rPr>
        <w:rFonts w:ascii="Times New Roman" w:eastAsia="Arial"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C2472F7"/>
    <w:multiLevelType w:val="hybridMultilevel"/>
    <w:tmpl w:val="2FDA042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0D146B12"/>
    <w:multiLevelType w:val="multilevel"/>
    <w:tmpl w:val="B44C7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D168E4"/>
    <w:multiLevelType w:val="multilevel"/>
    <w:tmpl w:val="8738D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8950B2"/>
    <w:multiLevelType w:val="multilevel"/>
    <w:tmpl w:val="E2E29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1F1EDD"/>
    <w:multiLevelType w:val="multilevel"/>
    <w:tmpl w:val="6214FE96"/>
    <w:lvl w:ilvl="0">
      <w:start w:val="2"/>
      <w:numFmt w:val="bullet"/>
      <w:lvlText w:val="-"/>
      <w:lvlJc w:val="left"/>
      <w:pPr>
        <w:tabs>
          <w:tab w:val="num" w:pos="720"/>
        </w:tabs>
        <w:ind w:left="720" w:hanging="360"/>
      </w:pPr>
      <w:rPr>
        <w:rFonts w:ascii="Times New Roman" w:eastAsia="Arial" w:hAnsi="Times New Roman" w:cs="Times New Roman"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B60E2E"/>
    <w:multiLevelType w:val="multilevel"/>
    <w:tmpl w:val="92484F58"/>
    <w:lvl w:ilvl="0">
      <w:start w:val="1"/>
      <w:numFmt w:val="decimal"/>
      <w:pStyle w:val="1"/>
      <w:lvlText w:val="%1"/>
      <w:lvlJc w:val="left"/>
      <w:pPr>
        <w:ind w:left="360" w:hanging="360"/>
      </w:pPr>
      <w:rPr>
        <w:rFont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225A1BFC"/>
    <w:multiLevelType w:val="hybridMultilevel"/>
    <w:tmpl w:val="8B56F5BC"/>
    <w:lvl w:ilvl="0" w:tplc="CBC82F1C">
      <w:start w:val="2"/>
      <w:numFmt w:val="bullet"/>
      <w:lvlText w:val="-"/>
      <w:lvlJc w:val="left"/>
      <w:pPr>
        <w:ind w:left="1429" w:hanging="360"/>
      </w:pPr>
      <w:rPr>
        <w:rFonts w:ascii="Times New Roman" w:eastAsia="Arial"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24D964AF"/>
    <w:multiLevelType w:val="multilevel"/>
    <w:tmpl w:val="318E9FEE"/>
    <w:lvl w:ilvl="0">
      <w:start w:val="2"/>
      <w:numFmt w:val="bullet"/>
      <w:lvlText w:val="-"/>
      <w:lvlJc w:val="left"/>
      <w:pPr>
        <w:tabs>
          <w:tab w:val="num" w:pos="720"/>
        </w:tabs>
        <w:ind w:left="720" w:hanging="360"/>
      </w:pPr>
      <w:rPr>
        <w:rFonts w:ascii="Times New Roman" w:eastAsia="Arial" w:hAnsi="Times New Roman" w:cs="Times New Roman" w:hint="default"/>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244F04"/>
    <w:multiLevelType w:val="multilevel"/>
    <w:tmpl w:val="3BF22C36"/>
    <w:lvl w:ilvl="0">
      <w:start w:val="1"/>
      <w:numFmt w:val="decimal"/>
      <w:lvlText w:val="%1."/>
      <w:lvlJc w:val="left"/>
      <w:pPr>
        <w:ind w:left="495" w:hanging="495"/>
      </w:pPr>
      <w:rPr>
        <w:rFonts w:hint="default"/>
      </w:rPr>
    </w:lvl>
    <w:lvl w:ilvl="1">
      <w:start w:val="1"/>
      <w:numFmt w:val="decimal"/>
      <w:pStyle w:val="a"/>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2" w15:restartNumberingAfterBreak="0">
    <w:nsid w:val="348052FD"/>
    <w:multiLevelType w:val="multilevel"/>
    <w:tmpl w:val="5232DFA4"/>
    <w:lvl w:ilvl="0">
      <w:start w:val="1"/>
      <w:numFmt w:val="decimal"/>
      <w:lvlText w:val="2.%1"/>
      <w:lvlJc w:val="left"/>
      <w:pPr>
        <w:ind w:left="1429" w:hanging="360"/>
      </w:pPr>
      <w:rPr>
        <w:rFonts w:hint="default"/>
        <w:b/>
        <w:bCs/>
      </w:rPr>
    </w:lvl>
    <w:lvl w:ilvl="1">
      <w:start w:val="1"/>
      <w:numFmt w:val="decimal"/>
      <w:lvlText w:val="3.%2"/>
      <w:lvlJc w:val="left"/>
      <w:pPr>
        <w:ind w:left="1429" w:hanging="36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869" w:hanging="180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13" w15:restartNumberingAfterBreak="0">
    <w:nsid w:val="386A0384"/>
    <w:multiLevelType w:val="multilevel"/>
    <w:tmpl w:val="895403D8"/>
    <w:lvl w:ilvl="0">
      <w:start w:val="1"/>
      <w:numFmt w:val="bullet"/>
      <w:lvlText w:val=""/>
      <w:lvlJc w:val="left"/>
      <w:pPr>
        <w:tabs>
          <w:tab w:val="num" w:pos="720"/>
        </w:tabs>
        <w:ind w:left="720" w:hanging="360"/>
      </w:pPr>
      <w:rPr>
        <w:rFonts w:ascii="Symbol" w:hAnsi="Symbol" w:hint="default"/>
        <w:b w:val="0"/>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052261"/>
    <w:multiLevelType w:val="multilevel"/>
    <w:tmpl w:val="5086B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026391E"/>
    <w:multiLevelType w:val="multilevel"/>
    <w:tmpl w:val="A2982BE0"/>
    <w:lvl w:ilvl="0">
      <w:start w:val="1"/>
      <w:numFmt w:val="decimal"/>
      <w:lvlText w:val="2.%1"/>
      <w:lvlJc w:val="left"/>
      <w:pPr>
        <w:ind w:left="1429" w:hanging="360"/>
      </w:pPr>
      <w:rPr>
        <w:rFonts w:hint="default"/>
        <w:b/>
        <w:bCs/>
      </w:rPr>
    </w:lvl>
    <w:lvl w:ilvl="1">
      <w:start w:val="1"/>
      <w:numFmt w:val="decimal"/>
      <w:lvlText w:val="2.%2"/>
      <w:lvlJc w:val="left"/>
      <w:pPr>
        <w:ind w:left="1429" w:hanging="36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869" w:hanging="180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16" w15:restartNumberingAfterBreak="0">
    <w:nsid w:val="40C75BF4"/>
    <w:multiLevelType w:val="multilevel"/>
    <w:tmpl w:val="CD46A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420138"/>
    <w:multiLevelType w:val="hybridMultilevel"/>
    <w:tmpl w:val="A78410A0"/>
    <w:lvl w:ilvl="0" w:tplc="CBC82F1C">
      <w:start w:val="2"/>
      <w:numFmt w:val="bullet"/>
      <w:lvlText w:val="-"/>
      <w:lvlJc w:val="left"/>
      <w:pPr>
        <w:ind w:left="1429" w:hanging="360"/>
      </w:pPr>
      <w:rPr>
        <w:rFonts w:ascii="Times New Roman" w:eastAsia="Arial"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48715704"/>
    <w:multiLevelType w:val="multilevel"/>
    <w:tmpl w:val="2534A79A"/>
    <w:lvl w:ilvl="0">
      <w:start w:val="1"/>
      <w:numFmt w:val="decimal"/>
      <w:lvlText w:val="%1."/>
      <w:lvlJc w:val="left"/>
      <w:pPr>
        <w:ind w:left="644" w:hanging="360"/>
      </w:pPr>
      <w:rPr>
        <w:rFonts w:hint="default"/>
      </w:rPr>
    </w:lvl>
    <w:lvl w:ilvl="1">
      <w:start w:val="3"/>
      <w:numFmt w:val="decimal"/>
      <w:isLgl/>
      <w:lvlText w:val="%1.%2"/>
      <w:lvlJc w:val="left"/>
      <w:pPr>
        <w:ind w:left="1080" w:hanging="360"/>
      </w:pPr>
      <w:rPr>
        <w:rFonts w:hint="default"/>
      </w:rPr>
    </w:lvl>
    <w:lvl w:ilvl="2">
      <w:start w:val="1"/>
      <w:numFmt w:val="decimal"/>
      <w:isLgl/>
      <w:lvlText w:val="%1.%2.%3"/>
      <w:lvlJc w:val="left"/>
      <w:pPr>
        <w:ind w:left="1876" w:hanging="720"/>
      </w:pPr>
      <w:rPr>
        <w:rFonts w:hint="default"/>
      </w:rPr>
    </w:lvl>
    <w:lvl w:ilvl="3">
      <w:start w:val="1"/>
      <w:numFmt w:val="decimal"/>
      <w:isLgl/>
      <w:lvlText w:val="%1.%2.%3.%4"/>
      <w:lvlJc w:val="left"/>
      <w:pPr>
        <w:ind w:left="2672" w:hanging="1080"/>
      </w:pPr>
      <w:rPr>
        <w:rFonts w:hint="default"/>
      </w:rPr>
    </w:lvl>
    <w:lvl w:ilvl="4">
      <w:start w:val="1"/>
      <w:numFmt w:val="decimal"/>
      <w:isLgl/>
      <w:lvlText w:val="%1.%2.%3.%4.%5"/>
      <w:lvlJc w:val="left"/>
      <w:pPr>
        <w:ind w:left="3108" w:hanging="1080"/>
      </w:pPr>
      <w:rPr>
        <w:rFonts w:hint="default"/>
      </w:rPr>
    </w:lvl>
    <w:lvl w:ilvl="5">
      <w:start w:val="1"/>
      <w:numFmt w:val="decimal"/>
      <w:isLgl/>
      <w:lvlText w:val="%1.%2.%3.%4.%5.%6"/>
      <w:lvlJc w:val="left"/>
      <w:pPr>
        <w:ind w:left="3904" w:hanging="1440"/>
      </w:pPr>
      <w:rPr>
        <w:rFonts w:hint="default"/>
      </w:rPr>
    </w:lvl>
    <w:lvl w:ilvl="6">
      <w:start w:val="1"/>
      <w:numFmt w:val="decimal"/>
      <w:isLgl/>
      <w:lvlText w:val="%1.%2.%3.%4.%5.%6.%7"/>
      <w:lvlJc w:val="left"/>
      <w:pPr>
        <w:ind w:left="4340" w:hanging="1440"/>
      </w:pPr>
      <w:rPr>
        <w:rFonts w:hint="default"/>
      </w:rPr>
    </w:lvl>
    <w:lvl w:ilvl="7">
      <w:start w:val="1"/>
      <w:numFmt w:val="decimal"/>
      <w:isLgl/>
      <w:lvlText w:val="%1.%2.%3.%4.%5.%6.%7.%8"/>
      <w:lvlJc w:val="left"/>
      <w:pPr>
        <w:ind w:left="5136" w:hanging="1800"/>
      </w:pPr>
      <w:rPr>
        <w:rFonts w:hint="default"/>
      </w:rPr>
    </w:lvl>
    <w:lvl w:ilvl="8">
      <w:start w:val="1"/>
      <w:numFmt w:val="decimal"/>
      <w:isLgl/>
      <w:lvlText w:val="%1.%2.%3.%4.%5.%6.%7.%8.%9"/>
      <w:lvlJc w:val="left"/>
      <w:pPr>
        <w:ind w:left="5932" w:hanging="2160"/>
      </w:pPr>
      <w:rPr>
        <w:rFonts w:hint="default"/>
      </w:rPr>
    </w:lvl>
  </w:abstractNum>
  <w:abstractNum w:abstractNumId="19" w15:restartNumberingAfterBreak="0">
    <w:nsid w:val="4AEF795F"/>
    <w:multiLevelType w:val="multilevel"/>
    <w:tmpl w:val="F10C234C"/>
    <w:lvl w:ilvl="0">
      <w:start w:val="1"/>
      <w:numFmt w:val="decimal"/>
      <w:pStyle w:val="a0"/>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15:restartNumberingAfterBreak="0">
    <w:nsid w:val="4D351DE1"/>
    <w:multiLevelType w:val="multilevel"/>
    <w:tmpl w:val="E6DC2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C71EB0"/>
    <w:multiLevelType w:val="hybridMultilevel"/>
    <w:tmpl w:val="2FDA0424"/>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2" w15:restartNumberingAfterBreak="0">
    <w:nsid w:val="52390969"/>
    <w:multiLevelType w:val="hybridMultilevel"/>
    <w:tmpl w:val="02361748"/>
    <w:lvl w:ilvl="0" w:tplc="CBC82F1C">
      <w:start w:val="2"/>
      <w:numFmt w:val="bullet"/>
      <w:lvlText w:val="-"/>
      <w:lvlJc w:val="left"/>
      <w:pPr>
        <w:ind w:left="1429" w:hanging="360"/>
      </w:pPr>
      <w:rPr>
        <w:rFonts w:ascii="Times New Roman" w:eastAsia="Arial"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54306B6D"/>
    <w:multiLevelType w:val="multilevel"/>
    <w:tmpl w:val="43F6995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sz w:val="20"/>
        <w:szCs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46C079E"/>
    <w:multiLevelType w:val="multilevel"/>
    <w:tmpl w:val="3232FC8C"/>
    <w:lvl w:ilvl="0">
      <w:start w:val="1"/>
      <w:numFmt w:val="bullet"/>
      <w:lvlText w:val=""/>
      <w:lvlJc w:val="left"/>
      <w:pPr>
        <w:tabs>
          <w:tab w:val="num" w:pos="720"/>
        </w:tabs>
        <w:ind w:left="720" w:hanging="360"/>
      </w:pPr>
      <w:rPr>
        <w:rFonts w:ascii="Symbol" w:hAnsi="Symbol" w:hint="default"/>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9F589A"/>
    <w:multiLevelType w:val="multilevel"/>
    <w:tmpl w:val="4194248E"/>
    <w:lvl w:ilvl="0">
      <w:start w:val="1"/>
      <w:numFmt w:val="decimal"/>
      <w:lvlText w:val="%1."/>
      <w:lvlJc w:val="left"/>
      <w:pPr>
        <w:ind w:left="1429" w:hanging="360"/>
      </w:pPr>
    </w:lvl>
    <w:lvl w:ilvl="1">
      <w:start w:val="1"/>
      <w:numFmt w:val="decimal"/>
      <w:lvlText w:val="2.%2"/>
      <w:lvlJc w:val="left"/>
      <w:pPr>
        <w:ind w:left="1429" w:hanging="36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869" w:hanging="180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26" w15:restartNumberingAfterBreak="0">
    <w:nsid w:val="5D263D6D"/>
    <w:multiLevelType w:val="multilevel"/>
    <w:tmpl w:val="5232DFA4"/>
    <w:lvl w:ilvl="0">
      <w:start w:val="1"/>
      <w:numFmt w:val="decimal"/>
      <w:lvlText w:val="2.%1"/>
      <w:lvlJc w:val="left"/>
      <w:pPr>
        <w:ind w:left="1429" w:hanging="360"/>
      </w:pPr>
      <w:rPr>
        <w:rFonts w:hint="default"/>
        <w:b/>
        <w:bCs/>
      </w:rPr>
    </w:lvl>
    <w:lvl w:ilvl="1">
      <w:start w:val="1"/>
      <w:numFmt w:val="decimal"/>
      <w:lvlText w:val="3.%2"/>
      <w:lvlJc w:val="left"/>
      <w:pPr>
        <w:ind w:left="1429" w:hanging="36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869" w:hanging="180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27" w15:restartNumberingAfterBreak="0">
    <w:nsid w:val="5F080B37"/>
    <w:multiLevelType w:val="multilevel"/>
    <w:tmpl w:val="6214FE96"/>
    <w:lvl w:ilvl="0">
      <w:start w:val="2"/>
      <w:numFmt w:val="bullet"/>
      <w:lvlText w:val="-"/>
      <w:lvlJc w:val="left"/>
      <w:pPr>
        <w:tabs>
          <w:tab w:val="num" w:pos="720"/>
        </w:tabs>
        <w:ind w:left="720" w:hanging="360"/>
      </w:pPr>
      <w:rPr>
        <w:rFonts w:ascii="Times New Roman" w:eastAsia="Arial" w:hAnsi="Times New Roman" w:cs="Times New Roman"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8B1F4D"/>
    <w:multiLevelType w:val="hybridMultilevel"/>
    <w:tmpl w:val="70D2C53E"/>
    <w:lvl w:ilvl="0" w:tplc="F154CFE8">
      <w:start w:val="1"/>
      <w:numFmt w:val="decimal"/>
      <w:lvlText w:val="%1."/>
      <w:lvlJc w:val="left"/>
      <w:pPr>
        <w:ind w:left="1699" w:hanging="99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29" w15:restartNumberingAfterBreak="0">
    <w:nsid w:val="6FE74DDD"/>
    <w:multiLevelType w:val="multilevel"/>
    <w:tmpl w:val="2FB8352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sz w:val="20"/>
        <w:szCs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61A1B50"/>
    <w:multiLevelType w:val="multilevel"/>
    <w:tmpl w:val="017E7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5C07D0"/>
    <w:multiLevelType w:val="multilevel"/>
    <w:tmpl w:val="028C2A72"/>
    <w:lvl w:ilvl="0">
      <w:start w:val="1"/>
      <w:numFmt w:val="decimal"/>
      <w:lvlText w:val="%1."/>
      <w:lvlJc w:val="left"/>
      <w:pPr>
        <w:ind w:left="1429" w:hanging="360"/>
      </w:pPr>
    </w:lvl>
    <w:lvl w:ilvl="1">
      <w:start w:val="1"/>
      <w:numFmt w:val="decimal"/>
      <w:isLgl/>
      <w:lvlText w:val="%1.%2"/>
      <w:lvlJc w:val="left"/>
      <w:pPr>
        <w:ind w:left="1489" w:hanging="42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32" w15:restartNumberingAfterBreak="0">
    <w:nsid w:val="79FE5525"/>
    <w:multiLevelType w:val="hybridMultilevel"/>
    <w:tmpl w:val="7054E204"/>
    <w:lvl w:ilvl="0" w:tplc="71A89EC4">
      <w:start w:val="1"/>
      <w:numFmt w:val="bullet"/>
      <w:lvlText w:val=""/>
      <w:lvlJc w:val="left"/>
      <w:pPr>
        <w:ind w:left="720" w:hanging="360"/>
      </w:pPr>
      <w:rPr>
        <w:rFonts w:ascii="Symbol" w:hAnsi="Symbol" w:hint="default"/>
        <w:sz w:val="20"/>
        <w:szCs w:val="2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7E1E108C"/>
    <w:multiLevelType w:val="multilevel"/>
    <w:tmpl w:val="EEDC0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5743906">
    <w:abstractNumId w:val="8"/>
  </w:num>
  <w:num w:numId="2" w16cid:durableId="2001805521">
    <w:abstractNumId w:val="19"/>
  </w:num>
  <w:num w:numId="3" w16cid:durableId="90075118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96787680">
    <w:abstractNumId w:val="5"/>
  </w:num>
  <w:num w:numId="5" w16cid:durableId="1600602186">
    <w:abstractNumId w:val="30"/>
  </w:num>
  <w:num w:numId="6" w16cid:durableId="1771706565">
    <w:abstractNumId w:val="1"/>
  </w:num>
  <w:num w:numId="7" w16cid:durableId="284819569">
    <w:abstractNumId w:val="11"/>
  </w:num>
  <w:num w:numId="8" w16cid:durableId="1709335902">
    <w:abstractNumId w:val="13"/>
  </w:num>
  <w:num w:numId="9" w16cid:durableId="552499094">
    <w:abstractNumId w:val="24"/>
  </w:num>
  <w:num w:numId="10" w16cid:durableId="799297529">
    <w:abstractNumId w:val="6"/>
  </w:num>
  <w:num w:numId="11" w16cid:durableId="1622682829">
    <w:abstractNumId w:val="32"/>
  </w:num>
  <w:num w:numId="12" w16cid:durableId="1974823689">
    <w:abstractNumId w:val="14"/>
  </w:num>
  <w:num w:numId="13" w16cid:durableId="1687949901">
    <w:abstractNumId w:val="4"/>
  </w:num>
  <w:num w:numId="14" w16cid:durableId="1684085005">
    <w:abstractNumId w:val="20"/>
  </w:num>
  <w:num w:numId="15" w16cid:durableId="930696562">
    <w:abstractNumId w:val="16"/>
  </w:num>
  <w:num w:numId="16" w16cid:durableId="2067754701">
    <w:abstractNumId w:val="23"/>
  </w:num>
  <w:num w:numId="17" w16cid:durableId="1921215088">
    <w:abstractNumId w:val="29"/>
  </w:num>
  <w:num w:numId="18" w16cid:durableId="1544099804">
    <w:abstractNumId w:val="33"/>
  </w:num>
  <w:num w:numId="19" w16cid:durableId="267978730">
    <w:abstractNumId w:val="28"/>
  </w:num>
  <w:num w:numId="20" w16cid:durableId="2078436087">
    <w:abstractNumId w:val="25"/>
  </w:num>
  <w:num w:numId="21" w16cid:durableId="205336799">
    <w:abstractNumId w:val="9"/>
  </w:num>
  <w:num w:numId="22" w16cid:durableId="1320959866">
    <w:abstractNumId w:val="31"/>
  </w:num>
  <w:num w:numId="23" w16cid:durableId="966352277">
    <w:abstractNumId w:val="0"/>
  </w:num>
  <w:num w:numId="24" w16cid:durableId="78212899">
    <w:abstractNumId w:val="22"/>
  </w:num>
  <w:num w:numId="25" w16cid:durableId="16007493">
    <w:abstractNumId w:val="17"/>
  </w:num>
  <w:num w:numId="26" w16cid:durableId="1441532007">
    <w:abstractNumId w:val="10"/>
  </w:num>
  <w:num w:numId="27" w16cid:durableId="1085103288">
    <w:abstractNumId w:val="7"/>
  </w:num>
  <w:num w:numId="28" w16cid:durableId="487862277">
    <w:abstractNumId w:val="27"/>
  </w:num>
  <w:num w:numId="29" w16cid:durableId="1447308405">
    <w:abstractNumId w:val="15"/>
  </w:num>
  <w:num w:numId="30" w16cid:durableId="102383484">
    <w:abstractNumId w:val="12"/>
  </w:num>
  <w:num w:numId="31" w16cid:durableId="394938464">
    <w:abstractNumId w:val="26"/>
  </w:num>
  <w:num w:numId="32" w16cid:durableId="972633451">
    <w:abstractNumId w:val="3"/>
  </w:num>
  <w:num w:numId="33" w16cid:durableId="29502423">
    <w:abstractNumId w:val="2"/>
  </w:num>
  <w:num w:numId="34" w16cid:durableId="94793999">
    <w:abstractNumId w:val="2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FAD"/>
    <w:rsid w:val="000012CE"/>
    <w:rsid w:val="00002C8B"/>
    <w:rsid w:val="00004C4A"/>
    <w:rsid w:val="0000668A"/>
    <w:rsid w:val="000112E2"/>
    <w:rsid w:val="000113CD"/>
    <w:rsid w:val="00015FBA"/>
    <w:rsid w:val="00022BDA"/>
    <w:rsid w:val="000248BD"/>
    <w:rsid w:val="0002663B"/>
    <w:rsid w:val="0002682F"/>
    <w:rsid w:val="000279A8"/>
    <w:rsid w:val="000303DA"/>
    <w:rsid w:val="000335EE"/>
    <w:rsid w:val="00037753"/>
    <w:rsid w:val="00040C15"/>
    <w:rsid w:val="0004405D"/>
    <w:rsid w:val="00047946"/>
    <w:rsid w:val="0006618C"/>
    <w:rsid w:val="00075302"/>
    <w:rsid w:val="000765A9"/>
    <w:rsid w:val="000819D7"/>
    <w:rsid w:val="00081A8D"/>
    <w:rsid w:val="00081BD0"/>
    <w:rsid w:val="00081DB5"/>
    <w:rsid w:val="0008433C"/>
    <w:rsid w:val="00091285"/>
    <w:rsid w:val="00092EE5"/>
    <w:rsid w:val="00093566"/>
    <w:rsid w:val="000949F0"/>
    <w:rsid w:val="00095654"/>
    <w:rsid w:val="0009596A"/>
    <w:rsid w:val="000B3470"/>
    <w:rsid w:val="000B4EBA"/>
    <w:rsid w:val="000B7ECB"/>
    <w:rsid w:val="000C4801"/>
    <w:rsid w:val="000C7709"/>
    <w:rsid w:val="000D53B8"/>
    <w:rsid w:val="000E29C0"/>
    <w:rsid w:val="000E332E"/>
    <w:rsid w:val="000E6B4E"/>
    <w:rsid w:val="000F2FFD"/>
    <w:rsid w:val="000F4FBF"/>
    <w:rsid w:val="000F5E8C"/>
    <w:rsid w:val="000F64C6"/>
    <w:rsid w:val="001008C2"/>
    <w:rsid w:val="00104605"/>
    <w:rsid w:val="00105EA1"/>
    <w:rsid w:val="00112750"/>
    <w:rsid w:val="00112A59"/>
    <w:rsid w:val="001228FC"/>
    <w:rsid w:val="00122D99"/>
    <w:rsid w:val="001233AC"/>
    <w:rsid w:val="00124C9A"/>
    <w:rsid w:val="00126C12"/>
    <w:rsid w:val="00133C65"/>
    <w:rsid w:val="00137922"/>
    <w:rsid w:val="00143852"/>
    <w:rsid w:val="00146B91"/>
    <w:rsid w:val="00146C01"/>
    <w:rsid w:val="00150331"/>
    <w:rsid w:val="001600BD"/>
    <w:rsid w:val="00160D7E"/>
    <w:rsid w:val="00161C7E"/>
    <w:rsid w:val="0016527A"/>
    <w:rsid w:val="00172323"/>
    <w:rsid w:val="00181E89"/>
    <w:rsid w:val="00182E14"/>
    <w:rsid w:val="001842F1"/>
    <w:rsid w:val="00191890"/>
    <w:rsid w:val="0019504C"/>
    <w:rsid w:val="001968D9"/>
    <w:rsid w:val="001A0D83"/>
    <w:rsid w:val="001A269D"/>
    <w:rsid w:val="001B073A"/>
    <w:rsid w:val="001B20CF"/>
    <w:rsid w:val="001B3F3F"/>
    <w:rsid w:val="001B61D5"/>
    <w:rsid w:val="001C2859"/>
    <w:rsid w:val="001C5117"/>
    <w:rsid w:val="001C6CB7"/>
    <w:rsid w:val="001C7A03"/>
    <w:rsid w:val="001D4DD7"/>
    <w:rsid w:val="001E25C2"/>
    <w:rsid w:val="001E407B"/>
    <w:rsid w:val="001E732C"/>
    <w:rsid w:val="001E7D6A"/>
    <w:rsid w:val="001F1D2B"/>
    <w:rsid w:val="001F7073"/>
    <w:rsid w:val="001F7286"/>
    <w:rsid w:val="00202EDB"/>
    <w:rsid w:val="0020692C"/>
    <w:rsid w:val="00207709"/>
    <w:rsid w:val="0021106F"/>
    <w:rsid w:val="00212AE0"/>
    <w:rsid w:val="0021498B"/>
    <w:rsid w:val="00214F62"/>
    <w:rsid w:val="0022207B"/>
    <w:rsid w:val="002255B1"/>
    <w:rsid w:val="00230E6F"/>
    <w:rsid w:val="00234C05"/>
    <w:rsid w:val="00241891"/>
    <w:rsid w:val="00242189"/>
    <w:rsid w:val="00243AE3"/>
    <w:rsid w:val="00243F55"/>
    <w:rsid w:val="00244DDD"/>
    <w:rsid w:val="002451B5"/>
    <w:rsid w:val="0025544C"/>
    <w:rsid w:val="00261C36"/>
    <w:rsid w:val="002628C8"/>
    <w:rsid w:val="00263153"/>
    <w:rsid w:val="00270EEF"/>
    <w:rsid w:val="00271B19"/>
    <w:rsid w:val="00273397"/>
    <w:rsid w:val="002749BE"/>
    <w:rsid w:val="00276DE5"/>
    <w:rsid w:val="00277D4E"/>
    <w:rsid w:val="002857B3"/>
    <w:rsid w:val="002909F5"/>
    <w:rsid w:val="00294BC9"/>
    <w:rsid w:val="00296FCD"/>
    <w:rsid w:val="002A04E6"/>
    <w:rsid w:val="002A1051"/>
    <w:rsid w:val="002A1130"/>
    <w:rsid w:val="002A3E7B"/>
    <w:rsid w:val="002A6E71"/>
    <w:rsid w:val="002C39E4"/>
    <w:rsid w:val="002C55BD"/>
    <w:rsid w:val="002E51E9"/>
    <w:rsid w:val="002E6D54"/>
    <w:rsid w:val="002F1729"/>
    <w:rsid w:val="002F1ABE"/>
    <w:rsid w:val="002F1D46"/>
    <w:rsid w:val="002F2EBC"/>
    <w:rsid w:val="002F3411"/>
    <w:rsid w:val="002F3DA5"/>
    <w:rsid w:val="002F78D5"/>
    <w:rsid w:val="002F7A05"/>
    <w:rsid w:val="0030086F"/>
    <w:rsid w:val="00302E41"/>
    <w:rsid w:val="003038D5"/>
    <w:rsid w:val="00305C10"/>
    <w:rsid w:val="003123FF"/>
    <w:rsid w:val="00313099"/>
    <w:rsid w:val="003152D0"/>
    <w:rsid w:val="00315C34"/>
    <w:rsid w:val="00321BB7"/>
    <w:rsid w:val="003422B5"/>
    <w:rsid w:val="00345CED"/>
    <w:rsid w:val="00347E39"/>
    <w:rsid w:val="0035147F"/>
    <w:rsid w:val="003527FF"/>
    <w:rsid w:val="003531FD"/>
    <w:rsid w:val="00356FFC"/>
    <w:rsid w:val="0035753D"/>
    <w:rsid w:val="0036475C"/>
    <w:rsid w:val="00371D39"/>
    <w:rsid w:val="0037773A"/>
    <w:rsid w:val="0038660C"/>
    <w:rsid w:val="00386C16"/>
    <w:rsid w:val="00393538"/>
    <w:rsid w:val="0039638B"/>
    <w:rsid w:val="003A290F"/>
    <w:rsid w:val="003A5E38"/>
    <w:rsid w:val="003B406D"/>
    <w:rsid w:val="003B5D2C"/>
    <w:rsid w:val="003B5E49"/>
    <w:rsid w:val="003B6531"/>
    <w:rsid w:val="003B7380"/>
    <w:rsid w:val="003C5B8B"/>
    <w:rsid w:val="003C6928"/>
    <w:rsid w:val="003D0242"/>
    <w:rsid w:val="003D0985"/>
    <w:rsid w:val="003D1163"/>
    <w:rsid w:val="003E0E3C"/>
    <w:rsid w:val="003E102B"/>
    <w:rsid w:val="003E1929"/>
    <w:rsid w:val="003E2941"/>
    <w:rsid w:val="003E2D92"/>
    <w:rsid w:val="003E556B"/>
    <w:rsid w:val="003E5D59"/>
    <w:rsid w:val="003E66CE"/>
    <w:rsid w:val="003F664C"/>
    <w:rsid w:val="00402479"/>
    <w:rsid w:val="004058B9"/>
    <w:rsid w:val="00410570"/>
    <w:rsid w:val="00411B83"/>
    <w:rsid w:val="004178A7"/>
    <w:rsid w:val="0042256A"/>
    <w:rsid w:val="00423FB1"/>
    <w:rsid w:val="00424B3E"/>
    <w:rsid w:val="0042663C"/>
    <w:rsid w:val="00432969"/>
    <w:rsid w:val="0043344F"/>
    <w:rsid w:val="00435560"/>
    <w:rsid w:val="00437F81"/>
    <w:rsid w:val="004439EA"/>
    <w:rsid w:val="004440F7"/>
    <w:rsid w:val="00444D9C"/>
    <w:rsid w:val="00447B13"/>
    <w:rsid w:val="00451336"/>
    <w:rsid w:val="0045267B"/>
    <w:rsid w:val="0045709E"/>
    <w:rsid w:val="00463318"/>
    <w:rsid w:val="00471A6E"/>
    <w:rsid w:val="00472501"/>
    <w:rsid w:val="00485703"/>
    <w:rsid w:val="00494CF6"/>
    <w:rsid w:val="004955E5"/>
    <w:rsid w:val="004A01B8"/>
    <w:rsid w:val="004A2519"/>
    <w:rsid w:val="004B0965"/>
    <w:rsid w:val="004B2B0B"/>
    <w:rsid w:val="004C1638"/>
    <w:rsid w:val="004C3FAD"/>
    <w:rsid w:val="004C43DB"/>
    <w:rsid w:val="004C56B7"/>
    <w:rsid w:val="004C59F6"/>
    <w:rsid w:val="004C77C2"/>
    <w:rsid w:val="004D0C8B"/>
    <w:rsid w:val="004E13CA"/>
    <w:rsid w:val="004F1AFD"/>
    <w:rsid w:val="004F3211"/>
    <w:rsid w:val="004F7687"/>
    <w:rsid w:val="00502B94"/>
    <w:rsid w:val="00515351"/>
    <w:rsid w:val="00515F51"/>
    <w:rsid w:val="00525C15"/>
    <w:rsid w:val="005327D3"/>
    <w:rsid w:val="00551340"/>
    <w:rsid w:val="00551A37"/>
    <w:rsid w:val="00553C37"/>
    <w:rsid w:val="00554406"/>
    <w:rsid w:val="00554D8A"/>
    <w:rsid w:val="005566FA"/>
    <w:rsid w:val="005673E3"/>
    <w:rsid w:val="005703B4"/>
    <w:rsid w:val="00570400"/>
    <w:rsid w:val="00574B5C"/>
    <w:rsid w:val="00575A11"/>
    <w:rsid w:val="00575DFA"/>
    <w:rsid w:val="00582E66"/>
    <w:rsid w:val="00591138"/>
    <w:rsid w:val="005961AB"/>
    <w:rsid w:val="00596350"/>
    <w:rsid w:val="005A1829"/>
    <w:rsid w:val="005A5F5F"/>
    <w:rsid w:val="005B1AE6"/>
    <w:rsid w:val="005B3B62"/>
    <w:rsid w:val="005C4FC4"/>
    <w:rsid w:val="005D09B0"/>
    <w:rsid w:val="005D7473"/>
    <w:rsid w:val="005E396D"/>
    <w:rsid w:val="005E3B05"/>
    <w:rsid w:val="005E56F5"/>
    <w:rsid w:val="005E7A5B"/>
    <w:rsid w:val="005F27DB"/>
    <w:rsid w:val="005F2AD1"/>
    <w:rsid w:val="005F3464"/>
    <w:rsid w:val="005F5A20"/>
    <w:rsid w:val="005F74B6"/>
    <w:rsid w:val="00606332"/>
    <w:rsid w:val="006172BA"/>
    <w:rsid w:val="00621C79"/>
    <w:rsid w:val="006248D8"/>
    <w:rsid w:val="006279CD"/>
    <w:rsid w:val="00631DAC"/>
    <w:rsid w:val="00633F6B"/>
    <w:rsid w:val="0064266E"/>
    <w:rsid w:val="00643D6D"/>
    <w:rsid w:val="00645E66"/>
    <w:rsid w:val="00646BC0"/>
    <w:rsid w:val="00646DE2"/>
    <w:rsid w:val="00653336"/>
    <w:rsid w:val="00660825"/>
    <w:rsid w:val="00671257"/>
    <w:rsid w:val="00675DC5"/>
    <w:rsid w:val="00677F46"/>
    <w:rsid w:val="00680122"/>
    <w:rsid w:val="006902E6"/>
    <w:rsid w:val="0069242E"/>
    <w:rsid w:val="00695618"/>
    <w:rsid w:val="006A0520"/>
    <w:rsid w:val="006A1546"/>
    <w:rsid w:val="006A2CF1"/>
    <w:rsid w:val="006A3507"/>
    <w:rsid w:val="006A4F61"/>
    <w:rsid w:val="006C0A89"/>
    <w:rsid w:val="006C1FB4"/>
    <w:rsid w:val="006C6F7A"/>
    <w:rsid w:val="006D100F"/>
    <w:rsid w:val="006D2D49"/>
    <w:rsid w:val="006D33DB"/>
    <w:rsid w:val="006D4D04"/>
    <w:rsid w:val="006D6AEA"/>
    <w:rsid w:val="006E2AF9"/>
    <w:rsid w:val="006E3CC7"/>
    <w:rsid w:val="006F35E6"/>
    <w:rsid w:val="00704C65"/>
    <w:rsid w:val="00705D26"/>
    <w:rsid w:val="00711BCA"/>
    <w:rsid w:val="00720366"/>
    <w:rsid w:val="007262C6"/>
    <w:rsid w:val="00734756"/>
    <w:rsid w:val="00734E39"/>
    <w:rsid w:val="00734FCC"/>
    <w:rsid w:val="007352FD"/>
    <w:rsid w:val="00737EA8"/>
    <w:rsid w:val="00752154"/>
    <w:rsid w:val="00754DFD"/>
    <w:rsid w:val="00756065"/>
    <w:rsid w:val="00762E0D"/>
    <w:rsid w:val="007632D9"/>
    <w:rsid w:val="00775F52"/>
    <w:rsid w:val="0078085A"/>
    <w:rsid w:val="00793C8C"/>
    <w:rsid w:val="00794A96"/>
    <w:rsid w:val="00796DFD"/>
    <w:rsid w:val="007A2D93"/>
    <w:rsid w:val="007A4877"/>
    <w:rsid w:val="007A49E0"/>
    <w:rsid w:val="007B06B8"/>
    <w:rsid w:val="007B0D7B"/>
    <w:rsid w:val="007B7E23"/>
    <w:rsid w:val="007C4CF4"/>
    <w:rsid w:val="007C563F"/>
    <w:rsid w:val="007C771F"/>
    <w:rsid w:val="007D2600"/>
    <w:rsid w:val="007D4100"/>
    <w:rsid w:val="007E0150"/>
    <w:rsid w:val="007E42AC"/>
    <w:rsid w:val="007F31E9"/>
    <w:rsid w:val="00800F69"/>
    <w:rsid w:val="0080328E"/>
    <w:rsid w:val="0080347E"/>
    <w:rsid w:val="0080758B"/>
    <w:rsid w:val="00812034"/>
    <w:rsid w:val="008206AD"/>
    <w:rsid w:val="00823DEC"/>
    <w:rsid w:val="008342B0"/>
    <w:rsid w:val="00841BFC"/>
    <w:rsid w:val="00841E9A"/>
    <w:rsid w:val="008624BD"/>
    <w:rsid w:val="00863C5F"/>
    <w:rsid w:val="00865653"/>
    <w:rsid w:val="00865791"/>
    <w:rsid w:val="0087390E"/>
    <w:rsid w:val="00880897"/>
    <w:rsid w:val="00882F7D"/>
    <w:rsid w:val="008869BF"/>
    <w:rsid w:val="008873D0"/>
    <w:rsid w:val="00895C15"/>
    <w:rsid w:val="00897346"/>
    <w:rsid w:val="008A0733"/>
    <w:rsid w:val="008A11EB"/>
    <w:rsid w:val="008B2DCF"/>
    <w:rsid w:val="008C0902"/>
    <w:rsid w:val="008C107F"/>
    <w:rsid w:val="008C1EA8"/>
    <w:rsid w:val="008C34B6"/>
    <w:rsid w:val="008D156C"/>
    <w:rsid w:val="008D2ACF"/>
    <w:rsid w:val="008D683A"/>
    <w:rsid w:val="008D7F38"/>
    <w:rsid w:val="008E26F8"/>
    <w:rsid w:val="008E43EB"/>
    <w:rsid w:val="008E5400"/>
    <w:rsid w:val="008F0A66"/>
    <w:rsid w:val="008F5093"/>
    <w:rsid w:val="008F5DAC"/>
    <w:rsid w:val="008F6383"/>
    <w:rsid w:val="008F75BB"/>
    <w:rsid w:val="009039CC"/>
    <w:rsid w:val="009110E7"/>
    <w:rsid w:val="009112A9"/>
    <w:rsid w:val="00912A70"/>
    <w:rsid w:val="00913DC7"/>
    <w:rsid w:val="00923BA1"/>
    <w:rsid w:val="00926256"/>
    <w:rsid w:val="00927B3B"/>
    <w:rsid w:val="009317B0"/>
    <w:rsid w:val="0093315B"/>
    <w:rsid w:val="00933828"/>
    <w:rsid w:val="00945187"/>
    <w:rsid w:val="00946255"/>
    <w:rsid w:val="00955B1A"/>
    <w:rsid w:val="00956B7D"/>
    <w:rsid w:val="00957C35"/>
    <w:rsid w:val="00962B28"/>
    <w:rsid w:val="00962C33"/>
    <w:rsid w:val="00966B24"/>
    <w:rsid w:val="00966E2B"/>
    <w:rsid w:val="00967FF8"/>
    <w:rsid w:val="00970CC3"/>
    <w:rsid w:val="00972806"/>
    <w:rsid w:val="00982110"/>
    <w:rsid w:val="00983244"/>
    <w:rsid w:val="009847B0"/>
    <w:rsid w:val="00985DE2"/>
    <w:rsid w:val="00991BDA"/>
    <w:rsid w:val="009940EF"/>
    <w:rsid w:val="0099509E"/>
    <w:rsid w:val="009957DD"/>
    <w:rsid w:val="009963DC"/>
    <w:rsid w:val="00997D6A"/>
    <w:rsid w:val="009A0E3D"/>
    <w:rsid w:val="009A1FFD"/>
    <w:rsid w:val="009A3BC1"/>
    <w:rsid w:val="009A78E2"/>
    <w:rsid w:val="009B6700"/>
    <w:rsid w:val="009C1FA2"/>
    <w:rsid w:val="009C496E"/>
    <w:rsid w:val="009C7030"/>
    <w:rsid w:val="009D0D7E"/>
    <w:rsid w:val="009D2262"/>
    <w:rsid w:val="009D4968"/>
    <w:rsid w:val="009D70BB"/>
    <w:rsid w:val="009D783F"/>
    <w:rsid w:val="009E550A"/>
    <w:rsid w:val="009E6FAB"/>
    <w:rsid w:val="00A043B1"/>
    <w:rsid w:val="00A1394B"/>
    <w:rsid w:val="00A16423"/>
    <w:rsid w:val="00A16870"/>
    <w:rsid w:val="00A22EEF"/>
    <w:rsid w:val="00A2428D"/>
    <w:rsid w:val="00A25D6B"/>
    <w:rsid w:val="00A2697E"/>
    <w:rsid w:val="00A31390"/>
    <w:rsid w:val="00A34FB8"/>
    <w:rsid w:val="00A3788C"/>
    <w:rsid w:val="00A42E27"/>
    <w:rsid w:val="00A44C31"/>
    <w:rsid w:val="00A46516"/>
    <w:rsid w:val="00A553DF"/>
    <w:rsid w:val="00A605AF"/>
    <w:rsid w:val="00A607F6"/>
    <w:rsid w:val="00A61FF6"/>
    <w:rsid w:val="00A63ED7"/>
    <w:rsid w:val="00A678AD"/>
    <w:rsid w:val="00A70DC6"/>
    <w:rsid w:val="00A76BA5"/>
    <w:rsid w:val="00A823B8"/>
    <w:rsid w:val="00A8566B"/>
    <w:rsid w:val="00A91B00"/>
    <w:rsid w:val="00AA5113"/>
    <w:rsid w:val="00AA6833"/>
    <w:rsid w:val="00AB13AD"/>
    <w:rsid w:val="00AB41FB"/>
    <w:rsid w:val="00AC38B3"/>
    <w:rsid w:val="00AD3959"/>
    <w:rsid w:val="00AD5E1A"/>
    <w:rsid w:val="00AE1860"/>
    <w:rsid w:val="00AE3825"/>
    <w:rsid w:val="00AE7C45"/>
    <w:rsid w:val="00AF4430"/>
    <w:rsid w:val="00AF4ADC"/>
    <w:rsid w:val="00AF5F4A"/>
    <w:rsid w:val="00B03CBB"/>
    <w:rsid w:val="00B06D22"/>
    <w:rsid w:val="00B20F4E"/>
    <w:rsid w:val="00B23DBB"/>
    <w:rsid w:val="00B4010D"/>
    <w:rsid w:val="00B4416A"/>
    <w:rsid w:val="00B449CE"/>
    <w:rsid w:val="00B51E36"/>
    <w:rsid w:val="00B52D19"/>
    <w:rsid w:val="00B57BE1"/>
    <w:rsid w:val="00B60175"/>
    <w:rsid w:val="00B60F63"/>
    <w:rsid w:val="00B70238"/>
    <w:rsid w:val="00B7577D"/>
    <w:rsid w:val="00B77AAE"/>
    <w:rsid w:val="00B77C07"/>
    <w:rsid w:val="00B81E5D"/>
    <w:rsid w:val="00B84A57"/>
    <w:rsid w:val="00B85872"/>
    <w:rsid w:val="00B93C9D"/>
    <w:rsid w:val="00B94665"/>
    <w:rsid w:val="00B94833"/>
    <w:rsid w:val="00B969DE"/>
    <w:rsid w:val="00BA33F6"/>
    <w:rsid w:val="00BA5927"/>
    <w:rsid w:val="00BB04A6"/>
    <w:rsid w:val="00BB2481"/>
    <w:rsid w:val="00BB788C"/>
    <w:rsid w:val="00BC1202"/>
    <w:rsid w:val="00BC2EC4"/>
    <w:rsid w:val="00BC4166"/>
    <w:rsid w:val="00BC7B83"/>
    <w:rsid w:val="00BD30B0"/>
    <w:rsid w:val="00BD7C1B"/>
    <w:rsid w:val="00BD7FBA"/>
    <w:rsid w:val="00BE26C8"/>
    <w:rsid w:val="00BE3AE1"/>
    <w:rsid w:val="00BE4009"/>
    <w:rsid w:val="00BF5A24"/>
    <w:rsid w:val="00BF5FBF"/>
    <w:rsid w:val="00C0552A"/>
    <w:rsid w:val="00C17027"/>
    <w:rsid w:val="00C21770"/>
    <w:rsid w:val="00C23DC0"/>
    <w:rsid w:val="00C30E9D"/>
    <w:rsid w:val="00C31FB3"/>
    <w:rsid w:val="00C36E4F"/>
    <w:rsid w:val="00C43390"/>
    <w:rsid w:val="00C47BD3"/>
    <w:rsid w:val="00C527B7"/>
    <w:rsid w:val="00C63AED"/>
    <w:rsid w:val="00C677A6"/>
    <w:rsid w:val="00C70CA4"/>
    <w:rsid w:val="00C84099"/>
    <w:rsid w:val="00C85EEE"/>
    <w:rsid w:val="00C90CF7"/>
    <w:rsid w:val="00C91B49"/>
    <w:rsid w:val="00C928A7"/>
    <w:rsid w:val="00C973AE"/>
    <w:rsid w:val="00C97445"/>
    <w:rsid w:val="00CA021F"/>
    <w:rsid w:val="00CB1308"/>
    <w:rsid w:val="00CC213B"/>
    <w:rsid w:val="00CD04BA"/>
    <w:rsid w:val="00CD5C44"/>
    <w:rsid w:val="00CD5F12"/>
    <w:rsid w:val="00CE4F9F"/>
    <w:rsid w:val="00CE693B"/>
    <w:rsid w:val="00CF06B1"/>
    <w:rsid w:val="00CF55C1"/>
    <w:rsid w:val="00D01640"/>
    <w:rsid w:val="00D0533A"/>
    <w:rsid w:val="00D077B0"/>
    <w:rsid w:val="00D132F6"/>
    <w:rsid w:val="00D1346A"/>
    <w:rsid w:val="00D233E8"/>
    <w:rsid w:val="00D34079"/>
    <w:rsid w:val="00D36AB9"/>
    <w:rsid w:val="00D37001"/>
    <w:rsid w:val="00D43395"/>
    <w:rsid w:val="00D461FA"/>
    <w:rsid w:val="00D46B1B"/>
    <w:rsid w:val="00D52B8F"/>
    <w:rsid w:val="00D53C14"/>
    <w:rsid w:val="00D55370"/>
    <w:rsid w:val="00D63596"/>
    <w:rsid w:val="00D64CF7"/>
    <w:rsid w:val="00D65130"/>
    <w:rsid w:val="00D66984"/>
    <w:rsid w:val="00D71702"/>
    <w:rsid w:val="00D72163"/>
    <w:rsid w:val="00D77B3F"/>
    <w:rsid w:val="00D851DA"/>
    <w:rsid w:val="00D907E0"/>
    <w:rsid w:val="00D953AB"/>
    <w:rsid w:val="00D968A0"/>
    <w:rsid w:val="00DA03FC"/>
    <w:rsid w:val="00DB05C0"/>
    <w:rsid w:val="00DB399E"/>
    <w:rsid w:val="00DC14C9"/>
    <w:rsid w:val="00DC4BBC"/>
    <w:rsid w:val="00DD31F1"/>
    <w:rsid w:val="00DD3F45"/>
    <w:rsid w:val="00DD3FBF"/>
    <w:rsid w:val="00DD5032"/>
    <w:rsid w:val="00DD5204"/>
    <w:rsid w:val="00DD5493"/>
    <w:rsid w:val="00DD6709"/>
    <w:rsid w:val="00DE65DF"/>
    <w:rsid w:val="00DE67D7"/>
    <w:rsid w:val="00DF182F"/>
    <w:rsid w:val="00DF378A"/>
    <w:rsid w:val="00DF617F"/>
    <w:rsid w:val="00DF7D5C"/>
    <w:rsid w:val="00E03A2C"/>
    <w:rsid w:val="00E05437"/>
    <w:rsid w:val="00E11135"/>
    <w:rsid w:val="00E17686"/>
    <w:rsid w:val="00E206D7"/>
    <w:rsid w:val="00E2392F"/>
    <w:rsid w:val="00E23976"/>
    <w:rsid w:val="00E37BE4"/>
    <w:rsid w:val="00E4631F"/>
    <w:rsid w:val="00E46371"/>
    <w:rsid w:val="00E478B0"/>
    <w:rsid w:val="00E51D2A"/>
    <w:rsid w:val="00E524B1"/>
    <w:rsid w:val="00E6079C"/>
    <w:rsid w:val="00E632CC"/>
    <w:rsid w:val="00E65EA8"/>
    <w:rsid w:val="00E704E0"/>
    <w:rsid w:val="00E7064D"/>
    <w:rsid w:val="00E72505"/>
    <w:rsid w:val="00E73059"/>
    <w:rsid w:val="00E74163"/>
    <w:rsid w:val="00E76019"/>
    <w:rsid w:val="00E812A6"/>
    <w:rsid w:val="00E82ED3"/>
    <w:rsid w:val="00E92323"/>
    <w:rsid w:val="00E9291E"/>
    <w:rsid w:val="00EA3BA6"/>
    <w:rsid w:val="00EA413C"/>
    <w:rsid w:val="00EA5A60"/>
    <w:rsid w:val="00EA6333"/>
    <w:rsid w:val="00EA7F44"/>
    <w:rsid w:val="00EB0D42"/>
    <w:rsid w:val="00EB1004"/>
    <w:rsid w:val="00EB2631"/>
    <w:rsid w:val="00EB3A1D"/>
    <w:rsid w:val="00EB5A19"/>
    <w:rsid w:val="00EB6A0D"/>
    <w:rsid w:val="00EC01A8"/>
    <w:rsid w:val="00EC2194"/>
    <w:rsid w:val="00EC324F"/>
    <w:rsid w:val="00EC370C"/>
    <w:rsid w:val="00ED0B3A"/>
    <w:rsid w:val="00ED7C51"/>
    <w:rsid w:val="00EE28F4"/>
    <w:rsid w:val="00EE295D"/>
    <w:rsid w:val="00EE36CB"/>
    <w:rsid w:val="00EE4042"/>
    <w:rsid w:val="00EE70D1"/>
    <w:rsid w:val="00EF2C4C"/>
    <w:rsid w:val="00F01D74"/>
    <w:rsid w:val="00F06103"/>
    <w:rsid w:val="00F073F1"/>
    <w:rsid w:val="00F07A23"/>
    <w:rsid w:val="00F15BA8"/>
    <w:rsid w:val="00F231DC"/>
    <w:rsid w:val="00F26D2E"/>
    <w:rsid w:val="00F32641"/>
    <w:rsid w:val="00F3343C"/>
    <w:rsid w:val="00F37BAB"/>
    <w:rsid w:val="00F401D3"/>
    <w:rsid w:val="00F43DD3"/>
    <w:rsid w:val="00F43EF8"/>
    <w:rsid w:val="00F45536"/>
    <w:rsid w:val="00F50D23"/>
    <w:rsid w:val="00F52AB0"/>
    <w:rsid w:val="00F56FB6"/>
    <w:rsid w:val="00F5727A"/>
    <w:rsid w:val="00F60A81"/>
    <w:rsid w:val="00F61BA2"/>
    <w:rsid w:val="00F63042"/>
    <w:rsid w:val="00F67FA7"/>
    <w:rsid w:val="00F7062B"/>
    <w:rsid w:val="00F71734"/>
    <w:rsid w:val="00F721ED"/>
    <w:rsid w:val="00F74801"/>
    <w:rsid w:val="00F864D3"/>
    <w:rsid w:val="00F87B22"/>
    <w:rsid w:val="00F9000A"/>
    <w:rsid w:val="00F910A4"/>
    <w:rsid w:val="00F94A22"/>
    <w:rsid w:val="00FA1F95"/>
    <w:rsid w:val="00FA2481"/>
    <w:rsid w:val="00FA2D40"/>
    <w:rsid w:val="00FA4A56"/>
    <w:rsid w:val="00FA4F5C"/>
    <w:rsid w:val="00FC0E15"/>
    <w:rsid w:val="00FD058E"/>
    <w:rsid w:val="00FD2C9F"/>
    <w:rsid w:val="00FD6EB1"/>
    <w:rsid w:val="00FE58FD"/>
    <w:rsid w:val="00FE5CB7"/>
    <w:rsid w:val="00FF0AD1"/>
    <w:rsid w:val="00FF178A"/>
    <w:rsid w:val="00FF1D39"/>
    <w:rsid w:val="00FF2CCC"/>
    <w:rsid w:val="00FF48F9"/>
    <w:rsid w:val="00FF6610"/>
    <w:rsid w:val="00FF6634"/>
    <w:rsid w:val="00FF68D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FFF6BF"/>
  <w15:docId w15:val="{5C652113-DAEF-456B-B123-1D9C1E3CC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uiPriority w:val="1"/>
    <w:qFormat/>
    <w:rsid w:val="00970CC3"/>
    <w:pPr>
      <w:widowControl w:val="0"/>
      <w:autoSpaceDE w:val="0"/>
      <w:autoSpaceDN w:val="0"/>
      <w:spacing w:after="0" w:line="240" w:lineRule="auto"/>
    </w:pPr>
    <w:rPr>
      <w:rFonts w:ascii="Times New Roman" w:eastAsia="Times New Roman" w:hAnsi="Times New Roman" w:cs="Times New Roman"/>
    </w:rPr>
  </w:style>
  <w:style w:type="paragraph" w:styleId="1">
    <w:name w:val="heading 1"/>
    <w:basedOn w:val="a1"/>
    <w:next w:val="a1"/>
    <w:link w:val="10"/>
    <w:uiPriority w:val="1"/>
    <w:qFormat/>
    <w:rsid w:val="00D34079"/>
    <w:pPr>
      <w:keepNext/>
      <w:keepLines/>
      <w:numPr>
        <w:numId w:val="1"/>
      </w:numPr>
      <w:spacing w:before="120" w:after="120"/>
      <w:jc w:val="center"/>
      <w:outlineLvl w:val="0"/>
    </w:pPr>
    <w:rPr>
      <w:rFonts w:eastAsiaTheme="majorEastAsia" w:cstheme="majorBidi"/>
      <w:b/>
      <w:sz w:val="28"/>
      <w:szCs w:val="32"/>
      <w:lang w:eastAsia="ru-RU"/>
    </w:rPr>
  </w:style>
  <w:style w:type="paragraph" w:styleId="2">
    <w:name w:val="heading 2"/>
    <w:basedOn w:val="a1"/>
    <w:next w:val="a1"/>
    <w:link w:val="20"/>
    <w:uiPriority w:val="9"/>
    <w:unhideWhenUsed/>
    <w:qFormat/>
    <w:rsid w:val="005E3B05"/>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1"/>
    <w:next w:val="a1"/>
    <w:link w:val="30"/>
    <w:uiPriority w:val="9"/>
    <w:unhideWhenUsed/>
    <w:qFormat/>
    <w:rsid w:val="001A0D83"/>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1"/>
    <w:next w:val="a1"/>
    <w:link w:val="40"/>
    <w:uiPriority w:val="9"/>
    <w:semiHidden/>
    <w:unhideWhenUsed/>
    <w:qFormat/>
    <w:rsid w:val="006A1546"/>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11">
    <w:name w:val="Стиль1"/>
    <w:basedOn w:val="a5"/>
    <w:next w:val="a1"/>
    <w:link w:val="12"/>
    <w:autoRedefine/>
    <w:qFormat/>
    <w:rsid w:val="00F864D3"/>
    <w:pPr>
      <w:suppressAutoHyphens/>
      <w:spacing w:after="200" w:line="276" w:lineRule="auto"/>
    </w:pPr>
    <w:rPr>
      <w:rFonts w:eastAsia="Calibri"/>
      <w:kern w:val="24"/>
      <w:sz w:val="24"/>
      <w:lang w:eastAsia="ar-SA"/>
    </w:rPr>
  </w:style>
  <w:style w:type="character" w:customStyle="1" w:styleId="12">
    <w:name w:val="Стиль1 Знак"/>
    <w:basedOn w:val="a2"/>
    <w:link w:val="11"/>
    <w:rsid w:val="00F864D3"/>
    <w:rPr>
      <w:rFonts w:ascii="Times New Roman" w:eastAsia="Calibri" w:hAnsi="Times New Roman" w:cs="Times New Roman"/>
      <w:kern w:val="24"/>
      <w:sz w:val="24"/>
      <w:lang w:eastAsia="ar-SA"/>
    </w:rPr>
  </w:style>
  <w:style w:type="paragraph" w:styleId="a5">
    <w:name w:val="Bibliography"/>
    <w:basedOn w:val="a1"/>
    <w:next w:val="a1"/>
    <w:uiPriority w:val="37"/>
    <w:semiHidden/>
    <w:unhideWhenUsed/>
    <w:rsid w:val="00F864D3"/>
  </w:style>
  <w:style w:type="character" w:customStyle="1" w:styleId="10">
    <w:name w:val="Заголовок 1 Знак"/>
    <w:basedOn w:val="a2"/>
    <w:link w:val="1"/>
    <w:uiPriority w:val="1"/>
    <w:rsid w:val="001E25C2"/>
    <w:rPr>
      <w:rFonts w:ascii="Times New Roman" w:eastAsiaTheme="majorEastAsia" w:hAnsi="Times New Roman" w:cstheme="majorBidi"/>
      <w:b/>
      <w:sz w:val="28"/>
      <w:szCs w:val="32"/>
      <w:lang w:eastAsia="ru-RU"/>
    </w:rPr>
  </w:style>
  <w:style w:type="paragraph" w:styleId="a0">
    <w:name w:val="Subtitle"/>
    <w:basedOn w:val="1"/>
    <w:next w:val="a1"/>
    <w:link w:val="a6"/>
    <w:uiPriority w:val="11"/>
    <w:qFormat/>
    <w:rsid w:val="009110E7"/>
    <w:pPr>
      <w:numPr>
        <w:numId w:val="2"/>
      </w:numPr>
      <w:ind w:left="357" w:hanging="357"/>
    </w:pPr>
    <w:rPr>
      <w:rFonts w:eastAsiaTheme="minorEastAsia"/>
      <w:color w:val="000000" w:themeColor="text1"/>
    </w:rPr>
  </w:style>
  <w:style w:type="character" w:customStyle="1" w:styleId="a6">
    <w:name w:val="Подзаголовок Знак"/>
    <w:basedOn w:val="a2"/>
    <w:link w:val="a0"/>
    <w:uiPriority w:val="11"/>
    <w:rsid w:val="009110E7"/>
    <w:rPr>
      <w:rFonts w:ascii="Times New Roman" w:eastAsiaTheme="minorEastAsia" w:hAnsi="Times New Roman" w:cstheme="majorBidi"/>
      <w:b/>
      <w:color w:val="000000" w:themeColor="text1"/>
      <w:sz w:val="24"/>
      <w:szCs w:val="32"/>
      <w:lang w:eastAsia="ru-RU"/>
    </w:rPr>
  </w:style>
  <w:style w:type="paragraph" w:styleId="a7">
    <w:name w:val="Body Text"/>
    <w:basedOn w:val="a1"/>
    <w:link w:val="a8"/>
    <w:uiPriority w:val="1"/>
    <w:qFormat/>
    <w:rsid w:val="00970CC3"/>
    <w:rPr>
      <w:sz w:val="28"/>
      <w:szCs w:val="28"/>
    </w:rPr>
  </w:style>
  <w:style w:type="character" w:customStyle="1" w:styleId="a8">
    <w:name w:val="Основной текст Знак"/>
    <w:basedOn w:val="a2"/>
    <w:link w:val="a7"/>
    <w:uiPriority w:val="1"/>
    <w:rsid w:val="00970CC3"/>
    <w:rPr>
      <w:rFonts w:ascii="Times New Roman" w:eastAsia="Times New Roman" w:hAnsi="Times New Roman" w:cs="Times New Roman"/>
      <w:sz w:val="28"/>
      <w:szCs w:val="28"/>
    </w:rPr>
  </w:style>
  <w:style w:type="paragraph" w:styleId="a9">
    <w:name w:val="List Paragraph"/>
    <w:basedOn w:val="a1"/>
    <w:uiPriority w:val="34"/>
    <w:qFormat/>
    <w:rsid w:val="00970CC3"/>
    <w:pPr>
      <w:ind w:left="112" w:firstLine="357"/>
      <w:jc w:val="both"/>
    </w:pPr>
  </w:style>
  <w:style w:type="paragraph" w:customStyle="1" w:styleId="TableParagraph">
    <w:name w:val="Table Paragraph"/>
    <w:basedOn w:val="a1"/>
    <w:uiPriority w:val="1"/>
    <w:qFormat/>
    <w:rsid w:val="00970CC3"/>
    <w:pPr>
      <w:tabs>
        <w:tab w:val="left" w:pos="993"/>
      </w:tabs>
      <w:spacing w:line="276" w:lineRule="auto"/>
      <w:jc w:val="both"/>
    </w:pPr>
    <w:rPr>
      <w:sz w:val="24"/>
    </w:rPr>
  </w:style>
  <w:style w:type="table" w:styleId="aa">
    <w:name w:val="Table Grid"/>
    <w:basedOn w:val="a3"/>
    <w:uiPriority w:val="59"/>
    <w:rsid w:val="00970CC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TOC Heading"/>
    <w:basedOn w:val="1"/>
    <w:next w:val="a1"/>
    <w:uiPriority w:val="39"/>
    <w:unhideWhenUsed/>
    <w:qFormat/>
    <w:rsid w:val="00970CC3"/>
    <w:pPr>
      <w:widowControl/>
      <w:numPr>
        <w:numId w:val="0"/>
      </w:numPr>
      <w:autoSpaceDE/>
      <w:autoSpaceDN/>
      <w:spacing w:before="240" w:after="0" w:line="259" w:lineRule="auto"/>
      <w:jc w:val="left"/>
      <w:outlineLvl w:val="9"/>
    </w:pPr>
    <w:rPr>
      <w:rFonts w:asciiTheme="majorHAnsi" w:hAnsiTheme="majorHAnsi"/>
      <w:b w:val="0"/>
      <w:color w:val="2E74B5" w:themeColor="accent1" w:themeShade="BF"/>
      <w:sz w:val="32"/>
    </w:rPr>
  </w:style>
  <w:style w:type="paragraph" w:styleId="13">
    <w:name w:val="toc 1"/>
    <w:basedOn w:val="a1"/>
    <w:next w:val="a1"/>
    <w:autoRedefine/>
    <w:uiPriority w:val="39"/>
    <w:unhideWhenUsed/>
    <w:qFormat/>
    <w:rsid w:val="002857B3"/>
    <w:pPr>
      <w:tabs>
        <w:tab w:val="left" w:pos="284"/>
        <w:tab w:val="right" w:leader="dot" w:pos="9341"/>
      </w:tabs>
      <w:spacing w:after="100"/>
    </w:pPr>
    <w:rPr>
      <w:noProof/>
      <w:sz w:val="28"/>
      <w:szCs w:val="28"/>
    </w:rPr>
  </w:style>
  <w:style w:type="character" w:styleId="ac">
    <w:name w:val="Hyperlink"/>
    <w:basedOn w:val="a2"/>
    <w:uiPriority w:val="99"/>
    <w:unhideWhenUsed/>
    <w:rsid w:val="00970CC3"/>
    <w:rPr>
      <w:color w:val="0563C1" w:themeColor="hyperlink"/>
      <w:u w:val="single"/>
    </w:rPr>
  </w:style>
  <w:style w:type="character" w:styleId="ad">
    <w:name w:val="Emphasis"/>
    <w:basedOn w:val="a2"/>
    <w:uiPriority w:val="20"/>
    <w:qFormat/>
    <w:rsid w:val="00B85872"/>
    <w:rPr>
      <w:i/>
      <w:iCs/>
    </w:rPr>
  </w:style>
  <w:style w:type="character" w:customStyle="1" w:styleId="FontStyle92">
    <w:name w:val="Font Style92"/>
    <w:rsid w:val="00B81E5D"/>
    <w:rPr>
      <w:rFonts w:ascii="Times New Roman" w:hAnsi="Times New Roman" w:cs="Times New Roman"/>
      <w:b/>
      <w:bCs/>
      <w:sz w:val="20"/>
      <w:szCs w:val="20"/>
    </w:rPr>
  </w:style>
  <w:style w:type="paragraph" w:customStyle="1" w:styleId="Style32">
    <w:name w:val="Style32"/>
    <w:basedOn w:val="a1"/>
    <w:rsid w:val="00B81E5D"/>
    <w:pPr>
      <w:adjustRightInd w:val="0"/>
    </w:pPr>
    <w:rPr>
      <w:sz w:val="24"/>
      <w:szCs w:val="24"/>
      <w:lang w:eastAsia="ru-RU"/>
    </w:rPr>
  </w:style>
  <w:style w:type="paragraph" w:styleId="HTML">
    <w:name w:val="HTML Preformatted"/>
    <w:basedOn w:val="a1"/>
    <w:link w:val="HTML0"/>
    <w:uiPriority w:val="99"/>
    <w:semiHidden/>
    <w:unhideWhenUsed/>
    <w:rsid w:val="00AF443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eastAsia="ru-RU"/>
    </w:rPr>
  </w:style>
  <w:style w:type="character" w:customStyle="1" w:styleId="HTML0">
    <w:name w:val="Стандартный HTML Знак"/>
    <w:basedOn w:val="a2"/>
    <w:link w:val="HTML"/>
    <w:uiPriority w:val="99"/>
    <w:semiHidden/>
    <w:rsid w:val="00AF4430"/>
    <w:rPr>
      <w:rFonts w:ascii="Courier New" w:eastAsia="Times New Roman" w:hAnsi="Courier New" w:cs="Courier New"/>
      <w:sz w:val="20"/>
      <w:szCs w:val="20"/>
      <w:lang w:eastAsia="ru-RU"/>
    </w:rPr>
  </w:style>
  <w:style w:type="paragraph" w:customStyle="1" w:styleId="s3">
    <w:name w:val="s_3"/>
    <w:basedOn w:val="a1"/>
    <w:rsid w:val="00AF4430"/>
    <w:pPr>
      <w:widowControl/>
      <w:autoSpaceDE/>
      <w:autoSpaceDN/>
      <w:spacing w:before="100" w:beforeAutospacing="1" w:after="100" w:afterAutospacing="1"/>
    </w:pPr>
    <w:rPr>
      <w:sz w:val="24"/>
      <w:szCs w:val="24"/>
      <w:lang w:eastAsia="ru-RU"/>
    </w:rPr>
  </w:style>
  <w:style w:type="paragraph" w:customStyle="1" w:styleId="s1">
    <w:name w:val="s_1"/>
    <w:basedOn w:val="a1"/>
    <w:rsid w:val="00AF4430"/>
    <w:pPr>
      <w:widowControl/>
      <w:autoSpaceDE/>
      <w:autoSpaceDN/>
      <w:spacing w:before="100" w:beforeAutospacing="1" w:after="100" w:afterAutospacing="1"/>
    </w:pPr>
    <w:rPr>
      <w:sz w:val="24"/>
      <w:szCs w:val="24"/>
      <w:lang w:eastAsia="ru-RU"/>
    </w:rPr>
  </w:style>
  <w:style w:type="paragraph" w:customStyle="1" w:styleId="indent1">
    <w:name w:val="indent_1"/>
    <w:basedOn w:val="a1"/>
    <w:rsid w:val="00AF4430"/>
    <w:pPr>
      <w:widowControl/>
      <w:autoSpaceDE/>
      <w:autoSpaceDN/>
      <w:spacing w:before="100" w:beforeAutospacing="1" w:after="100" w:afterAutospacing="1"/>
    </w:pPr>
    <w:rPr>
      <w:sz w:val="24"/>
      <w:szCs w:val="24"/>
      <w:lang w:eastAsia="ru-RU"/>
    </w:rPr>
  </w:style>
  <w:style w:type="paragraph" w:customStyle="1" w:styleId="s16">
    <w:name w:val="s_16"/>
    <w:basedOn w:val="a1"/>
    <w:rsid w:val="00AF4430"/>
    <w:pPr>
      <w:widowControl/>
      <w:autoSpaceDE/>
      <w:autoSpaceDN/>
      <w:spacing w:before="100" w:beforeAutospacing="1" w:after="100" w:afterAutospacing="1"/>
    </w:pPr>
    <w:rPr>
      <w:sz w:val="24"/>
      <w:szCs w:val="24"/>
      <w:lang w:eastAsia="ru-RU"/>
    </w:rPr>
  </w:style>
  <w:style w:type="table" w:customStyle="1" w:styleId="21">
    <w:name w:val="Сетка таблицы2"/>
    <w:basedOn w:val="a3"/>
    <w:next w:val="aa"/>
    <w:uiPriority w:val="39"/>
    <w:rsid w:val="00F910A4"/>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Сетка таблицы11"/>
    <w:basedOn w:val="a3"/>
    <w:next w:val="aa"/>
    <w:uiPriority w:val="39"/>
    <w:rsid w:val="00E11135"/>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Balloon Text"/>
    <w:basedOn w:val="a1"/>
    <w:link w:val="af"/>
    <w:uiPriority w:val="99"/>
    <w:semiHidden/>
    <w:unhideWhenUsed/>
    <w:rsid w:val="00956B7D"/>
    <w:rPr>
      <w:rFonts w:ascii="Segoe UI" w:hAnsi="Segoe UI" w:cs="Segoe UI"/>
      <w:sz w:val="18"/>
      <w:szCs w:val="18"/>
    </w:rPr>
  </w:style>
  <w:style w:type="character" w:customStyle="1" w:styleId="af">
    <w:name w:val="Текст выноски Знак"/>
    <w:basedOn w:val="a2"/>
    <w:link w:val="ae"/>
    <w:uiPriority w:val="99"/>
    <w:semiHidden/>
    <w:rsid w:val="00956B7D"/>
    <w:rPr>
      <w:rFonts w:ascii="Segoe UI" w:eastAsia="Times New Roman" w:hAnsi="Segoe UI" w:cs="Segoe UI"/>
      <w:sz w:val="18"/>
      <w:szCs w:val="18"/>
    </w:rPr>
  </w:style>
  <w:style w:type="paragraph" w:styleId="af0">
    <w:name w:val="header"/>
    <w:basedOn w:val="a1"/>
    <w:link w:val="af1"/>
    <w:uiPriority w:val="99"/>
    <w:unhideWhenUsed/>
    <w:rsid w:val="00956B7D"/>
    <w:pPr>
      <w:tabs>
        <w:tab w:val="center" w:pos="4677"/>
        <w:tab w:val="right" w:pos="9355"/>
      </w:tabs>
    </w:pPr>
  </w:style>
  <w:style w:type="character" w:customStyle="1" w:styleId="af1">
    <w:name w:val="Верхний колонтитул Знак"/>
    <w:basedOn w:val="a2"/>
    <w:link w:val="af0"/>
    <w:uiPriority w:val="99"/>
    <w:rsid w:val="00956B7D"/>
    <w:rPr>
      <w:rFonts w:ascii="Times New Roman" w:eastAsia="Times New Roman" w:hAnsi="Times New Roman" w:cs="Times New Roman"/>
    </w:rPr>
  </w:style>
  <w:style w:type="paragraph" w:styleId="af2">
    <w:name w:val="footer"/>
    <w:basedOn w:val="a1"/>
    <w:link w:val="af3"/>
    <w:uiPriority w:val="99"/>
    <w:unhideWhenUsed/>
    <w:rsid w:val="00956B7D"/>
    <w:pPr>
      <w:tabs>
        <w:tab w:val="center" w:pos="4677"/>
        <w:tab w:val="right" w:pos="9355"/>
      </w:tabs>
    </w:pPr>
  </w:style>
  <w:style w:type="character" w:customStyle="1" w:styleId="af3">
    <w:name w:val="Нижний колонтитул Знак"/>
    <w:basedOn w:val="a2"/>
    <w:link w:val="af2"/>
    <w:uiPriority w:val="99"/>
    <w:rsid w:val="00956B7D"/>
    <w:rPr>
      <w:rFonts w:ascii="Times New Roman" w:eastAsia="Times New Roman" w:hAnsi="Times New Roman" w:cs="Times New Roman"/>
    </w:rPr>
  </w:style>
  <w:style w:type="character" w:styleId="af4">
    <w:name w:val="page number"/>
    <w:basedOn w:val="a2"/>
    <w:rsid w:val="009C7030"/>
  </w:style>
  <w:style w:type="paragraph" w:styleId="af5">
    <w:name w:val="Title"/>
    <w:basedOn w:val="a1"/>
    <w:link w:val="af6"/>
    <w:qFormat/>
    <w:rsid w:val="00955B1A"/>
    <w:pPr>
      <w:overflowPunct w:val="0"/>
      <w:adjustRightInd w:val="0"/>
      <w:ind w:right="-766"/>
      <w:jc w:val="center"/>
      <w:textAlignment w:val="baseline"/>
    </w:pPr>
    <w:rPr>
      <w:sz w:val="24"/>
      <w:szCs w:val="20"/>
      <w:lang w:eastAsia="ru-RU"/>
    </w:rPr>
  </w:style>
  <w:style w:type="character" w:customStyle="1" w:styleId="af6">
    <w:name w:val="Заголовок Знак"/>
    <w:basedOn w:val="a2"/>
    <w:link w:val="af5"/>
    <w:rsid w:val="00955B1A"/>
    <w:rPr>
      <w:rFonts w:ascii="Times New Roman" w:eastAsia="Times New Roman" w:hAnsi="Times New Roman" w:cs="Times New Roman"/>
      <w:sz w:val="24"/>
      <w:szCs w:val="20"/>
      <w:lang w:eastAsia="ru-RU"/>
    </w:rPr>
  </w:style>
  <w:style w:type="paragraph" w:customStyle="1" w:styleId="Style9">
    <w:name w:val="Style9"/>
    <w:basedOn w:val="a1"/>
    <w:rsid w:val="001B61D5"/>
    <w:pPr>
      <w:adjustRightInd w:val="0"/>
      <w:jc w:val="center"/>
    </w:pPr>
    <w:rPr>
      <w:sz w:val="24"/>
      <w:szCs w:val="24"/>
      <w:lang w:eastAsia="ru-RU"/>
    </w:rPr>
  </w:style>
  <w:style w:type="paragraph" w:customStyle="1" w:styleId="Style14">
    <w:name w:val="Style14"/>
    <w:basedOn w:val="a1"/>
    <w:rsid w:val="001B61D5"/>
    <w:pPr>
      <w:adjustRightInd w:val="0"/>
    </w:pPr>
    <w:rPr>
      <w:sz w:val="24"/>
      <w:szCs w:val="24"/>
      <w:lang w:eastAsia="ru-RU"/>
    </w:rPr>
  </w:style>
  <w:style w:type="paragraph" w:customStyle="1" w:styleId="Style60">
    <w:name w:val="Style60"/>
    <w:basedOn w:val="a1"/>
    <w:rsid w:val="001B61D5"/>
    <w:pPr>
      <w:adjustRightInd w:val="0"/>
    </w:pPr>
    <w:rPr>
      <w:sz w:val="24"/>
      <w:szCs w:val="24"/>
      <w:lang w:eastAsia="ru-RU"/>
    </w:rPr>
  </w:style>
  <w:style w:type="paragraph" w:customStyle="1" w:styleId="Style62">
    <w:name w:val="Style62"/>
    <w:basedOn w:val="a1"/>
    <w:rsid w:val="001B61D5"/>
    <w:pPr>
      <w:adjustRightInd w:val="0"/>
    </w:pPr>
    <w:rPr>
      <w:sz w:val="24"/>
      <w:szCs w:val="24"/>
      <w:lang w:eastAsia="ru-RU"/>
    </w:rPr>
  </w:style>
  <w:style w:type="paragraph" w:customStyle="1" w:styleId="Style65">
    <w:name w:val="Style65"/>
    <w:basedOn w:val="a1"/>
    <w:rsid w:val="001B61D5"/>
    <w:pPr>
      <w:adjustRightInd w:val="0"/>
    </w:pPr>
    <w:rPr>
      <w:sz w:val="24"/>
      <w:szCs w:val="24"/>
      <w:lang w:eastAsia="ru-RU"/>
    </w:rPr>
  </w:style>
  <w:style w:type="character" w:customStyle="1" w:styleId="FontStyle90">
    <w:name w:val="Font Style90"/>
    <w:rsid w:val="001B61D5"/>
    <w:rPr>
      <w:rFonts w:ascii="Times New Roman" w:hAnsi="Times New Roman" w:cs="Times New Roman"/>
      <w:b/>
      <w:bCs/>
      <w:i/>
      <w:iCs/>
      <w:sz w:val="20"/>
      <w:szCs w:val="20"/>
    </w:rPr>
  </w:style>
  <w:style w:type="character" w:customStyle="1" w:styleId="FontStyle91">
    <w:name w:val="Font Style91"/>
    <w:rsid w:val="001B61D5"/>
    <w:rPr>
      <w:rFonts w:ascii="Times New Roman" w:hAnsi="Times New Roman" w:cs="Times New Roman"/>
      <w:b/>
      <w:bCs/>
      <w:sz w:val="12"/>
      <w:szCs w:val="12"/>
    </w:rPr>
  </w:style>
  <w:style w:type="character" w:customStyle="1" w:styleId="FontStyle93">
    <w:name w:val="Font Style93"/>
    <w:rsid w:val="001B61D5"/>
    <w:rPr>
      <w:rFonts w:ascii="Times New Roman" w:hAnsi="Times New Roman" w:cs="Times New Roman"/>
      <w:b/>
      <w:bCs/>
      <w:sz w:val="18"/>
      <w:szCs w:val="18"/>
    </w:rPr>
  </w:style>
  <w:style w:type="paragraph" w:customStyle="1" w:styleId="af7">
    <w:name w:val="Книга"/>
    <w:link w:val="af8"/>
    <w:qFormat/>
    <w:rsid w:val="005703B4"/>
    <w:pPr>
      <w:suppressAutoHyphens/>
      <w:spacing w:after="0" w:line="360" w:lineRule="auto"/>
      <w:ind w:firstLine="709"/>
      <w:jc w:val="both"/>
    </w:pPr>
    <w:rPr>
      <w:rFonts w:ascii="Times New Roman" w:eastAsia="Times New Roman" w:hAnsi="Times New Roman" w:cs="Times New Roman"/>
      <w:kern w:val="20"/>
      <w:sz w:val="28"/>
      <w:szCs w:val="20"/>
      <w:lang w:eastAsia="ru-RU"/>
    </w:rPr>
  </w:style>
  <w:style w:type="character" w:customStyle="1" w:styleId="af8">
    <w:name w:val="Книга Знак"/>
    <w:link w:val="af7"/>
    <w:rsid w:val="005703B4"/>
    <w:rPr>
      <w:rFonts w:ascii="Times New Roman" w:eastAsia="Times New Roman" w:hAnsi="Times New Roman" w:cs="Times New Roman"/>
      <w:kern w:val="20"/>
      <w:sz w:val="28"/>
      <w:szCs w:val="20"/>
      <w:lang w:eastAsia="ru-RU"/>
    </w:rPr>
  </w:style>
  <w:style w:type="character" w:customStyle="1" w:styleId="30">
    <w:name w:val="Заголовок 3 Знак"/>
    <w:basedOn w:val="a2"/>
    <w:link w:val="3"/>
    <w:uiPriority w:val="9"/>
    <w:rsid w:val="001A0D83"/>
    <w:rPr>
      <w:rFonts w:asciiTheme="majorHAnsi" w:eastAsiaTheme="majorEastAsia" w:hAnsiTheme="majorHAnsi" w:cstheme="majorBidi"/>
      <w:color w:val="1F4D78" w:themeColor="accent1" w:themeShade="7F"/>
      <w:sz w:val="24"/>
      <w:szCs w:val="24"/>
    </w:rPr>
  </w:style>
  <w:style w:type="paragraph" w:styleId="31">
    <w:name w:val="toc 3"/>
    <w:basedOn w:val="a1"/>
    <w:next w:val="a1"/>
    <w:autoRedefine/>
    <w:uiPriority w:val="39"/>
    <w:unhideWhenUsed/>
    <w:qFormat/>
    <w:rsid w:val="00677F46"/>
    <w:pPr>
      <w:tabs>
        <w:tab w:val="right" w:leader="dot" w:pos="9911"/>
      </w:tabs>
      <w:spacing w:after="100"/>
    </w:pPr>
    <w:rPr>
      <w:noProof/>
      <w:sz w:val="24"/>
      <w:lang w:eastAsia="ru-RU"/>
    </w:rPr>
  </w:style>
  <w:style w:type="character" w:styleId="af9">
    <w:name w:val="annotation reference"/>
    <w:basedOn w:val="a2"/>
    <w:uiPriority w:val="99"/>
    <w:semiHidden/>
    <w:unhideWhenUsed/>
    <w:rsid w:val="00243F55"/>
    <w:rPr>
      <w:sz w:val="16"/>
      <w:szCs w:val="16"/>
    </w:rPr>
  </w:style>
  <w:style w:type="paragraph" w:styleId="afa">
    <w:name w:val="annotation text"/>
    <w:basedOn w:val="a1"/>
    <w:link w:val="afb"/>
    <w:uiPriority w:val="99"/>
    <w:semiHidden/>
    <w:unhideWhenUsed/>
    <w:rsid w:val="00243F55"/>
    <w:rPr>
      <w:sz w:val="20"/>
      <w:szCs w:val="20"/>
    </w:rPr>
  </w:style>
  <w:style w:type="character" w:customStyle="1" w:styleId="afb">
    <w:name w:val="Текст примечания Знак"/>
    <w:basedOn w:val="a2"/>
    <w:link w:val="afa"/>
    <w:uiPriority w:val="99"/>
    <w:semiHidden/>
    <w:rsid w:val="00243F55"/>
    <w:rPr>
      <w:rFonts w:ascii="Times New Roman" w:eastAsia="Times New Roman" w:hAnsi="Times New Roman" w:cs="Times New Roman"/>
      <w:sz w:val="20"/>
      <w:szCs w:val="20"/>
    </w:rPr>
  </w:style>
  <w:style w:type="paragraph" w:styleId="afc">
    <w:name w:val="annotation subject"/>
    <w:basedOn w:val="afa"/>
    <w:next w:val="afa"/>
    <w:link w:val="afd"/>
    <w:uiPriority w:val="99"/>
    <w:semiHidden/>
    <w:unhideWhenUsed/>
    <w:rsid w:val="00243F55"/>
    <w:rPr>
      <w:b/>
      <w:bCs/>
    </w:rPr>
  </w:style>
  <w:style w:type="character" w:customStyle="1" w:styleId="afd">
    <w:name w:val="Тема примечания Знак"/>
    <w:basedOn w:val="afb"/>
    <w:link w:val="afc"/>
    <w:uiPriority w:val="99"/>
    <w:semiHidden/>
    <w:rsid w:val="00243F55"/>
    <w:rPr>
      <w:rFonts w:ascii="Times New Roman" w:eastAsia="Times New Roman" w:hAnsi="Times New Roman" w:cs="Times New Roman"/>
      <w:b/>
      <w:bCs/>
      <w:sz w:val="20"/>
      <w:szCs w:val="20"/>
    </w:rPr>
  </w:style>
  <w:style w:type="paragraph" w:styleId="32">
    <w:name w:val="Body Text Indent 3"/>
    <w:basedOn w:val="a1"/>
    <w:link w:val="33"/>
    <w:uiPriority w:val="99"/>
    <w:semiHidden/>
    <w:unhideWhenUsed/>
    <w:rsid w:val="00CF06B1"/>
    <w:pPr>
      <w:spacing w:after="120"/>
      <w:ind w:left="360"/>
    </w:pPr>
    <w:rPr>
      <w:sz w:val="16"/>
      <w:szCs w:val="16"/>
    </w:rPr>
  </w:style>
  <w:style w:type="character" w:customStyle="1" w:styleId="33">
    <w:name w:val="Основной текст с отступом 3 Знак"/>
    <w:basedOn w:val="a2"/>
    <w:link w:val="32"/>
    <w:uiPriority w:val="99"/>
    <w:semiHidden/>
    <w:rsid w:val="00CF06B1"/>
    <w:rPr>
      <w:rFonts w:ascii="Times New Roman" w:eastAsia="Times New Roman" w:hAnsi="Times New Roman" w:cs="Times New Roman"/>
      <w:sz w:val="16"/>
      <w:szCs w:val="16"/>
    </w:rPr>
  </w:style>
  <w:style w:type="paragraph" w:customStyle="1" w:styleId="afe">
    <w:name w:val="Базовый"/>
    <w:rsid w:val="00CF06B1"/>
    <w:pPr>
      <w:suppressAutoHyphens/>
      <w:spacing w:after="200" w:line="276" w:lineRule="auto"/>
    </w:pPr>
    <w:rPr>
      <w:rFonts w:ascii="Calibri" w:eastAsia="Times New Roman" w:hAnsi="Calibri" w:cs="Times New Roman"/>
      <w:lang w:eastAsia="ru-RU"/>
    </w:rPr>
  </w:style>
  <w:style w:type="character" w:customStyle="1" w:styleId="w">
    <w:name w:val="w"/>
    <w:basedOn w:val="a2"/>
    <w:rsid w:val="00554406"/>
  </w:style>
  <w:style w:type="paragraph" w:styleId="aff">
    <w:name w:val="Normal (Web)"/>
    <w:basedOn w:val="a1"/>
    <w:uiPriority w:val="99"/>
    <w:semiHidden/>
    <w:unhideWhenUsed/>
    <w:rsid w:val="004C77C2"/>
    <w:pPr>
      <w:widowControl/>
      <w:autoSpaceDE/>
      <w:autoSpaceDN/>
      <w:spacing w:before="100" w:beforeAutospacing="1" w:after="100" w:afterAutospacing="1"/>
    </w:pPr>
    <w:rPr>
      <w:sz w:val="24"/>
      <w:szCs w:val="24"/>
    </w:rPr>
  </w:style>
  <w:style w:type="paragraph" w:styleId="22">
    <w:name w:val="toc 2"/>
    <w:basedOn w:val="a1"/>
    <w:next w:val="a1"/>
    <w:autoRedefine/>
    <w:uiPriority w:val="39"/>
    <w:unhideWhenUsed/>
    <w:qFormat/>
    <w:rsid w:val="00812034"/>
    <w:pPr>
      <w:widowControl/>
      <w:tabs>
        <w:tab w:val="left" w:pos="960"/>
        <w:tab w:val="right" w:leader="dot" w:pos="9341"/>
      </w:tabs>
      <w:autoSpaceDE/>
      <w:autoSpaceDN/>
      <w:spacing w:after="100" w:line="276" w:lineRule="auto"/>
      <w:ind w:left="220"/>
    </w:pPr>
    <w:rPr>
      <w:rFonts w:asciiTheme="minorHAnsi" w:eastAsiaTheme="minorEastAsia" w:hAnsiTheme="minorHAnsi" w:cstheme="minorBidi"/>
      <w:iCs/>
      <w:noProof/>
      <w:sz w:val="28"/>
      <w:szCs w:val="28"/>
      <w:lang w:eastAsia="ru-RU"/>
    </w:rPr>
  </w:style>
  <w:style w:type="character" w:styleId="aff0">
    <w:name w:val="Strong"/>
    <w:basedOn w:val="a2"/>
    <w:uiPriority w:val="22"/>
    <w:qFormat/>
    <w:rsid w:val="00081BD0"/>
    <w:rPr>
      <w:b/>
      <w:bCs/>
    </w:rPr>
  </w:style>
  <w:style w:type="paragraph" w:styleId="aff1">
    <w:name w:val="caption"/>
    <w:basedOn w:val="a1"/>
    <w:next w:val="a1"/>
    <w:uiPriority w:val="35"/>
    <w:unhideWhenUsed/>
    <w:qFormat/>
    <w:rsid w:val="00EC2194"/>
    <w:pPr>
      <w:spacing w:after="200"/>
    </w:pPr>
    <w:rPr>
      <w:i/>
      <w:iCs/>
      <w:color w:val="44546A" w:themeColor="text2"/>
      <w:sz w:val="18"/>
      <w:szCs w:val="18"/>
    </w:rPr>
  </w:style>
  <w:style w:type="character" w:styleId="aff2">
    <w:name w:val="Unresolved Mention"/>
    <w:basedOn w:val="a2"/>
    <w:uiPriority w:val="99"/>
    <w:semiHidden/>
    <w:unhideWhenUsed/>
    <w:rsid w:val="005E3B05"/>
    <w:rPr>
      <w:color w:val="605E5C"/>
      <w:shd w:val="clear" w:color="auto" w:fill="E1DFDD"/>
    </w:rPr>
  </w:style>
  <w:style w:type="character" w:customStyle="1" w:styleId="20">
    <w:name w:val="Заголовок 2 Знак"/>
    <w:basedOn w:val="a2"/>
    <w:link w:val="2"/>
    <w:uiPriority w:val="9"/>
    <w:rsid w:val="005E3B05"/>
    <w:rPr>
      <w:rFonts w:asciiTheme="majorHAnsi" w:eastAsiaTheme="majorEastAsia" w:hAnsiTheme="majorHAnsi" w:cstheme="majorBidi"/>
      <w:color w:val="2E74B5" w:themeColor="accent1" w:themeShade="BF"/>
      <w:sz w:val="26"/>
      <w:szCs w:val="26"/>
    </w:rPr>
  </w:style>
  <w:style w:type="character" w:customStyle="1" w:styleId="40">
    <w:name w:val="Заголовок 4 Знак"/>
    <w:basedOn w:val="a2"/>
    <w:link w:val="4"/>
    <w:uiPriority w:val="9"/>
    <w:semiHidden/>
    <w:rsid w:val="006A1546"/>
    <w:rPr>
      <w:rFonts w:asciiTheme="majorHAnsi" w:eastAsiaTheme="majorEastAsia" w:hAnsiTheme="majorHAnsi" w:cstheme="majorBidi"/>
      <w:i/>
      <w:iCs/>
      <w:color w:val="2E74B5" w:themeColor="accent1" w:themeShade="BF"/>
    </w:rPr>
  </w:style>
  <w:style w:type="character" w:styleId="aff3">
    <w:name w:val="Placeholder Text"/>
    <w:basedOn w:val="a2"/>
    <w:uiPriority w:val="99"/>
    <w:semiHidden/>
    <w:rsid w:val="00E704E0"/>
    <w:rPr>
      <w:color w:val="666666"/>
    </w:rPr>
  </w:style>
  <w:style w:type="paragraph" w:customStyle="1" w:styleId="a">
    <w:name w:val="Стиль СТИЛЬ"/>
    <w:basedOn w:val="af5"/>
    <w:link w:val="aff4"/>
    <w:uiPriority w:val="1"/>
    <w:qFormat/>
    <w:rsid w:val="00575A11"/>
    <w:pPr>
      <w:numPr>
        <w:ilvl w:val="1"/>
        <w:numId w:val="7"/>
      </w:numPr>
      <w:tabs>
        <w:tab w:val="left" w:pos="426"/>
      </w:tabs>
      <w:ind w:left="0" w:right="0" w:firstLine="0"/>
    </w:pPr>
    <w:rPr>
      <w:b/>
      <w:bCs/>
      <w:color w:val="000000" w:themeColor="text1"/>
      <w:sz w:val="28"/>
      <w:szCs w:val="28"/>
    </w:rPr>
  </w:style>
  <w:style w:type="character" w:customStyle="1" w:styleId="aff4">
    <w:name w:val="Стиль СТИЛЬ Знак"/>
    <w:basedOn w:val="af6"/>
    <w:link w:val="a"/>
    <w:uiPriority w:val="1"/>
    <w:rsid w:val="00575A11"/>
    <w:rPr>
      <w:rFonts w:ascii="Times New Roman" w:eastAsia="Times New Roman" w:hAnsi="Times New Roman" w:cs="Times New Roman"/>
      <w:b/>
      <w:bCs/>
      <w:color w:val="000000" w:themeColor="text1"/>
      <w:sz w:val="28"/>
      <w:szCs w:val="2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777680">
      <w:bodyDiv w:val="1"/>
      <w:marLeft w:val="0"/>
      <w:marRight w:val="0"/>
      <w:marTop w:val="0"/>
      <w:marBottom w:val="0"/>
      <w:divBdr>
        <w:top w:val="none" w:sz="0" w:space="0" w:color="auto"/>
        <w:left w:val="none" w:sz="0" w:space="0" w:color="auto"/>
        <w:bottom w:val="none" w:sz="0" w:space="0" w:color="auto"/>
        <w:right w:val="none" w:sz="0" w:space="0" w:color="auto"/>
      </w:divBdr>
    </w:div>
    <w:div w:id="68164408">
      <w:bodyDiv w:val="1"/>
      <w:marLeft w:val="0"/>
      <w:marRight w:val="0"/>
      <w:marTop w:val="0"/>
      <w:marBottom w:val="0"/>
      <w:divBdr>
        <w:top w:val="none" w:sz="0" w:space="0" w:color="auto"/>
        <w:left w:val="none" w:sz="0" w:space="0" w:color="auto"/>
        <w:bottom w:val="none" w:sz="0" w:space="0" w:color="auto"/>
        <w:right w:val="none" w:sz="0" w:space="0" w:color="auto"/>
      </w:divBdr>
    </w:div>
    <w:div w:id="74977960">
      <w:bodyDiv w:val="1"/>
      <w:marLeft w:val="0"/>
      <w:marRight w:val="0"/>
      <w:marTop w:val="0"/>
      <w:marBottom w:val="0"/>
      <w:divBdr>
        <w:top w:val="none" w:sz="0" w:space="0" w:color="auto"/>
        <w:left w:val="none" w:sz="0" w:space="0" w:color="auto"/>
        <w:bottom w:val="none" w:sz="0" w:space="0" w:color="auto"/>
        <w:right w:val="none" w:sz="0" w:space="0" w:color="auto"/>
      </w:divBdr>
      <w:divsChild>
        <w:div w:id="701126572">
          <w:marLeft w:val="0"/>
          <w:marRight w:val="0"/>
          <w:marTop w:val="0"/>
          <w:marBottom w:val="0"/>
          <w:divBdr>
            <w:top w:val="none" w:sz="0" w:space="0" w:color="auto"/>
            <w:left w:val="none" w:sz="0" w:space="0" w:color="auto"/>
            <w:bottom w:val="none" w:sz="0" w:space="0" w:color="auto"/>
            <w:right w:val="none" w:sz="0" w:space="0" w:color="auto"/>
          </w:divBdr>
          <w:divsChild>
            <w:div w:id="106753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30781">
      <w:bodyDiv w:val="1"/>
      <w:marLeft w:val="0"/>
      <w:marRight w:val="0"/>
      <w:marTop w:val="0"/>
      <w:marBottom w:val="0"/>
      <w:divBdr>
        <w:top w:val="none" w:sz="0" w:space="0" w:color="auto"/>
        <w:left w:val="none" w:sz="0" w:space="0" w:color="auto"/>
        <w:bottom w:val="none" w:sz="0" w:space="0" w:color="auto"/>
        <w:right w:val="none" w:sz="0" w:space="0" w:color="auto"/>
      </w:divBdr>
    </w:div>
    <w:div w:id="155923676">
      <w:bodyDiv w:val="1"/>
      <w:marLeft w:val="0"/>
      <w:marRight w:val="0"/>
      <w:marTop w:val="0"/>
      <w:marBottom w:val="0"/>
      <w:divBdr>
        <w:top w:val="none" w:sz="0" w:space="0" w:color="auto"/>
        <w:left w:val="none" w:sz="0" w:space="0" w:color="auto"/>
        <w:bottom w:val="none" w:sz="0" w:space="0" w:color="auto"/>
        <w:right w:val="none" w:sz="0" w:space="0" w:color="auto"/>
      </w:divBdr>
    </w:div>
    <w:div w:id="162549015">
      <w:bodyDiv w:val="1"/>
      <w:marLeft w:val="0"/>
      <w:marRight w:val="0"/>
      <w:marTop w:val="0"/>
      <w:marBottom w:val="0"/>
      <w:divBdr>
        <w:top w:val="none" w:sz="0" w:space="0" w:color="auto"/>
        <w:left w:val="none" w:sz="0" w:space="0" w:color="auto"/>
        <w:bottom w:val="none" w:sz="0" w:space="0" w:color="auto"/>
        <w:right w:val="none" w:sz="0" w:space="0" w:color="auto"/>
      </w:divBdr>
    </w:div>
    <w:div w:id="169762863">
      <w:bodyDiv w:val="1"/>
      <w:marLeft w:val="0"/>
      <w:marRight w:val="0"/>
      <w:marTop w:val="0"/>
      <w:marBottom w:val="0"/>
      <w:divBdr>
        <w:top w:val="none" w:sz="0" w:space="0" w:color="auto"/>
        <w:left w:val="none" w:sz="0" w:space="0" w:color="auto"/>
        <w:bottom w:val="none" w:sz="0" w:space="0" w:color="auto"/>
        <w:right w:val="none" w:sz="0" w:space="0" w:color="auto"/>
      </w:divBdr>
    </w:div>
    <w:div w:id="205798958">
      <w:bodyDiv w:val="1"/>
      <w:marLeft w:val="0"/>
      <w:marRight w:val="0"/>
      <w:marTop w:val="0"/>
      <w:marBottom w:val="0"/>
      <w:divBdr>
        <w:top w:val="none" w:sz="0" w:space="0" w:color="auto"/>
        <w:left w:val="none" w:sz="0" w:space="0" w:color="auto"/>
        <w:bottom w:val="none" w:sz="0" w:space="0" w:color="auto"/>
        <w:right w:val="none" w:sz="0" w:space="0" w:color="auto"/>
      </w:divBdr>
      <w:divsChild>
        <w:div w:id="540941541">
          <w:marLeft w:val="0"/>
          <w:marRight w:val="0"/>
          <w:marTop w:val="0"/>
          <w:marBottom w:val="0"/>
          <w:divBdr>
            <w:top w:val="none" w:sz="0" w:space="0" w:color="auto"/>
            <w:left w:val="none" w:sz="0" w:space="0" w:color="auto"/>
            <w:bottom w:val="none" w:sz="0" w:space="0" w:color="auto"/>
            <w:right w:val="none" w:sz="0" w:space="0" w:color="auto"/>
          </w:divBdr>
          <w:divsChild>
            <w:div w:id="1767460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772089">
      <w:bodyDiv w:val="1"/>
      <w:marLeft w:val="0"/>
      <w:marRight w:val="0"/>
      <w:marTop w:val="0"/>
      <w:marBottom w:val="0"/>
      <w:divBdr>
        <w:top w:val="none" w:sz="0" w:space="0" w:color="auto"/>
        <w:left w:val="none" w:sz="0" w:space="0" w:color="auto"/>
        <w:bottom w:val="none" w:sz="0" w:space="0" w:color="auto"/>
        <w:right w:val="none" w:sz="0" w:space="0" w:color="auto"/>
      </w:divBdr>
    </w:div>
    <w:div w:id="323902158">
      <w:bodyDiv w:val="1"/>
      <w:marLeft w:val="0"/>
      <w:marRight w:val="0"/>
      <w:marTop w:val="0"/>
      <w:marBottom w:val="0"/>
      <w:divBdr>
        <w:top w:val="none" w:sz="0" w:space="0" w:color="auto"/>
        <w:left w:val="none" w:sz="0" w:space="0" w:color="auto"/>
        <w:bottom w:val="none" w:sz="0" w:space="0" w:color="auto"/>
        <w:right w:val="none" w:sz="0" w:space="0" w:color="auto"/>
      </w:divBdr>
    </w:div>
    <w:div w:id="336543673">
      <w:bodyDiv w:val="1"/>
      <w:marLeft w:val="0"/>
      <w:marRight w:val="0"/>
      <w:marTop w:val="0"/>
      <w:marBottom w:val="0"/>
      <w:divBdr>
        <w:top w:val="none" w:sz="0" w:space="0" w:color="auto"/>
        <w:left w:val="none" w:sz="0" w:space="0" w:color="auto"/>
        <w:bottom w:val="none" w:sz="0" w:space="0" w:color="auto"/>
        <w:right w:val="none" w:sz="0" w:space="0" w:color="auto"/>
      </w:divBdr>
    </w:div>
    <w:div w:id="343754485">
      <w:bodyDiv w:val="1"/>
      <w:marLeft w:val="0"/>
      <w:marRight w:val="0"/>
      <w:marTop w:val="0"/>
      <w:marBottom w:val="0"/>
      <w:divBdr>
        <w:top w:val="none" w:sz="0" w:space="0" w:color="auto"/>
        <w:left w:val="none" w:sz="0" w:space="0" w:color="auto"/>
        <w:bottom w:val="none" w:sz="0" w:space="0" w:color="auto"/>
        <w:right w:val="none" w:sz="0" w:space="0" w:color="auto"/>
      </w:divBdr>
    </w:div>
    <w:div w:id="375543146">
      <w:bodyDiv w:val="1"/>
      <w:marLeft w:val="0"/>
      <w:marRight w:val="0"/>
      <w:marTop w:val="0"/>
      <w:marBottom w:val="0"/>
      <w:divBdr>
        <w:top w:val="none" w:sz="0" w:space="0" w:color="auto"/>
        <w:left w:val="none" w:sz="0" w:space="0" w:color="auto"/>
        <w:bottom w:val="none" w:sz="0" w:space="0" w:color="auto"/>
        <w:right w:val="none" w:sz="0" w:space="0" w:color="auto"/>
      </w:divBdr>
    </w:div>
    <w:div w:id="426584596">
      <w:bodyDiv w:val="1"/>
      <w:marLeft w:val="0"/>
      <w:marRight w:val="0"/>
      <w:marTop w:val="0"/>
      <w:marBottom w:val="0"/>
      <w:divBdr>
        <w:top w:val="none" w:sz="0" w:space="0" w:color="auto"/>
        <w:left w:val="none" w:sz="0" w:space="0" w:color="auto"/>
        <w:bottom w:val="none" w:sz="0" w:space="0" w:color="auto"/>
        <w:right w:val="none" w:sz="0" w:space="0" w:color="auto"/>
      </w:divBdr>
    </w:div>
    <w:div w:id="508760931">
      <w:bodyDiv w:val="1"/>
      <w:marLeft w:val="0"/>
      <w:marRight w:val="0"/>
      <w:marTop w:val="0"/>
      <w:marBottom w:val="0"/>
      <w:divBdr>
        <w:top w:val="none" w:sz="0" w:space="0" w:color="auto"/>
        <w:left w:val="none" w:sz="0" w:space="0" w:color="auto"/>
        <w:bottom w:val="none" w:sz="0" w:space="0" w:color="auto"/>
        <w:right w:val="none" w:sz="0" w:space="0" w:color="auto"/>
      </w:divBdr>
    </w:div>
    <w:div w:id="569968126">
      <w:bodyDiv w:val="1"/>
      <w:marLeft w:val="0"/>
      <w:marRight w:val="0"/>
      <w:marTop w:val="0"/>
      <w:marBottom w:val="0"/>
      <w:divBdr>
        <w:top w:val="none" w:sz="0" w:space="0" w:color="auto"/>
        <w:left w:val="none" w:sz="0" w:space="0" w:color="auto"/>
        <w:bottom w:val="none" w:sz="0" w:space="0" w:color="auto"/>
        <w:right w:val="none" w:sz="0" w:space="0" w:color="auto"/>
      </w:divBdr>
    </w:div>
    <w:div w:id="608197661">
      <w:bodyDiv w:val="1"/>
      <w:marLeft w:val="0"/>
      <w:marRight w:val="0"/>
      <w:marTop w:val="0"/>
      <w:marBottom w:val="0"/>
      <w:divBdr>
        <w:top w:val="none" w:sz="0" w:space="0" w:color="auto"/>
        <w:left w:val="none" w:sz="0" w:space="0" w:color="auto"/>
        <w:bottom w:val="none" w:sz="0" w:space="0" w:color="auto"/>
        <w:right w:val="none" w:sz="0" w:space="0" w:color="auto"/>
      </w:divBdr>
      <w:divsChild>
        <w:div w:id="1222134754">
          <w:marLeft w:val="0"/>
          <w:marRight w:val="0"/>
          <w:marTop w:val="0"/>
          <w:marBottom w:val="0"/>
          <w:divBdr>
            <w:top w:val="none" w:sz="0" w:space="0" w:color="auto"/>
            <w:left w:val="none" w:sz="0" w:space="0" w:color="auto"/>
            <w:bottom w:val="none" w:sz="0" w:space="0" w:color="auto"/>
            <w:right w:val="none" w:sz="0" w:space="0" w:color="auto"/>
          </w:divBdr>
        </w:div>
        <w:div w:id="1103456560">
          <w:marLeft w:val="0"/>
          <w:marRight w:val="0"/>
          <w:marTop w:val="0"/>
          <w:marBottom w:val="0"/>
          <w:divBdr>
            <w:top w:val="none" w:sz="0" w:space="0" w:color="auto"/>
            <w:left w:val="none" w:sz="0" w:space="0" w:color="auto"/>
            <w:bottom w:val="none" w:sz="0" w:space="0" w:color="auto"/>
            <w:right w:val="none" w:sz="0" w:space="0" w:color="auto"/>
          </w:divBdr>
        </w:div>
        <w:div w:id="240529073">
          <w:marLeft w:val="0"/>
          <w:marRight w:val="0"/>
          <w:marTop w:val="0"/>
          <w:marBottom w:val="0"/>
          <w:divBdr>
            <w:top w:val="none" w:sz="0" w:space="0" w:color="auto"/>
            <w:left w:val="none" w:sz="0" w:space="0" w:color="auto"/>
            <w:bottom w:val="none" w:sz="0" w:space="0" w:color="auto"/>
            <w:right w:val="none" w:sz="0" w:space="0" w:color="auto"/>
          </w:divBdr>
        </w:div>
        <w:div w:id="2146964502">
          <w:marLeft w:val="0"/>
          <w:marRight w:val="0"/>
          <w:marTop w:val="0"/>
          <w:marBottom w:val="0"/>
          <w:divBdr>
            <w:top w:val="none" w:sz="0" w:space="0" w:color="auto"/>
            <w:left w:val="none" w:sz="0" w:space="0" w:color="auto"/>
            <w:bottom w:val="none" w:sz="0" w:space="0" w:color="auto"/>
            <w:right w:val="none" w:sz="0" w:space="0" w:color="auto"/>
          </w:divBdr>
          <w:divsChild>
            <w:div w:id="1594045029">
              <w:marLeft w:val="0"/>
              <w:marRight w:val="0"/>
              <w:marTop w:val="0"/>
              <w:marBottom w:val="0"/>
              <w:divBdr>
                <w:top w:val="none" w:sz="0" w:space="0" w:color="auto"/>
                <w:left w:val="none" w:sz="0" w:space="0" w:color="auto"/>
                <w:bottom w:val="none" w:sz="0" w:space="0" w:color="auto"/>
                <w:right w:val="none" w:sz="0" w:space="0" w:color="auto"/>
              </w:divBdr>
            </w:div>
            <w:div w:id="1380083701">
              <w:marLeft w:val="0"/>
              <w:marRight w:val="0"/>
              <w:marTop w:val="0"/>
              <w:marBottom w:val="0"/>
              <w:divBdr>
                <w:top w:val="none" w:sz="0" w:space="0" w:color="auto"/>
                <w:left w:val="none" w:sz="0" w:space="0" w:color="auto"/>
                <w:bottom w:val="none" w:sz="0" w:space="0" w:color="auto"/>
                <w:right w:val="none" w:sz="0" w:space="0" w:color="auto"/>
              </w:divBdr>
            </w:div>
            <w:div w:id="989284800">
              <w:marLeft w:val="0"/>
              <w:marRight w:val="0"/>
              <w:marTop w:val="0"/>
              <w:marBottom w:val="0"/>
              <w:divBdr>
                <w:top w:val="none" w:sz="0" w:space="0" w:color="auto"/>
                <w:left w:val="none" w:sz="0" w:space="0" w:color="auto"/>
                <w:bottom w:val="none" w:sz="0" w:space="0" w:color="auto"/>
                <w:right w:val="none" w:sz="0" w:space="0" w:color="auto"/>
              </w:divBdr>
            </w:div>
            <w:div w:id="1963342699">
              <w:marLeft w:val="0"/>
              <w:marRight w:val="0"/>
              <w:marTop w:val="0"/>
              <w:marBottom w:val="0"/>
              <w:divBdr>
                <w:top w:val="none" w:sz="0" w:space="0" w:color="auto"/>
                <w:left w:val="none" w:sz="0" w:space="0" w:color="auto"/>
                <w:bottom w:val="none" w:sz="0" w:space="0" w:color="auto"/>
                <w:right w:val="none" w:sz="0" w:space="0" w:color="auto"/>
              </w:divBdr>
            </w:div>
            <w:div w:id="372926354">
              <w:marLeft w:val="0"/>
              <w:marRight w:val="0"/>
              <w:marTop w:val="0"/>
              <w:marBottom w:val="0"/>
              <w:divBdr>
                <w:top w:val="none" w:sz="0" w:space="0" w:color="auto"/>
                <w:left w:val="none" w:sz="0" w:space="0" w:color="auto"/>
                <w:bottom w:val="none" w:sz="0" w:space="0" w:color="auto"/>
                <w:right w:val="none" w:sz="0" w:space="0" w:color="auto"/>
              </w:divBdr>
            </w:div>
            <w:div w:id="1791171252">
              <w:marLeft w:val="0"/>
              <w:marRight w:val="0"/>
              <w:marTop w:val="0"/>
              <w:marBottom w:val="0"/>
              <w:divBdr>
                <w:top w:val="none" w:sz="0" w:space="0" w:color="auto"/>
                <w:left w:val="none" w:sz="0" w:space="0" w:color="auto"/>
                <w:bottom w:val="none" w:sz="0" w:space="0" w:color="auto"/>
                <w:right w:val="none" w:sz="0" w:space="0" w:color="auto"/>
              </w:divBdr>
            </w:div>
          </w:divsChild>
        </w:div>
        <w:div w:id="1207833235">
          <w:marLeft w:val="0"/>
          <w:marRight w:val="0"/>
          <w:marTop w:val="0"/>
          <w:marBottom w:val="0"/>
          <w:divBdr>
            <w:top w:val="none" w:sz="0" w:space="0" w:color="auto"/>
            <w:left w:val="none" w:sz="0" w:space="0" w:color="auto"/>
            <w:bottom w:val="none" w:sz="0" w:space="0" w:color="auto"/>
            <w:right w:val="none" w:sz="0" w:space="0" w:color="auto"/>
          </w:divBdr>
          <w:divsChild>
            <w:div w:id="793017979">
              <w:marLeft w:val="0"/>
              <w:marRight w:val="0"/>
              <w:marTop w:val="0"/>
              <w:marBottom w:val="0"/>
              <w:divBdr>
                <w:top w:val="none" w:sz="0" w:space="0" w:color="auto"/>
                <w:left w:val="none" w:sz="0" w:space="0" w:color="auto"/>
                <w:bottom w:val="none" w:sz="0" w:space="0" w:color="auto"/>
                <w:right w:val="none" w:sz="0" w:space="0" w:color="auto"/>
              </w:divBdr>
            </w:div>
            <w:div w:id="1585141669">
              <w:marLeft w:val="0"/>
              <w:marRight w:val="0"/>
              <w:marTop w:val="0"/>
              <w:marBottom w:val="0"/>
              <w:divBdr>
                <w:top w:val="none" w:sz="0" w:space="0" w:color="auto"/>
                <w:left w:val="none" w:sz="0" w:space="0" w:color="auto"/>
                <w:bottom w:val="none" w:sz="0" w:space="0" w:color="auto"/>
                <w:right w:val="none" w:sz="0" w:space="0" w:color="auto"/>
              </w:divBdr>
            </w:div>
            <w:div w:id="1837187509">
              <w:marLeft w:val="0"/>
              <w:marRight w:val="0"/>
              <w:marTop w:val="0"/>
              <w:marBottom w:val="0"/>
              <w:divBdr>
                <w:top w:val="none" w:sz="0" w:space="0" w:color="auto"/>
                <w:left w:val="none" w:sz="0" w:space="0" w:color="auto"/>
                <w:bottom w:val="none" w:sz="0" w:space="0" w:color="auto"/>
                <w:right w:val="none" w:sz="0" w:space="0" w:color="auto"/>
              </w:divBdr>
            </w:div>
            <w:div w:id="1725106326">
              <w:marLeft w:val="0"/>
              <w:marRight w:val="0"/>
              <w:marTop w:val="0"/>
              <w:marBottom w:val="0"/>
              <w:divBdr>
                <w:top w:val="none" w:sz="0" w:space="0" w:color="auto"/>
                <w:left w:val="none" w:sz="0" w:space="0" w:color="auto"/>
                <w:bottom w:val="none" w:sz="0" w:space="0" w:color="auto"/>
                <w:right w:val="none" w:sz="0" w:space="0" w:color="auto"/>
              </w:divBdr>
            </w:div>
            <w:div w:id="1940020905">
              <w:marLeft w:val="0"/>
              <w:marRight w:val="0"/>
              <w:marTop w:val="0"/>
              <w:marBottom w:val="0"/>
              <w:divBdr>
                <w:top w:val="none" w:sz="0" w:space="0" w:color="auto"/>
                <w:left w:val="none" w:sz="0" w:space="0" w:color="auto"/>
                <w:bottom w:val="none" w:sz="0" w:space="0" w:color="auto"/>
                <w:right w:val="none" w:sz="0" w:space="0" w:color="auto"/>
              </w:divBdr>
            </w:div>
            <w:div w:id="532425287">
              <w:marLeft w:val="0"/>
              <w:marRight w:val="0"/>
              <w:marTop w:val="0"/>
              <w:marBottom w:val="0"/>
              <w:divBdr>
                <w:top w:val="none" w:sz="0" w:space="0" w:color="auto"/>
                <w:left w:val="none" w:sz="0" w:space="0" w:color="auto"/>
                <w:bottom w:val="none" w:sz="0" w:space="0" w:color="auto"/>
                <w:right w:val="none" w:sz="0" w:space="0" w:color="auto"/>
              </w:divBdr>
            </w:div>
            <w:div w:id="46228068">
              <w:marLeft w:val="0"/>
              <w:marRight w:val="0"/>
              <w:marTop w:val="0"/>
              <w:marBottom w:val="0"/>
              <w:divBdr>
                <w:top w:val="none" w:sz="0" w:space="0" w:color="auto"/>
                <w:left w:val="none" w:sz="0" w:space="0" w:color="auto"/>
                <w:bottom w:val="none" w:sz="0" w:space="0" w:color="auto"/>
                <w:right w:val="none" w:sz="0" w:space="0" w:color="auto"/>
              </w:divBdr>
            </w:div>
            <w:div w:id="735935390">
              <w:marLeft w:val="0"/>
              <w:marRight w:val="0"/>
              <w:marTop w:val="0"/>
              <w:marBottom w:val="0"/>
              <w:divBdr>
                <w:top w:val="none" w:sz="0" w:space="0" w:color="auto"/>
                <w:left w:val="none" w:sz="0" w:space="0" w:color="auto"/>
                <w:bottom w:val="none" w:sz="0" w:space="0" w:color="auto"/>
                <w:right w:val="none" w:sz="0" w:space="0" w:color="auto"/>
              </w:divBdr>
            </w:div>
            <w:div w:id="320355948">
              <w:marLeft w:val="0"/>
              <w:marRight w:val="0"/>
              <w:marTop w:val="0"/>
              <w:marBottom w:val="0"/>
              <w:divBdr>
                <w:top w:val="none" w:sz="0" w:space="0" w:color="auto"/>
                <w:left w:val="none" w:sz="0" w:space="0" w:color="auto"/>
                <w:bottom w:val="none" w:sz="0" w:space="0" w:color="auto"/>
                <w:right w:val="none" w:sz="0" w:space="0" w:color="auto"/>
              </w:divBdr>
            </w:div>
            <w:div w:id="1034843543">
              <w:marLeft w:val="0"/>
              <w:marRight w:val="0"/>
              <w:marTop w:val="0"/>
              <w:marBottom w:val="0"/>
              <w:divBdr>
                <w:top w:val="none" w:sz="0" w:space="0" w:color="auto"/>
                <w:left w:val="none" w:sz="0" w:space="0" w:color="auto"/>
                <w:bottom w:val="none" w:sz="0" w:space="0" w:color="auto"/>
                <w:right w:val="none" w:sz="0" w:space="0" w:color="auto"/>
              </w:divBdr>
            </w:div>
          </w:divsChild>
        </w:div>
        <w:div w:id="1438526015">
          <w:marLeft w:val="0"/>
          <w:marRight w:val="0"/>
          <w:marTop w:val="0"/>
          <w:marBottom w:val="0"/>
          <w:divBdr>
            <w:top w:val="none" w:sz="0" w:space="0" w:color="auto"/>
            <w:left w:val="none" w:sz="0" w:space="0" w:color="auto"/>
            <w:bottom w:val="none" w:sz="0" w:space="0" w:color="auto"/>
            <w:right w:val="none" w:sz="0" w:space="0" w:color="auto"/>
          </w:divBdr>
          <w:divsChild>
            <w:div w:id="644236491">
              <w:marLeft w:val="0"/>
              <w:marRight w:val="0"/>
              <w:marTop w:val="0"/>
              <w:marBottom w:val="0"/>
              <w:divBdr>
                <w:top w:val="none" w:sz="0" w:space="0" w:color="auto"/>
                <w:left w:val="none" w:sz="0" w:space="0" w:color="auto"/>
                <w:bottom w:val="none" w:sz="0" w:space="0" w:color="auto"/>
                <w:right w:val="none" w:sz="0" w:space="0" w:color="auto"/>
              </w:divBdr>
            </w:div>
            <w:div w:id="786851036">
              <w:marLeft w:val="0"/>
              <w:marRight w:val="0"/>
              <w:marTop w:val="0"/>
              <w:marBottom w:val="0"/>
              <w:divBdr>
                <w:top w:val="none" w:sz="0" w:space="0" w:color="auto"/>
                <w:left w:val="none" w:sz="0" w:space="0" w:color="auto"/>
                <w:bottom w:val="none" w:sz="0" w:space="0" w:color="auto"/>
                <w:right w:val="none" w:sz="0" w:space="0" w:color="auto"/>
              </w:divBdr>
            </w:div>
            <w:div w:id="1790860250">
              <w:marLeft w:val="0"/>
              <w:marRight w:val="0"/>
              <w:marTop w:val="0"/>
              <w:marBottom w:val="0"/>
              <w:divBdr>
                <w:top w:val="none" w:sz="0" w:space="0" w:color="auto"/>
                <w:left w:val="none" w:sz="0" w:space="0" w:color="auto"/>
                <w:bottom w:val="none" w:sz="0" w:space="0" w:color="auto"/>
                <w:right w:val="none" w:sz="0" w:space="0" w:color="auto"/>
              </w:divBdr>
            </w:div>
          </w:divsChild>
        </w:div>
        <w:div w:id="1872104060">
          <w:marLeft w:val="0"/>
          <w:marRight w:val="0"/>
          <w:marTop w:val="0"/>
          <w:marBottom w:val="0"/>
          <w:divBdr>
            <w:top w:val="none" w:sz="0" w:space="0" w:color="auto"/>
            <w:left w:val="none" w:sz="0" w:space="0" w:color="auto"/>
            <w:bottom w:val="none" w:sz="0" w:space="0" w:color="auto"/>
            <w:right w:val="none" w:sz="0" w:space="0" w:color="auto"/>
          </w:divBdr>
          <w:divsChild>
            <w:div w:id="1239444679">
              <w:marLeft w:val="0"/>
              <w:marRight w:val="0"/>
              <w:marTop w:val="0"/>
              <w:marBottom w:val="0"/>
              <w:divBdr>
                <w:top w:val="none" w:sz="0" w:space="0" w:color="auto"/>
                <w:left w:val="none" w:sz="0" w:space="0" w:color="auto"/>
                <w:bottom w:val="none" w:sz="0" w:space="0" w:color="auto"/>
                <w:right w:val="none" w:sz="0" w:space="0" w:color="auto"/>
              </w:divBdr>
            </w:div>
            <w:div w:id="1081483012">
              <w:marLeft w:val="0"/>
              <w:marRight w:val="0"/>
              <w:marTop w:val="0"/>
              <w:marBottom w:val="0"/>
              <w:divBdr>
                <w:top w:val="none" w:sz="0" w:space="0" w:color="auto"/>
                <w:left w:val="none" w:sz="0" w:space="0" w:color="auto"/>
                <w:bottom w:val="none" w:sz="0" w:space="0" w:color="auto"/>
                <w:right w:val="none" w:sz="0" w:space="0" w:color="auto"/>
              </w:divBdr>
            </w:div>
            <w:div w:id="1746418992">
              <w:marLeft w:val="0"/>
              <w:marRight w:val="0"/>
              <w:marTop w:val="0"/>
              <w:marBottom w:val="0"/>
              <w:divBdr>
                <w:top w:val="none" w:sz="0" w:space="0" w:color="auto"/>
                <w:left w:val="none" w:sz="0" w:space="0" w:color="auto"/>
                <w:bottom w:val="none" w:sz="0" w:space="0" w:color="auto"/>
                <w:right w:val="none" w:sz="0" w:space="0" w:color="auto"/>
              </w:divBdr>
            </w:div>
          </w:divsChild>
        </w:div>
        <w:div w:id="1338507759">
          <w:marLeft w:val="0"/>
          <w:marRight w:val="0"/>
          <w:marTop w:val="0"/>
          <w:marBottom w:val="0"/>
          <w:divBdr>
            <w:top w:val="none" w:sz="0" w:space="0" w:color="auto"/>
            <w:left w:val="none" w:sz="0" w:space="0" w:color="auto"/>
            <w:bottom w:val="none" w:sz="0" w:space="0" w:color="auto"/>
            <w:right w:val="none" w:sz="0" w:space="0" w:color="auto"/>
          </w:divBdr>
        </w:div>
        <w:div w:id="1199051259">
          <w:marLeft w:val="0"/>
          <w:marRight w:val="0"/>
          <w:marTop w:val="0"/>
          <w:marBottom w:val="0"/>
          <w:divBdr>
            <w:top w:val="none" w:sz="0" w:space="0" w:color="auto"/>
            <w:left w:val="none" w:sz="0" w:space="0" w:color="auto"/>
            <w:bottom w:val="none" w:sz="0" w:space="0" w:color="auto"/>
            <w:right w:val="none" w:sz="0" w:space="0" w:color="auto"/>
          </w:divBdr>
        </w:div>
        <w:div w:id="1728333586">
          <w:marLeft w:val="0"/>
          <w:marRight w:val="0"/>
          <w:marTop w:val="0"/>
          <w:marBottom w:val="0"/>
          <w:divBdr>
            <w:top w:val="none" w:sz="0" w:space="0" w:color="auto"/>
            <w:left w:val="none" w:sz="0" w:space="0" w:color="auto"/>
            <w:bottom w:val="none" w:sz="0" w:space="0" w:color="auto"/>
            <w:right w:val="none" w:sz="0" w:space="0" w:color="auto"/>
          </w:divBdr>
        </w:div>
        <w:div w:id="672418549">
          <w:marLeft w:val="0"/>
          <w:marRight w:val="0"/>
          <w:marTop w:val="0"/>
          <w:marBottom w:val="0"/>
          <w:divBdr>
            <w:top w:val="none" w:sz="0" w:space="0" w:color="auto"/>
            <w:left w:val="none" w:sz="0" w:space="0" w:color="auto"/>
            <w:bottom w:val="none" w:sz="0" w:space="0" w:color="auto"/>
            <w:right w:val="none" w:sz="0" w:space="0" w:color="auto"/>
          </w:divBdr>
        </w:div>
      </w:divsChild>
    </w:div>
    <w:div w:id="660235918">
      <w:bodyDiv w:val="1"/>
      <w:marLeft w:val="0"/>
      <w:marRight w:val="0"/>
      <w:marTop w:val="0"/>
      <w:marBottom w:val="0"/>
      <w:divBdr>
        <w:top w:val="none" w:sz="0" w:space="0" w:color="auto"/>
        <w:left w:val="none" w:sz="0" w:space="0" w:color="auto"/>
        <w:bottom w:val="none" w:sz="0" w:space="0" w:color="auto"/>
        <w:right w:val="none" w:sz="0" w:space="0" w:color="auto"/>
      </w:divBdr>
    </w:div>
    <w:div w:id="676007344">
      <w:bodyDiv w:val="1"/>
      <w:marLeft w:val="0"/>
      <w:marRight w:val="0"/>
      <w:marTop w:val="0"/>
      <w:marBottom w:val="0"/>
      <w:divBdr>
        <w:top w:val="none" w:sz="0" w:space="0" w:color="auto"/>
        <w:left w:val="none" w:sz="0" w:space="0" w:color="auto"/>
        <w:bottom w:val="none" w:sz="0" w:space="0" w:color="auto"/>
        <w:right w:val="none" w:sz="0" w:space="0" w:color="auto"/>
      </w:divBdr>
    </w:div>
    <w:div w:id="682130014">
      <w:bodyDiv w:val="1"/>
      <w:marLeft w:val="0"/>
      <w:marRight w:val="0"/>
      <w:marTop w:val="0"/>
      <w:marBottom w:val="0"/>
      <w:divBdr>
        <w:top w:val="none" w:sz="0" w:space="0" w:color="auto"/>
        <w:left w:val="none" w:sz="0" w:space="0" w:color="auto"/>
        <w:bottom w:val="none" w:sz="0" w:space="0" w:color="auto"/>
        <w:right w:val="none" w:sz="0" w:space="0" w:color="auto"/>
      </w:divBdr>
    </w:div>
    <w:div w:id="698353332">
      <w:bodyDiv w:val="1"/>
      <w:marLeft w:val="0"/>
      <w:marRight w:val="0"/>
      <w:marTop w:val="0"/>
      <w:marBottom w:val="0"/>
      <w:divBdr>
        <w:top w:val="none" w:sz="0" w:space="0" w:color="auto"/>
        <w:left w:val="none" w:sz="0" w:space="0" w:color="auto"/>
        <w:bottom w:val="none" w:sz="0" w:space="0" w:color="auto"/>
        <w:right w:val="none" w:sz="0" w:space="0" w:color="auto"/>
      </w:divBdr>
    </w:div>
    <w:div w:id="775758614">
      <w:bodyDiv w:val="1"/>
      <w:marLeft w:val="0"/>
      <w:marRight w:val="0"/>
      <w:marTop w:val="0"/>
      <w:marBottom w:val="0"/>
      <w:divBdr>
        <w:top w:val="none" w:sz="0" w:space="0" w:color="auto"/>
        <w:left w:val="none" w:sz="0" w:space="0" w:color="auto"/>
        <w:bottom w:val="none" w:sz="0" w:space="0" w:color="auto"/>
        <w:right w:val="none" w:sz="0" w:space="0" w:color="auto"/>
      </w:divBdr>
    </w:div>
    <w:div w:id="777020409">
      <w:bodyDiv w:val="1"/>
      <w:marLeft w:val="0"/>
      <w:marRight w:val="0"/>
      <w:marTop w:val="0"/>
      <w:marBottom w:val="0"/>
      <w:divBdr>
        <w:top w:val="none" w:sz="0" w:space="0" w:color="auto"/>
        <w:left w:val="none" w:sz="0" w:space="0" w:color="auto"/>
        <w:bottom w:val="none" w:sz="0" w:space="0" w:color="auto"/>
        <w:right w:val="none" w:sz="0" w:space="0" w:color="auto"/>
      </w:divBdr>
    </w:div>
    <w:div w:id="796071992">
      <w:bodyDiv w:val="1"/>
      <w:marLeft w:val="0"/>
      <w:marRight w:val="0"/>
      <w:marTop w:val="0"/>
      <w:marBottom w:val="0"/>
      <w:divBdr>
        <w:top w:val="none" w:sz="0" w:space="0" w:color="auto"/>
        <w:left w:val="none" w:sz="0" w:space="0" w:color="auto"/>
        <w:bottom w:val="none" w:sz="0" w:space="0" w:color="auto"/>
        <w:right w:val="none" w:sz="0" w:space="0" w:color="auto"/>
      </w:divBdr>
    </w:div>
    <w:div w:id="840662767">
      <w:bodyDiv w:val="1"/>
      <w:marLeft w:val="0"/>
      <w:marRight w:val="0"/>
      <w:marTop w:val="0"/>
      <w:marBottom w:val="0"/>
      <w:divBdr>
        <w:top w:val="none" w:sz="0" w:space="0" w:color="auto"/>
        <w:left w:val="none" w:sz="0" w:space="0" w:color="auto"/>
        <w:bottom w:val="none" w:sz="0" w:space="0" w:color="auto"/>
        <w:right w:val="none" w:sz="0" w:space="0" w:color="auto"/>
      </w:divBdr>
    </w:div>
    <w:div w:id="846745719">
      <w:bodyDiv w:val="1"/>
      <w:marLeft w:val="0"/>
      <w:marRight w:val="0"/>
      <w:marTop w:val="0"/>
      <w:marBottom w:val="0"/>
      <w:divBdr>
        <w:top w:val="none" w:sz="0" w:space="0" w:color="auto"/>
        <w:left w:val="none" w:sz="0" w:space="0" w:color="auto"/>
        <w:bottom w:val="none" w:sz="0" w:space="0" w:color="auto"/>
        <w:right w:val="none" w:sz="0" w:space="0" w:color="auto"/>
      </w:divBdr>
    </w:div>
    <w:div w:id="848369637">
      <w:bodyDiv w:val="1"/>
      <w:marLeft w:val="0"/>
      <w:marRight w:val="0"/>
      <w:marTop w:val="0"/>
      <w:marBottom w:val="0"/>
      <w:divBdr>
        <w:top w:val="none" w:sz="0" w:space="0" w:color="auto"/>
        <w:left w:val="none" w:sz="0" w:space="0" w:color="auto"/>
        <w:bottom w:val="none" w:sz="0" w:space="0" w:color="auto"/>
        <w:right w:val="none" w:sz="0" w:space="0" w:color="auto"/>
      </w:divBdr>
    </w:div>
    <w:div w:id="927079573">
      <w:bodyDiv w:val="1"/>
      <w:marLeft w:val="0"/>
      <w:marRight w:val="0"/>
      <w:marTop w:val="0"/>
      <w:marBottom w:val="0"/>
      <w:divBdr>
        <w:top w:val="none" w:sz="0" w:space="0" w:color="auto"/>
        <w:left w:val="none" w:sz="0" w:space="0" w:color="auto"/>
        <w:bottom w:val="none" w:sz="0" w:space="0" w:color="auto"/>
        <w:right w:val="none" w:sz="0" w:space="0" w:color="auto"/>
      </w:divBdr>
    </w:div>
    <w:div w:id="991786391">
      <w:bodyDiv w:val="1"/>
      <w:marLeft w:val="0"/>
      <w:marRight w:val="0"/>
      <w:marTop w:val="0"/>
      <w:marBottom w:val="0"/>
      <w:divBdr>
        <w:top w:val="none" w:sz="0" w:space="0" w:color="auto"/>
        <w:left w:val="none" w:sz="0" w:space="0" w:color="auto"/>
        <w:bottom w:val="none" w:sz="0" w:space="0" w:color="auto"/>
        <w:right w:val="none" w:sz="0" w:space="0" w:color="auto"/>
      </w:divBdr>
    </w:div>
    <w:div w:id="1020744540">
      <w:bodyDiv w:val="1"/>
      <w:marLeft w:val="0"/>
      <w:marRight w:val="0"/>
      <w:marTop w:val="0"/>
      <w:marBottom w:val="0"/>
      <w:divBdr>
        <w:top w:val="none" w:sz="0" w:space="0" w:color="auto"/>
        <w:left w:val="none" w:sz="0" w:space="0" w:color="auto"/>
        <w:bottom w:val="none" w:sz="0" w:space="0" w:color="auto"/>
        <w:right w:val="none" w:sz="0" w:space="0" w:color="auto"/>
      </w:divBdr>
    </w:div>
    <w:div w:id="1034424033">
      <w:bodyDiv w:val="1"/>
      <w:marLeft w:val="0"/>
      <w:marRight w:val="0"/>
      <w:marTop w:val="0"/>
      <w:marBottom w:val="0"/>
      <w:divBdr>
        <w:top w:val="none" w:sz="0" w:space="0" w:color="auto"/>
        <w:left w:val="none" w:sz="0" w:space="0" w:color="auto"/>
        <w:bottom w:val="none" w:sz="0" w:space="0" w:color="auto"/>
        <w:right w:val="none" w:sz="0" w:space="0" w:color="auto"/>
      </w:divBdr>
    </w:div>
    <w:div w:id="1073743424">
      <w:bodyDiv w:val="1"/>
      <w:marLeft w:val="0"/>
      <w:marRight w:val="0"/>
      <w:marTop w:val="0"/>
      <w:marBottom w:val="0"/>
      <w:divBdr>
        <w:top w:val="none" w:sz="0" w:space="0" w:color="auto"/>
        <w:left w:val="none" w:sz="0" w:space="0" w:color="auto"/>
        <w:bottom w:val="none" w:sz="0" w:space="0" w:color="auto"/>
        <w:right w:val="none" w:sz="0" w:space="0" w:color="auto"/>
      </w:divBdr>
    </w:div>
    <w:div w:id="1092513046">
      <w:bodyDiv w:val="1"/>
      <w:marLeft w:val="0"/>
      <w:marRight w:val="0"/>
      <w:marTop w:val="0"/>
      <w:marBottom w:val="0"/>
      <w:divBdr>
        <w:top w:val="none" w:sz="0" w:space="0" w:color="auto"/>
        <w:left w:val="none" w:sz="0" w:space="0" w:color="auto"/>
        <w:bottom w:val="none" w:sz="0" w:space="0" w:color="auto"/>
        <w:right w:val="none" w:sz="0" w:space="0" w:color="auto"/>
      </w:divBdr>
    </w:div>
    <w:div w:id="1108041837">
      <w:bodyDiv w:val="1"/>
      <w:marLeft w:val="0"/>
      <w:marRight w:val="0"/>
      <w:marTop w:val="0"/>
      <w:marBottom w:val="0"/>
      <w:divBdr>
        <w:top w:val="none" w:sz="0" w:space="0" w:color="auto"/>
        <w:left w:val="none" w:sz="0" w:space="0" w:color="auto"/>
        <w:bottom w:val="none" w:sz="0" w:space="0" w:color="auto"/>
        <w:right w:val="none" w:sz="0" w:space="0" w:color="auto"/>
      </w:divBdr>
    </w:div>
    <w:div w:id="1205827990">
      <w:bodyDiv w:val="1"/>
      <w:marLeft w:val="0"/>
      <w:marRight w:val="0"/>
      <w:marTop w:val="0"/>
      <w:marBottom w:val="0"/>
      <w:divBdr>
        <w:top w:val="none" w:sz="0" w:space="0" w:color="auto"/>
        <w:left w:val="none" w:sz="0" w:space="0" w:color="auto"/>
        <w:bottom w:val="none" w:sz="0" w:space="0" w:color="auto"/>
        <w:right w:val="none" w:sz="0" w:space="0" w:color="auto"/>
      </w:divBdr>
    </w:div>
    <w:div w:id="1206217228">
      <w:bodyDiv w:val="1"/>
      <w:marLeft w:val="0"/>
      <w:marRight w:val="0"/>
      <w:marTop w:val="0"/>
      <w:marBottom w:val="0"/>
      <w:divBdr>
        <w:top w:val="none" w:sz="0" w:space="0" w:color="auto"/>
        <w:left w:val="none" w:sz="0" w:space="0" w:color="auto"/>
        <w:bottom w:val="none" w:sz="0" w:space="0" w:color="auto"/>
        <w:right w:val="none" w:sz="0" w:space="0" w:color="auto"/>
      </w:divBdr>
    </w:div>
    <w:div w:id="1318606321">
      <w:bodyDiv w:val="1"/>
      <w:marLeft w:val="0"/>
      <w:marRight w:val="0"/>
      <w:marTop w:val="0"/>
      <w:marBottom w:val="0"/>
      <w:divBdr>
        <w:top w:val="none" w:sz="0" w:space="0" w:color="auto"/>
        <w:left w:val="none" w:sz="0" w:space="0" w:color="auto"/>
        <w:bottom w:val="none" w:sz="0" w:space="0" w:color="auto"/>
        <w:right w:val="none" w:sz="0" w:space="0" w:color="auto"/>
      </w:divBdr>
    </w:div>
    <w:div w:id="1434545211">
      <w:bodyDiv w:val="1"/>
      <w:marLeft w:val="0"/>
      <w:marRight w:val="0"/>
      <w:marTop w:val="0"/>
      <w:marBottom w:val="0"/>
      <w:divBdr>
        <w:top w:val="none" w:sz="0" w:space="0" w:color="auto"/>
        <w:left w:val="none" w:sz="0" w:space="0" w:color="auto"/>
        <w:bottom w:val="none" w:sz="0" w:space="0" w:color="auto"/>
        <w:right w:val="none" w:sz="0" w:space="0" w:color="auto"/>
      </w:divBdr>
    </w:div>
    <w:div w:id="1517689233">
      <w:bodyDiv w:val="1"/>
      <w:marLeft w:val="0"/>
      <w:marRight w:val="0"/>
      <w:marTop w:val="0"/>
      <w:marBottom w:val="0"/>
      <w:divBdr>
        <w:top w:val="none" w:sz="0" w:space="0" w:color="auto"/>
        <w:left w:val="none" w:sz="0" w:space="0" w:color="auto"/>
        <w:bottom w:val="none" w:sz="0" w:space="0" w:color="auto"/>
        <w:right w:val="none" w:sz="0" w:space="0" w:color="auto"/>
      </w:divBdr>
    </w:div>
    <w:div w:id="1522475359">
      <w:bodyDiv w:val="1"/>
      <w:marLeft w:val="0"/>
      <w:marRight w:val="0"/>
      <w:marTop w:val="0"/>
      <w:marBottom w:val="0"/>
      <w:divBdr>
        <w:top w:val="none" w:sz="0" w:space="0" w:color="auto"/>
        <w:left w:val="none" w:sz="0" w:space="0" w:color="auto"/>
        <w:bottom w:val="none" w:sz="0" w:space="0" w:color="auto"/>
        <w:right w:val="none" w:sz="0" w:space="0" w:color="auto"/>
      </w:divBdr>
    </w:div>
    <w:div w:id="1554122910">
      <w:bodyDiv w:val="1"/>
      <w:marLeft w:val="0"/>
      <w:marRight w:val="0"/>
      <w:marTop w:val="0"/>
      <w:marBottom w:val="0"/>
      <w:divBdr>
        <w:top w:val="none" w:sz="0" w:space="0" w:color="auto"/>
        <w:left w:val="none" w:sz="0" w:space="0" w:color="auto"/>
        <w:bottom w:val="none" w:sz="0" w:space="0" w:color="auto"/>
        <w:right w:val="none" w:sz="0" w:space="0" w:color="auto"/>
      </w:divBdr>
    </w:div>
    <w:div w:id="1566333106">
      <w:bodyDiv w:val="1"/>
      <w:marLeft w:val="0"/>
      <w:marRight w:val="0"/>
      <w:marTop w:val="0"/>
      <w:marBottom w:val="0"/>
      <w:divBdr>
        <w:top w:val="none" w:sz="0" w:space="0" w:color="auto"/>
        <w:left w:val="none" w:sz="0" w:space="0" w:color="auto"/>
        <w:bottom w:val="none" w:sz="0" w:space="0" w:color="auto"/>
        <w:right w:val="none" w:sz="0" w:space="0" w:color="auto"/>
      </w:divBdr>
    </w:div>
    <w:div w:id="1588734614">
      <w:bodyDiv w:val="1"/>
      <w:marLeft w:val="0"/>
      <w:marRight w:val="0"/>
      <w:marTop w:val="0"/>
      <w:marBottom w:val="0"/>
      <w:divBdr>
        <w:top w:val="none" w:sz="0" w:space="0" w:color="auto"/>
        <w:left w:val="none" w:sz="0" w:space="0" w:color="auto"/>
        <w:bottom w:val="none" w:sz="0" w:space="0" w:color="auto"/>
        <w:right w:val="none" w:sz="0" w:space="0" w:color="auto"/>
      </w:divBdr>
    </w:div>
    <w:div w:id="1623880078">
      <w:bodyDiv w:val="1"/>
      <w:marLeft w:val="0"/>
      <w:marRight w:val="0"/>
      <w:marTop w:val="0"/>
      <w:marBottom w:val="0"/>
      <w:divBdr>
        <w:top w:val="none" w:sz="0" w:space="0" w:color="auto"/>
        <w:left w:val="none" w:sz="0" w:space="0" w:color="auto"/>
        <w:bottom w:val="none" w:sz="0" w:space="0" w:color="auto"/>
        <w:right w:val="none" w:sz="0" w:space="0" w:color="auto"/>
      </w:divBdr>
    </w:div>
    <w:div w:id="1643343301">
      <w:bodyDiv w:val="1"/>
      <w:marLeft w:val="0"/>
      <w:marRight w:val="0"/>
      <w:marTop w:val="0"/>
      <w:marBottom w:val="0"/>
      <w:divBdr>
        <w:top w:val="none" w:sz="0" w:space="0" w:color="auto"/>
        <w:left w:val="none" w:sz="0" w:space="0" w:color="auto"/>
        <w:bottom w:val="none" w:sz="0" w:space="0" w:color="auto"/>
        <w:right w:val="none" w:sz="0" w:space="0" w:color="auto"/>
      </w:divBdr>
    </w:div>
    <w:div w:id="1652520037">
      <w:bodyDiv w:val="1"/>
      <w:marLeft w:val="0"/>
      <w:marRight w:val="0"/>
      <w:marTop w:val="0"/>
      <w:marBottom w:val="0"/>
      <w:divBdr>
        <w:top w:val="none" w:sz="0" w:space="0" w:color="auto"/>
        <w:left w:val="none" w:sz="0" w:space="0" w:color="auto"/>
        <w:bottom w:val="none" w:sz="0" w:space="0" w:color="auto"/>
        <w:right w:val="none" w:sz="0" w:space="0" w:color="auto"/>
      </w:divBdr>
    </w:div>
    <w:div w:id="1689527989">
      <w:bodyDiv w:val="1"/>
      <w:marLeft w:val="0"/>
      <w:marRight w:val="0"/>
      <w:marTop w:val="0"/>
      <w:marBottom w:val="0"/>
      <w:divBdr>
        <w:top w:val="none" w:sz="0" w:space="0" w:color="auto"/>
        <w:left w:val="none" w:sz="0" w:space="0" w:color="auto"/>
        <w:bottom w:val="none" w:sz="0" w:space="0" w:color="auto"/>
        <w:right w:val="none" w:sz="0" w:space="0" w:color="auto"/>
      </w:divBdr>
    </w:div>
    <w:div w:id="1726443644">
      <w:bodyDiv w:val="1"/>
      <w:marLeft w:val="0"/>
      <w:marRight w:val="0"/>
      <w:marTop w:val="0"/>
      <w:marBottom w:val="0"/>
      <w:divBdr>
        <w:top w:val="none" w:sz="0" w:space="0" w:color="auto"/>
        <w:left w:val="none" w:sz="0" w:space="0" w:color="auto"/>
        <w:bottom w:val="none" w:sz="0" w:space="0" w:color="auto"/>
        <w:right w:val="none" w:sz="0" w:space="0" w:color="auto"/>
      </w:divBdr>
    </w:div>
    <w:div w:id="1732188052">
      <w:bodyDiv w:val="1"/>
      <w:marLeft w:val="0"/>
      <w:marRight w:val="0"/>
      <w:marTop w:val="0"/>
      <w:marBottom w:val="0"/>
      <w:divBdr>
        <w:top w:val="none" w:sz="0" w:space="0" w:color="auto"/>
        <w:left w:val="none" w:sz="0" w:space="0" w:color="auto"/>
        <w:bottom w:val="none" w:sz="0" w:space="0" w:color="auto"/>
        <w:right w:val="none" w:sz="0" w:space="0" w:color="auto"/>
      </w:divBdr>
    </w:div>
    <w:div w:id="1763380471">
      <w:bodyDiv w:val="1"/>
      <w:marLeft w:val="0"/>
      <w:marRight w:val="0"/>
      <w:marTop w:val="0"/>
      <w:marBottom w:val="0"/>
      <w:divBdr>
        <w:top w:val="none" w:sz="0" w:space="0" w:color="auto"/>
        <w:left w:val="none" w:sz="0" w:space="0" w:color="auto"/>
        <w:bottom w:val="none" w:sz="0" w:space="0" w:color="auto"/>
        <w:right w:val="none" w:sz="0" w:space="0" w:color="auto"/>
      </w:divBdr>
    </w:div>
    <w:div w:id="1806702736">
      <w:bodyDiv w:val="1"/>
      <w:marLeft w:val="0"/>
      <w:marRight w:val="0"/>
      <w:marTop w:val="0"/>
      <w:marBottom w:val="0"/>
      <w:divBdr>
        <w:top w:val="none" w:sz="0" w:space="0" w:color="auto"/>
        <w:left w:val="none" w:sz="0" w:space="0" w:color="auto"/>
        <w:bottom w:val="none" w:sz="0" w:space="0" w:color="auto"/>
        <w:right w:val="none" w:sz="0" w:space="0" w:color="auto"/>
      </w:divBdr>
    </w:div>
    <w:div w:id="1808428881">
      <w:bodyDiv w:val="1"/>
      <w:marLeft w:val="0"/>
      <w:marRight w:val="0"/>
      <w:marTop w:val="0"/>
      <w:marBottom w:val="0"/>
      <w:divBdr>
        <w:top w:val="none" w:sz="0" w:space="0" w:color="auto"/>
        <w:left w:val="none" w:sz="0" w:space="0" w:color="auto"/>
        <w:bottom w:val="none" w:sz="0" w:space="0" w:color="auto"/>
        <w:right w:val="none" w:sz="0" w:space="0" w:color="auto"/>
      </w:divBdr>
    </w:div>
    <w:div w:id="1871381947">
      <w:bodyDiv w:val="1"/>
      <w:marLeft w:val="0"/>
      <w:marRight w:val="0"/>
      <w:marTop w:val="0"/>
      <w:marBottom w:val="0"/>
      <w:divBdr>
        <w:top w:val="none" w:sz="0" w:space="0" w:color="auto"/>
        <w:left w:val="none" w:sz="0" w:space="0" w:color="auto"/>
        <w:bottom w:val="none" w:sz="0" w:space="0" w:color="auto"/>
        <w:right w:val="none" w:sz="0" w:space="0" w:color="auto"/>
      </w:divBdr>
    </w:div>
    <w:div w:id="1908567276">
      <w:bodyDiv w:val="1"/>
      <w:marLeft w:val="0"/>
      <w:marRight w:val="0"/>
      <w:marTop w:val="0"/>
      <w:marBottom w:val="0"/>
      <w:divBdr>
        <w:top w:val="none" w:sz="0" w:space="0" w:color="auto"/>
        <w:left w:val="none" w:sz="0" w:space="0" w:color="auto"/>
        <w:bottom w:val="none" w:sz="0" w:space="0" w:color="auto"/>
        <w:right w:val="none" w:sz="0" w:space="0" w:color="auto"/>
      </w:divBdr>
    </w:div>
    <w:div w:id="1959070805">
      <w:bodyDiv w:val="1"/>
      <w:marLeft w:val="0"/>
      <w:marRight w:val="0"/>
      <w:marTop w:val="0"/>
      <w:marBottom w:val="0"/>
      <w:divBdr>
        <w:top w:val="none" w:sz="0" w:space="0" w:color="auto"/>
        <w:left w:val="none" w:sz="0" w:space="0" w:color="auto"/>
        <w:bottom w:val="none" w:sz="0" w:space="0" w:color="auto"/>
        <w:right w:val="none" w:sz="0" w:space="0" w:color="auto"/>
      </w:divBdr>
    </w:div>
    <w:div w:id="2009021816">
      <w:bodyDiv w:val="1"/>
      <w:marLeft w:val="0"/>
      <w:marRight w:val="0"/>
      <w:marTop w:val="0"/>
      <w:marBottom w:val="0"/>
      <w:divBdr>
        <w:top w:val="none" w:sz="0" w:space="0" w:color="auto"/>
        <w:left w:val="none" w:sz="0" w:space="0" w:color="auto"/>
        <w:bottom w:val="none" w:sz="0" w:space="0" w:color="auto"/>
        <w:right w:val="none" w:sz="0" w:space="0" w:color="auto"/>
      </w:divBdr>
    </w:div>
    <w:div w:id="2029019575">
      <w:bodyDiv w:val="1"/>
      <w:marLeft w:val="0"/>
      <w:marRight w:val="0"/>
      <w:marTop w:val="0"/>
      <w:marBottom w:val="0"/>
      <w:divBdr>
        <w:top w:val="none" w:sz="0" w:space="0" w:color="auto"/>
        <w:left w:val="none" w:sz="0" w:space="0" w:color="auto"/>
        <w:bottom w:val="none" w:sz="0" w:space="0" w:color="auto"/>
        <w:right w:val="none" w:sz="0" w:space="0" w:color="auto"/>
      </w:divBdr>
    </w:div>
    <w:div w:id="2066638576">
      <w:bodyDiv w:val="1"/>
      <w:marLeft w:val="0"/>
      <w:marRight w:val="0"/>
      <w:marTop w:val="0"/>
      <w:marBottom w:val="0"/>
      <w:divBdr>
        <w:top w:val="none" w:sz="0" w:space="0" w:color="auto"/>
        <w:left w:val="none" w:sz="0" w:space="0" w:color="auto"/>
        <w:bottom w:val="none" w:sz="0" w:space="0" w:color="auto"/>
        <w:right w:val="none" w:sz="0" w:space="0" w:color="auto"/>
      </w:divBdr>
    </w:div>
    <w:div w:id="2108116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scikit-learn.org/stable/modules/cross_validation.html"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tensorflow.org/"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shap.readthedocs.io/en/latest/index.html" TargetMode="External"/><Relationship Id="rId3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FA1DE0-0DA9-4887-8D82-8A65E15F3F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3165</TotalTime>
  <Pages>38</Pages>
  <Words>5533</Words>
  <Characters>40336</Characters>
  <Application>Microsoft Office Word</Application>
  <DocSecurity>0</DocSecurity>
  <Lines>1090</Lines>
  <Paragraphs>445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45424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Голубев Андрей</dc:creator>
  <cp:lastModifiedBy>golubev andrew</cp:lastModifiedBy>
  <cp:revision>46</cp:revision>
  <cp:lastPrinted>2026-05-17T21:18:00Z</cp:lastPrinted>
  <dcterms:created xsi:type="dcterms:W3CDTF">2026-05-10T21:35:00Z</dcterms:created>
  <dcterms:modified xsi:type="dcterms:W3CDTF">2026-05-17T21:43:00Z</dcterms:modified>
</cp:coreProperties>
</file>