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6.jpg" ContentType="image/jpeg"/>
  <Override PartName="/word/media/image7.jpg" ContentType="image/jpeg"/>
  <Override PartName="/word/media/image8.jpg" ContentType="image/jpeg"/>
  <Override PartName="/word/media/image9.jpg" ContentType="image/jpeg"/>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C2D" w:rsidRDefault="00617C2D" w:rsidP="00617C2D">
      <w:pPr>
        <w:jc w:val="center"/>
      </w:pPr>
      <w:bookmarkStart w:id="0" w:name="_Toc13048"/>
    </w:p>
    <w:p w:rsidR="00617C2D" w:rsidRDefault="00617C2D" w:rsidP="00617C2D">
      <w:pPr>
        <w:jc w:val="center"/>
      </w:pPr>
      <w:r>
        <w:rPr>
          <w:noProof/>
        </w:rPr>
        <w:drawing>
          <wp:inline distT="0" distB="0" distL="0" distR="0" wp14:anchorId="20A1AEB2" wp14:editId="75B7A546">
            <wp:extent cx="2115185" cy="209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5185" cy="2097405"/>
                    </a:xfrm>
                    <a:prstGeom prst="rect">
                      <a:avLst/>
                    </a:prstGeom>
                    <a:noFill/>
                  </pic:spPr>
                </pic:pic>
              </a:graphicData>
            </a:graphic>
          </wp:inline>
        </w:drawing>
      </w:r>
    </w:p>
    <w:p w:rsidR="00617C2D" w:rsidRDefault="00617C2D" w:rsidP="00617C2D">
      <w:pPr>
        <w:jc w:val="center"/>
      </w:pPr>
    </w:p>
    <w:p w:rsidR="00617C2D" w:rsidRDefault="00617C2D" w:rsidP="00617C2D">
      <w:pPr>
        <w:jc w:val="center"/>
      </w:pPr>
    </w:p>
    <w:p w:rsidR="00617C2D" w:rsidRDefault="00617C2D" w:rsidP="00617C2D">
      <w:pPr>
        <w:jc w:val="center"/>
        <w:rPr>
          <w:b/>
        </w:rPr>
      </w:pPr>
      <w:r>
        <w:rPr>
          <w:b/>
        </w:rPr>
        <w:t xml:space="preserve">PROGRAM KREATIVITAS MAHASISWA </w:t>
      </w:r>
    </w:p>
    <w:p w:rsidR="00617C2D" w:rsidRDefault="00617C2D" w:rsidP="00617C2D">
      <w:pPr>
        <w:jc w:val="center"/>
        <w:rPr>
          <w:b/>
        </w:rPr>
      </w:pPr>
    </w:p>
    <w:p w:rsidR="00666761" w:rsidRDefault="00666761" w:rsidP="00666761">
      <w:pPr>
        <w:jc w:val="center"/>
        <w:rPr>
          <w:b/>
        </w:rPr>
      </w:pPr>
    </w:p>
    <w:p w:rsidR="00666761" w:rsidRDefault="00666761" w:rsidP="00666761">
      <w:pPr>
        <w:jc w:val="center"/>
        <w:rPr>
          <w:b/>
        </w:rPr>
      </w:pPr>
    </w:p>
    <w:p w:rsidR="00617C2D" w:rsidRPr="00666761" w:rsidRDefault="00617C2D" w:rsidP="00666761">
      <w:pPr>
        <w:jc w:val="center"/>
        <w:rPr>
          <w:b/>
        </w:rPr>
      </w:pPr>
      <w:r w:rsidRPr="00666761">
        <w:rPr>
          <w:b/>
        </w:rPr>
        <w:t>JUDUL PROGRAM</w:t>
      </w:r>
    </w:p>
    <w:p w:rsidR="00617C2D" w:rsidRDefault="00666761" w:rsidP="00666761">
      <w:pPr>
        <w:jc w:val="center"/>
        <w:rPr>
          <w:b/>
        </w:rPr>
      </w:pPr>
      <w:r>
        <w:rPr>
          <w:b/>
        </w:rPr>
        <w:t xml:space="preserve">PENANGANAN BANJIR DI LINGKUNGAN KAMPUS ITS MENGGUNAKAN BETON </w:t>
      </w:r>
      <w:r w:rsidRPr="00666761">
        <w:rPr>
          <w:b/>
          <w:i/>
        </w:rPr>
        <w:t>PERMEABLE TOPMIX</w:t>
      </w:r>
      <w:r>
        <w:rPr>
          <w:b/>
        </w:rPr>
        <w:t xml:space="preserve"> DAN DRAINASE </w:t>
      </w:r>
      <w:r w:rsidRPr="00666761">
        <w:rPr>
          <w:b/>
          <w:i/>
        </w:rPr>
        <w:t>CELL SYSTEM</w:t>
      </w:r>
    </w:p>
    <w:p w:rsidR="00666761" w:rsidRDefault="00666761" w:rsidP="00666761">
      <w:pPr>
        <w:ind w:left="0" w:firstLine="0"/>
        <w:rPr>
          <w:b/>
        </w:rPr>
      </w:pPr>
    </w:p>
    <w:p w:rsidR="00666761" w:rsidRDefault="00666761" w:rsidP="00617C2D">
      <w:pPr>
        <w:jc w:val="center"/>
        <w:rPr>
          <w:b/>
        </w:rPr>
      </w:pPr>
    </w:p>
    <w:p w:rsidR="00617C2D" w:rsidRPr="00666761" w:rsidRDefault="00617C2D" w:rsidP="00666761">
      <w:pPr>
        <w:jc w:val="center"/>
        <w:rPr>
          <w:b/>
        </w:rPr>
      </w:pPr>
      <w:r w:rsidRPr="00666761">
        <w:rPr>
          <w:b/>
        </w:rPr>
        <w:t xml:space="preserve">BIDANG </w:t>
      </w:r>
      <w:proofErr w:type="gramStart"/>
      <w:r w:rsidRPr="00666761">
        <w:rPr>
          <w:b/>
        </w:rPr>
        <w:t>KEGIATAN :</w:t>
      </w:r>
      <w:proofErr w:type="gramEnd"/>
    </w:p>
    <w:p w:rsidR="00666761" w:rsidRDefault="00617C2D" w:rsidP="00666761">
      <w:pPr>
        <w:jc w:val="center"/>
        <w:rPr>
          <w:b/>
        </w:rPr>
      </w:pPr>
      <w:r>
        <w:rPr>
          <w:b/>
        </w:rPr>
        <w:t>TEKNOLOGI</w:t>
      </w:r>
    </w:p>
    <w:p w:rsidR="00666761" w:rsidRDefault="00666761" w:rsidP="00617C2D">
      <w:pPr>
        <w:jc w:val="center"/>
        <w:rPr>
          <w:b/>
        </w:rPr>
      </w:pPr>
    </w:p>
    <w:p w:rsidR="00666761" w:rsidRDefault="00666761" w:rsidP="00617C2D">
      <w:pPr>
        <w:jc w:val="center"/>
        <w:rPr>
          <w:b/>
        </w:rPr>
      </w:pPr>
    </w:p>
    <w:p w:rsidR="00617C2D" w:rsidRPr="00666761" w:rsidRDefault="00617C2D" w:rsidP="00617C2D">
      <w:pPr>
        <w:jc w:val="center"/>
        <w:rPr>
          <w:b/>
        </w:rPr>
      </w:pPr>
      <w:r w:rsidRPr="00666761">
        <w:rPr>
          <w:b/>
        </w:rPr>
        <w:t xml:space="preserve">Diusulkan </w:t>
      </w:r>
      <w:proofErr w:type="gramStart"/>
      <w:r w:rsidRPr="00666761">
        <w:rPr>
          <w:b/>
        </w:rPr>
        <w:t>Oleh :</w:t>
      </w:r>
      <w:proofErr w:type="gramEnd"/>
    </w:p>
    <w:p w:rsidR="00617C2D" w:rsidRPr="00B86DDD" w:rsidRDefault="00617C2D" w:rsidP="00617C2D">
      <w:pPr>
        <w:jc w:val="center"/>
      </w:pPr>
    </w:p>
    <w:tbl>
      <w:tblPr>
        <w:tblW w:w="0" w:type="auto"/>
        <w:tblInd w:w="720" w:type="dxa"/>
        <w:tblLayout w:type="fixed"/>
        <w:tblCellMar>
          <w:left w:w="0" w:type="dxa"/>
          <w:right w:w="0" w:type="dxa"/>
        </w:tblCellMar>
        <w:tblLook w:val="01E0" w:firstRow="1" w:lastRow="1" w:firstColumn="1" w:lastColumn="1" w:noHBand="0" w:noVBand="0"/>
      </w:tblPr>
      <w:tblGrid>
        <w:gridCol w:w="3420"/>
        <w:gridCol w:w="1980"/>
        <w:gridCol w:w="2070"/>
      </w:tblGrid>
      <w:tr w:rsidR="00617C2D" w:rsidRPr="00B86DDD" w:rsidTr="00721EF8">
        <w:trPr>
          <w:trHeight w:val="292"/>
        </w:trPr>
        <w:tc>
          <w:tcPr>
            <w:tcW w:w="3420" w:type="dxa"/>
          </w:tcPr>
          <w:p w:rsidR="00617C2D" w:rsidRPr="00B86DDD" w:rsidRDefault="00617C2D" w:rsidP="00721EF8">
            <w:pPr>
              <w:widowControl w:val="0"/>
              <w:autoSpaceDE w:val="0"/>
              <w:autoSpaceDN w:val="0"/>
              <w:spacing w:after="0" w:line="266" w:lineRule="exact"/>
              <w:ind w:left="50"/>
              <w:rPr>
                <w:b/>
                <w:lang w:eastAsia="id"/>
              </w:rPr>
            </w:pPr>
            <w:r>
              <w:rPr>
                <w:b/>
                <w:lang w:eastAsia="id"/>
              </w:rPr>
              <w:t>Arlagant Anakindsi</w:t>
            </w:r>
          </w:p>
        </w:tc>
        <w:tc>
          <w:tcPr>
            <w:tcW w:w="1980" w:type="dxa"/>
          </w:tcPr>
          <w:p w:rsidR="00617C2D" w:rsidRPr="00B86DDD" w:rsidRDefault="00617C2D" w:rsidP="00721EF8">
            <w:pPr>
              <w:widowControl w:val="0"/>
              <w:autoSpaceDE w:val="0"/>
              <w:autoSpaceDN w:val="0"/>
              <w:spacing w:after="0" w:line="266" w:lineRule="exact"/>
              <w:ind w:left="131"/>
              <w:rPr>
                <w:b/>
                <w:lang w:val="id" w:eastAsia="id"/>
              </w:rPr>
            </w:pPr>
            <w:r w:rsidRPr="00B86DDD">
              <w:rPr>
                <w:b/>
                <w:lang w:val="id" w:eastAsia="id"/>
              </w:rPr>
              <w:t>(</w:t>
            </w:r>
            <w:r>
              <w:rPr>
                <w:b/>
                <w:lang w:eastAsia="id"/>
              </w:rPr>
              <w:t>03111540000109</w:t>
            </w:r>
            <w:r w:rsidRPr="00B86DDD">
              <w:rPr>
                <w:b/>
                <w:lang w:val="id" w:eastAsia="id"/>
              </w:rPr>
              <w:t>)</w:t>
            </w:r>
          </w:p>
        </w:tc>
        <w:tc>
          <w:tcPr>
            <w:tcW w:w="2070" w:type="dxa"/>
          </w:tcPr>
          <w:p w:rsidR="00617C2D" w:rsidRPr="00B86DDD" w:rsidRDefault="00617C2D" w:rsidP="00721EF8">
            <w:pPr>
              <w:widowControl w:val="0"/>
              <w:autoSpaceDE w:val="0"/>
              <w:autoSpaceDN w:val="0"/>
              <w:spacing w:after="0" w:line="266" w:lineRule="exact"/>
              <w:ind w:right="49"/>
              <w:jc w:val="right"/>
              <w:rPr>
                <w:b/>
                <w:lang w:val="id" w:eastAsia="id"/>
              </w:rPr>
            </w:pPr>
            <w:r w:rsidRPr="00B86DDD">
              <w:rPr>
                <w:b/>
                <w:lang w:val="id" w:eastAsia="id"/>
              </w:rPr>
              <w:t>Angkatan 2015</w:t>
            </w:r>
          </w:p>
        </w:tc>
      </w:tr>
      <w:tr w:rsidR="00617C2D" w:rsidRPr="00B86DDD" w:rsidTr="00721EF8">
        <w:trPr>
          <w:trHeight w:val="317"/>
        </w:trPr>
        <w:tc>
          <w:tcPr>
            <w:tcW w:w="3420" w:type="dxa"/>
          </w:tcPr>
          <w:p w:rsidR="00617C2D" w:rsidRPr="00B86DDD" w:rsidRDefault="00617C2D" w:rsidP="00721EF8">
            <w:pPr>
              <w:widowControl w:val="0"/>
              <w:autoSpaceDE w:val="0"/>
              <w:autoSpaceDN w:val="0"/>
              <w:spacing w:before="16" w:after="0" w:line="240" w:lineRule="auto"/>
              <w:ind w:left="50"/>
              <w:rPr>
                <w:b/>
                <w:lang w:eastAsia="id"/>
              </w:rPr>
            </w:pPr>
            <w:r>
              <w:rPr>
                <w:b/>
                <w:lang w:eastAsia="id"/>
              </w:rPr>
              <w:t>Ilmansyah Fazrul</w:t>
            </w:r>
          </w:p>
        </w:tc>
        <w:tc>
          <w:tcPr>
            <w:tcW w:w="1980" w:type="dxa"/>
          </w:tcPr>
          <w:p w:rsidR="00617C2D" w:rsidRPr="00B86DDD" w:rsidRDefault="00617C2D" w:rsidP="00721EF8">
            <w:pPr>
              <w:widowControl w:val="0"/>
              <w:autoSpaceDE w:val="0"/>
              <w:autoSpaceDN w:val="0"/>
              <w:spacing w:before="16" w:after="0" w:line="240" w:lineRule="auto"/>
              <w:ind w:left="131"/>
              <w:rPr>
                <w:b/>
                <w:lang w:val="id" w:eastAsia="id"/>
              </w:rPr>
            </w:pPr>
            <w:r w:rsidRPr="00B86DDD">
              <w:rPr>
                <w:b/>
                <w:lang w:val="id" w:eastAsia="id"/>
              </w:rPr>
              <w:t>(</w:t>
            </w:r>
            <w:r>
              <w:rPr>
                <w:b/>
                <w:lang w:eastAsia="id"/>
              </w:rPr>
              <w:t>03111540000126</w:t>
            </w:r>
            <w:r w:rsidRPr="00B86DDD">
              <w:rPr>
                <w:b/>
                <w:lang w:val="id" w:eastAsia="id"/>
              </w:rPr>
              <w:t>)</w:t>
            </w:r>
          </w:p>
        </w:tc>
        <w:tc>
          <w:tcPr>
            <w:tcW w:w="2070" w:type="dxa"/>
          </w:tcPr>
          <w:p w:rsidR="00617C2D" w:rsidRPr="00B86DDD" w:rsidRDefault="00617C2D" w:rsidP="00721EF8">
            <w:pPr>
              <w:widowControl w:val="0"/>
              <w:autoSpaceDE w:val="0"/>
              <w:autoSpaceDN w:val="0"/>
              <w:spacing w:before="16" w:after="0" w:line="240" w:lineRule="auto"/>
              <w:ind w:right="49"/>
              <w:jc w:val="right"/>
              <w:rPr>
                <w:b/>
                <w:lang w:eastAsia="id"/>
              </w:rPr>
            </w:pPr>
            <w:r w:rsidRPr="00B86DDD">
              <w:rPr>
                <w:b/>
                <w:lang w:val="id" w:eastAsia="id"/>
              </w:rPr>
              <w:t>Angkatan 201</w:t>
            </w:r>
            <w:r>
              <w:rPr>
                <w:b/>
                <w:lang w:eastAsia="id"/>
              </w:rPr>
              <w:t>5</w:t>
            </w:r>
          </w:p>
        </w:tc>
      </w:tr>
      <w:tr w:rsidR="00617C2D" w:rsidRPr="00B86DDD" w:rsidTr="00721EF8">
        <w:trPr>
          <w:trHeight w:val="316"/>
        </w:trPr>
        <w:tc>
          <w:tcPr>
            <w:tcW w:w="3420" w:type="dxa"/>
          </w:tcPr>
          <w:p w:rsidR="00617C2D" w:rsidRPr="00B86DDD" w:rsidRDefault="00617C2D" w:rsidP="00721EF8">
            <w:pPr>
              <w:widowControl w:val="0"/>
              <w:autoSpaceDE w:val="0"/>
              <w:autoSpaceDN w:val="0"/>
              <w:spacing w:before="15" w:after="0" w:line="240" w:lineRule="auto"/>
              <w:ind w:left="50"/>
              <w:rPr>
                <w:b/>
                <w:lang w:eastAsia="id"/>
              </w:rPr>
            </w:pPr>
            <w:r>
              <w:rPr>
                <w:b/>
                <w:lang w:eastAsia="id"/>
              </w:rPr>
              <w:t>Mohammad Fikri</w:t>
            </w:r>
          </w:p>
        </w:tc>
        <w:tc>
          <w:tcPr>
            <w:tcW w:w="1980" w:type="dxa"/>
          </w:tcPr>
          <w:p w:rsidR="00617C2D" w:rsidRPr="00B86DDD" w:rsidRDefault="00617C2D" w:rsidP="00721EF8">
            <w:pPr>
              <w:widowControl w:val="0"/>
              <w:autoSpaceDE w:val="0"/>
              <w:autoSpaceDN w:val="0"/>
              <w:spacing w:before="15" w:after="0" w:line="240" w:lineRule="auto"/>
              <w:ind w:left="131"/>
              <w:rPr>
                <w:b/>
                <w:lang w:val="id" w:eastAsia="id"/>
              </w:rPr>
            </w:pPr>
            <w:r w:rsidRPr="00B86DDD">
              <w:rPr>
                <w:b/>
                <w:lang w:val="id" w:eastAsia="id"/>
              </w:rPr>
              <w:t>(</w:t>
            </w:r>
            <w:r>
              <w:rPr>
                <w:b/>
                <w:lang w:eastAsia="id"/>
              </w:rPr>
              <w:t>05111540000049</w:t>
            </w:r>
            <w:r w:rsidRPr="00B86DDD">
              <w:rPr>
                <w:b/>
                <w:lang w:val="id" w:eastAsia="id"/>
              </w:rPr>
              <w:t>)</w:t>
            </w:r>
          </w:p>
        </w:tc>
        <w:tc>
          <w:tcPr>
            <w:tcW w:w="2070" w:type="dxa"/>
          </w:tcPr>
          <w:p w:rsidR="00617C2D" w:rsidRPr="00B86DDD" w:rsidRDefault="00617C2D" w:rsidP="00721EF8">
            <w:pPr>
              <w:widowControl w:val="0"/>
              <w:autoSpaceDE w:val="0"/>
              <w:autoSpaceDN w:val="0"/>
              <w:spacing w:before="15" w:after="0" w:line="240" w:lineRule="auto"/>
              <w:ind w:right="49"/>
              <w:jc w:val="right"/>
              <w:rPr>
                <w:b/>
                <w:lang w:eastAsia="id"/>
              </w:rPr>
            </w:pPr>
            <w:r w:rsidRPr="00B86DDD">
              <w:rPr>
                <w:b/>
                <w:lang w:val="id" w:eastAsia="id"/>
              </w:rPr>
              <w:t>Angkatan 201</w:t>
            </w:r>
            <w:r>
              <w:rPr>
                <w:b/>
                <w:lang w:eastAsia="id"/>
              </w:rPr>
              <w:t>5</w:t>
            </w:r>
          </w:p>
        </w:tc>
      </w:tr>
      <w:tr w:rsidR="00617C2D" w:rsidRPr="00B86DDD" w:rsidTr="00721EF8">
        <w:trPr>
          <w:trHeight w:val="317"/>
        </w:trPr>
        <w:tc>
          <w:tcPr>
            <w:tcW w:w="3420" w:type="dxa"/>
          </w:tcPr>
          <w:p w:rsidR="00617C2D" w:rsidRPr="00B86DDD" w:rsidRDefault="00617C2D" w:rsidP="00721EF8">
            <w:pPr>
              <w:widowControl w:val="0"/>
              <w:autoSpaceDE w:val="0"/>
              <w:autoSpaceDN w:val="0"/>
              <w:spacing w:before="15" w:after="0" w:line="240" w:lineRule="auto"/>
              <w:ind w:left="50"/>
              <w:rPr>
                <w:b/>
                <w:lang w:eastAsia="id"/>
              </w:rPr>
            </w:pPr>
            <w:r>
              <w:rPr>
                <w:b/>
                <w:lang w:eastAsia="id"/>
              </w:rPr>
              <w:t>Eko Puji Pramono</w:t>
            </w:r>
          </w:p>
        </w:tc>
        <w:tc>
          <w:tcPr>
            <w:tcW w:w="1980" w:type="dxa"/>
          </w:tcPr>
          <w:p w:rsidR="00617C2D" w:rsidRPr="00B86DDD" w:rsidRDefault="00617C2D" w:rsidP="00721EF8">
            <w:pPr>
              <w:widowControl w:val="0"/>
              <w:autoSpaceDE w:val="0"/>
              <w:autoSpaceDN w:val="0"/>
              <w:spacing w:before="15" w:after="0" w:line="240" w:lineRule="auto"/>
              <w:ind w:left="131"/>
              <w:rPr>
                <w:b/>
                <w:lang w:val="id" w:eastAsia="id"/>
              </w:rPr>
            </w:pPr>
            <w:r w:rsidRPr="00B86DDD">
              <w:rPr>
                <w:b/>
                <w:lang w:val="id" w:eastAsia="id"/>
              </w:rPr>
              <w:t>(</w:t>
            </w:r>
            <w:r>
              <w:rPr>
                <w:b/>
                <w:lang w:eastAsia="id"/>
              </w:rPr>
              <w:t>05111540000065</w:t>
            </w:r>
            <w:r w:rsidRPr="00B86DDD">
              <w:rPr>
                <w:b/>
                <w:lang w:val="id" w:eastAsia="id"/>
              </w:rPr>
              <w:t>)</w:t>
            </w:r>
          </w:p>
        </w:tc>
        <w:tc>
          <w:tcPr>
            <w:tcW w:w="2070" w:type="dxa"/>
          </w:tcPr>
          <w:p w:rsidR="00617C2D" w:rsidRPr="00B86DDD" w:rsidRDefault="00617C2D" w:rsidP="00721EF8">
            <w:pPr>
              <w:widowControl w:val="0"/>
              <w:autoSpaceDE w:val="0"/>
              <w:autoSpaceDN w:val="0"/>
              <w:spacing w:before="15" w:after="0" w:line="240" w:lineRule="auto"/>
              <w:ind w:right="49"/>
              <w:jc w:val="right"/>
              <w:rPr>
                <w:b/>
                <w:lang w:eastAsia="id"/>
              </w:rPr>
            </w:pPr>
            <w:r w:rsidRPr="00B86DDD">
              <w:rPr>
                <w:b/>
                <w:lang w:val="id" w:eastAsia="id"/>
              </w:rPr>
              <w:t>Angkatan 201</w:t>
            </w:r>
            <w:r>
              <w:rPr>
                <w:b/>
                <w:lang w:eastAsia="id"/>
              </w:rPr>
              <w:t>5</w:t>
            </w:r>
          </w:p>
        </w:tc>
      </w:tr>
      <w:tr w:rsidR="00617C2D" w:rsidRPr="00B86DDD" w:rsidTr="00721EF8">
        <w:trPr>
          <w:trHeight w:val="291"/>
        </w:trPr>
        <w:tc>
          <w:tcPr>
            <w:tcW w:w="3420" w:type="dxa"/>
          </w:tcPr>
          <w:p w:rsidR="00617C2D" w:rsidRPr="00B86DDD" w:rsidRDefault="00617C2D" w:rsidP="00721EF8">
            <w:pPr>
              <w:widowControl w:val="0"/>
              <w:autoSpaceDE w:val="0"/>
              <w:autoSpaceDN w:val="0"/>
              <w:spacing w:before="15" w:after="0" w:line="256" w:lineRule="exact"/>
              <w:ind w:left="50"/>
              <w:rPr>
                <w:b/>
                <w:lang w:eastAsia="id"/>
              </w:rPr>
            </w:pPr>
            <w:r>
              <w:rPr>
                <w:b/>
                <w:lang w:eastAsia="id"/>
              </w:rPr>
              <w:t>Muhammad Firza Gustama</w:t>
            </w:r>
          </w:p>
        </w:tc>
        <w:tc>
          <w:tcPr>
            <w:tcW w:w="1980" w:type="dxa"/>
          </w:tcPr>
          <w:p w:rsidR="00617C2D" w:rsidRPr="00B86DDD" w:rsidRDefault="00617C2D" w:rsidP="00721EF8">
            <w:pPr>
              <w:widowControl w:val="0"/>
              <w:autoSpaceDE w:val="0"/>
              <w:autoSpaceDN w:val="0"/>
              <w:spacing w:before="15" w:after="0" w:line="256" w:lineRule="exact"/>
              <w:ind w:left="131"/>
              <w:rPr>
                <w:b/>
                <w:lang w:val="id" w:eastAsia="id"/>
              </w:rPr>
            </w:pPr>
            <w:r>
              <w:rPr>
                <w:b/>
                <w:lang w:eastAsia="id"/>
              </w:rPr>
              <w:t>(05111540000170</w:t>
            </w:r>
            <w:r w:rsidRPr="00B86DDD">
              <w:rPr>
                <w:b/>
                <w:lang w:val="id" w:eastAsia="id"/>
              </w:rPr>
              <w:t>)</w:t>
            </w:r>
          </w:p>
        </w:tc>
        <w:tc>
          <w:tcPr>
            <w:tcW w:w="2070" w:type="dxa"/>
          </w:tcPr>
          <w:p w:rsidR="00617C2D" w:rsidRPr="00B86DDD" w:rsidRDefault="00617C2D" w:rsidP="00721EF8">
            <w:pPr>
              <w:widowControl w:val="0"/>
              <w:autoSpaceDE w:val="0"/>
              <w:autoSpaceDN w:val="0"/>
              <w:spacing w:before="15" w:after="0" w:line="256" w:lineRule="exact"/>
              <w:ind w:left="195" w:right="45"/>
              <w:jc w:val="right"/>
              <w:rPr>
                <w:b/>
                <w:lang w:eastAsia="id"/>
              </w:rPr>
            </w:pPr>
            <w:r w:rsidRPr="00B86DDD">
              <w:rPr>
                <w:b/>
                <w:lang w:val="id" w:eastAsia="id"/>
              </w:rPr>
              <w:t>Angkatan 201</w:t>
            </w:r>
            <w:r>
              <w:rPr>
                <w:b/>
                <w:lang w:eastAsia="id"/>
              </w:rPr>
              <w:t>5</w:t>
            </w:r>
          </w:p>
        </w:tc>
      </w:tr>
    </w:tbl>
    <w:p w:rsidR="00617C2D" w:rsidRDefault="00617C2D" w:rsidP="00617C2D">
      <w:pPr>
        <w:jc w:val="center"/>
        <w:rPr>
          <w:b/>
        </w:rPr>
      </w:pPr>
    </w:p>
    <w:p w:rsidR="00666761" w:rsidRDefault="00666761" w:rsidP="00617C2D">
      <w:pPr>
        <w:jc w:val="center"/>
        <w:rPr>
          <w:b/>
        </w:rPr>
      </w:pPr>
    </w:p>
    <w:p w:rsidR="00666761" w:rsidRDefault="00666761" w:rsidP="00617C2D">
      <w:pPr>
        <w:jc w:val="center"/>
        <w:rPr>
          <w:b/>
        </w:rPr>
      </w:pPr>
    </w:p>
    <w:p w:rsidR="00666761" w:rsidRDefault="00666761" w:rsidP="00666761">
      <w:pPr>
        <w:ind w:left="0" w:firstLine="0"/>
        <w:rPr>
          <w:b/>
        </w:rPr>
      </w:pPr>
    </w:p>
    <w:p w:rsidR="00666761" w:rsidRDefault="00666761" w:rsidP="00617C2D">
      <w:pPr>
        <w:jc w:val="center"/>
        <w:rPr>
          <w:b/>
        </w:rPr>
      </w:pPr>
    </w:p>
    <w:p w:rsidR="00666761" w:rsidRDefault="00666761" w:rsidP="00666761">
      <w:pPr>
        <w:spacing w:after="300" w:line="238" w:lineRule="auto"/>
        <w:ind w:left="0" w:firstLine="0"/>
        <w:jc w:val="left"/>
      </w:pPr>
    </w:p>
    <w:p w:rsidR="00666761" w:rsidRDefault="00666761" w:rsidP="00666761">
      <w:pPr>
        <w:jc w:val="center"/>
        <w:rPr>
          <w:b/>
        </w:rPr>
      </w:pPr>
      <w:r>
        <w:rPr>
          <w:b/>
        </w:rPr>
        <w:t xml:space="preserve">INSTITUT TEKNOLOGI SEPULUH NOPEMBER </w:t>
      </w:r>
    </w:p>
    <w:p w:rsidR="00666761" w:rsidRDefault="00666761" w:rsidP="00666761">
      <w:pPr>
        <w:jc w:val="center"/>
        <w:rPr>
          <w:b/>
        </w:rPr>
      </w:pPr>
      <w:r>
        <w:rPr>
          <w:b/>
        </w:rPr>
        <w:t>SURABAYA</w:t>
      </w:r>
    </w:p>
    <w:p w:rsidR="00617C2D" w:rsidRPr="00666761" w:rsidRDefault="00666761" w:rsidP="00666761">
      <w:pPr>
        <w:jc w:val="center"/>
        <w:rPr>
          <w:b/>
        </w:rPr>
      </w:pPr>
      <w:r>
        <w:rPr>
          <w:b/>
        </w:rPr>
        <w:t>2018</w:t>
      </w:r>
    </w:p>
    <w:p w:rsidR="00206465" w:rsidRDefault="00206465" w:rsidP="00206465">
      <w:pPr>
        <w:pStyle w:val="Heading1"/>
        <w:ind w:right="48"/>
      </w:pPr>
      <w:bookmarkStart w:id="1" w:name="_Toc13045"/>
      <w:r>
        <w:lastRenderedPageBreak/>
        <w:t>DAFTAR I</w:t>
      </w:r>
      <w:bookmarkStart w:id="2" w:name="_GoBack"/>
      <w:bookmarkEnd w:id="2"/>
      <w:r>
        <w:t xml:space="preserve">SI </w:t>
      </w:r>
      <w:bookmarkEnd w:id="1"/>
    </w:p>
    <w:p w:rsidR="00206465" w:rsidRDefault="00206465" w:rsidP="00206465">
      <w:pPr>
        <w:spacing w:after="0" w:line="259" w:lineRule="auto"/>
        <w:ind w:left="12" w:firstLine="0"/>
        <w:jc w:val="left"/>
      </w:pPr>
      <w:r>
        <w:t xml:space="preserve"> </w:t>
      </w:r>
    </w:p>
    <w:p w:rsidR="00206465" w:rsidRDefault="00206465" w:rsidP="00206465">
      <w:pPr>
        <w:spacing w:after="0" w:line="259" w:lineRule="auto"/>
        <w:ind w:left="12" w:firstLine="0"/>
        <w:jc w:val="left"/>
      </w:pPr>
      <w:r>
        <w:t xml:space="preserve"> </w:t>
      </w:r>
    </w:p>
    <w:p w:rsidR="00206465" w:rsidRDefault="00206465" w:rsidP="00206465">
      <w:pPr>
        <w:ind w:left="7" w:right="56"/>
      </w:pPr>
      <w:r>
        <w:t xml:space="preserve">HALAMAN JUDUL ................................................................................................ i </w:t>
      </w:r>
    </w:p>
    <w:sdt>
      <w:sdtPr>
        <w:id w:val="-2105873597"/>
        <w:docPartObj>
          <w:docPartGallery w:val="Table of Contents"/>
        </w:docPartObj>
      </w:sdtPr>
      <w:sdtEndPr/>
      <w:sdtContent>
        <w:p w:rsidR="00206465" w:rsidRDefault="00206465" w:rsidP="00206465">
          <w:pPr>
            <w:pStyle w:val="TOC1"/>
            <w:tabs>
              <w:tab w:val="right" w:leader="dot" w:pos="8010"/>
            </w:tabs>
            <w:rPr>
              <w:noProof/>
            </w:rPr>
          </w:pPr>
          <w:r>
            <w:fldChar w:fldCharType="begin"/>
          </w:r>
          <w:r>
            <w:instrText xml:space="preserve"> TOC \o "1-2" \h \z \u </w:instrText>
          </w:r>
          <w:r>
            <w:fldChar w:fldCharType="separate"/>
          </w:r>
          <w:hyperlink w:anchor="_Toc13045">
            <w:r>
              <w:rPr>
                <w:noProof/>
              </w:rPr>
              <w:t>DAFTAR ISI</w:t>
            </w:r>
            <w:r>
              <w:rPr>
                <w:noProof/>
              </w:rPr>
              <w:tab/>
            </w:r>
            <w:r>
              <w:rPr>
                <w:noProof/>
              </w:rPr>
              <w:fldChar w:fldCharType="begin"/>
            </w:r>
            <w:r>
              <w:rPr>
                <w:noProof/>
              </w:rPr>
              <w:instrText>PAGEREF _Toc13045 \h</w:instrText>
            </w:r>
            <w:r>
              <w:rPr>
                <w:noProof/>
              </w:rPr>
            </w:r>
            <w:r>
              <w:rPr>
                <w:noProof/>
              </w:rPr>
              <w:fldChar w:fldCharType="separate"/>
            </w:r>
            <w:r w:rsidR="00666761">
              <w:rPr>
                <w:noProof/>
              </w:rPr>
              <w:t>ii</w:t>
            </w:r>
            <w:r>
              <w:rPr>
                <w:noProof/>
              </w:rPr>
              <w:fldChar w:fldCharType="end"/>
            </w:r>
          </w:hyperlink>
        </w:p>
        <w:p w:rsidR="00206465" w:rsidRDefault="00190D9D" w:rsidP="00206465">
          <w:pPr>
            <w:pStyle w:val="TOC1"/>
            <w:tabs>
              <w:tab w:val="right" w:leader="dot" w:pos="8010"/>
            </w:tabs>
            <w:rPr>
              <w:noProof/>
            </w:rPr>
          </w:pPr>
          <w:hyperlink w:anchor="_Toc13046">
            <w:r w:rsidR="00206465">
              <w:rPr>
                <w:noProof/>
              </w:rPr>
              <w:t>DAFTAR TABEL</w:t>
            </w:r>
            <w:r w:rsidR="00206465">
              <w:rPr>
                <w:noProof/>
              </w:rPr>
              <w:tab/>
            </w:r>
            <w:r w:rsidR="00206465">
              <w:rPr>
                <w:noProof/>
              </w:rPr>
              <w:fldChar w:fldCharType="begin"/>
            </w:r>
            <w:r w:rsidR="00206465">
              <w:rPr>
                <w:noProof/>
              </w:rPr>
              <w:instrText>PAGEREF _Toc13046 \h</w:instrText>
            </w:r>
            <w:r w:rsidR="00206465">
              <w:rPr>
                <w:noProof/>
              </w:rPr>
            </w:r>
            <w:r w:rsidR="00206465">
              <w:rPr>
                <w:noProof/>
              </w:rPr>
              <w:fldChar w:fldCharType="separate"/>
            </w:r>
            <w:r w:rsidR="00666761">
              <w:rPr>
                <w:noProof/>
              </w:rPr>
              <w:t>ii</w:t>
            </w:r>
            <w:r w:rsidR="00206465">
              <w:rPr>
                <w:noProof/>
              </w:rPr>
              <w:fldChar w:fldCharType="end"/>
            </w:r>
          </w:hyperlink>
        </w:p>
        <w:p w:rsidR="00206465" w:rsidRDefault="00190D9D" w:rsidP="00206465">
          <w:pPr>
            <w:pStyle w:val="TOC1"/>
            <w:tabs>
              <w:tab w:val="right" w:leader="dot" w:pos="8010"/>
            </w:tabs>
            <w:rPr>
              <w:noProof/>
            </w:rPr>
          </w:pPr>
          <w:hyperlink w:anchor="_Toc13047">
            <w:r w:rsidR="00206465">
              <w:rPr>
                <w:noProof/>
              </w:rPr>
              <w:t>DAFTAR GAMBAR</w:t>
            </w:r>
            <w:r w:rsidR="00206465">
              <w:rPr>
                <w:noProof/>
              </w:rPr>
              <w:tab/>
            </w:r>
            <w:r w:rsidR="00206465">
              <w:rPr>
                <w:noProof/>
              </w:rPr>
              <w:fldChar w:fldCharType="begin"/>
            </w:r>
            <w:r w:rsidR="00206465">
              <w:rPr>
                <w:noProof/>
              </w:rPr>
              <w:instrText>PAGEREF _Toc13047 \h</w:instrText>
            </w:r>
            <w:r w:rsidR="00206465">
              <w:rPr>
                <w:noProof/>
              </w:rPr>
            </w:r>
            <w:r w:rsidR="00206465">
              <w:rPr>
                <w:noProof/>
              </w:rPr>
              <w:fldChar w:fldCharType="separate"/>
            </w:r>
            <w:r w:rsidR="00666761">
              <w:rPr>
                <w:noProof/>
              </w:rPr>
              <w:t>ii</w:t>
            </w:r>
            <w:r w:rsidR="00206465">
              <w:rPr>
                <w:noProof/>
              </w:rPr>
              <w:fldChar w:fldCharType="end"/>
            </w:r>
          </w:hyperlink>
        </w:p>
        <w:p w:rsidR="00206465" w:rsidRDefault="00190D9D" w:rsidP="00206465">
          <w:pPr>
            <w:pStyle w:val="TOC1"/>
            <w:tabs>
              <w:tab w:val="right" w:leader="dot" w:pos="8010"/>
            </w:tabs>
            <w:rPr>
              <w:noProof/>
            </w:rPr>
          </w:pPr>
          <w:hyperlink w:anchor="_Toc13048">
            <w:r w:rsidR="00206465">
              <w:rPr>
                <w:noProof/>
              </w:rPr>
              <w:t>RINGKASAN</w:t>
            </w:r>
            <w:r w:rsidR="00206465">
              <w:rPr>
                <w:noProof/>
              </w:rPr>
              <w:tab/>
            </w:r>
            <w:r w:rsidR="00206465">
              <w:rPr>
                <w:noProof/>
              </w:rPr>
              <w:fldChar w:fldCharType="begin"/>
            </w:r>
            <w:r w:rsidR="00206465">
              <w:rPr>
                <w:noProof/>
              </w:rPr>
              <w:instrText>PAGEREF _Toc13048 \h</w:instrText>
            </w:r>
            <w:r w:rsidR="00206465">
              <w:rPr>
                <w:noProof/>
              </w:rPr>
            </w:r>
            <w:r w:rsidR="00206465">
              <w:rPr>
                <w:noProof/>
              </w:rPr>
              <w:fldChar w:fldCharType="separate"/>
            </w:r>
            <w:r w:rsidR="00666761">
              <w:rPr>
                <w:noProof/>
              </w:rPr>
              <w:t>i</w:t>
            </w:r>
            <w:r w:rsidR="00206465">
              <w:rPr>
                <w:noProof/>
              </w:rPr>
              <w:fldChar w:fldCharType="end"/>
            </w:r>
          </w:hyperlink>
        </w:p>
        <w:p w:rsidR="00206465" w:rsidRDefault="00190D9D" w:rsidP="00206465">
          <w:pPr>
            <w:pStyle w:val="TOC1"/>
            <w:tabs>
              <w:tab w:val="right" w:leader="dot" w:pos="8010"/>
            </w:tabs>
            <w:rPr>
              <w:noProof/>
            </w:rPr>
          </w:pPr>
          <w:hyperlink w:anchor="_Toc13049">
            <w:r w:rsidR="00206465">
              <w:rPr>
                <w:noProof/>
              </w:rPr>
              <w:t>PENDAHULUAN</w:t>
            </w:r>
            <w:r w:rsidR="00206465">
              <w:rPr>
                <w:noProof/>
              </w:rPr>
              <w:tab/>
            </w:r>
            <w:r w:rsidR="00206465">
              <w:rPr>
                <w:noProof/>
              </w:rPr>
              <w:fldChar w:fldCharType="begin"/>
            </w:r>
            <w:r w:rsidR="00206465">
              <w:rPr>
                <w:noProof/>
              </w:rPr>
              <w:instrText>PAGEREF _Toc13049 \h</w:instrText>
            </w:r>
            <w:r w:rsidR="00206465">
              <w:rPr>
                <w:noProof/>
              </w:rPr>
            </w:r>
            <w:r w:rsidR="00206465">
              <w:rPr>
                <w:noProof/>
              </w:rPr>
              <w:fldChar w:fldCharType="separate"/>
            </w:r>
            <w:r w:rsidR="00666761">
              <w:rPr>
                <w:noProof/>
              </w:rPr>
              <w:t>1</w:t>
            </w:r>
            <w:r w:rsidR="00206465">
              <w:rPr>
                <w:noProof/>
              </w:rPr>
              <w:fldChar w:fldCharType="end"/>
            </w:r>
          </w:hyperlink>
        </w:p>
        <w:p w:rsidR="00206465" w:rsidRDefault="00190D9D" w:rsidP="00206465">
          <w:pPr>
            <w:pStyle w:val="TOC2"/>
            <w:tabs>
              <w:tab w:val="right" w:leader="dot" w:pos="8010"/>
            </w:tabs>
            <w:rPr>
              <w:noProof/>
            </w:rPr>
          </w:pPr>
          <w:hyperlink w:anchor="_Toc13050">
            <w:r w:rsidR="00206465">
              <w:rPr>
                <w:noProof/>
              </w:rPr>
              <w:t>Latar Belakang</w:t>
            </w:r>
            <w:r w:rsidR="00206465">
              <w:rPr>
                <w:noProof/>
              </w:rPr>
              <w:tab/>
            </w:r>
            <w:r w:rsidR="00206465">
              <w:rPr>
                <w:noProof/>
              </w:rPr>
              <w:fldChar w:fldCharType="begin"/>
            </w:r>
            <w:r w:rsidR="00206465">
              <w:rPr>
                <w:noProof/>
              </w:rPr>
              <w:instrText>PAGEREF _Toc13050 \h</w:instrText>
            </w:r>
            <w:r w:rsidR="00206465">
              <w:rPr>
                <w:noProof/>
              </w:rPr>
            </w:r>
            <w:r w:rsidR="00206465">
              <w:rPr>
                <w:noProof/>
              </w:rPr>
              <w:fldChar w:fldCharType="separate"/>
            </w:r>
            <w:r w:rsidR="00666761">
              <w:rPr>
                <w:noProof/>
              </w:rPr>
              <w:t>1</w:t>
            </w:r>
            <w:r w:rsidR="00206465">
              <w:rPr>
                <w:noProof/>
              </w:rPr>
              <w:fldChar w:fldCharType="end"/>
            </w:r>
          </w:hyperlink>
        </w:p>
        <w:p w:rsidR="00206465" w:rsidRDefault="00190D9D" w:rsidP="00206465">
          <w:pPr>
            <w:pStyle w:val="TOC2"/>
            <w:tabs>
              <w:tab w:val="right" w:leader="dot" w:pos="8010"/>
            </w:tabs>
            <w:rPr>
              <w:noProof/>
            </w:rPr>
          </w:pPr>
          <w:hyperlink w:anchor="_Toc13051">
            <w:r w:rsidR="00206465">
              <w:rPr>
                <w:noProof/>
              </w:rPr>
              <w:t>Rumusan Masalah</w:t>
            </w:r>
            <w:r w:rsidR="00206465">
              <w:rPr>
                <w:noProof/>
              </w:rPr>
              <w:tab/>
            </w:r>
            <w:r w:rsidR="00206465">
              <w:rPr>
                <w:noProof/>
              </w:rPr>
              <w:fldChar w:fldCharType="begin"/>
            </w:r>
            <w:r w:rsidR="00206465">
              <w:rPr>
                <w:noProof/>
              </w:rPr>
              <w:instrText>PAGEREF _Toc13051 \h</w:instrText>
            </w:r>
            <w:r w:rsidR="00206465">
              <w:rPr>
                <w:noProof/>
              </w:rPr>
            </w:r>
            <w:r w:rsidR="00206465">
              <w:rPr>
                <w:noProof/>
              </w:rPr>
              <w:fldChar w:fldCharType="separate"/>
            </w:r>
            <w:r w:rsidR="00666761">
              <w:rPr>
                <w:noProof/>
              </w:rPr>
              <w:t>1</w:t>
            </w:r>
            <w:r w:rsidR="00206465">
              <w:rPr>
                <w:noProof/>
              </w:rPr>
              <w:fldChar w:fldCharType="end"/>
            </w:r>
          </w:hyperlink>
        </w:p>
        <w:p w:rsidR="00206465" w:rsidRDefault="00190D9D" w:rsidP="00206465">
          <w:pPr>
            <w:pStyle w:val="TOC2"/>
            <w:tabs>
              <w:tab w:val="right" w:leader="dot" w:pos="8010"/>
            </w:tabs>
            <w:rPr>
              <w:noProof/>
            </w:rPr>
          </w:pPr>
          <w:hyperlink w:anchor="_Toc13052">
            <w:r w:rsidR="00206465">
              <w:rPr>
                <w:noProof/>
              </w:rPr>
              <w:t>Tujuan</w:t>
            </w:r>
            <w:r w:rsidR="00206465">
              <w:rPr>
                <w:noProof/>
              </w:rPr>
              <w:tab/>
            </w:r>
            <w:r w:rsidR="00206465">
              <w:rPr>
                <w:noProof/>
              </w:rPr>
              <w:fldChar w:fldCharType="begin"/>
            </w:r>
            <w:r w:rsidR="00206465">
              <w:rPr>
                <w:noProof/>
              </w:rPr>
              <w:instrText>PAGEREF _Toc13052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190D9D" w:rsidP="00206465">
          <w:pPr>
            <w:pStyle w:val="TOC2"/>
            <w:tabs>
              <w:tab w:val="right" w:leader="dot" w:pos="8010"/>
            </w:tabs>
            <w:rPr>
              <w:noProof/>
            </w:rPr>
          </w:pPr>
          <w:hyperlink w:anchor="_Toc13053">
            <w:r w:rsidR="00206465">
              <w:rPr>
                <w:noProof/>
              </w:rPr>
              <w:t>Manfaat</w:t>
            </w:r>
            <w:r w:rsidR="00206465">
              <w:rPr>
                <w:noProof/>
              </w:rPr>
              <w:tab/>
            </w:r>
            <w:r w:rsidR="00206465">
              <w:rPr>
                <w:noProof/>
              </w:rPr>
              <w:fldChar w:fldCharType="begin"/>
            </w:r>
            <w:r w:rsidR="00206465">
              <w:rPr>
                <w:noProof/>
              </w:rPr>
              <w:instrText>PAGEREF _Toc13053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190D9D" w:rsidP="00206465">
          <w:pPr>
            <w:pStyle w:val="TOC1"/>
            <w:tabs>
              <w:tab w:val="right" w:leader="dot" w:pos="8010"/>
            </w:tabs>
            <w:rPr>
              <w:noProof/>
            </w:rPr>
          </w:pPr>
          <w:hyperlink w:anchor="_Toc13054">
            <w:r w:rsidR="00206465">
              <w:rPr>
                <w:noProof/>
              </w:rPr>
              <w:t>GAGASAN</w:t>
            </w:r>
            <w:r w:rsidR="00206465">
              <w:rPr>
                <w:noProof/>
              </w:rPr>
              <w:tab/>
            </w:r>
            <w:r w:rsidR="00206465">
              <w:rPr>
                <w:noProof/>
              </w:rPr>
              <w:fldChar w:fldCharType="begin"/>
            </w:r>
            <w:r w:rsidR="00206465">
              <w:rPr>
                <w:noProof/>
              </w:rPr>
              <w:instrText>PAGEREF _Toc13054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190D9D" w:rsidP="00206465">
          <w:pPr>
            <w:pStyle w:val="TOC2"/>
            <w:tabs>
              <w:tab w:val="right" w:leader="dot" w:pos="8010"/>
            </w:tabs>
            <w:rPr>
              <w:noProof/>
            </w:rPr>
          </w:pPr>
          <w:hyperlink w:anchor="_Toc13055">
            <w:r w:rsidR="00206465">
              <w:rPr>
                <w:noProof/>
              </w:rPr>
              <w:t>Kondisi Kekinian</w:t>
            </w:r>
            <w:r w:rsidR="00206465">
              <w:rPr>
                <w:noProof/>
              </w:rPr>
              <w:tab/>
            </w:r>
            <w:r w:rsidR="00206465">
              <w:rPr>
                <w:noProof/>
              </w:rPr>
              <w:fldChar w:fldCharType="begin"/>
            </w:r>
            <w:r w:rsidR="00206465">
              <w:rPr>
                <w:noProof/>
              </w:rPr>
              <w:instrText>PAGEREF _Toc13055 \h</w:instrText>
            </w:r>
            <w:r w:rsidR="00206465">
              <w:rPr>
                <w:noProof/>
              </w:rPr>
            </w:r>
            <w:r w:rsidR="00206465">
              <w:rPr>
                <w:noProof/>
              </w:rPr>
              <w:fldChar w:fldCharType="separate"/>
            </w:r>
            <w:r w:rsidR="00666761">
              <w:rPr>
                <w:noProof/>
              </w:rPr>
              <w:t>2</w:t>
            </w:r>
            <w:r w:rsidR="00206465">
              <w:rPr>
                <w:noProof/>
              </w:rPr>
              <w:fldChar w:fldCharType="end"/>
            </w:r>
          </w:hyperlink>
        </w:p>
        <w:p w:rsidR="00206465" w:rsidRDefault="00190D9D" w:rsidP="00206465">
          <w:pPr>
            <w:pStyle w:val="TOC2"/>
            <w:tabs>
              <w:tab w:val="right" w:leader="dot" w:pos="8010"/>
            </w:tabs>
            <w:rPr>
              <w:noProof/>
            </w:rPr>
          </w:pPr>
          <w:hyperlink w:anchor="_Toc13056">
            <w:r w:rsidR="00206465">
              <w:rPr>
                <w:noProof/>
              </w:rPr>
              <w:t>Solusi yang Pernah Ditawarkan</w:t>
            </w:r>
            <w:r w:rsidR="00206465">
              <w:rPr>
                <w:noProof/>
              </w:rPr>
              <w:tab/>
            </w:r>
            <w:r w:rsidR="00206465">
              <w:rPr>
                <w:noProof/>
              </w:rPr>
              <w:fldChar w:fldCharType="begin"/>
            </w:r>
            <w:r w:rsidR="00206465">
              <w:rPr>
                <w:noProof/>
              </w:rPr>
              <w:instrText>PAGEREF _Toc13056 \h</w:instrText>
            </w:r>
            <w:r w:rsidR="00206465">
              <w:rPr>
                <w:noProof/>
              </w:rPr>
            </w:r>
            <w:r w:rsidR="00206465">
              <w:rPr>
                <w:noProof/>
              </w:rPr>
              <w:fldChar w:fldCharType="separate"/>
            </w:r>
            <w:r w:rsidR="00666761">
              <w:rPr>
                <w:noProof/>
              </w:rPr>
              <w:t>3</w:t>
            </w:r>
            <w:r w:rsidR="00206465">
              <w:rPr>
                <w:noProof/>
              </w:rPr>
              <w:fldChar w:fldCharType="end"/>
            </w:r>
          </w:hyperlink>
        </w:p>
        <w:p w:rsidR="00206465" w:rsidRDefault="00190D9D" w:rsidP="00206465">
          <w:pPr>
            <w:pStyle w:val="TOC2"/>
            <w:tabs>
              <w:tab w:val="right" w:leader="dot" w:pos="8010"/>
            </w:tabs>
            <w:rPr>
              <w:noProof/>
            </w:rPr>
          </w:pPr>
          <w:hyperlink w:anchor="_Toc13057">
            <w:r w:rsidR="00206465">
              <w:rPr>
                <w:noProof/>
              </w:rPr>
              <w:t>Gagasan Baru yang Ditawarkan</w:t>
            </w:r>
            <w:r w:rsidR="00206465">
              <w:rPr>
                <w:noProof/>
              </w:rPr>
              <w:tab/>
            </w:r>
            <w:r w:rsidR="00206465">
              <w:rPr>
                <w:noProof/>
              </w:rPr>
              <w:fldChar w:fldCharType="begin"/>
            </w:r>
            <w:r w:rsidR="00206465">
              <w:rPr>
                <w:noProof/>
              </w:rPr>
              <w:instrText>PAGEREF _Toc13057 \h</w:instrText>
            </w:r>
            <w:r w:rsidR="00206465">
              <w:rPr>
                <w:noProof/>
              </w:rPr>
            </w:r>
            <w:r w:rsidR="00206465">
              <w:rPr>
                <w:noProof/>
              </w:rPr>
              <w:fldChar w:fldCharType="separate"/>
            </w:r>
            <w:r w:rsidR="00666761">
              <w:rPr>
                <w:noProof/>
              </w:rPr>
              <w:t>3</w:t>
            </w:r>
            <w:r w:rsidR="00206465">
              <w:rPr>
                <w:noProof/>
              </w:rPr>
              <w:fldChar w:fldCharType="end"/>
            </w:r>
          </w:hyperlink>
        </w:p>
        <w:p w:rsidR="00206465" w:rsidRDefault="00190D9D" w:rsidP="00206465">
          <w:pPr>
            <w:pStyle w:val="TOC2"/>
            <w:tabs>
              <w:tab w:val="right" w:leader="dot" w:pos="8010"/>
            </w:tabs>
            <w:rPr>
              <w:noProof/>
            </w:rPr>
          </w:pPr>
          <w:hyperlink w:anchor="_Toc13058">
            <w:r w:rsidR="00206465">
              <w:rPr>
                <w:noProof/>
              </w:rPr>
              <w:t>Pihak-pihak yang Dapat Mengimplementasikan Gagasan</w:t>
            </w:r>
            <w:r w:rsidR="00206465">
              <w:rPr>
                <w:noProof/>
              </w:rPr>
              <w:tab/>
            </w:r>
            <w:r w:rsidR="00206465">
              <w:rPr>
                <w:noProof/>
              </w:rPr>
              <w:fldChar w:fldCharType="begin"/>
            </w:r>
            <w:r w:rsidR="00206465">
              <w:rPr>
                <w:noProof/>
              </w:rPr>
              <w:instrText>PAGEREF _Toc13058 \h</w:instrText>
            </w:r>
            <w:r w:rsidR="00206465">
              <w:rPr>
                <w:noProof/>
              </w:rPr>
            </w:r>
            <w:r w:rsidR="00206465">
              <w:rPr>
                <w:noProof/>
              </w:rPr>
              <w:fldChar w:fldCharType="separate"/>
            </w:r>
            <w:r w:rsidR="00666761">
              <w:rPr>
                <w:noProof/>
              </w:rPr>
              <w:t>5</w:t>
            </w:r>
            <w:r w:rsidR="00206465">
              <w:rPr>
                <w:noProof/>
              </w:rPr>
              <w:fldChar w:fldCharType="end"/>
            </w:r>
          </w:hyperlink>
        </w:p>
        <w:p w:rsidR="00206465" w:rsidRDefault="00190D9D" w:rsidP="00206465">
          <w:pPr>
            <w:pStyle w:val="TOC2"/>
            <w:tabs>
              <w:tab w:val="right" w:leader="dot" w:pos="8010"/>
            </w:tabs>
            <w:rPr>
              <w:noProof/>
            </w:rPr>
          </w:pPr>
          <w:hyperlink w:anchor="_Toc13059">
            <w:r w:rsidR="00206465">
              <w:rPr>
                <w:noProof/>
              </w:rPr>
              <w:t>Langkah-Langkah Strategis Implementasi Gagasan</w:t>
            </w:r>
            <w:r w:rsidR="00206465">
              <w:rPr>
                <w:noProof/>
              </w:rPr>
              <w:tab/>
            </w:r>
            <w:r w:rsidR="00206465">
              <w:rPr>
                <w:noProof/>
              </w:rPr>
              <w:fldChar w:fldCharType="begin"/>
            </w:r>
            <w:r w:rsidR="00206465">
              <w:rPr>
                <w:noProof/>
              </w:rPr>
              <w:instrText>PAGEREF _Toc13059 \h</w:instrText>
            </w:r>
            <w:r w:rsidR="00206465">
              <w:rPr>
                <w:noProof/>
              </w:rPr>
            </w:r>
            <w:r w:rsidR="00206465">
              <w:rPr>
                <w:noProof/>
              </w:rPr>
              <w:fldChar w:fldCharType="separate"/>
            </w:r>
            <w:r w:rsidR="00666761">
              <w:rPr>
                <w:noProof/>
              </w:rPr>
              <w:t>5</w:t>
            </w:r>
            <w:r w:rsidR="00206465">
              <w:rPr>
                <w:noProof/>
              </w:rPr>
              <w:fldChar w:fldCharType="end"/>
            </w:r>
          </w:hyperlink>
        </w:p>
        <w:p w:rsidR="00206465" w:rsidRDefault="00190D9D" w:rsidP="00206465">
          <w:pPr>
            <w:pStyle w:val="TOC1"/>
            <w:tabs>
              <w:tab w:val="right" w:leader="dot" w:pos="8010"/>
            </w:tabs>
            <w:rPr>
              <w:noProof/>
            </w:rPr>
          </w:pPr>
          <w:hyperlink w:anchor="_Toc13060">
            <w:r w:rsidR="00206465">
              <w:rPr>
                <w:noProof/>
              </w:rPr>
              <w:t>KESIMPULAN</w:t>
            </w:r>
            <w:r w:rsidR="00206465">
              <w:rPr>
                <w:noProof/>
              </w:rPr>
              <w:tab/>
            </w:r>
            <w:r w:rsidR="00206465">
              <w:rPr>
                <w:noProof/>
              </w:rPr>
              <w:fldChar w:fldCharType="begin"/>
            </w:r>
            <w:r w:rsidR="00206465">
              <w:rPr>
                <w:noProof/>
              </w:rPr>
              <w:instrText>PAGEREF _Toc13060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190D9D" w:rsidP="00206465">
          <w:pPr>
            <w:pStyle w:val="TOC2"/>
            <w:tabs>
              <w:tab w:val="right" w:leader="dot" w:pos="8010"/>
            </w:tabs>
            <w:rPr>
              <w:noProof/>
            </w:rPr>
          </w:pPr>
          <w:hyperlink w:anchor="_Toc13061">
            <w:r w:rsidR="00206465">
              <w:rPr>
                <w:noProof/>
              </w:rPr>
              <w:t>Inti Gagasan</w:t>
            </w:r>
            <w:r w:rsidR="00206465">
              <w:rPr>
                <w:noProof/>
              </w:rPr>
              <w:tab/>
            </w:r>
            <w:r w:rsidR="00206465">
              <w:rPr>
                <w:noProof/>
              </w:rPr>
              <w:fldChar w:fldCharType="begin"/>
            </w:r>
            <w:r w:rsidR="00206465">
              <w:rPr>
                <w:noProof/>
              </w:rPr>
              <w:instrText>PAGEREF _Toc13061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190D9D" w:rsidP="00206465">
          <w:pPr>
            <w:pStyle w:val="TOC2"/>
            <w:tabs>
              <w:tab w:val="right" w:leader="dot" w:pos="8010"/>
            </w:tabs>
            <w:rPr>
              <w:noProof/>
            </w:rPr>
          </w:pPr>
          <w:hyperlink w:anchor="_Toc13062">
            <w:r w:rsidR="00206465">
              <w:rPr>
                <w:noProof/>
              </w:rPr>
              <w:t>Teknik Implementasi Gagasan</w:t>
            </w:r>
            <w:r w:rsidR="00206465">
              <w:rPr>
                <w:noProof/>
              </w:rPr>
              <w:tab/>
            </w:r>
            <w:r w:rsidR="00206465">
              <w:rPr>
                <w:noProof/>
              </w:rPr>
              <w:fldChar w:fldCharType="begin"/>
            </w:r>
            <w:r w:rsidR="00206465">
              <w:rPr>
                <w:noProof/>
              </w:rPr>
              <w:instrText>PAGEREF _Toc13062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190D9D" w:rsidP="00206465">
          <w:pPr>
            <w:pStyle w:val="TOC2"/>
            <w:tabs>
              <w:tab w:val="right" w:leader="dot" w:pos="8010"/>
            </w:tabs>
            <w:rPr>
              <w:noProof/>
            </w:rPr>
          </w:pPr>
          <w:hyperlink w:anchor="_Toc13063">
            <w:r w:rsidR="00206465">
              <w:rPr>
                <w:noProof/>
              </w:rPr>
              <w:t>Prediksi Keberhasilan Gagasan</w:t>
            </w:r>
            <w:r w:rsidR="00206465">
              <w:rPr>
                <w:noProof/>
              </w:rPr>
              <w:tab/>
            </w:r>
            <w:r w:rsidR="00206465">
              <w:rPr>
                <w:noProof/>
              </w:rPr>
              <w:fldChar w:fldCharType="begin"/>
            </w:r>
            <w:r w:rsidR="00206465">
              <w:rPr>
                <w:noProof/>
              </w:rPr>
              <w:instrText>PAGEREF _Toc13063 \h</w:instrText>
            </w:r>
            <w:r w:rsidR="00206465">
              <w:rPr>
                <w:noProof/>
              </w:rPr>
            </w:r>
            <w:r w:rsidR="00206465">
              <w:rPr>
                <w:noProof/>
              </w:rPr>
              <w:fldChar w:fldCharType="separate"/>
            </w:r>
            <w:r w:rsidR="00666761">
              <w:rPr>
                <w:noProof/>
              </w:rPr>
              <w:t>6</w:t>
            </w:r>
            <w:r w:rsidR="00206465">
              <w:rPr>
                <w:noProof/>
              </w:rPr>
              <w:fldChar w:fldCharType="end"/>
            </w:r>
          </w:hyperlink>
        </w:p>
        <w:p w:rsidR="00206465" w:rsidRDefault="00190D9D" w:rsidP="00206465">
          <w:pPr>
            <w:pStyle w:val="TOC1"/>
            <w:tabs>
              <w:tab w:val="right" w:leader="dot" w:pos="8010"/>
            </w:tabs>
            <w:rPr>
              <w:noProof/>
            </w:rPr>
          </w:pPr>
          <w:hyperlink w:anchor="_Toc13064">
            <w:r w:rsidR="00206465">
              <w:rPr>
                <w:noProof/>
              </w:rPr>
              <w:t>DAFTAR PUSTAKA</w:t>
            </w:r>
            <w:r w:rsidR="00206465">
              <w:rPr>
                <w:noProof/>
              </w:rPr>
              <w:tab/>
            </w:r>
            <w:r w:rsidR="00206465">
              <w:rPr>
                <w:noProof/>
              </w:rPr>
              <w:fldChar w:fldCharType="begin"/>
            </w:r>
            <w:r w:rsidR="00206465">
              <w:rPr>
                <w:noProof/>
              </w:rPr>
              <w:instrText>PAGEREF _Toc13064 \h</w:instrText>
            </w:r>
            <w:r w:rsidR="00206465">
              <w:rPr>
                <w:noProof/>
              </w:rPr>
            </w:r>
            <w:r w:rsidR="00206465">
              <w:rPr>
                <w:noProof/>
              </w:rPr>
              <w:fldChar w:fldCharType="separate"/>
            </w:r>
            <w:r w:rsidR="00666761">
              <w:rPr>
                <w:noProof/>
              </w:rPr>
              <w:t>7</w:t>
            </w:r>
            <w:r w:rsidR="00206465">
              <w:rPr>
                <w:noProof/>
              </w:rPr>
              <w:fldChar w:fldCharType="end"/>
            </w:r>
          </w:hyperlink>
        </w:p>
        <w:p w:rsidR="00206465" w:rsidRDefault="00190D9D" w:rsidP="00206465">
          <w:pPr>
            <w:pStyle w:val="TOC1"/>
            <w:tabs>
              <w:tab w:val="right" w:leader="dot" w:pos="8010"/>
            </w:tabs>
            <w:rPr>
              <w:noProof/>
            </w:rPr>
          </w:pPr>
          <w:hyperlink w:anchor="_Toc13065">
            <w:r w:rsidR="00206465">
              <w:rPr>
                <w:noProof/>
              </w:rPr>
              <w:t>LAMPIRAN</w:t>
            </w:r>
            <w:r w:rsidR="00206465">
              <w:rPr>
                <w:noProof/>
              </w:rPr>
              <w:tab/>
            </w:r>
            <w:r w:rsidR="00206465">
              <w:rPr>
                <w:noProof/>
              </w:rPr>
              <w:fldChar w:fldCharType="begin"/>
            </w:r>
            <w:r w:rsidR="00206465">
              <w:rPr>
                <w:noProof/>
              </w:rPr>
              <w:instrText>PAGEREF _Toc13065 \h</w:instrText>
            </w:r>
            <w:r w:rsidR="00206465">
              <w:rPr>
                <w:noProof/>
              </w:rPr>
            </w:r>
            <w:r w:rsidR="00206465">
              <w:rPr>
                <w:noProof/>
              </w:rPr>
              <w:fldChar w:fldCharType="separate"/>
            </w:r>
            <w:r w:rsidR="00666761">
              <w:rPr>
                <w:noProof/>
              </w:rPr>
              <w:t>8</w:t>
            </w:r>
            <w:r w:rsidR="00206465">
              <w:rPr>
                <w:noProof/>
              </w:rPr>
              <w:fldChar w:fldCharType="end"/>
            </w:r>
          </w:hyperlink>
        </w:p>
        <w:p w:rsidR="00206465" w:rsidRDefault="00206465" w:rsidP="00206465">
          <w:r>
            <w:fldChar w:fldCharType="end"/>
          </w:r>
        </w:p>
      </w:sdtContent>
    </w:sdt>
    <w:p w:rsidR="00206465" w:rsidRDefault="00206465" w:rsidP="00206465">
      <w:pPr>
        <w:pStyle w:val="Heading1"/>
        <w:spacing w:after="244" w:line="267" w:lineRule="auto"/>
        <w:ind w:left="7" w:right="56"/>
        <w:jc w:val="both"/>
      </w:pPr>
      <w:bookmarkStart w:id="3" w:name="_Toc13046"/>
      <w:r>
        <w:t xml:space="preserve">DAFTAR TABEL </w:t>
      </w:r>
      <w:bookmarkEnd w:id="3"/>
    </w:p>
    <w:p w:rsidR="00206465" w:rsidRDefault="00206465" w:rsidP="00206465">
      <w:pPr>
        <w:ind w:left="7" w:right="56"/>
      </w:pPr>
      <w:r>
        <w:t xml:space="preserve">Tabel 1. Identifikasi Pelaksana, Sumber Dana dan Program …………………… 5 </w:t>
      </w:r>
    </w:p>
    <w:p w:rsidR="00206465" w:rsidRDefault="00206465" w:rsidP="00206465">
      <w:pPr>
        <w:ind w:left="7" w:right="56"/>
      </w:pPr>
      <w:r>
        <w:t xml:space="preserve">Tabel 2. Peranan Elemen Terkait .......................................................................... 5 </w:t>
      </w:r>
    </w:p>
    <w:p w:rsidR="00206465" w:rsidRDefault="00206465" w:rsidP="00206465">
      <w:pPr>
        <w:spacing w:after="0" w:line="259" w:lineRule="auto"/>
        <w:ind w:left="12" w:firstLine="0"/>
        <w:jc w:val="left"/>
      </w:pPr>
      <w:r>
        <w:t xml:space="preserve"> </w:t>
      </w:r>
    </w:p>
    <w:p w:rsidR="00206465" w:rsidRDefault="00206465" w:rsidP="00206465">
      <w:pPr>
        <w:spacing w:after="0" w:line="259" w:lineRule="auto"/>
        <w:ind w:left="12" w:firstLine="0"/>
        <w:jc w:val="left"/>
      </w:pPr>
      <w:r>
        <w:t xml:space="preserve"> </w:t>
      </w:r>
    </w:p>
    <w:p w:rsidR="00206465" w:rsidRDefault="00206465" w:rsidP="00206465">
      <w:pPr>
        <w:pStyle w:val="Heading1"/>
        <w:ind w:right="50"/>
      </w:pPr>
      <w:bookmarkStart w:id="4" w:name="_Toc13047"/>
      <w:r>
        <w:t xml:space="preserve">DAFTAR GAMBAR </w:t>
      </w:r>
      <w:bookmarkEnd w:id="4"/>
    </w:p>
    <w:p w:rsidR="00206465" w:rsidRDefault="00206465" w:rsidP="00206465">
      <w:pPr>
        <w:spacing w:after="0" w:line="259" w:lineRule="auto"/>
        <w:ind w:left="12" w:firstLine="0"/>
        <w:jc w:val="left"/>
      </w:pPr>
      <w:r>
        <w:t xml:space="preserve"> </w:t>
      </w:r>
    </w:p>
    <w:p w:rsidR="00206465" w:rsidRDefault="00206465" w:rsidP="00206465">
      <w:pPr>
        <w:ind w:left="7" w:right="56"/>
      </w:pPr>
      <w:r>
        <w:t xml:space="preserve">Gambar 1. Banjir di depan Gedung Robotika …………………………………... 2 </w:t>
      </w:r>
    </w:p>
    <w:p w:rsidR="00206465" w:rsidRDefault="00206465" w:rsidP="00206465">
      <w:pPr>
        <w:ind w:left="7" w:right="56"/>
      </w:pPr>
      <w:r>
        <w:t xml:space="preserve">Gambar 2. Banjir di depan FTK ………………………………………………… 2 </w:t>
      </w:r>
    </w:p>
    <w:p w:rsidR="00206465" w:rsidRDefault="00206465" w:rsidP="00206465">
      <w:pPr>
        <w:ind w:left="7" w:right="56"/>
      </w:pPr>
      <w:r>
        <w:t xml:space="preserve">Gambar 3. Selokan wilayah FTK ………………………………………………...3 </w:t>
      </w:r>
    </w:p>
    <w:p w:rsidR="00206465" w:rsidRDefault="00206465" w:rsidP="00206465">
      <w:pPr>
        <w:ind w:left="7" w:right="56"/>
      </w:pPr>
      <w:r>
        <w:t xml:space="preserve">Gambar 4. Banjir di depan Jurusan Biologi….…………………………………...3 </w:t>
      </w:r>
    </w:p>
    <w:p w:rsidR="00206465" w:rsidRDefault="00206465" w:rsidP="00206465">
      <w:pPr>
        <w:ind w:left="7" w:right="56"/>
      </w:pPr>
      <w:r>
        <w:t xml:space="preserve">Gambar 5. Beton Permeable Topmix mampu menyerap air dengan cepat ........... 4 </w:t>
      </w:r>
    </w:p>
    <w:p w:rsidR="00206465" w:rsidRDefault="00206465" w:rsidP="00206465">
      <w:pPr>
        <w:ind w:left="7" w:right="56"/>
      </w:pPr>
      <w:r>
        <w:t xml:space="preserve">Gambar 6. Drainase Cell System…………………………………………………4 </w:t>
      </w:r>
    </w:p>
    <w:p w:rsidR="00206465" w:rsidRDefault="00206465" w:rsidP="00206465">
      <w:pPr>
        <w:ind w:left="7" w:right="56"/>
      </w:pPr>
      <w:r>
        <w:t xml:space="preserve">Gambar 7. Lapisan jalan dengan bahan beton Permeable Topmix ....................... 8 </w:t>
      </w:r>
    </w:p>
    <w:p w:rsidR="00206465" w:rsidRDefault="00206465" w:rsidP="00206465">
      <w:pPr>
        <w:ind w:left="7" w:right="56"/>
      </w:pPr>
      <w:r>
        <w:t xml:space="preserve">Gambar 8. Tekstur beton Permeable Topmix ....................................................... 8 </w:t>
      </w:r>
    </w:p>
    <w:p w:rsidR="002F20EE" w:rsidRDefault="00A416BC">
      <w:pPr>
        <w:pStyle w:val="Heading1"/>
        <w:spacing w:after="252"/>
        <w:ind w:right="50"/>
      </w:pPr>
      <w:r>
        <w:lastRenderedPageBreak/>
        <w:t xml:space="preserve">RINGKASAN </w:t>
      </w:r>
      <w:bookmarkEnd w:id="0"/>
    </w:p>
    <w:p w:rsidR="002F20EE" w:rsidRDefault="00A416BC">
      <w:pPr>
        <w:ind w:left="-3" w:right="56" w:firstLine="708"/>
      </w:pPr>
      <w:r>
        <w:t>Surabaya memiliki iklim tropis seperti kota besar di Indonesia pada umumnya dimana hanya ada dua musim dalam setahun yaitu musim hujan dan kemarau. Curah hujan di Surabaya rata-rata 165,3 mm. Curah hujan tertinggi di atas 200 mm terjadi pada kurun Januari hingga Maret dan November hingga Desember. Suhu udara rata-rata di Surabaya berkisar antara 2</w:t>
      </w:r>
      <w:r w:rsidR="00DA4D03">
        <w:t>4,2 °C hingga 32</w:t>
      </w:r>
      <w:r>
        <w:t>,</w:t>
      </w:r>
      <w:r w:rsidR="00DA4D03">
        <w:t>7 °C (BMKG, 2018</w:t>
      </w:r>
      <w:r>
        <w:t xml:space="preserve">). Sebagai kota metropolitan, Surabaya menjadi pusat kegiatan ekonomi, perdagangan, budaya, dan pendidikan di daerah Jawa Timur. Salah satu pusat pendidikan ternama yang ada di Surabaya adalah Institut Teknologi Sepuluh Nopember (ITS). </w:t>
      </w:r>
    </w:p>
    <w:p w:rsidR="002F20EE" w:rsidRDefault="00DA4D03" w:rsidP="00DA4D03">
      <w:pPr>
        <w:ind w:left="-3" w:right="56" w:firstLine="708"/>
      </w:pPr>
      <w:r>
        <w:t>Tidak heran dengan tingginya curah hujan seperti akan menyebabkan terjadinya banjir di sekitar wilayah Surabaya tidak terkecuali untuk wilayah sekitar lingkungan kampus Institut Teknologi Sepuluh Nopember (ITS). Oleh karena itu untuk menanggulangi agar tidak sampai terjadinya banjir diperlukan sebuah penanganan pada sistem pembuangan saluran atau drainase.</w:t>
      </w:r>
    </w:p>
    <w:p w:rsidR="002F20EE" w:rsidRDefault="00DA4D03" w:rsidP="00597F1E">
      <w:pPr>
        <w:ind w:left="-3" w:right="56" w:firstLine="708"/>
      </w:pPr>
      <w:r>
        <w:t>Tujuan dari karya</w:t>
      </w:r>
      <w:r w:rsidR="00597F1E">
        <w:t xml:space="preserve"> tulis</w:t>
      </w:r>
      <w:r>
        <w:t xml:space="preserve"> ini adalah untuk mengetahui bagaimana cara untuk mengimplementasikan pembangunan jalan menggunakan bahan beton </w:t>
      </w:r>
      <w:r w:rsidRPr="00DA4D03">
        <w:rPr>
          <w:i/>
        </w:rPr>
        <w:t>Permeable Topmix</w:t>
      </w:r>
      <w:r>
        <w:t xml:space="preserve"> serta membangun sistem drainase yang sekiranya dapat mengatasi permasalahan khususnya banjir di lingkungan ITS. Gagasan ini ditulis berdasarkan analisis dari beberapa masalah yang telah dikombinasi sehingga menghasilkan solusi logis berdasarkan tinjauan pustaka yang ada.</w:t>
      </w:r>
    </w:p>
    <w:p w:rsidR="002F20EE" w:rsidRDefault="00A416BC">
      <w:pPr>
        <w:ind w:left="-3" w:right="56" w:firstLine="720"/>
      </w:pPr>
      <w:r>
        <w:t>Berdasarkan has</w:t>
      </w:r>
      <w:r w:rsidR="00597F1E">
        <w:t>i</w:t>
      </w:r>
      <w:r>
        <w:t xml:space="preserve">l analisis, </w:t>
      </w:r>
      <w:r w:rsidR="00597F1E">
        <w:t xml:space="preserve">dapat diidentifikasi </w:t>
      </w:r>
      <w:r>
        <w:t xml:space="preserve">beberapa </w:t>
      </w:r>
      <w:r w:rsidR="00597F1E">
        <w:t>permasalahan yang menyebabkan banjir di wilayah ITS yaitu,</w:t>
      </w:r>
      <w:r>
        <w:t xml:space="preserve"> sistem drainase yang tidak berjalan dan kondisi jalan yang tidak rata</w:t>
      </w:r>
      <w:r w:rsidR="00597F1E">
        <w:t xml:space="preserve"> atau bergelombang dan </w:t>
      </w:r>
      <w:r>
        <w:t xml:space="preserve">miring. Untuk </w:t>
      </w:r>
      <w:proofErr w:type="gramStart"/>
      <w:r>
        <w:t>itu</w:t>
      </w:r>
      <w:r w:rsidR="00597F1E">
        <w:t xml:space="preserve">, </w:t>
      </w:r>
      <w:r>
        <w:t xml:space="preserve"> </w:t>
      </w:r>
      <w:r w:rsidR="00597F1E">
        <w:t>salah</w:t>
      </w:r>
      <w:proofErr w:type="gramEnd"/>
      <w:r w:rsidR="00597F1E">
        <w:t xml:space="preserve"> satu solusi logis untuk mengatasi banjir di ITS adalah pembangunan jalan yang </w:t>
      </w:r>
      <w:r>
        <w:t xml:space="preserve">dapat dilakukan dengan menggunakan </w:t>
      </w:r>
      <w:r w:rsidR="00597F1E">
        <w:t>bahan yang ditemukan tidak lama ini</w:t>
      </w:r>
      <w:r>
        <w:t xml:space="preserve"> di bidang konstruksi dari Perusahaan Lafarge Tarmac, yaitu beton </w:t>
      </w:r>
      <w:r>
        <w:rPr>
          <w:i/>
        </w:rPr>
        <w:t xml:space="preserve">Permeable Topmix </w:t>
      </w:r>
      <w:r>
        <w:t xml:space="preserve">dan drainase </w:t>
      </w:r>
      <w:r>
        <w:rPr>
          <w:i/>
        </w:rPr>
        <w:t>Cell System</w:t>
      </w:r>
      <w:r>
        <w:t xml:space="preserve">. </w:t>
      </w:r>
      <w:r w:rsidR="00597F1E">
        <w:t>Tidak hanya itu, g</w:t>
      </w:r>
      <w:r>
        <w:t xml:space="preserve">agasan pembangunan jalan di ITS dengan bahan beton </w:t>
      </w:r>
      <w:r>
        <w:rPr>
          <w:i/>
        </w:rPr>
        <w:t xml:space="preserve">Permeable Topmix </w:t>
      </w:r>
      <w:r>
        <w:t>diikuti dengan pembangunan drainase dengan</w:t>
      </w:r>
      <w:r w:rsidR="00597F1E">
        <w:t xml:space="preserve"> menggunakan</w:t>
      </w:r>
      <w:r>
        <w:t xml:space="preserve"> </w:t>
      </w:r>
      <w:r>
        <w:rPr>
          <w:i/>
        </w:rPr>
        <w:t>Cell System</w:t>
      </w:r>
      <w:r>
        <w:t xml:space="preserve"> </w:t>
      </w:r>
      <w:r w:rsidR="00597F1E">
        <w:t xml:space="preserve">yang </w:t>
      </w:r>
      <w:r>
        <w:t xml:space="preserve">pada dasarnya meliputi pembangunan jalan menggunakan bahan beton yang mampu menyerap debit air dengan jumlah yang besar yang nantinya air tersebut akan dialirkan pada drainase dengan sistem sel yang memiliki fungsi lain sebagai sistem irigasi yang dapat dimanfaatkan lebih lanjut. </w:t>
      </w:r>
    </w:p>
    <w:p w:rsidR="002F20EE" w:rsidRDefault="002F20EE">
      <w:pPr>
        <w:sectPr w:rsidR="002F20EE">
          <w:headerReference w:type="even" r:id="rId9"/>
          <w:headerReference w:type="default" r:id="rId10"/>
          <w:footerReference w:type="even" r:id="rId11"/>
          <w:footerReference w:type="default" r:id="rId12"/>
          <w:headerReference w:type="first" r:id="rId13"/>
          <w:footerReference w:type="first" r:id="rId14"/>
          <w:pgSz w:w="11906" w:h="16838"/>
          <w:pgMar w:top="859" w:right="1640" w:bottom="1768" w:left="2256" w:header="720" w:footer="720" w:gutter="0"/>
          <w:pgNumType w:fmt="lowerRoman"/>
          <w:cols w:space="720"/>
          <w:titlePg/>
        </w:sectPr>
      </w:pPr>
    </w:p>
    <w:p w:rsidR="002F20EE" w:rsidRDefault="00A416BC">
      <w:pPr>
        <w:pStyle w:val="Heading1"/>
        <w:spacing w:after="17"/>
        <w:ind w:left="-5" w:right="0"/>
        <w:jc w:val="left"/>
      </w:pPr>
      <w:bookmarkStart w:id="5" w:name="_Toc13049"/>
      <w:r>
        <w:lastRenderedPageBreak/>
        <w:t xml:space="preserve">PENDAHULUAN </w:t>
      </w:r>
      <w:bookmarkEnd w:id="5"/>
    </w:p>
    <w:p w:rsidR="002F20EE" w:rsidRDefault="00A416BC">
      <w:pPr>
        <w:pStyle w:val="Heading2"/>
        <w:spacing w:after="17"/>
        <w:ind w:left="-5" w:right="0"/>
        <w:jc w:val="left"/>
      </w:pPr>
      <w:bookmarkStart w:id="6" w:name="_Toc13050"/>
      <w:r>
        <w:t xml:space="preserve">Latar Belakang </w:t>
      </w:r>
      <w:bookmarkEnd w:id="6"/>
    </w:p>
    <w:p w:rsidR="002F20EE" w:rsidRDefault="00A416BC">
      <w:pPr>
        <w:ind w:left="-3" w:right="1161" w:firstLine="708"/>
      </w:pPr>
      <w:r>
        <w:t>Surabaya memiliki iklim tropis seperti kota besar di Indonesia pada umumnya dimana hanya ada dua musim dalam setahun yaitu musim hujan dan kemarau. Curah hujan di Surabaya rata-rata 165,3 mm. Curah hujan tertinggi di atas 200 mm terjadi pada kurun Januari hingga Maret dan November hingga Desember. Suhu udara rata-rat</w:t>
      </w:r>
      <w:r w:rsidR="00597F1E">
        <w:t>a di Surabaya berkisar antara 24,2 °C hingga 32,7 °C (BMKG, 2018</w:t>
      </w:r>
      <w:r>
        <w:t xml:space="preserve">). Sebagai </w:t>
      </w:r>
      <w:r w:rsidR="006A5486">
        <w:t xml:space="preserve">salah satu </w:t>
      </w:r>
      <w:r>
        <w:t>kota metropolitan</w:t>
      </w:r>
      <w:r w:rsidR="006A5486">
        <w:t xml:space="preserve"> di Indonesia</w:t>
      </w:r>
      <w:r>
        <w:t xml:space="preserve">, Surabaya menjadi pusat kegiatan ekonomi, perdagangan, budaya, dan pendidikan di daerah Jawa Timur. Salah satu pusat pendidikan ternama yang ada di Surabaya adalah Institut Teknologi Sepuluh Nopember (ITS). </w:t>
      </w:r>
    </w:p>
    <w:p w:rsidR="002F20EE" w:rsidRDefault="00597F1E">
      <w:pPr>
        <w:ind w:left="-3" w:right="1164" w:firstLine="708"/>
      </w:pPr>
      <w:r>
        <w:t>Tidak heran dengan tingginya curah hujan seperti akan menyebabkan terjadinya banjir di sekitar wilayah Surabaya tidak terkecuali untuk wilayah sekitar lingkungan kampus Institut Teknologi Sepuluh Nopember (ITS).</w:t>
      </w:r>
      <w:r w:rsidR="00A416BC">
        <w:t xml:space="preserve"> Banjir dapat juga terjadi karena debit / volume air yang mengalir pada suatu sungai atau saluran drainase melebihi atau diatas kapasitas pengalirannya (BNPB, 2013). Terjadinya bencana banjir disebabkan oleh intensitas hujan yang tinggi, banyak pemukiman yang dibangun pada dataran sepanjang sungai, aliran sungai tidak lancar akibat banyaknya sampah serta bangunan di pinggir sungai, kurangnya tutupan lahan di daerah hulu sungai, tidak berfungsinya aliran resapan air, dan minimnya drainase (Kementerian Kesehatan, 2016). </w:t>
      </w:r>
    </w:p>
    <w:p w:rsidR="002F20EE" w:rsidRDefault="00A416BC">
      <w:pPr>
        <w:ind w:left="-3" w:right="1160" w:firstLine="708"/>
      </w:pPr>
      <w:r>
        <w:t xml:space="preserve">Banjir tidak hanya memberikan dampak yang buruk pada lingkungan </w:t>
      </w:r>
      <w:r w:rsidR="00597F1E">
        <w:t>akan</w:t>
      </w:r>
      <w:r w:rsidR="006A5486">
        <w:t xml:space="preserve"> tetapi juga menghambat terciptanya suasana yang kondusif untuk melakukan aktivitas secara lancer </w:t>
      </w:r>
      <w:r w:rsidR="00597F1E">
        <w:t xml:space="preserve">di lingkungan </w:t>
      </w:r>
      <w:r>
        <w:t>ITS. Terlebih banjir dapat merusak</w:t>
      </w:r>
      <w:r w:rsidR="006A5486">
        <w:t xml:space="preserve"> bukan hanya lingkungan saja akan tetapi </w:t>
      </w:r>
      <w:r>
        <w:t xml:space="preserve">banyak fasilitas umum di dalam lingkungan </w:t>
      </w:r>
      <w:r w:rsidR="006A5486">
        <w:t xml:space="preserve">kampus sehingga dapat </w:t>
      </w:r>
      <w:r>
        <w:t>menyebabkan kerugian yang besar. Masalah</w:t>
      </w:r>
      <w:r w:rsidR="00597F1E">
        <w:t xml:space="preserve"> banjir ini tidak seharusnya dibiarkan terus berlanjut. O</w:t>
      </w:r>
      <w:r>
        <w:t>leh karena itu</w:t>
      </w:r>
      <w:r w:rsidR="00597F1E">
        <w:t>, harus dilakukan pencegahan-pencegahan agar masalah ini tidak menyebabkan kerugian lain yang lebih besar</w:t>
      </w:r>
      <w:r>
        <w:t xml:space="preserve">.  </w:t>
      </w:r>
    </w:p>
    <w:p w:rsidR="002F20EE" w:rsidRDefault="00597F1E">
      <w:pPr>
        <w:ind w:left="-3" w:right="1160" w:firstLine="708"/>
      </w:pPr>
      <w:r>
        <w:t>Salah satu solusi adalah dengan melakukan p</w:t>
      </w:r>
      <w:r w:rsidR="00A416BC">
        <w:t xml:space="preserve">embangunan jalan di dalam lingkungan kampus ITS dengan menggunakan bahan beton </w:t>
      </w:r>
      <w:r w:rsidR="00A416BC">
        <w:rPr>
          <w:i/>
        </w:rPr>
        <w:t>Permeable Topmix</w:t>
      </w:r>
      <w:r w:rsidR="00A416BC">
        <w:t xml:space="preserve"> yang intinya merupakan sebuah beton berongga </w:t>
      </w:r>
      <w:r>
        <w:t>yang dapat menyerap air tidak hanya itu, pembangunan ini dilakukan disertai</w:t>
      </w:r>
      <w:r w:rsidR="00A416BC">
        <w:t xml:space="preserve"> dengan membangun sistem drainase sel (</w:t>
      </w:r>
      <w:r w:rsidR="00A416BC">
        <w:rPr>
          <w:i/>
        </w:rPr>
        <w:t xml:space="preserve">Cell System) </w:t>
      </w:r>
      <w:r w:rsidRPr="00597F1E">
        <w:t>yang</w:t>
      </w:r>
      <w:r>
        <w:rPr>
          <w:i/>
        </w:rPr>
        <w:t xml:space="preserve"> </w:t>
      </w:r>
      <w:r w:rsidR="00A416BC">
        <w:t xml:space="preserve">diharapkan mampu membantu penyerapan air hujan dengan cepat sehingga </w:t>
      </w:r>
      <w:r w:rsidR="0040647B">
        <w:t>permasalahan</w:t>
      </w:r>
      <w:r w:rsidR="00A416BC">
        <w:t xml:space="preserve"> banjir</w:t>
      </w:r>
      <w:r w:rsidR="0040647B">
        <w:t xml:space="preserve"> dapat ditanggulangi walaupun</w:t>
      </w:r>
      <w:r w:rsidR="00A416BC">
        <w:t xml:space="preserve"> saat hujan turun meskipun dalam intensitas yang tinggi. </w:t>
      </w:r>
    </w:p>
    <w:p w:rsidR="002F20EE" w:rsidRDefault="00A416BC">
      <w:pPr>
        <w:spacing w:after="16" w:line="259" w:lineRule="auto"/>
        <w:ind w:left="708" w:firstLine="0"/>
        <w:jc w:val="left"/>
      </w:pPr>
      <w:r>
        <w:t xml:space="preserve"> </w:t>
      </w:r>
    </w:p>
    <w:p w:rsidR="002F20EE" w:rsidRDefault="00A416BC">
      <w:pPr>
        <w:pStyle w:val="Heading2"/>
        <w:spacing w:after="17"/>
        <w:ind w:left="-5" w:right="0"/>
        <w:jc w:val="left"/>
      </w:pPr>
      <w:bookmarkStart w:id="7" w:name="_Toc13051"/>
      <w:r>
        <w:t xml:space="preserve">Rumusan Masalah </w:t>
      </w:r>
      <w:bookmarkEnd w:id="7"/>
    </w:p>
    <w:p w:rsidR="002F20EE" w:rsidRDefault="00A416BC">
      <w:pPr>
        <w:ind w:left="-3" w:right="1162" w:firstLine="708"/>
      </w:pPr>
      <w:r>
        <w:t xml:space="preserve">Rumusan masalah berdasarkan latar belakang diatas adalah bagaimana </w:t>
      </w:r>
      <w:r w:rsidR="0040647B">
        <w:t>cara meng</w:t>
      </w:r>
      <w:r>
        <w:t>implementasi</w:t>
      </w:r>
      <w:r w:rsidR="0040647B">
        <w:t>kan</w:t>
      </w:r>
      <w:r>
        <w:t xml:space="preserve"> pembangunan jalan menggunakan bahan beton </w:t>
      </w:r>
      <w:r>
        <w:rPr>
          <w:i/>
        </w:rPr>
        <w:t>Permeable Topmix</w:t>
      </w:r>
      <w:r>
        <w:t xml:space="preserve"> serta</w:t>
      </w:r>
      <w:r w:rsidR="0040647B">
        <w:t xml:space="preserve"> pembangunan sistem drainase dengan menggunakan </w:t>
      </w:r>
      <w:r w:rsidR="0040647B" w:rsidRPr="0040647B">
        <w:rPr>
          <w:i/>
        </w:rPr>
        <w:t>Cell System</w:t>
      </w:r>
      <w:r>
        <w:t xml:space="preserve"> di lingkungan </w:t>
      </w:r>
      <w:r w:rsidR="0040647B">
        <w:t xml:space="preserve">kampus </w:t>
      </w:r>
      <w:r>
        <w:t xml:space="preserve">ITS dapat mengatasi banjir? </w:t>
      </w:r>
    </w:p>
    <w:p w:rsidR="002F20EE" w:rsidRDefault="00A416BC">
      <w:pPr>
        <w:spacing w:after="16" w:line="259" w:lineRule="auto"/>
        <w:ind w:left="708" w:firstLine="0"/>
        <w:jc w:val="left"/>
      </w:pPr>
      <w:r>
        <w:t xml:space="preserve"> </w:t>
      </w:r>
    </w:p>
    <w:p w:rsidR="002F20EE" w:rsidRDefault="00A416BC">
      <w:pPr>
        <w:spacing w:after="19" w:line="259" w:lineRule="auto"/>
        <w:ind w:left="708" w:firstLine="0"/>
        <w:jc w:val="left"/>
      </w:pPr>
      <w:r>
        <w:t xml:space="preserve"> </w:t>
      </w:r>
    </w:p>
    <w:p w:rsidR="002F20EE" w:rsidRDefault="00A416BC" w:rsidP="00A34562">
      <w:pPr>
        <w:spacing w:after="828" w:line="259" w:lineRule="auto"/>
        <w:ind w:left="708" w:firstLine="0"/>
        <w:jc w:val="left"/>
      </w:pPr>
      <w:r>
        <w:t xml:space="preserve"> </w:t>
      </w:r>
    </w:p>
    <w:p w:rsidR="002F20EE" w:rsidRDefault="00A416BC">
      <w:pPr>
        <w:pStyle w:val="Heading2"/>
        <w:spacing w:after="17"/>
        <w:ind w:left="-5" w:right="0"/>
        <w:jc w:val="left"/>
      </w:pPr>
      <w:bookmarkStart w:id="8" w:name="_Toc13052"/>
      <w:r>
        <w:lastRenderedPageBreak/>
        <w:t xml:space="preserve">Tujuan </w:t>
      </w:r>
      <w:bookmarkEnd w:id="8"/>
    </w:p>
    <w:p w:rsidR="002F20EE" w:rsidRDefault="00946D63">
      <w:pPr>
        <w:ind w:left="-3" w:right="1161" w:firstLine="720"/>
      </w:pPr>
      <w:r>
        <w:t xml:space="preserve">Tujuan dari karya tulis ini adalah untuk mengetahui bagaimana cara untuk mengimplementasikan pembangunan jalan menggunakan bahan beton </w:t>
      </w:r>
      <w:r w:rsidRPr="00DA4D03">
        <w:rPr>
          <w:i/>
        </w:rPr>
        <w:t>Permeable Topmix</w:t>
      </w:r>
      <w:r>
        <w:t xml:space="preserve"> serta membangun sistem drainase dengan menggunakan </w:t>
      </w:r>
      <w:r w:rsidRPr="00946D63">
        <w:rPr>
          <w:i/>
        </w:rPr>
        <w:t>Cell System</w:t>
      </w:r>
      <w:r>
        <w:t xml:space="preserve"> yang dapat mengatasi permasalahan khususnya banjir di lingkungan ITS.</w:t>
      </w:r>
      <w:r w:rsidR="00A416BC">
        <w:t xml:space="preserve"> </w:t>
      </w:r>
    </w:p>
    <w:p w:rsidR="002F20EE" w:rsidRDefault="00A416BC">
      <w:pPr>
        <w:spacing w:after="16" w:line="259" w:lineRule="auto"/>
        <w:ind w:left="720" w:firstLine="0"/>
        <w:jc w:val="left"/>
      </w:pPr>
      <w:r>
        <w:t xml:space="preserve"> </w:t>
      </w:r>
    </w:p>
    <w:p w:rsidR="002F20EE" w:rsidRDefault="00A416BC">
      <w:pPr>
        <w:pStyle w:val="Heading2"/>
        <w:spacing w:after="17"/>
        <w:ind w:left="-5" w:right="0"/>
        <w:jc w:val="left"/>
      </w:pPr>
      <w:bookmarkStart w:id="9" w:name="_Toc13053"/>
      <w:r>
        <w:t>Manfaat</w:t>
      </w:r>
      <w:r>
        <w:rPr>
          <w:b w:val="0"/>
        </w:rPr>
        <w:t xml:space="preserve"> </w:t>
      </w:r>
      <w:bookmarkEnd w:id="9"/>
    </w:p>
    <w:p w:rsidR="002F20EE" w:rsidRDefault="00A416BC">
      <w:pPr>
        <w:ind w:left="730" w:right="56"/>
      </w:pPr>
      <w:r>
        <w:t xml:space="preserve">Manfaat karya tulis ini adalah sebagai </w:t>
      </w:r>
      <w:proofErr w:type="gramStart"/>
      <w:r>
        <w:t>berikut :</w:t>
      </w:r>
      <w:proofErr w:type="gramEnd"/>
      <w:r>
        <w:t xml:space="preserve"> </w:t>
      </w:r>
    </w:p>
    <w:p w:rsidR="002F20EE" w:rsidRDefault="00A416BC">
      <w:pPr>
        <w:numPr>
          <w:ilvl w:val="0"/>
          <w:numId w:val="1"/>
        </w:numPr>
        <w:ind w:right="56" w:hanging="360"/>
      </w:pPr>
      <w:r>
        <w:t xml:space="preserve">Manfaat teoritis </w:t>
      </w:r>
    </w:p>
    <w:p w:rsidR="002F20EE" w:rsidRDefault="00A416BC">
      <w:pPr>
        <w:ind w:left="1090" w:right="1162"/>
      </w:pPr>
      <w:r>
        <w:t xml:space="preserve">Hasil penelitian ini diharapkan dapat memberikan tambahan pengetahuan bagi para pembaca dalam meningkatkan upaya </w:t>
      </w:r>
      <w:r w:rsidR="00946D63">
        <w:t>penanganan</w:t>
      </w:r>
      <w:r>
        <w:t xml:space="preserve"> bencana banjir sert</w:t>
      </w:r>
      <w:r w:rsidR="00946D63">
        <w:t xml:space="preserve">a sebagai dasar untuk </w:t>
      </w:r>
      <w:r>
        <w:t xml:space="preserve">penelitian </w:t>
      </w:r>
      <w:r w:rsidR="00946D63">
        <w:t>ke depannya</w:t>
      </w:r>
      <w:r>
        <w:t xml:space="preserve"> khususnya mengenai masalah banjir. </w:t>
      </w:r>
    </w:p>
    <w:p w:rsidR="002F20EE" w:rsidRDefault="00A416BC">
      <w:pPr>
        <w:numPr>
          <w:ilvl w:val="0"/>
          <w:numId w:val="1"/>
        </w:numPr>
        <w:ind w:right="56" w:hanging="360"/>
      </w:pPr>
      <w:r>
        <w:t xml:space="preserve">Manfaat praktis </w:t>
      </w:r>
    </w:p>
    <w:p w:rsidR="002F20EE" w:rsidRDefault="00A416BC" w:rsidP="00946D63">
      <w:pPr>
        <w:numPr>
          <w:ilvl w:val="1"/>
          <w:numId w:val="1"/>
        </w:numPr>
        <w:ind w:right="1180" w:hanging="361"/>
      </w:pPr>
      <w:r>
        <w:t xml:space="preserve">Bagi penulis, mengembangkan wawasan dan kemampuan dalam melakukan penelitian dan menyusun karya tulis. </w:t>
      </w:r>
    </w:p>
    <w:p w:rsidR="002F20EE" w:rsidRDefault="00A416BC" w:rsidP="00946D63">
      <w:pPr>
        <w:numPr>
          <w:ilvl w:val="1"/>
          <w:numId w:val="1"/>
        </w:numPr>
        <w:ind w:right="1180" w:hanging="361"/>
      </w:pPr>
      <w:r>
        <w:t xml:space="preserve">Bagi peneliti lain, sebagai sumber referensi untuk kepentingan penelitian yang berkenaan dengan penanggulangan bencana banjir. </w:t>
      </w:r>
    </w:p>
    <w:p w:rsidR="002F20EE" w:rsidRDefault="00A416BC" w:rsidP="00946D63">
      <w:pPr>
        <w:numPr>
          <w:ilvl w:val="1"/>
          <w:numId w:val="1"/>
        </w:numPr>
        <w:ind w:right="1180" w:hanging="361"/>
      </w:pPr>
      <w:r>
        <w:t xml:space="preserve">Bagi pemerintah, memberikan sumber rujukan untuk menentukan solusi apa dalam hal penyusunan rencana penanggulangan bencana banjir. </w:t>
      </w:r>
    </w:p>
    <w:p w:rsidR="00A34562" w:rsidRDefault="00A34562" w:rsidP="00A34562">
      <w:pPr>
        <w:ind w:right="1180"/>
      </w:pPr>
    </w:p>
    <w:p w:rsidR="002F20EE" w:rsidRDefault="00A416BC" w:rsidP="00946D63">
      <w:pPr>
        <w:pStyle w:val="Heading1"/>
        <w:spacing w:after="17"/>
        <w:ind w:left="-5" w:right="1180"/>
        <w:jc w:val="left"/>
      </w:pPr>
      <w:bookmarkStart w:id="10" w:name="_Toc13054"/>
      <w:r>
        <w:t xml:space="preserve">GAGASAN </w:t>
      </w:r>
      <w:bookmarkEnd w:id="10"/>
    </w:p>
    <w:p w:rsidR="002F20EE" w:rsidRDefault="00A416BC" w:rsidP="00946D63">
      <w:pPr>
        <w:pStyle w:val="Heading2"/>
        <w:spacing w:after="17"/>
        <w:ind w:left="-5" w:right="1180"/>
        <w:jc w:val="left"/>
        <w:rPr>
          <w:b w:val="0"/>
        </w:rPr>
      </w:pPr>
      <w:bookmarkStart w:id="11" w:name="_Toc13055"/>
      <w:r>
        <w:t>Kondisi Kekinian</w:t>
      </w:r>
      <w:r>
        <w:rPr>
          <w:b w:val="0"/>
        </w:rPr>
        <w:t xml:space="preserve"> </w:t>
      </w:r>
      <w:bookmarkEnd w:id="11"/>
    </w:p>
    <w:p w:rsidR="002F20EE" w:rsidRDefault="00946D63" w:rsidP="00946D63">
      <w:pPr>
        <w:ind w:right="1180"/>
      </w:pPr>
      <w:r>
        <w:tab/>
      </w:r>
      <w:r>
        <w:tab/>
      </w:r>
      <w:r w:rsidR="006A5486">
        <w:t>Salah satu p</w:t>
      </w:r>
      <w:r>
        <w:t>ermasalahan yang sering sekali terjadi di ITS walaupun sudah ada beberapa penanganan yang dilakukan oleh pihak ITS akan tetapi masih saja terjadi adalah terjadinya banjir dan genangan air di beberapa jalan-jalan yang sering dilalui oleh mahasiswa, dosen, ataupun</w:t>
      </w:r>
      <w:r w:rsidR="006A5486">
        <w:t xml:space="preserve"> karyawan</w:t>
      </w:r>
      <w:r>
        <w:t xml:space="preserve"> di wilayah kampus Institut Teknologi Sepuluh Nopember (ITS) ketika hujan yang lebat turun.</w:t>
      </w:r>
      <w:r w:rsidR="00A416BC">
        <w:t xml:space="preserve"> Ada beberapa faktor yang menyebabkan hal itu terjadi, salah satunya adalah kondisi</w:t>
      </w:r>
      <w:r>
        <w:t xml:space="preserve"> jalan yang tidak rata atau bergelombang serta miring sehingga dapat </w:t>
      </w:r>
      <w:r w:rsidR="00A416BC">
        <w:t>menyebabkan air dari badan jalan tidak dapat mengalir</w:t>
      </w:r>
      <w:r>
        <w:t xml:space="preserve"> secara lancar ke saluran drainase</w:t>
      </w:r>
      <w:r w:rsidR="00A416BC">
        <w:t xml:space="preserve">. Selain itu banyak saluran drainase juga terlihat mengalami pendangkalan karena banyaknya sampah </w:t>
      </w:r>
      <w:r w:rsidR="006A5486">
        <w:t xml:space="preserve">yang tertimbun </w:t>
      </w:r>
      <w:r w:rsidR="00A416BC">
        <w:t xml:space="preserve">baik </w:t>
      </w:r>
      <w:r w:rsidR="006A5486">
        <w:t xml:space="preserve">sampah </w:t>
      </w:r>
      <w:r w:rsidR="00A416BC">
        <w:t xml:space="preserve">organik maupun </w:t>
      </w:r>
      <w:r w:rsidR="006A5486">
        <w:t xml:space="preserve">sampah </w:t>
      </w:r>
      <w:r w:rsidR="00A416BC">
        <w:t>anorganik serta lumpur yang mengendap membuat kedalaman saluran drainase menjadi berkurang, hal</w:t>
      </w:r>
      <w:r w:rsidR="006A5486">
        <w:t>-hal</w:t>
      </w:r>
      <w:r w:rsidR="00A416BC">
        <w:t xml:space="preserve"> inilah</w:t>
      </w:r>
      <w:r w:rsidR="006A5486">
        <w:t xml:space="preserve"> dapat</w:t>
      </w:r>
      <w:r w:rsidR="00A416BC">
        <w:t xml:space="preserve"> menyebabkan berkurangnya daya tampung air dari saluran drainase tersebut. </w:t>
      </w:r>
    </w:p>
    <w:p w:rsidR="002F20EE" w:rsidRDefault="00A416BC">
      <w:pPr>
        <w:spacing w:line="259" w:lineRule="auto"/>
        <w:ind w:left="720" w:firstLine="0"/>
        <w:jc w:val="left"/>
      </w:pPr>
      <w:r>
        <w:rPr>
          <w:b/>
        </w:rPr>
        <w:t xml:space="preserve"> </w:t>
      </w:r>
    </w:p>
    <w:p w:rsidR="002F20EE" w:rsidRDefault="00A416BC">
      <w:pPr>
        <w:spacing w:after="0" w:line="259" w:lineRule="auto"/>
        <w:ind w:left="0" w:firstLine="0"/>
        <w:jc w:val="left"/>
      </w:pPr>
      <w:r>
        <w:t xml:space="preserve">   </w:t>
      </w:r>
      <w:r w:rsidR="00B03BC2">
        <w:rPr>
          <w:noProof/>
          <w:lang w:val="en-US" w:eastAsia="en-US"/>
        </w:rPr>
        <w:drawing>
          <wp:inline distT="0" distB="0" distL="0" distR="0">
            <wp:extent cx="2396613" cy="10858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 jalan fix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1601" cy="1092641"/>
                    </a:xfrm>
                    <a:prstGeom prst="rect">
                      <a:avLst/>
                    </a:prstGeom>
                  </pic:spPr>
                </pic:pic>
              </a:graphicData>
            </a:graphic>
          </wp:inline>
        </w:drawing>
      </w:r>
      <w:r>
        <w:t xml:space="preserve">             </w:t>
      </w:r>
      <w:r w:rsidR="00B03BC2">
        <w:rPr>
          <w:noProof/>
          <w:lang w:val="en-US" w:eastAsia="en-US"/>
        </w:rPr>
        <w:drawing>
          <wp:inline distT="0" distB="0" distL="0" distR="0">
            <wp:extent cx="1685925" cy="1127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jalan 1.PNG"/>
                    <pic:cNvPicPr/>
                  </pic:nvPicPr>
                  <pic:blipFill>
                    <a:blip r:embed="rId16">
                      <a:extLst>
                        <a:ext uri="{28A0092B-C50C-407E-A947-70E740481C1C}">
                          <a14:useLocalDpi xmlns:a14="http://schemas.microsoft.com/office/drawing/2010/main" val="0"/>
                        </a:ext>
                      </a:extLst>
                    </a:blip>
                    <a:stretch>
                      <a:fillRect/>
                    </a:stretch>
                  </pic:blipFill>
                  <pic:spPr>
                    <a:xfrm>
                      <a:off x="0" y="0"/>
                      <a:ext cx="1735898" cy="1160534"/>
                    </a:xfrm>
                    <a:prstGeom prst="rect">
                      <a:avLst/>
                    </a:prstGeom>
                  </pic:spPr>
                </pic:pic>
              </a:graphicData>
            </a:graphic>
          </wp:inline>
        </w:drawing>
      </w:r>
      <w:r>
        <w:t xml:space="preserve"> </w:t>
      </w:r>
    </w:p>
    <w:p w:rsidR="002F20EE" w:rsidRDefault="00A416BC">
      <w:pPr>
        <w:spacing w:after="17" w:line="259" w:lineRule="auto"/>
        <w:ind w:left="-5"/>
        <w:jc w:val="left"/>
      </w:pPr>
      <w:r>
        <w:rPr>
          <w:b/>
          <w:sz w:val="20"/>
        </w:rPr>
        <w:t>Gambar 1</w:t>
      </w:r>
      <w:r w:rsidR="00B03BC2">
        <w:rPr>
          <w:b/>
          <w:sz w:val="20"/>
        </w:rPr>
        <w:t xml:space="preserve"> Genangan air di putaran dekat FTK</w:t>
      </w:r>
      <w:r>
        <w:rPr>
          <w:b/>
          <w:sz w:val="20"/>
        </w:rPr>
        <w:t xml:space="preserve">        </w:t>
      </w:r>
      <w:r w:rsidR="00B03BC2">
        <w:rPr>
          <w:b/>
          <w:sz w:val="20"/>
        </w:rPr>
        <w:t xml:space="preserve">        Gambar 2 Banjir di dekat</w:t>
      </w:r>
      <w:r>
        <w:rPr>
          <w:b/>
          <w:sz w:val="20"/>
        </w:rPr>
        <w:t xml:space="preserve"> FTK </w:t>
      </w:r>
    </w:p>
    <w:p w:rsidR="002F20EE" w:rsidRDefault="00A416BC">
      <w:pPr>
        <w:spacing w:after="0" w:line="259" w:lineRule="auto"/>
        <w:ind w:left="0" w:firstLine="0"/>
        <w:jc w:val="left"/>
      </w:pPr>
      <w:r>
        <w:rPr>
          <w:b/>
          <w:sz w:val="20"/>
        </w:rPr>
        <w:lastRenderedPageBreak/>
        <w:t xml:space="preserve"> </w:t>
      </w:r>
    </w:p>
    <w:p w:rsidR="002F20EE" w:rsidRDefault="00A416BC">
      <w:pPr>
        <w:spacing w:after="0" w:line="259" w:lineRule="auto"/>
        <w:ind w:left="0" w:firstLine="0"/>
        <w:jc w:val="left"/>
      </w:pPr>
      <w:r>
        <w:t xml:space="preserve">    </w:t>
      </w:r>
      <w:r w:rsidR="00B03BC2">
        <w:rPr>
          <w:noProof/>
          <w:lang w:val="en-US" w:eastAsia="en-US"/>
        </w:rPr>
        <w:drawing>
          <wp:inline distT="0" distB="0" distL="0" distR="0">
            <wp:extent cx="2324424" cy="1086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 jalan fix 3.jpg"/>
                    <pic:cNvPicPr/>
                  </pic:nvPicPr>
                  <pic:blipFill>
                    <a:blip r:embed="rId17">
                      <a:extLst>
                        <a:ext uri="{28A0092B-C50C-407E-A947-70E740481C1C}">
                          <a14:useLocalDpi xmlns:a14="http://schemas.microsoft.com/office/drawing/2010/main" val="0"/>
                        </a:ext>
                      </a:extLst>
                    </a:blip>
                    <a:stretch>
                      <a:fillRect/>
                    </a:stretch>
                  </pic:blipFill>
                  <pic:spPr>
                    <a:xfrm>
                      <a:off x="0" y="0"/>
                      <a:ext cx="2324424" cy="1086002"/>
                    </a:xfrm>
                    <a:prstGeom prst="rect">
                      <a:avLst/>
                    </a:prstGeom>
                  </pic:spPr>
                </pic:pic>
              </a:graphicData>
            </a:graphic>
          </wp:inline>
        </w:drawing>
      </w:r>
      <w:r>
        <w:t xml:space="preserve">           </w:t>
      </w:r>
      <w:r w:rsidR="0027006A" w:rsidRPr="00EE1154">
        <w:rPr>
          <w:noProof/>
        </w:rPr>
        <w:drawing>
          <wp:inline distT="0" distB="0" distL="0" distR="0">
            <wp:extent cx="2076450" cy="120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3811" cy="1205634"/>
                    </a:xfrm>
                    <a:prstGeom prst="rect">
                      <a:avLst/>
                    </a:prstGeom>
                    <a:noFill/>
                    <a:ln>
                      <a:noFill/>
                    </a:ln>
                  </pic:spPr>
                </pic:pic>
              </a:graphicData>
            </a:graphic>
          </wp:inline>
        </w:drawing>
      </w:r>
      <w:r>
        <w:t xml:space="preserve"> </w:t>
      </w:r>
    </w:p>
    <w:p w:rsidR="002F20EE" w:rsidRDefault="00B03BC2">
      <w:pPr>
        <w:spacing w:after="17" w:line="259" w:lineRule="auto"/>
        <w:ind w:left="-5"/>
        <w:jc w:val="left"/>
      </w:pPr>
      <w:r>
        <w:rPr>
          <w:b/>
          <w:sz w:val="20"/>
        </w:rPr>
        <w:t xml:space="preserve">Gambar 3 Genangan air dekat putaran FTK       </w:t>
      </w:r>
      <w:r w:rsidR="00A416BC">
        <w:rPr>
          <w:b/>
          <w:sz w:val="20"/>
        </w:rPr>
        <w:t>Gambar 4</w:t>
      </w:r>
      <w:r>
        <w:rPr>
          <w:b/>
          <w:sz w:val="20"/>
        </w:rPr>
        <w:t xml:space="preserve"> Banjir di </w:t>
      </w:r>
      <w:r w:rsidR="0027006A">
        <w:rPr>
          <w:b/>
          <w:sz w:val="20"/>
        </w:rPr>
        <w:t>depan Gedung Riset ITS</w:t>
      </w:r>
    </w:p>
    <w:p w:rsidR="002F20EE" w:rsidRDefault="00A416BC">
      <w:pPr>
        <w:spacing w:after="19" w:line="259" w:lineRule="auto"/>
        <w:ind w:left="0" w:firstLine="0"/>
        <w:jc w:val="left"/>
      </w:pPr>
      <w:r>
        <w:rPr>
          <w:b/>
        </w:rPr>
        <w:t xml:space="preserve"> </w:t>
      </w:r>
    </w:p>
    <w:p w:rsidR="002F20EE" w:rsidRDefault="00A416BC">
      <w:pPr>
        <w:pStyle w:val="Heading2"/>
        <w:spacing w:after="17"/>
        <w:ind w:left="-5" w:right="0"/>
        <w:jc w:val="left"/>
      </w:pPr>
      <w:bookmarkStart w:id="12" w:name="_Toc13056"/>
      <w:r>
        <w:t xml:space="preserve">Solusi yang Pernah Ditawarkan </w:t>
      </w:r>
      <w:bookmarkEnd w:id="12"/>
    </w:p>
    <w:p w:rsidR="002F20EE" w:rsidRDefault="00A416BC">
      <w:pPr>
        <w:ind w:left="-3" w:right="1164" w:firstLine="720"/>
      </w:pPr>
      <w:r>
        <w:t>Pem</w:t>
      </w:r>
      <w:r w:rsidR="006A5486">
        <w:t>eritahan K</w:t>
      </w:r>
      <w:r>
        <w:t>ot</w:t>
      </w:r>
      <w:r w:rsidR="006A5486">
        <w:t>a</w:t>
      </w:r>
      <w:r>
        <w:t xml:space="preserve"> Surabaya telah membangun</w:t>
      </w:r>
      <w:r w:rsidR="00166B7C">
        <w:t xml:space="preserve"> kurang lebih sekitar</w:t>
      </w:r>
      <w:r>
        <w:t xml:space="preserve"> 20 tempat penampungan air atau bozem buatan sejak 2010. Bozem tersebut dibangun sebagai upaya </w:t>
      </w:r>
      <w:r w:rsidR="00166B7C">
        <w:t>penangan</w:t>
      </w:r>
      <w:r>
        <w:t xml:space="preserve"> masalah gen</w:t>
      </w:r>
      <w:r w:rsidR="00166B7C">
        <w:t>angan air atau banjir yang sering</w:t>
      </w:r>
      <w:r>
        <w:t xml:space="preserve"> terjadi </w:t>
      </w:r>
      <w:r w:rsidR="00166B7C">
        <w:t xml:space="preserve">terutama </w:t>
      </w:r>
      <w:r>
        <w:t>saat musim hujan. Bozem buatan tersebut menjadi inisiatif Pemkot Surabaya juga inisiatif dari warga. Salah satunya, warga RW 06 Perum Nirwana Eksekutif, Wonorejo, Rungkut, Surabaya. Tanah kosong di wilayah tersebut diusulkan oleh warga untuk dijadikan mini bozem. Melalui dukungan Pemkot, mini bozem tersebut telah diresmikan pada Sabtu (9/9) ole</w:t>
      </w:r>
      <w:r w:rsidR="006A5486">
        <w:t>h Wali Kot</w:t>
      </w:r>
      <w:r>
        <w:t xml:space="preserve">a </w:t>
      </w:r>
      <w:proofErr w:type="gramStart"/>
      <w:r>
        <w:t>Surabaya,Tri</w:t>
      </w:r>
      <w:proofErr w:type="gramEnd"/>
      <w:r>
        <w:t xml:space="preserve"> Rismaharini. </w:t>
      </w:r>
    </w:p>
    <w:p w:rsidR="002F20EE" w:rsidRDefault="00A416BC" w:rsidP="006A5486">
      <w:pPr>
        <w:ind w:left="-3" w:right="1163" w:firstLine="720"/>
      </w:pPr>
      <w:r>
        <w:t>Risma menyatakan, keberadaan mini bozem sangat penting. Ketika musim hujan, mini bozem akan berfungsi sebagai penampun</w:t>
      </w:r>
      <w:r w:rsidR="00166B7C">
        <w:t>gan air. Sehingga bisa menjadi solusi penagangan dari</w:t>
      </w:r>
      <w:r>
        <w:t xml:space="preserve"> masalah genangan air yang terjadi karena tidak adanya tempat tampungan air. Terlebih, sejak dulu sistem drainase di perumahan kebanyakan hanya saluran tersier di depan rumah. "Sementara ketika musim kemarau, ini bisa jadi penetrasi air di bawah tanah supaya air laut tidak masuk. Karena air bawah tanah kita kalau kering, bisa terjadi intrusi air laut," ucap alumnus Institut Teknologi Sepuluh Nopember (ITS) </w:t>
      </w:r>
      <w:proofErr w:type="gramStart"/>
      <w:r>
        <w:t>tersebut.(</w:t>
      </w:r>
      <w:proofErr w:type="gramEnd"/>
      <w:r>
        <w:t xml:space="preserve">Republika, 2017) </w:t>
      </w:r>
    </w:p>
    <w:p w:rsidR="002F20EE" w:rsidRDefault="00A416BC">
      <w:pPr>
        <w:spacing w:after="16" w:line="259" w:lineRule="auto"/>
        <w:ind w:left="0" w:firstLine="0"/>
        <w:jc w:val="left"/>
      </w:pPr>
      <w:r>
        <w:t xml:space="preserve"> </w:t>
      </w:r>
    </w:p>
    <w:p w:rsidR="002F20EE" w:rsidRDefault="00A416BC">
      <w:pPr>
        <w:pStyle w:val="Heading2"/>
        <w:spacing w:after="17"/>
        <w:ind w:left="-5" w:right="0"/>
        <w:jc w:val="left"/>
      </w:pPr>
      <w:bookmarkStart w:id="13" w:name="_Toc13057"/>
      <w:r>
        <w:t xml:space="preserve">Gagasan Baru yang Ditawarkan </w:t>
      </w:r>
      <w:bookmarkEnd w:id="13"/>
    </w:p>
    <w:p w:rsidR="002F20EE" w:rsidRDefault="00A416BC">
      <w:pPr>
        <w:ind w:left="-3" w:right="1162" w:firstLine="720"/>
      </w:pPr>
      <w:r>
        <w:t>Be</w:t>
      </w:r>
      <w:r w:rsidR="00166B7C">
        <w:t>rdasarkan fakta empiris yang terjadi di lapangan</w:t>
      </w:r>
      <w:r w:rsidR="006A5486">
        <w:t xml:space="preserve"> yang didapat saat melalui analisis</w:t>
      </w:r>
      <w:r>
        <w:t xml:space="preserve"> dan </w:t>
      </w:r>
      <w:r w:rsidR="00166B7C">
        <w:t xml:space="preserve">beberapa </w:t>
      </w:r>
      <w:r>
        <w:t>solu</w:t>
      </w:r>
      <w:r w:rsidR="00166B7C">
        <w:t>si yang pernah ditawarkan, maka dapat di</w:t>
      </w:r>
      <w:r w:rsidR="006A5486">
        <w:t>ketahui beberapa upaya penc</w:t>
      </w:r>
      <w:r w:rsidR="00166B7C">
        <w:t xml:space="preserve"> untuk mencegah terjadinya</w:t>
      </w:r>
      <w:r>
        <w:t xml:space="preserve"> banjir di lingkungan kampus Institut Teknologi Sepuluh Nopember (ITS) dapat dilakukan dengan menggunakan penemuan terbaru di bidang konstruksi dari Perusahaan Lafarge Tarmac, yaitu beton </w:t>
      </w:r>
      <w:r>
        <w:rPr>
          <w:i/>
        </w:rPr>
        <w:t>Permeable Topmix</w:t>
      </w:r>
      <w:r>
        <w:t xml:space="preserve">. </w:t>
      </w:r>
    </w:p>
    <w:p w:rsidR="002F20EE" w:rsidRDefault="00A416BC">
      <w:pPr>
        <w:ind w:left="-3" w:right="1163" w:firstLine="720"/>
      </w:pPr>
      <w:r>
        <w:rPr>
          <w:i/>
        </w:rPr>
        <w:t>Permeable Topmix</w:t>
      </w:r>
      <w:r>
        <w:t xml:space="preserve"> berbeda dari beton pada umumnya. </w:t>
      </w:r>
      <w:r>
        <w:rPr>
          <w:i/>
        </w:rPr>
        <w:t>Permeable Topmix</w:t>
      </w:r>
      <w:r>
        <w:t xml:space="preserve"> merupakan beton berongga yang dapat menyerap air. </w:t>
      </w:r>
      <w:r>
        <w:rPr>
          <w:i/>
        </w:rPr>
        <w:t>Permeable Topmix</w:t>
      </w:r>
      <w:r>
        <w:t xml:space="preserve"> dapat menyerap air sebanyak 600 liter meter persegi dalam satu </w:t>
      </w:r>
      <w:r w:rsidR="00166B7C">
        <w:t>menit. Hal itu dapat mencegah air tergenang</w:t>
      </w:r>
      <w:r>
        <w:t xml:space="preserve"> di atasnya sehingga bisa menjadi </w:t>
      </w:r>
      <w:r w:rsidR="00166B7C">
        <w:t xml:space="preserve">salah satu </w:t>
      </w:r>
      <w:r>
        <w:t>upaya</w:t>
      </w:r>
      <w:r w:rsidR="006A5486">
        <w:t xml:space="preserve"> untuk mencegah terjadinya</w:t>
      </w:r>
      <w:r w:rsidR="00166B7C">
        <w:t xml:space="preserve"> </w:t>
      </w:r>
      <w:r>
        <w:t>banjir. Selain itu, beton tersebut buk</w:t>
      </w:r>
      <w:r w:rsidR="006A5486">
        <w:t>an hanya bisa membantu mencegah terjadinya</w:t>
      </w:r>
      <w:r>
        <w:t xml:space="preserve"> banjir bandang di daerah perkotaan</w:t>
      </w:r>
      <w:r w:rsidR="00166B7C">
        <w:t xml:space="preserve"> saja akan </w:t>
      </w:r>
      <w:r>
        <w:t xml:space="preserve">tetapi juga </w:t>
      </w:r>
      <w:r w:rsidR="00166B7C">
        <w:t xml:space="preserve">dapat </w:t>
      </w:r>
      <w:r>
        <w:t xml:space="preserve">membantu </w:t>
      </w:r>
      <w:r w:rsidR="00166B7C">
        <w:t>mengurangi pemanasan aspal saat</w:t>
      </w:r>
      <w:r>
        <w:t xml:space="preserve"> cuaca panas. </w:t>
      </w:r>
    </w:p>
    <w:p w:rsidR="002F20EE" w:rsidRDefault="00A34562" w:rsidP="00A34562">
      <w:pPr>
        <w:spacing w:after="0" w:line="259" w:lineRule="auto"/>
        <w:ind w:left="2148" w:right="1180" w:firstLine="0"/>
        <w:jc w:val="left"/>
      </w:pPr>
      <w:r>
        <w:rPr>
          <w:noProof/>
          <w:lang w:val="en-US" w:eastAsia="en-US"/>
        </w:rPr>
        <w:lastRenderedPageBreak/>
        <w:drawing>
          <wp:inline distT="0" distB="0" distL="0" distR="0">
            <wp:extent cx="238614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meable topmi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6508" cy="1375432"/>
                    </a:xfrm>
                    <a:prstGeom prst="rect">
                      <a:avLst/>
                    </a:prstGeom>
                  </pic:spPr>
                </pic:pic>
              </a:graphicData>
            </a:graphic>
          </wp:inline>
        </w:drawing>
      </w:r>
      <w:r w:rsidR="00A416BC">
        <w:t xml:space="preserve"> </w:t>
      </w:r>
    </w:p>
    <w:p w:rsidR="002F20EE" w:rsidRDefault="00A416BC">
      <w:pPr>
        <w:pStyle w:val="Heading4"/>
        <w:ind w:right="1169"/>
      </w:pPr>
      <w:r>
        <w:t xml:space="preserve">Gambar 5 Beton Permeable Topmix mampu menyerap air dengan cepat </w:t>
      </w:r>
    </w:p>
    <w:p w:rsidR="002F20EE" w:rsidRDefault="00A416BC">
      <w:pPr>
        <w:spacing w:after="16" w:line="259" w:lineRule="auto"/>
        <w:ind w:left="0" w:right="384" w:firstLine="0"/>
        <w:jc w:val="center"/>
      </w:pPr>
      <w:r>
        <w:t xml:space="preserve"> </w:t>
      </w:r>
    </w:p>
    <w:p w:rsidR="002F20EE" w:rsidRDefault="00A416BC">
      <w:pPr>
        <w:ind w:left="-3" w:right="1162" w:firstLine="720"/>
      </w:pPr>
      <w:r>
        <w:t>Beton ini memiliki beberapa kelebihan, seperti manaje</w:t>
      </w:r>
      <w:r w:rsidR="00166B7C">
        <w:t>men lingkungan, menekan biaya kontruksi menjadi lebih efisien, dan penempatannya yang mudah</w:t>
      </w:r>
      <w:r>
        <w:t>. Di Indonesia, teknologi serupa sebenarnya juga sudah dikembangkan oleh salah satu produsen se</w:t>
      </w:r>
      <w:r w:rsidR="006A5486">
        <w:t xml:space="preserve">men terkemuka. Bahkan, beton ini juga </w:t>
      </w:r>
      <w:r>
        <w:t xml:space="preserve">sudah diaplikasikan pada sejumlah area publik seperti landasan pacu Bandara Juanda, Surabaya serta area trotoar di wilayah Jakarta. Beton tersebut disebut mampu menyerap air sebanyak 66 liter per meter persegi.  </w:t>
      </w:r>
    </w:p>
    <w:p w:rsidR="002F20EE" w:rsidRDefault="00166B7C">
      <w:pPr>
        <w:ind w:left="-3" w:right="1160" w:firstLine="720"/>
      </w:pPr>
      <w:r>
        <w:t>Untuk menangani</w:t>
      </w:r>
      <w:r w:rsidR="00A416BC">
        <w:t xml:space="preserve"> masalah banjir </w:t>
      </w:r>
      <w:r>
        <w:t xml:space="preserve">khusunya </w:t>
      </w:r>
      <w:r w:rsidR="00A416BC">
        <w:t>di lingkungan kampus ITS lebih lanjut dapat dilakukan dengan membangun drainase</w:t>
      </w:r>
      <w:r>
        <w:t xml:space="preserve"> dengan menggunakan</w:t>
      </w:r>
      <w:r w:rsidR="00A416BC">
        <w:t xml:space="preserve"> sistem sel (Cell System). Sistem sel merupakan suatu sistem yang menggabungk</w:t>
      </w:r>
      <w:r>
        <w:t>an antara sistem drainase dan</w:t>
      </w:r>
      <w:r w:rsidR="00A416BC">
        <w:t xml:space="preserve"> sistem irigasi. Sistem drainase ini</w:t>
      </w:r>
      <w:r>
        <w:t xml:space="preserve"> sudah</w:t>
      </w:r>
      <w:r w:rsidR="00A416BC">
        <w:t xml:space="preserve"> banyak diterapkan di lapangan olahraga. Sistem drainase yang digunakan adalah dengan menggunakan subdrain (drainase bawah permukaan) sedangkan sistem irigasi yang digunakan adalah sprinkler irrigati</w:t>
      </w:r>
      <w:r>
        <w:t xml:space="preserve">on (irigasi curah). Air dipompa </w:t>
      </w:r>
      <w:r w:rsidR="00A416BC">
        <w:t xml:space="preserve">lalu dipancarkan dengan nozzle (kepala penyemprot). Dari hasil </w:t>
      </w:r>
      <w:r>
        <w:t xml:space="preserve">analisis </w:t>
      </w:r>
      <w:r w:rsidR="00A416BC">
        <w:t>perencanaan dengan sistem ini hampir seluru</w:t>
      </w:r>
      <w:r>
        <w:t>h air hujan dapat diserap dengan cepat, sehingga dapat mencegah terjadinya genangan air di jalan</w:t>
      </w:r>
      <w:r w:rsidR="00A416BC">
        <w:t xml:space="preserve">. </w:t>
      </w:r>
    </w:p>
    <w:p w:rsidR="002F20EE" w:rsidRDefault="00A34562">
      <w:pPr>
        <w:spacing w:after="0" w:line="259" w:lineRule="auto"/>
        <w:ind w:left="0" w:right="383" w:firstLine="0"/>
        <w:jc w:val="center"/>
      </w:pPr>
      <w:r>
        <w:rPr>
          <w:noProof/>
          <w:lang w:val="en-US" w:eastAsia="en-US"/>
        </w:rPr>
        <w:drawing>
          <wp:inline distT="0" distB="0" distL="0" distR="0">
            <wp:extent cx="285750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inase cell system.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1781175"/>
                    </a:xfrm>
                    <a:prstGeom prst="rect">
                      <a:avLst/>
                    </a:prstGeom>
                  </pic:spPr>
                </pic:pic>
              </a:graphicData>
            </a:graphic>
          </wp:inline>
        </w:drawing>
      </w:r>
      <w:r w:rsidR="00A416BC">
        <w:t xml:space="preserve"> </w:t>
      </w:r>
    </w:p>
    <w:p w:rsidR="002F20EE" w:rsidRDefault="00A416BC">
      <w:pPr>
        <w:spacing w:after="17" w:line="259" w:lineRule="auto"/>
        <w:ind w:left="10" w:right="1161"/>
        <w:jc w:val="center"/>
      </w:pPr>
      <w:r>
        <w:rPr>
          <w:b/>
          <w:sz w:val="20"/>
        </w:rPr>
        <w:t xml:space="preserve">Gambar 6 Drainase Cell System </w:t>
      </w:r>
    </w:p>
    <w:p w:rsidR="002F20EE" w:rsidRDefault="00A416BC">
      <w:pPr>
        <w:spacing w:after="19"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9"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rPr>
          <w:b/>
        </w:rPr>
      </w:pPr>
      <w:r>
        <w:rPr>
          <w:b/>
        </w:rPr>
        <w:t xml:space="preserve"> </w:t>
      </w:r>
    </w:p>
    <w:p w:rsidR="006A5486" w:rsidRDefault="006A5486">
      <w:pPr>
        <w:spacing w:after="16" w:line="259" w:lineRule="auto"/>
        <w:ind w:left="0" w:firstLine="0"/>
        <w:jc w:val="left"/>
      </w:pPr>
    </w:p>
    <w:p w:rsidR="002F20EE" w:rsidRDefault="00A416BC">
      <w:pPr>
        <w:spacing w:after="0" w:line="259" w:lineRule="auto"/>
        <w:ind w:left="0" w:firstLine="0"/>
        <w:jc w:val="left"/>
      </w:pPr>
      <w:r>
        <w:rPr>
          <w:b/>
        </w:rPr>
        <w:t xml:space="preserve"> </w:t>
      </w:r>
    </w:p>
    <w:p w:rsidR="002F20EE" w:rsidRDefault="00A416BC">
      <w:pPr>
        <w:pStyle w:val="Heading2"/>
        <w:spacing w:after="17"/>
        <w:ind w:left="-5" w:right="0"/>
        <w:jc w:val="left"/>
      </w:pPr>
      <w:bookmarkStart w:id="14" w:name="_Toc13058"/>
      <w:r>
        <w:lastRenderedPageBreak/>
        <w:t xml:space="preserve">Pihak-pihak yang Dapat Mengimplementasikan Gagasan </w:t>
      </w:r>
      <w:bookmarkEnd w:id="14"/>
    </w:p>
    <w:p w:rsidR="00A34562" w:rsidRDefault="00A416BC" w:rsidP="00A34562">
      <w:pPr>
        <w:ind w:left="-3" w:right="364" w:firstLine="720"/>
        <w:rPr>
          <w:color w:val="0070C0"/>
        </w:rPr>
      </w:pPr>
      <w:r>
        <w:t>Gagasan ini dapat terwujud melalui partisipasi aktif pihak-pihak sebagai berikut.</w:t>
      </w:r>
      <w:r>
        <w:rPr>
          <w:color w:val="0070C0"/>
        </w:rPr>
        <w:t xml:space="preserve"> </w:t>
      </w:r>
    </w:p>
    <w:p w:rsidR="00A34562" w:rsidRPr="00A34562" w:rsidRDefault="00A34562" w:rsidP="00A34562">
      <w:pPr>
        <w:ind w:left="-3" w:right="364" w:firstLine="720"/>
        <w:rPr>
          <w:color w:val="0070C0"/>
        </w:rPr>
      </w:pPr>
    </w:p>
    <w:p w:rsidR="002F20EE" w:rsidRDefault="00A416BC">
      <w:pPr>
        <w:spacing w:after="0" w:line="259" w:lineRule="auto"/>
        <w:ind w:left="10" w:right="1163"/>
        <w:jc w:val="center"/>
      </w:pPr>
      <w:r>
        <w:rPr>
          <w:b/>
          <w:sz w:val="22"/>
        </w:rPr>
        <w:t xml:space="preserve">Tabel 1. Identifikasi Pelaksana, Sumber Dana dan Program </w:t>
      </w:r>
    </w:p>
    <w:tbl>
      <w:tblPr>
        <w:tblStyle w:val="TableGrid"/>
        <w:tblW w:w="8097" w:type="dxa"/>
        <w:tblInd w:w="-14" w:type="dxa"/>
        <w:tblCellMar>
          <w:top w:w="13" w:type="dxa"/>
          <w:left w:w="110" w:type="dxa"/>
          <w:right w:w="50" w:type="dxa"/>
        </w:tblCellMar>
        <w:tblLook w:val="04A0" w:firstRow="1" w:lastRow="0" w:firstColumn="1" w:lastColumn="0" w:noHBand="0" w:noVBand="1"/>
      </w:tblPr>
      <w:tblGrid>
        <w:gridCol w:w="2711"/>
        <w:gridCol w:w="2693"/>
        <w:gridCol w:w="2693"/>
      </w:tblGrid>
      <w:tr w:rsidR="002F20EE">
        <w:trPr>
          <w:trHeight w:val="302"/>
        </w:trPr>
        <w:tc>
          <w:tcPr>
            <w:tcW w:w="2710"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58" w:firstLine="0"/>
              <w:jc w:val="center"/>
            </w:pPr>
            <w:r>
              <w:rPr>
                <w:b/>
                <w:sz w:val="22"/>
              </w:rPr>
              <w:t>Pelaksana</w:t>
            </w:r>
            <w:r>
              <w:rPr>
                <w:b/>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5" w:firstLine="0"/>
              <w:jc w:val="center"/>
            </w:pPr>
            <w:r>
              <w:rPr>
                <w:b/>
                <w:sz w:val="22"/>
              </w:rPr>
              <w:t>Sumber dana</w:t>
            </w:r>
            <w:r>
              <w:rPr>
                <w:b/>
              </w:rPr>
              <w:t xml:space="preserve">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12" w:firstLine="0"/>
              <w:jc w:val="left"/>
            </w:pPr>
            <w:r>
              <w:rPr>
                <w:b/>
                <w:sz w:val="22"/>
              </w:rPr>
              <w:t>Program yang diterapkan</w:t>
            </w:r>
            <w:r>
              <w:rPr>
                <w:b/>
              </w:rPr>
              <w:t xml:space="preserve"> </w:t>
            </w:r>
          </w:p>
        </w:tc>
      </w:tr>
      <w:tr w:rsidR="002F20EE">
        <w:trPr>
          <w:trHeight w:val="1279"/>
        </w:trPr>
        <w:tc>
          <w:tcPr>
            <w:tcW w:w="2710"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62" w:firstLine="0"/>
              <w:jc w:val="center"/>
            </w:pPr>
            <w:r>
              <w:rPr>
                <w:sz w:val="22"/>
              </w:rPr>
              <w:t xml:space="preserve">PT Holcim Indonsia Tbk. </w:t>
            </w:r>
          </w:p>
        </w:tc>
        <w:tc>
          <w:tcPr>
            <w:tcW w:w="2693"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1" w:firstLine="0"/>
              <w:jc w:val="center"/>
            </w:pPr>
            <w:r>
              <w:t xml:space="preserve">ITS / Pemerintah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73" w:lineRule="auto"/>
              <w:ind w:left="0" w:firstLine="0"/>
              <w:jc w:val="center"/>
            </w:pPr>
            <w:r>
              <w:t xml:space="preserve">Holcim ThruCrete pembangunan jalan </w:t>
            </w:r>
          </w:p>
          <w:p w:rsidR="002F20EE" w:rsidRDefault="00A416BC">
            <w:pPr>
              <w:spacing w:after="0" w:line="259" w:lineRule="auto"/>
              <w:ind w:left="0" w:firstLine="0"/>
              <w:jc w:val="center"/>
            </w:pPr>
            <w:r>
              <w:t xml:space="preserve">dengan menggunakan beton </w:t>
            </w:r>
            <w:r>
              <w:rPr>
                <w:i/>
              </w:rPr>
              <w:t>Permeable Topmix</w:t>
            </w:r>
            <w:r>
              <w:t xml:space="preserve">. </w:t>
            </w:r>
          </w:p>
        </w:tc>
      </w:tr>
      <w:tr w:rsidR="002F20EE">
        <w:trPr>
          <w:trHeight w:val="963"/>
        </w:trPr>
        <w:tc>
          <w:tcPr>
            <w:tcW w:w="2710"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62" w:firstLine="0"/>
              <w:jc w:val="center"/>
            </w:pPr>
            <w:r>
              <w:rPr>
                <w:sz w:val="22"/>
              </w:rPr>
              <w:t xml:space="preserve">Kontraktor </w:t>
            </w:r>
          </w:p>
        </w:tc>
        <w:tc>
          <w:tcPr>
            <w:tcW w:w="2693"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1" w:firstLine="0"/>
              <w:jc w:val="center"/>
            </w:pPr>
            <w:r>
              <w:t xml:space="preserve">ITS / Pemerintah </w:t>
            </w:r>
          </w:p>
        </w:tc>
        <w:tc>
          <w:tcPr>
            <w:tcW w:w="269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firstLine="0"/>
              <w:jc w:val="center"/>
            </w:pPr>
            <w:r>
              <w:t xml:space="preserve">Pembangunan drainase sistem sel dibawah beton </w:t>
            </w:r>
            <w:r>
              <w:rPr>
                <w:i/>
              </w:rPr>
              <w:t>Permeable Topmix</w:t>
            </w:r>
            <w:r>
              <w:t xml:space="preserve">. </w:t>
            </w:r>
          </w:p>
        </w:tc>
      </w:tr>
    </w:tbl>
    <w:p w:rsidR="00A34562" w:rsidRDefault="00A416BC">
      <w:pPr>
        <w:spacing w:after="0" w:line="272" w:lineRule="auto"/>
        <w:ind w:left="0" w:right="1161" w:firstLine="0"/>
        <w:rPr>
          <w:sz w:val="22"/>
        </w:rPr>
      </w:pPr>
      <w:r>
        <w:rPr>
          <w:sz w:val="22"/>
        </w:rPr>
        <w:t xml:space="preserve">  </w:t>
      </w:r>
    </w:p>
    <w:p w:rsidR="002F20EE" w:rsidRDefault="00A416BC">
      <w:pPr>
        <w:spacing w:after="0" w:line="272" w:lineRule="auto"/>
        <w:ind w:left="0" w:right="1161" w:firstLine="0"/>
        <w:rPr>
          <w:sz w:val="22"/>
        </w:rPr>
      </w:pPr>
      <w:r>
        <w:rPr>
          <w:sz w:val="22"/>
        </w:rPr>
        <w:t xml:space="preserve">Untuk pembangunan jalan dan sistem drainase untuk solusi banjir di ITS, berikut ini merupakan pihak-pihak yang terkait dalam pelaksanaan gagasan yang sudah dijabarkan. </w:t>
      </w:r>
    </w:p>
    <w:p w:rsidR="00A34562" w:rsidRDefault="00A34562">
      <w:pPr>
        <w:spacing w:after="0" w:line="272" w:lineRule="auto"/>
        <w:ind w:left="0" w:right="1161" w:firstLine="0"/>
      </w:pPr>
    </w:p>
    <w:p w:rsidR="002F20EE" w:rsidRDefault="00A416BC">
      <w:pPr>
        <w:spacing w:after="0" w:line="259" w:lineRule="auto"/>
        <w:ind w:left="10" w:right="1163"/>
        <w:jc w:val="center"/>
      </w:pPr>
      <w:r>
        <w:rPr>
          <w:b/>
          <w:sz w:val="22"/>
        </w:rPr>
        <w:t xml:space="preserve">Tabel 2. Peranan Elemen Terkait </w:t>
      </w:r>
    </w:p>
    <w:tbl>
      <w:tblPr>
        <w:tblStyle w:val="TableGrid"/>
        <w:tblW w:w="8150" w:type="dxa"/>
        <w:tblInd w:w="-108" w:type="dxa"/>
        <w:tblCellMar>
          <w:top w:w="12" w:type="dxa"/>
          <w:left w:w="182" w:type="dxa"/>
          <w:right w:w="115" w:type="dxa"/>
        </w:tblCellMar>
        <w:tblLook w:val="04A0" w:firstRow="1" w:lastRow="0" w:firstColumn="1" w:lastColumn="0" w:noHBand="0" w:noVBand="1"/>
      </w:tblPr>
      <w:tblGrid>
        <w:gridCol w:w="691"/>
        <w:gridCol w:w="2715"/>
        <w:gridCol w:w="4744"/>
      </w:tblGrid>
      <w:tr w:rsidR="002F20EE">
        <w:trPr>
          <w:trHeight w:val="300"/>
        </w:trPr>
        <w:tc>
          <w:tcPr>
            <w:tcW w:w="691"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firstLine="0"/>
              <w:jc w:val="left"/>
            </w:pPr>
            <w:r>
              <w:rPr>
                <w:b/>
                <w:sz w:val="22"/>
              </w:rPr>
              <w:t>No.</w:t>
            </w:r>
            <w:r>
              <w:rPr>
                <w:b/>
              </w:rPr>
              <w:t xml:space="preserve"> </w:t>
            </w:r>
          </w:p>
        </w:tc>
        <w:tc>
          <w:tcPr>
            <w:tcW w:w="2715"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9" w:firstLine="0"/>
              <w:jc w:val="center"/>
            </w:pPr>
            <w:r>
              <w:rPr>
                <w:b/>
                <w:sz w:val="22"/>
              </w:rPr>
              <w:t>Lembaga</w:t>
            </w:r>
            <w:r>
              <w:rPr>
                <w:b/>
              </w:rPr>
              <w:t xml:space="preserve">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7" w:firstLine="0"/>
              <w:jc w:val="center"/>
            </w:pPr>
            <w:r>
              <w:rPr>
                <w:b/>
                <w:sz w:val="22"/>
              </w:rPr>
              <w:t>Peranan</w:t>
            </w:r>
            <w:r>
              <w:rPr>
                <w:b/>
              </w:rPr>
              <w:t xml:space="preserve"> </w:t>
            </w:r>
          </w:p>
        </w:tc>
      </w:tr>
      <w:tr w:rsidR="002F20EE">
        <w:trPr>
          <w:trHeight w:val="619"/>
        </w:trPr>
        <w:tc>
          <w:tcPr>
            <w:tcW w:w="691"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0" w:firstLine="0"/>
              <w:jc w:val="center"/>
            </w:pPr>
            <w:r>
              <w:rPr>
                <w:sz w:val="22"/>
              </w:rPr>
              <w:t xml:space="preserve">1. </w:t>
            </w:r>
          </w:p>
        </w:tc>
        <w:tc>
          <w:tcPr>
            <w:tcW w:w="2715" w:type="dxa"/>
            <w:tcBorders>
              <w:top w:val="single" w:sz="4" w:space="0" w:color="000000"/>
              <w:left w:val="single" w:sz="4" w:space="0" w:color="000000"/>
              <w:bottom w:val="single" w:sz="4" w:space="0" w:color="000000"/>
              <w:right w:val="single" w:sz="4" w:space="0" w:color="000000"/>
            </w:tcBorders>
            <w:vAlign w:val="center"/>
          </w:tcPr>
          <w:p w:rsidR="002F20EE" w:rsidRDefault="00A416BC">
            <w:pPr>
              <w:spacing w:after="0" w:line="259" w:lineRule="auto"/>
              <w:ind w:left="0" w:right="74" w:firstLine="0"/>
              <w:jc w:val="center"/>
            </w:pPr>
            <w:r>
              <w:rPr>
                <w:sz w:val="22"/>
              </w:rPr>
              <w:t xml:space="preserve">PT Holcim Indonsia Tbk.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firstLine="0"/>
              <w:jc w:val="center"/>
            </w:pPr>
            <w:r>
              <w:rPr>
                <w:sz w:val="22"/>
              </w:rPr>
              <w:t xml:space="preserve">Pelaksana proyek Holcim ThruCrete dan pembangunan beton </w:t>
            </w:r>
            <w:r>
              <w:rPr>
                <w:i/>
              </w:rPr>
              <w:t>Permeable Topmix</w:t>
            </w:r>
            <w:r>
              <w:rPr>
                <w:sz w:val="22"/>
              </w:rPr>
              <w:t xml:space="preserve"> </w:t>
            </w:r>
          </w:p>
        </w:tc>
      </w:tr>
      <w:tr w:rsidR="002F20EE">
        <w:trPr>
          <w:trHeight w:val="300"/>
        </w:trPr>
        <w:tc>
          <w:tcPr>
            <w:tcW w:w="691"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0" w:firstLine="0"/>
              <w:jc w:val="center"/>
            </w:pPr>
            <w:r>
              <w:rPr>
                <w:sz w:val="22"/>
              </w:rPr>
              <w:t xml:space="preserve">2. </w:t>
            </w:r>
          </w:p>
        </w:tc>
        <w:tc>
          <w:tcPr>
            <w:tcW w:w="2715"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1" w:firstLine="0"/>
              <w:jc w:val="center"/>
            </w:pPr>
            <w:r>
              <w:rPr>
                <w:sz w:val="22"/>
              </w:rPr>
              <w:t xml:space="preserve">ITS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9" w:firstLine="0"/>
              <w:jc w:val="center"/>
            </w:pPr>
            <w:r>
              <w:rPr>
                <w:sz w:val="22"/>
              </w:rPr>
              <w:t xml:space="preserve">Pemasok dana dan tempat proyek </w:t>
            </w:r>
          </w:p>
        </w:tc>
      </w:tr>
      <w:tr w:rsidR="002F20EE">
        <w:trPr>
          <w:trHeight w:val="302"/>
        </w:trPr>
        <w:tc>
          <w:tcPr>
            <w:tcW w:w="691"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0" w:firstLine="0"/>
              <w:jc w:val="center"/>
            </w:pPr>
            <w:r>
              <w:rPr>
                <w:sz w:val="22"/>
              </w:rPr>
              <w:t xml:space="preserve">3. </w:t>
            </w:r>
          </w:p>
        </w:tc>
        <w:tc>
          <w:tcPr>
            <w:tcW w:w="2715"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67" w:firstLine="0"/>
              <w:jc w:val="center"/>
            </w:pPr>
            <w:r>
              <w:rPr>
                <w:sz w:val="22"/>
              </w:rPr>
              <w:t xml:space="preserve">Pemerintah </w:t>
            </w:r>
          </w:p>
        </w:tc>
        <w:tc>
          <w:tcPr>
            <w:tcW w:w="4743" w:type="dxa"/>
            <w:tcBorders>
              <w:top w:val="single" w:sz="4" w:space="0" w:color="000000"/>
              <w:left w:val="single" w:sz="4" w:space="0" w:color="000000"/>
              <w:bottom w:val="single" w:sz="4" w:space="0" w:color="000000"/>
              <w:right w:val="single" w:sz="4" w:space="0" w:color="000000"/>
            </w:tcBorders>
          </w:tcPr>
          <w:p w:rsidR="002F20EE" w:rsidRDefault="00A416BC">
            <w:pPr>
              <w:spacing w:after="0" w:line="259" w:lineRule="auto"/>
              <w:ind w:left="0" w:right="71" w:firstLine="0"/>
              <w:jc w:val="center"/>
            </w:pPr>
            <w:r>
              <w:rPr>
                <w:sz w:val="22"/>
              </w:rPr>
              <w:t xml:space="preserve">Pemasok dana </w:t>
            </w:r>
          </w:p>
        </w:tc>
      </w:tr>
    </w:tbl>
    <w:p w:rsidR="002F20EE" w:rsidRDefault="00A416BC">
      <w:pPr>
        <w:spacing w:after="31" w:line="259" w:lineRule="auto"/>
        <w:ind w:left="0" w:firstLine="0"/>
        <w:jc w:val="left"/>
      </w:pPr>
      <w:r>
        <w:rPr>
          <w:i/>
          <w:sz w:val="22"/>
        </w:rPr>
        <w:t xml:space="preserve"> </w:t>
      </w:r>
    </w:p>
    <w:p w:rsidR="002F20EE" w:rsidRDefault="00A416BC">
      <w:pPr>
        <w:pStyle w:val="Heading2"/>
        <w:spacing w:after="17"/>
        <w:ind w:left="-5" w:right="0"/>
        <w:jc w:val="left"/>
      </w:pPr>
      <w:bookmarkStart w:id="15" w:name="_Toc13059"/>
      <w:r>
        <w:t xml:space="preserve">Langkah-langkah Strategis Implementasi Gagasan </w:t>
      </w:r>
      <w:bookmarkEnd w:id="15"/>
    </w:p>
    <w:p w:rsidR="002F20EE" w:rsidRDefault="00A416BC">
      <w:pPr>
        <w:ind w:left="-3" w:right="197" w:firstLine="708"/>
      </w:pPr>
      <w:r>
        <w:t xml:space="preserve">Langkah-langkah strategis untuk mewujudkan gagasan yang sudah diuraikan diatas </w:t>
      </w:r>
      <w:proofErr w:type="gramStart"/>
      <w:r>
        <w:t>adalah :</w:t>
      </w:r>
      <w:proofErr w:type="gramEnd"/>
      <w:r>
        <w:t xml:space="preserve">  </w:t>
      </w:r>
    </w:p>
    <w:p w:rsidR="002F20EE" w:rsidRDefault="00166B7C">
      <w:pPr>
        <w:numPr>
          <w:ilvl w:val="0"/>
          <w:numId w:val="2"/>
        </w:numPr>
        <w:ind w:right="407" w:hanging="360"/>
      </w:pPr>
      <w:r>
        <w:t>Melakukan</w:t>
      </w:r>
      <w:r w:rsidR="00A416BC">
        <w:t xml:space="preserve"> riset tentang gagasan pembangunan beton </w:t>
      </w:r>
      <w:r w:rsidR="00A416BC">
        <w:rPr>
          <w:i/>
        </w:rPr>
        <w:t xml:space="preserve">Permeable Topmix </w:t>
      </w:r>
      <w:r w:rsidR="00A416BC">
        <w:t xml:space="preserve">dan drainase </w:t>
      </w:r>
      <w:r w:rsidR="00A416BC">
        <w:rPr>
          <w:i/>
        </w:rPr>
        <w:t xml:space="preserve">Cell System </w:t>
      </w:r>
      <w:r w:rsidR="00A416BC">
        <w:t xml:space="preserve">oleh para peneliti. </w:t>
      </w:r>
    </w:p>
    <w:p w:rsidR="002F20EE" w:rsidRDefault="00A416BC">
      <w:pPr>
        <w:numPr>
          <w:ilvl w:val="0"/>
          <w:numId w:val="2"/>
        </w:numPr>
        <w:ind w:right="407" w:hanging="360"/>
      </w:pPr>
      <w:r>
        <w:t xml:space="preserve">Mengkaji ulang penerapan gagasan pembangunan beton </w:t>
      </w:r>
      <w:r>
        <w:rPr>
          <w:i/>
        </w:rPr>
        <w:t xml:space="preserve">Permeable Topmix </w:t>
      </w:r>
      <w:r>
        <w:t xml:space="preserve">dan drainase </w:t>
      </w:r>
      <w:r>
        <w:rPr>
          <w:i/>
        </w:rPr>
        <w:t>Cell System</w:t>
      </w:r>
      <w:r w:rsidR="00166B7C">
        <w:t xml:space="preserve"> di setiap elemen oleh para ahli di bidangnya sehingga dapat</w:t>
      </w:r>
      <w:r>
        <w:t xml:space="preserve"> memberikan hasil yang maksimal</w:t>
      </w:r>
      <w:r w:rsidR="00166B7C">
        <w:t>.</w:t>
      </w:r>
      <w:r>
        <w:t xml:space="preserve"> </w:t>
      </w:r>
      <w:r w:rsidR="00166B7C">
        <w:t>M</w:t>
      </w:r>
      <w:r>
        <w:t>isalnya</w:t>
      </w:r>
      <w:r w:rsidR="00166B7C">
        <w:t>,</w:t>
      </w:r>
      <w:r>
        <w:t xml:space="preserve"> pada elemen sistem bangunan oleh teknik sipil. </w:t>
      </w:r>
    </w:p>
    <w:p w:rsidR="002F20EE" w:rsidRDefault="00166B7C">
      <w:pPr>
        <w:numPr>
          <w:ilvl w:val="0"/>
          <w:numId w:val="2"/>
        </w:numPr>
        <w:ind w:right="407" w:hanging="360"/>
      </w:pPr>
      <w:r>
        <w:t xml:space="preserve">Melakukan </w:t>
      </w:r>
      <w:r w:rsidR="00A416BC">
        <w:t xml:space="preserve">kerjasama dengan lembaga pengembang lingkungan dan lembaga pemerintah. </w:t>
      </w:r>
    </w:p>
    <w:p w:rsidR="002F20EE" w:rsidRDefault="00A416BC">
      <w:pPr>
        <w:numPr>
          <w:ilvl w:val="0"/>
          <w:numId w:val="2"/>
        </w:numPr>
        <w:ind w:right="407" w:hanging="360"/>
      </w:pPr>
      <w:r>
        <w:t>Menetapkan prioritas target</w:t>
      </w:r>
      <w:r w:rsidR="00166B7C">
        <w:t xml:space="preserve"> yang ingin dicapai pada</w:t>
      </w:r>
      <w:r>
        <w:t xml:space="preserve"> pembangunan proyek. </w:t>
      </w:r>
    </w:p>
    <w:p w:rsidR="002F20EE" w:rsidRDefault="00A416BC">
      <w:pPr>
        <w:numPr>
          <w:ilvl w:val="0"/>
          <w:numId w:val="2"/>
        </w:numPr>
        <w:ind w:right="407" w:hanging="360"/>
      </w:pPr>
      <w:r>
        <w:t xml:space="preserve">Konsultasi permasalahan dan sosialisasi keseluruhan program yang akan dilaksanakan dengan masyarakat. </w:t>
      </w:r>
    </w:p>
    <w:p w:rsidR="002F20EE" w:rsidRDefault="00A416BC">
      <w:pPr>
        <w:numPr>
          <w:ilvl w:val="0"/>
          <w:numId w:val="2"/>
        </w:numPr>
        <w:ind w:right="407" w:hanging="360"/>
      </w:pPr>
      <w:r>
        <w:t>Mela</w:t>
      </w:r>
      <w:r w:rsidR="00166B7C">
        <w:t>kukan pengawasan secara berkala</w:t>
      </w:r>
      <w:r w:rsidR="00671EE6">
        <w:t xml:space="preserve">, dan </w:t>
      </w:r>
      <w:r>
        <w:t xml:space="preserve">profesional. </w:t>
      </w:r>
    </w:p>
    <w:p w:rsidR="002F20EE" w:rsidRDefault="00A416BC">
      <w:pPr>
        <w:spacing w:after="19" w:line="259" w:lineRule="auto"/>
        <w:ind w:left="720" w:firstLine="0"/>
        <w:jc w:val="left"/>
      </w:pPr>
      <w: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6" w:line="259" w:lineRule="auto"/>
        <w:ind w:left="0" w:firstLine="0"/>
        <w:jc w:val="left"/>
      </w:pPr>
      <w:r>
        <w:rPr>
          <w:b/>
        </w:rPr>
        <w:t xml:space="preserve"> </w:t>
      </w:r>
    </w:p>
    <w:p w:rsidR="002F20EE" w:rsidRDefault="00A416BC">
      <w:pPr>
        <w:spacing w:after="19" w:line="259" w:lineRule="auto"/>
        <w:ind w:left="0" w:firstLine="0"/>
        <w:jc w:val="left"/>
      </w:pPr>
      <w:r>
        <w:rPr>
          <w:b/>
        </w:rPr>
        <w:t xml:space="preserve"> </w:t>
      </w:r>
    </w:p>
    <w:p w:rsidR="002F20EE" w:rsidRDefault="00A416BC">
      <w:pPr>
        <w:spacing w:after="0" w:line="259" w:lineRule="auto"/>
        <w:ind w:left="0" w:firstLine="0"/>
        <w:jc w:val="left"/>
        <w:rPr>
          <w:b/>
        </w:rPr>
      </w:pPr>
      <w:r>
        <w:rPr>
          <w:b/>
        </w:rPr>
        <w:t xml:space="preserve"> </w:t>
      </w:r>
    </w:p>
    <w:p w:rsidR="002F20EE" w:rsidRDefault="00A416BC">
      <w:pPr>
        <w:pStyle w:val="Heading1"/>
        <w:spacing w:after="17"/>
        <w:ind w:left="-5" w:right="0"/>
        <w:jc w:val="left"/>
      </w:pPr>
      <w:bookmarkStart w:id="16" w:name="_Toc13060"/>
      <w:r>
        <w:lastRenderedPageBreak/>
        <w:t xml:space="preserve">KESIMPULAN </w:t>
      </w:r>
      <w:bookmarkEnd w:id="16"/>
    </w:p>
    <w:p w:rsidR="002F20EE" w:rsidRDefault="00A416BC">
      <w:pPr>
        <w:pStyle w:val="Heading2"/>
        <w:spacing w:after="17"/>
        <w:ind w:left="-5" w:right="0"/>
        <w:jc w:val="left"/>
      </w:pPr>
      <w:bookmarkStart w:id="17" w:name="_Toc13061"/>
      <w:r>
        <w:t xml:space="preserve">Inti Gagasan </w:t>
      </w:r>
      <w:bookmarkEnd w:id="17"/>
    </w:p>
    <w:p w:rsidR="002F20EE" w:rsidRDefault="00A416BC" w:rsidP="00671EE6">
      <w:pPr>
        <w:ind w:left="7" w:right="1162" w:firstLine="713"/>
      </w:pPr>
      <w:r>
        <w:t xml:space="preserve">Gagasan pembangunan jalan di ITS dengan bahan beton </w:t>
      </w:r>
      <w:r>
        <w:rPr>
          <w:i/>
        </w:rPr>
        <w:t xml:space="preserve">Permeable Topmix </w:t>
      </w:r>
      <w:r>
        <w:t>diikuti dengan pembangunan drainase dengan</w:t>
      </w:r>
      <w:r w:rsidR="00671EE6">
        <w:t xml:space="preserve"> menggunakan sistem sel (</w:t>
      </w:r>
      <w:r>
        <w:rPr>
          <w:i/>
        </w:rPr>
        <w:t>Cell System</w:t>
      </w:r>
      <w:r w:rsidR="00671EE6">
        <w:rPr>
          <w:i/>
        </w:rPr>
        <w:t xml:space="preserve">) </w:t>
      </w:r>
      <w:r w:rsidR="00671EE6">
        <w:t>yang</w:t>
      </w:r>
      <w:r>
        <w:t xml:space="preserve"> pada dasarnya meliputi pembangunan jalan </w:t>
      </w:r>
      <w:r w:rsidR="00671EE6">
        <w:t xml:space="preserve">dengan </w:t>
      </w:r>
      <w:r>
        <w:t>me</w:t>
      </w:r>
      <w:r w:rsidR="00671EE6">
        <w:t>nggunakan bahan beton yang dapat</w:t>
      </w:r>
      <w:r>
        <w:t xml:space="preserve"> menyerap debit air dengan jumlah yang besar </w:t>
      </w:r>
      <w:r w:rsidR="00671EE6">
        <w:t>sehingga nantinya air tidak tergenang dan</w:t>
      </w:r>
      <w:r>
        <w:t xml:space="preserve"> akan dialirkan pada drainase dengan sistem sel yang memiliki fungsi lain sebagai sistem irigasi yang dapat dimanfaatkan lebih lanjut. Gagasan ini ditujukan untuk menanggulangi banjir di wilayah kampus ITS. </w:t>
      </w:r>
    </w:p>
    <w:p w:rsidR="002F20EE" w:rsidRDefault="00A416BC">
      <w:pPr>
        <w:spacing w:after="16" w:line="259" w:lineRule="auto"/>
        <w:ind w:left="0" w:firstLine="0"/>
        <w:jc w:val="left"/>
      </w:pPr>
      <w:r>
        <w:t xml:space="preserve"> </w:t>
      </w:r>
    </w:p>
    <w:p w:rsidR="002F20EE" w:rsidRDefault="00A416BC">
      <w:pPr>
        <w:pStyle w:val="Heading2"/>
        <w:spacing w:after="17"/>
        <w:ind w:left="-5" w:right="0"/>
        <w:jc w:val="left"/>
      </w:pPr>
      <w:bookmarkStart w:id="18" w:name="_Toc13062"/>
      <w:r>
        <w:t xml:space="preserve">Teknik Implementasi Gagasan </w:t>
      </w:r>
      <w:bookmarkEnd w:id="18"/>
    </w:p>
    <w:p w:rsidR="002F20EE" w:rsidRDefault="00A416BC">
      <w:pPr>
        <w:ind w:left="-3" w:right="1162" w:firstLine="720"/>
      </w:pPr>
      <w:r>
        <w:t xml:space="preserve">Gagasan pembangunan beton </w:t>
      </w:r>
      <w:r>
        <w:rPr>
          <w:i/>
        </w:rPr>
        <w:t xml:space="preserve">Permeable Topmix </w:t>
      </w:r>
      <w:r>
        <w:t xml:space="preserve">dan drainase </w:t>
      </w:r>
      <w:r>
        <w:rPr>
          <w:i/>
        </w:rPr>
        <w:t>Cell System</w:t>
      </w:r>
      <w:r>
        <w:t xml:space="preserve"> di ITS ini dapat diimplementasikan dengan baik apabila didukung oleh hal-hal sebagai </w:t>
      </w:r>
      <w:proofErr w:type="gramStart"/>
      <w:r>
        <w:t>berikut :</w:t>
      </w:r>
      <w:proofErr w:type="gramEnd"/>
      <w:r>
        <w:t xml:space="preserve"> </w:t>
      </w:r>
    </w:p>
    <w:p w:rsidR="002F20EE" w:rsidRDefault="00A416BC" w:rsidP="00A34562">
      <w:pPr>
        <w:numPr>
          <w:ilvl w:val="0"/>
          <w:numId w:val="3"/>
        </w:numPr>
        <w:ind w:right="1180" w:hanging="360"/>
      </w:pPr>
      <w:r>
        <w:t xml:space="preserve">Adanya riset berkelanjutan dalam pembangunan beton </w:t>
      </w:r>
      <w:r>
        <w:rPr>
          <w:i/>
        </w:rPr>
        <w:t xml:space="preserve">Permeable Topmix </w:t>
      </w:r>
      <w:r>
        <w:t xml:space="preserve">dan drainase </w:t>
      </w:r>
      <w:r>
        <w:rPr>
          <w:i/>
        </w:rPr>
        <w:t>Cell System.</w:t>
      </w:r>
      <w:r>
        <w:t xml:space="preserve"> </w:t>
      </w:r>
    </w:p>
    <w:p w:rsidR="002F20EE" w:rsidRDefault="00A416BC" w:rsidP="00A34562">
      <w:pPr>
        <w:numPr>
          <w:ilvl w:val="0"/>
          <w:numId w:val="3"/>
        </w:numPr>
        <w:ind w:right="1180" w:hanging="360"/>
      </w:pPr>
      <w:r>
        <w:t xml:space="preserve">Sistem koordinasi yang baik antara pemeritah, masyarakat, dan kontraktor untuk mewujudkan pembangunan beton </w:t>
      </w:r>
      <w:r>
        <w:rPr>
          <w:i/>
        </w:rPr>
        <w:t xml:space="preserve">Permeable Topmix </w:t>
      </w:r>
      <w:r>
        <w:t xml:space="preserve">dan drainase </w:t>
      </w:r>
      <w:r>
        <w:rPr>
          <w:i/>
        </w:rPr>
        <w:t xml:space="preserve">Cell System </w:t>
      </w:r>
      <w:r>
        <w:t xml:space="preserve">di ITS. </w:t>
      </w:r>
    </w:p>
    <w:p w:rsidR="002F20EE" w:rsidRDefault="00A416BC" w:rsidP="00A34562">
      <w:pPr>
        <w:numPr>
          <w:ilvl w:val="0"/>
          <w:numId w:val="3"/>
        </w:numPr>
        <w:ind w:right="1180" w:hanging="360"/>
      </w:pPr>
      <w:r>
        <w:t>Melakuk</w:t>
      </w:r>
      <w:r w:rsidR="00671EE6">
        <w:t xml:space="preserve">an pengawasan dengan teliti, </w:t>
      </w:r>
      <w:r>
        <w:t>berkala</w:t>
      </w:r>
      <w:r w:rsidR="00671EE6">
        <w:t xml:space="preserve"> dan secara profesional</w:t>
      </w:r>
      <w:r>
        <w:t xml:space="preserve">. </w:t>
      </w:r>
    </w:p>
    <w:p w:rsidR="002F20EE" w:rsidRDefault="00A416BC">
      <w:pPr>
        <w:spacing w:after="19" w:line="259" w:lineRule="auto"/>
        <w:ind w:left="0" w:firstLine="0"/>
        <w:jc w:val="left"/>
      </w:pPr>
      <w:r>
        <w:t xml:space="preserve"> </w:t>
      </w:r>
    </w:p>
    <w:p w:rsidR="002F20EE" w:rsidRDefault="00A416BC">
      <w:pPr>
        <w:pStyle w:val="Heading2"/>
        <w:spacing w:after="17"/>
        <w:ind w:left="-5" w:right="0"/>
        <w:jc w:val="left"/>
      </w:pPr>
      <w:bookmarkStart w:id="19" w:name="_Toc13063"/>
      <w:proofErr w:type="gramStart"/>
      <w:r>
        <w:t>Prediksi  Keberhasilan</w:t>
      </w:r>
      <w:proofErr w:type="gramEnd"/>
      <w:r>
        <w:t xml:space="preserve"> Gagasan </w:t>
      </w:r>
      <w:bookmarkEnd w:id="19"/>
    </w:p>
    <w:p w:rsidR="002F20EE" w:rsidRDefault="00A416BC" w:rsidP="00671EE6">
      <w:pPr>
        <w:ind w:left="7" w:right="1162" w:firstLine="713"/>
      </w:pPr>
      <w:r>
        <w:t xml:space="preserve">Gagasan pembangunan beton </w:t>
      </w:r>
      <w:r>
        <w:rPr>
          <w:i/>
        </w:rPr>
        <w:t xml:space="preserve">Permeable Topmix </w:t>
      </w:r>
      <w:r>
        <w:t xml:space="preserve">dan drainase </w:t>
      </w:r>
      <w:r>
        <w:rPr>
          <w:i/>
        </w:rPr>
        <w:t>Cell System</w:t>
      </w:r>
      <w:r>
        <w:t xml:space="preserve"> di wilayah kampus ITS merupakan gagasan yang ideal untuk menanggulangi masalah banjir yang selama ini ada. Gagasan dengan gabungan antara teknologi peresapan air dan perencanaan tatanan kota yang berwawasan lingkungan</w:t>
      </w:r>
      <w:r w:rsidR="00671EE6">
        <w:t xml:space="preserve"> diharapkan</w:t>
      </w:r>
      <w:r>
        <w:t xml:space="preserve"> mampu menjamin terciptanya wilay</w:t>
      </w:r>
      <w:r w:rsidR="00671EE6">
        <w:t>a</w:t>
      </w:r>
      <w:r>
        <w:t>h kampus yang nyaman</w:t>
      </w:r>
      <w:r w:rsidR="00671EE6">
        <w:t xml:space="preserve"> dan terbebas dari banjir</w:t>
      </w:r>
      <w:r>
        <w:t xml:space="preserve">. Jika gagasan ini terwujud, hasilnya dapat dinikmati dalam jangka waktu yang panjang sehingga kampus Institut Teknologi Sepuluh Nopember (ITS) akan terbebas dari banjir jika hujan turun.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17"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597F1E" w:rsidRDefault="00597F1E">
      <w:pPr>
        <w:spacing w:after="19" w:line="259" w:lineRule="auto"/>
        <w:ind w:left="0" w:firstLine="0"/>
        <w:jc w:val="left"/>
      </w:pPr>
    </w:p>
    <w:p w:rsidR="002F20EE" w:rsidRDefault="002F20EE">
      <w:pPr>
        <w:spacing w:after="0" w:line="259" w:lineRule="auto"/>
        <w:ind w:left="0" w:firstLine="0"/>
        <w:jc w:val="left"/>
      </w:pPr>
    </w:p>
    <w:p w:rsidR="002F20EE" w:rsidRDefault="00A416BC">
      <w:pPr>
        <w:pStyle w:val="Heading1"/>
        <w:spacing w:after="17"/>
        <w:ind w:left="-5" w:right="0"/>
        <w:jc w:val="left"/>
      </w:pPr>
      <w:bookmarkStart w:id="20" w:name="_Toc13064"/>
      <w:r>
        <w:lastRenderedPageBreak/>
        <w:t xml:space="preserve">DAFTAR PUSTAKA </w:t>
      </w:r>
      <w:bookmarkEnd w:id="20"/>
    </w:p>
    <w:p w:rsidR="002F20EE" w:rsidRDefault="00A416BC" w:rsidP="00A34562">
      <w:pPr>
        <w:ind w:left="705" w:right="1165" w:hanging="708"/>
      </w:pPr>
      <w:r>
        <w:t xml:space="preserve">Anonim. 2015. The ultimate permeable concrete system. </w:t>
      </w:r>
      <w:hyperlink r:id="rId21">
        <w:r>
          <w:rPr>
            <w:i/>
          </w:rPr>
          <w:t>http://www.tarmac.com/solutions/readymix/topmix</w:t>
        </w:r>
      </w:hyperlink>
      <w:hyperlink r:id="rId22">
        <w:r>
          <w:rPr>
            <w:i/>
          </w:rPr>
          <w:t>-</w:t>
        </w:r>
      </w:hyperlink>
      <w:hyperlink r:id="rId23">
        <w:r>
          <w:rPr>
            <w:i/>
          </w:rPr>
          <w:t>permeable/</w:t>
        </w:r>
      </w:hyperlink>
      <w:hyperlink r:id="rId24">
        <w:r>
          <w:rPr>
            <w:i/>
          </w:rPr>
          <w:t xml:space="preserve"> </w:t>
        </w:r>
      </w:hyperlink>
      <w:r>
        <w:t xml:space="preserve">diakses tanggal 18 Februari 2018. </w:t>
      </w:r>
    </w:p>
    <w:p w:rsidR="002F20EE" w:rsidRDefault="00A416BC" w:rsidP="00A34562">
      <w:pPr>
        <w:spacing w:after="49"/>
        <w:ind w:left="705" w:right="1165" w:hanging="708"/>
      </w:pPr>
      <w:r>
        <w:t xml:space="preserve">Coppola &amp; Damin P.2007. Introduction to International Disaster Management. </w:t>
      </w:r>
      <w:proofErr w:type="gramStart"/>
      <w:r>
        <w:t>Elsevier .</w:t>
      </w:r>
      <w:proofErr w:type="gramEnd"/>
      <w:r>
        <w:t xml:space="preserve"> Oxford. </w:t>
      </w:r>
    </w:p>
    <w:p w:rsidR="002F20EE" w:rsidRDefault="00A416BC" w:rsidP="00A34562">
      <w:pPr>
        <w:ind w:left="7" w:right="1165"/>
      </w:pPr>
      <w:r>
        <w:t xml:space="preserve">Editorial. 2012. Lake Geourge’s Beach Road Getting Porous Pavement. </w:t>
      </w:r>
    </w:p>
    <w:p w:rsidR="002F20EE" w:rsidRDefault="00A416BC" w:rsidP="00A34562">
      <w:pPr>
        <w:spacing w:after="0" w:line="275" w:lineRule="auto"/>
        <w:ind w:left="708" w:right="1165" w:firstLine="0"/>
      </w:pPr>
      <w:r>
        <w:rPr>
          <w:i/>
        </w:rPr>
        <w:t>https://www.adirondackalmanack.com/2012/02/lake-georges-beach-roadgetting-porous-pavement.html</w:t>
      </w:r>
      <w:r>
        <w:t xml:space="preserve"> diakses tanggal 20 Februari 2018. </w:t>
      </w:r>
    </w:p>
    <w:p w:rsidR="002F20EE" w:rsidRDefault="00A416BC" w:rsidP="00A34562">
      <w:pPr>
        <w:ind w:left="705" w:right="1165" w:hanging="708"/>
      </w:pPr>
      <w:r>
        <w:t xml:space="preserve">Imam, Ivan, dan Boas. 2012. Perencanaan Sistem Peresapan dan Penyiraman Lapangan Sepak Bola dengan Menggunakan Sistem Sel pada Stadion Teladan Medan. Medan: Universitas Sumatera Utara. </w:t>
      </w:r>
    </w:p>
    <w:p w:rsidR="002F20EE" w:rsidRDefault="00A416BC" w:rsidP="00A34562">
      <w:pPr>
        <w:ind w:left="705" w:right="1165" w:hanging="708"/>
      </w:pPr>
      <w:r>
        <w:t xml:space="preserve">Izad &amp; </w:t>
      </w:r>
      <w:proofErr w:type="gramStart"/>
      <w:r>
        <w:t>Abrar.2016.Analisis</w:t>
      </w:r>
      <w:proofErr w:type="gramEnd"/>
      <w:r>
        <w:t xml:space="preserve"> Komposisi Beton “Topmix Permeable” Sebagai Bahan </w:t>
      </w:r>
      <w:r>
        <w:tab/>
        <w:t xml:space="preserve">Inovasi </w:t>
      </w:r>
      <w:r>
        <w:tab/>
        <w:t xml:space="preserve">Ramah </w:t>
      </w:r>
      <w:r>
        <w:tab/>
        <w:t xml:space="preserve">Tamah </w:t>
      </w:r>
      <w:r>
        <w:tab/>
        <w:t xml:space="preserve">Lingkungan </w:t>
      </w:r>
      <w:r>
        <w:tab/>
        <w:t xml:space="preserve">Mengatasi </w:t>
      </w:r>
    </w:p>
    <w:p w:rsidR="002F20EE" w:rsidRDefault="00A416BC" w:rsidP="00A34562">
      <w:pPr>
        <w:ind w:left="718" w:right="1165"/>
      </w:pPr>
      <w:proofErr w:type="gramStart"/>
      <w:r>
        <w:t>Banjir.Dumai.Sekolah</w:t>
      </w:r>
      <w:proofErr w:type="gramEnd"/>
      <w:r>
        <w:t xml:space="preserve"> Tinggi Teknologi Dumai. </w:t>
      </w:r>
    </w:p>
    <w:p w:rsidR="002F20EE" w:rsidRDefault="00A416BC" w:rsidP="00A34562">
      <w:pPr>
        <w:ind w:left="7" w:right="1165"/>
      </w:pPr>
      <w:r>
        <w:t xml:space="preserve">PKK. 2016. Bagaimana Cara Menanggulangi Banjir. Pusat Krisis Kesehatan. </w:t>
      </w:r>
    </w:p>
    <w:p w:rsidR="002F20EE" w:rsidRDefault="00A416BC" w:rsidP="00A34562">
      <w:pPr>
        <w:ind w:left="718" w:right="1165"/>
      </w:pPr>
      <w:r>
        <w:t xml:space="preserve">dilihat 13 Februari 2018. </w:t>
      </w:r>
      <w:hyperlink r:id="rId25">
        <w:r>
          <w:t>http://pusatkrisis.kemkes.go.id/bagaimana</w:t>
        </w:r>
      </w:hyperlink>
      <w:hyperlink r:id="rId26">
        <w:r>
          <w:t>-</w:t>
        </w:r>
      </w:hyperlink>
      <w:hyperlink r:id="rId27">
        <w:r>
          <w:t>cara</w:t>
        </w:r>
      </w:hyperlink>
      <w:hyperlink r:id="rId28"/>
      <w:hyperlink r:id="rId29">
        <w:r>
          <w:t>menanggulangi</w:t>
        </w:r>
      </w:hyperlink>
      <w:hyperlink r:id="rId30">
        <w:r>
          <w:t>-</w:t>
        </w:r>
      </w:hyperlink>
      <w:hyperlink r:id="rId31">
        <w:r>
          <w:t>banjir</w:t>
        </w:r>
      </w:hyperlink>
      <w:hyperlink r:id="rId32">
        <w:r>
          <w:t>.</w:t>
        </w:r>
      </w:hyperlink>
      <w:r>
        <w:t xml:space="preserve"> </w:t>
      </w:r>
    </w:p>
    <w:p w:rsidR="002F20EE" w:rsidRDefault="00A416BC" w:rsidP="00A34562">
      <w:pPr>
        <w:ind w:left="7" w:right="1165"/>
      </w:pPr>
      <w:r>
        <w:t xml:space="preserve">Purnama. 2017.Waspada Kemasukan Air Jika Motor Sering Lalui Banjir. CNN </w:t>
      </w:r>
    </w:p>
    <w:p w:rsidR="002F20EE" w:rsidRDefault="00A416BC" w:rsidP="00A34562">
      <w:pPr>
        <w:spacing w:after="0" w:line="277" w:lineRule="auto"/>
        <w:ind w:left="708" w:right="1165" w:firstLine="0"/>
        <w:jc w:val="left"/>
      </w:pPr>
      <w:r>
        <w:t xml:space="preserve">Indonesia </w:t>
      </w:r>
      <w:hyperlink r:id="rId33">
        <w:r>
          <w:t>https://www.cnnindonesia.com/teknologi/20171020182004</w:t>
        </w:r>
      </w:hyperlink>
      <w:hyperlink r:id="rId34">
        <w:r>
          <w:t>-</w:t>
        </w:r>
      </w:hyperlink>
      <w:hyperlink r:id="rId35">
        <w:r>
          <w:t>384</w:t>
        </w:r>
      </w:hyperlink>
      <w:hyperlink r:id="rId36"/>
      <w:hyperlink r:id="rId37">
        <w:r>
          <w:t>249838/waspada</w:t>
        </w:r>
      </w:hyperlink>
      <w:hyperlink r:id="rId38">
        <w:r>
          <w:t>-</w:t>
        </w:r>
      </w:hyperlink>
      <w:hyperlink r:id="rId39">
        <w:r>
          <w:t>kemasukan</w:t>
        </w:r>
      </w:hyperlink>
      <w:hyperlink r:id="rId40">
        <w:r>
          <w:t>-</w:t>
        </w:r>
      </w:hyperlink>
      <w:hyperlink r:id="rId41">
        <w:r>
          <w:t>air</w:t>
        </w:r>
      </w:hyperlink>
      <w:hyperlink r:id="rId42">
        <w:r>
          <w:t>-</w:t>
        </w:r>
      </w:hyperlink>
      <w:hyperlink r:id="rId43">
        <w:r>
          <w:t>jika</w:t>
        </w:r>
      </w:hyperlink>
      <w:hyperlink r:id="rId44">
        <w:r>
          <w:t>-</w:t>
        </w:r>
      </w:hyperlink>
      <w:hyperlink r:id="rId45">
        <w:r>
          <w:t>motor</w:t>
        </w:r>
      </w:hyperlink>
      <w:hyperlink r:id="rId46">
        <w:r>
          <w:t>-</w:t>
        </w:r>
      </w:hyperlink>
      <w:hyperlink r:id="rId47">
        <w:r>
          <w:t>sering</w:t>
        </w:r>
      </w:hyperlink>
      <w:hyperlink r:id="rId48">
        <w:r>
          <w:t>-</w:t>
        </w:r>
      </w:hyperlink>
      <w:hyperlink r:id="rId49">
        <w:r>
          <w:t>lalui</w:t>
        </w:r>
      </w:hyperlink>
      <w:hyperlink r:id="rId50">
        <w:r>
          <w:t>-</w:t>
        </w:r>
      </w:hyperlink>
      <w:hyperlink r:id="rId51">
        <w:r>
          <w:t>banjir</w:t>
        </w:r>
      </w:hyperlink>
      <w:hyperlink r:id="rId52">
        <w:r>
          <w:t xml:space="preserve"> </w:t>
        </w:r>
      </w:hyperlink>
      <w:r>
        <w:tab/>
        <w:t xml:space="preserve">diakses tanggal 18 Februari 2018. </w:t>
      </w:r>
    </w:p>
    <w:p w:rsidR="002F20EE" w:rsidRDefault="00A416BC" w:rsidP="00A34562">
      <w:pPr>
        <w:spacing w:after="0" w:line="275" w:lineRule="auto"/>
        <w:ind w:left="703" w:right="1165" w:hanging="718"/>
      </w:pPr>
      <w:r>
        <w:t>Putri, Winda Destiana. 2017. Atasi Banjir, Pemkot Surabaya Bangun Bozem Buatan</w:t>
      </w:r>
      <w:hyperlink r:id="rId53">
        <w:r>
          <w:rPr>
            <w:i/>
          </w:rPr>
          <w:t xml:space="preserve">http://nasional.republika.co.id/berita/nasional/daerah/17/09/10/ow </w:t>
        </w:r>
      </w:hyperlink>
      <w:hyperlink r:id="rId54">
        <w:r>
          <w:rPr>
            <w:i/>
          </w:rPr>
          <w:t>23fn</w:t>
        </w:r>
      </w:hyperlink>
      <w:hyperlink r:id="rId55">
        <w:r>
          <w:rPr>
            <w:i/>
          </w:rPr>
          <w:t>-</w:t>
        </w:r>
      </w:hyperlink>
      <w:hyperlink r:id="rId56">
        <w:r>
          <w:rPr>
            <w:i/>
          </w:rPr>
          <w:t>atasi</w:t>
        </w:r>
      </w:hyperlink>
      <w:hyperlink r:id="rId57">
        <w:r>
          <w:rPr>
            <w:i/>
          </w:rPr>
          <w:t>-</w:t>
        </w:r>
      </w:hyperlink>
      <w:hyperlink r:id="rId58">
        <w:r>
          <w:rPr>
            <w:i/>
          </w:rPr>
          <w:t>banjir</w:t>
        </w:r>
      </w:hyperlink>
      <w:hyperlink r:id="rId59">
        <w:r>
          <w:rPr>
            <w:i/>
          </w:rPr>
          <w:t>-</w:t>
        </w:r>
      </w:hyperlink>
      <w:hyperlink r:id="rId60">
        <w:r>
          <w:rPr>
            <w:i/>
          </w:rPr>
          <w:t>pemkot</w:t>
        </w:r>
      </w:hyperlink>
      <w:hyperlink r:id="rId61">
        <w:r>
          <w:rPr>
            <w:i/>
          </w:rPr>
          <w:t>-</w:t>
        </w:r>
      </w:hyperlink>
      <w:hyperlink r:id="rId62">
        <w:r>
          <w:rPr>
            <w:i/>
          </w:rPr>
          <w:t>surabaya</w:t>
        </w:r>
      </w:hyperlink>
      <w:hyperlink r:id="rId63">
        <w:r>
          <w:rPr>
            <w:i/>
          </w:rPr>
          <w:t>-</w:t>
        </w:r>
      </w:hyperlink>
      <w:hyperlink r:id="rId64">
        <w:r>
          <w:rPr>
            <w:i/>
          </w:rPr>
          <w:t>bangun</w:t>
        </w:r>
      </w:hyperlink>
      <w:hyperlink r:id="rId65">
        <w:r>
          <w:rPr>
            <w:i/>
          </w:rPr>
          <w:t>-</w:t>
        </w:r>
      </w:hyperlink>
      <w:hyperlink r:id="rId66">
        <w:r>
          <w:rPr>
            <w:i/>
          </w:rPr>
          <w:t>bozem</w:t>
        </w:r>
      </w:hyperlink>
      <w:hyperlink r:id="rId67">
        <w:r>
          <w:rPr>
            <w:i/>
          </w:rPr>
          <w:t>-</w:t>
        </w:r>
      </w:hyperlink>
      <w:hyperlink r:id="rId68">
        <w:r>
          <w:rPr>
            <w:i/>
          </w:rPr>
          <w:t>buatan</w:t>
        </w:r>
      </w:hyperlink>
      <w:hyperlink r:id="rId69">
        <w:r>
          <w:t xml:space="preserve"> </w:t>
        </w:r>
      </w:hyperlink>
      <w:r>
        <w:t xml:space="preserve">diakses tanggal 18 Februari 2018. </w:t>
      </w:r>
    </w:p>
    <w:p w:rsidR="002F20EE" w:rsidRDefault="00A416BC" w:rsidP="00A34562">
      <w:pPr>
        <w:ind w:left="705" w:right="1165" w:hanging="708"/>
      </w:pPr>
      <w:r>
        <w:t xml:space="preserve">Ramadhiani, Arimbi. 2015. Beton Penyerap Air Bisa Jadi Solusi Banjir http://nationalgeographic.co.id/berita/2015/12/beton-penyerap-air-bisajadi-solusi-banjir diakses tanggal 18 Februari 2018. </w:t>
      </w:r>
    </w:p>
    <w:p w:rsidR="002F20EE" w:rsidRDefault="00A416BC" w:rsidP="00A34562">
      <w:pPr>
        <w:ind w:left="705" w:right="1165" w:hanging="708"/>
      </w:pPr>
      <w:r>
        <w:t>Sanitasi. 2010. Pelaksanaan Pembangunan Drainase Perkotaan dan Clean Construction.</w:t>
      </w:r>
      <w:r>
        <w:rPr>
          <w:i/>
        </w:rPr>
        <w:t>http</w:t>
      </w:r>
      <w:r>
        <w:t>://</w:t>
      </w:r>
      <w:r>
        <w:rPr>
          <w:i/>
        </w:rPr>
        <w:t>www.sanitasi.net/pelaksanaan-pembangunandrainase-perkotaan-dan-clean-construction.html</w:t>
      </w:r>
      <w:r>
        <w:t xml:space="preserve"> diakses tanggal 20 Februari 2018.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6" w:line="259" w:lineRule="auto"/>
        <w:ind w:left="0" w:firstLine="0"/>
        <w:jc w:val="left"/>
      </w:pPr>
      <w:r>
        <w:t xml:space="preserve"> </w:t>
      </w:r>
    </w:p>
    <w:p w:rsidR="002F20EE" w:rsidRDefault="00A416BC">
      <w:pPr>
        <w:spacing w:after="19" w:line="259" w:lineRule="auto"/>
        <w:ind w:left="0" w:firstLine="0"/>
        <w:jc w:val="left"/>
      </w:pPr>
      <w:r>
        <w:t xml:space="preserve"> </w:t>
      </w:r>
    </w:p>
    <w:p w:rsidR="002F20EE" w:rsidRDefault="00A416BC">
      <w:pPr>
        <w:spacing w:after="0" w:line="259" w:lineRule="auto"/>
        <w:ind w:left="0" w:firstLine="0"/>
        <w:jc w:val="left"/>
        <w:rPr>
          <w:b/>
        </w:rPr>
      </w:pPr>
      <w:r>
        <w:rPr>
          <w:b/>
        </w:rPr>
        <w:t xml:space="preserve"> </w:t>
      </w:r>
    </w:p>
    <w:p w:rsidR="00A34562" w:rsidRDefault="00A34562">
      <w:pPr>
        <w:spacing w:after="0" w:line="259" w:lineRule="auto"/>
        <w:ind w:left="0" w:firstLine="0"/>
        <w:jc w:val="left"/>
        <w:rPr>
          <w:b/>
        </w:rPr>
      </w:pPr>
    </w:p>
    <w:p w:rsidR="00A34562" w:rsidRDefault="00A34562">
      <w:pPr>
        <w:spacing w:after="0" w:line="259" w:lineRule="auto"/>
        <w:ind w:left="0" w:firstLine="0"/>
        <w:jc w:val="left"/>
        <w:rPr>
          <w:b/>
        </w:rPr>
      </w:pPr>
    </w:p>
    <w:p w:rsidR="00A34562" w:rsidRDefault="00A34562">
      <w:pPr>
        <w:spacing w:after="0" w:line="259" w:lineRule="auto"/>
        <w:ind w:left="0" w:firstLine="0"/>
        <w:jc w:val="left"/>
      </w:pPr>
    </w:p>
    <w:p w:rsidR="002F20EE" w:rsidRDefault="00A416BC">
      <w:pPr>
        <w:pStyle w:val="Heading1"/>
        <w:spacing w:after="17"/>
        <w:ind w:left="-5" w:right="0"/>
        <w:jc w:val="left"/>
      </w:pPr>
      <w:bookmarkStart w:id="21" w:name="_Toc13065"/>
      <w:r>
        <w:lastRenderedPageBreak/>
        <w:t xml:space="preserve">LAMPIRAN </w:t>
      </w:r>
      <w:bookmarkEnd w:id="21"/>
    </w:p>
    <w:p w:rsidR="002F20EE" w:rsidRDefault="00A416BC">
      <w:pPr>
        <w:spacing w:after="10" w:line="259" w:lineRule="auto"/>
        <w:ind w:left="0" w:firstLine="0"/>
        <w:jc w:val="left"/>
      </w:pPr>
      <w:r>
        <w:rPr>
          <w:b/>
        </w:rPr>
        <w:t xml:space="preserve"> </w:t>
      </w:r>
    </w:p>
    <w:p w:rsidR="002F20EE" w:rsidRDefault="00A416BC">
      <w:pPr>
        <w:spacing w:after="0" w:line="259" w:lineRule="auto"/>
        <w:ind w:left="0" w:firstLine="0"/>
        <w:jc w:val="right"/>
      </w:pPr>
      <w:r>
        <w:rPr>
          <w:noProof/>
          <w:lang w:val="en-US" w:eastAsia="en-US"/>
        </w:rPr>
        <w:drawing>
          <wp:inline distT="0" distB="0" distL="0" distR="0">
            <wp:extent cx="5739130" cy="1776730"/>
            <wp:effectExtent l="0" t="0" r="0" b="0"/>
            <wp:docPr id="1688" name="Picture 1688"/>
            <wp:cNvGraphicFramePr/>
            <a:graphic xmlns:a="http://schemas.openxmlformats.org/drawingml/2006/main">
              <a:graphicData uri="http://schemas.openxmlformats.org/drawingml/2006/picture">
                <pic:pic xmlns:pic="http://schemas.openxmlformats.org/drawingml/2006/picture">
                  <pic:nvPicPr>
                    <pic:cNvPr id="1688" name="Picture 1688"/>
                    <pic:cNvPicPr/>
                  </pic:nvPicPr>
                  <pic:blipFill>
                    <a:blip r:embed="rId70"/>
                    <a:stretch>
                      <a:fillRect/>
                    </a:stretch>
                  </pic:blipFill>
                  <pic:spPr>
                    <a:xfrm>
                      <a:off x="0" y="0"/>
                      <a:ext cx="5739130" cy="1776730"/>
                    </a:xfrm>
                    <a:prstGeom prst="rect">
                      <a:avLst/>
                    </a:prstGeom>
                  </pic:spPr>
                </pic:pic>
              </a:graphicData>
            </a:graphic>
          </wp:inline>
        </w:drawing>
      </w:r>
      <w:r>
        <w:t xml:space="preserve"> </w:t>
      </w:r>
    </w:p>
    <w:p w:rsidR="002F20EE" w:rsidRDefault="00A416BC">
      <w:pPr>
        <w:spacing w:after="17" w:line="259" w:lineRule="auto"/>
        <w:ind w:left="1200"/>
        <w:jc w:val="left"/>
      </w:pPr>
      <w:r>
        <w:rPr>
          <w:b/>
          <w:sz w:val="20"/>
        </w:rPr>
        <w:t xml:space="preserve">Gambar 7 Lapisan jalan dengan bahan beton Permeable Topmix </w:t>
      </w:r>
    </w:p>
    <w:p w:rsidR="002F20EE" w:rsidRDefault="00A416BC">
      <w:pPr>
        <w:spacing w:after="0" w:line="259" w:lineRule="auto"/>
        <w:ind w:left="0" w:right="2299" w:firstLine="0"/>
        <w:jc w:val="left"/>
      </w:pPr>
      <w:r>
        <w:t xml:space="preserve"> </w:t>
      </w:r>
    </w:p>
    <w:p w:rsidR="002F20EE" w:rsidRDefault="00A416BC">
      <w:pPr>
        <w:spacing w:after="0" w:line="259" w:lineRule="auto"/>
        <w:ind w:left="0" w:right="1105" w:firstLine="0"/>
        <w:jc w:val="center"/>
      </w:pPr>
      <w:r>
        <w:rPr>
          <w:noProof/>
          <w:lang w:val="en-US" w:eastAsia="en-US"/>
        </w:rPr>
        <w:drawing>
          <wp:inline distT="0" distB="0" distL="0" distR="0">
            <wp:extent cx="3599815" cy="1629410"/>
            <wp:effectExtent l="0" t="0" r="0" b="0"/>
            <wp:docPr id="1697" name="Picture 1697"/>
            <wp:cNvGraphicFramePr/>
            <a:graphic xmlns:a="http://schemas.openxmlformats.org/drawingml/2006/main">
              <a:graphicData uri="http://schemas.openxmlformats.org/drawingml/2006/picture">
                <pic:pic xmlns:pic="http://schemas.openxmlformats.org/drawingml/2006/picture">
                  <pic:nvPicPr>
                    <pic:cNvPr id="1697" name="Picture 1697"/>
                    <pic:cNvPicPr/>
                  </pic:nvPicPr>
                  <pic:blipFill>
                    <a:blip r:embed="rId71"/>
                    <a:stretch>
                      <a:fillRect/>
                    </a:stretch>
                  </pic:blipFill>
                  <pic:spPr>
                    <a:xfrm>
                      <a:off x="0" y="0"/>
                      <a:ext cx="3599815" cy="1629410"/>
                    </a:xfrm>
                    <a:prstGeom prst="rect">
                      <a:avLst/>
                    </a:prstGeom>
                  </pic:spPr>
                </pic:pic>
              </a:graphicData>
            </a:graphic>
          </wp:inline>
        </w:drawing>
      </w:r>
      <w:r>
        <w:t xml:space="preserve"> </w:t>
      </w:r>
    </w:p>
    <w:p w:rsidR="002F20EE" w:rsidRDefault="00A416BC">
      <w:pPr>
        <w:spacing w:after="17" w:line="259" w:lineRule="auto"/>
        <w:ind w:left="2077"/>
        <w:jc w:val="left"/>
      </w:pPr>
      <w:r>
        <w:rPr>
          <w:b/>
          <w:sz w:val="20"/>
        </w:rPr>
        <w:t xml:space="preserve">Gambar 8 Tekstur beton Permeable Topmix </w:t>
      </w:r>
    </w:p>
    <w:p w:rsidR="002F20EE" w:rsidRDefault="00A416BC">
      <w:pPr>
        <w:spacing w:after="0" w:line="259" w:lineRule="auto"/>
        <w:ind w:left="0" w:firstLine="0"/>
        <w:jc w:val="left"/>
      </w:pPr>
      <w:r>
        <w:t xml:space="preserve"> </w:t>
      </w:r>
    </w:p>
    <w:sectPr w:rsidR="002F20EE">
      <w:headerReference w:type="even" r:id="rId72"/>
      <w:headerReference w:type="default" r:id="rId73"/>
      <w:footerReference w:type="even" r:id="rId74"/>
      <w:footerReference w:type="default" r:id="rId75"/>
      <w:headerReference w:type="first" r:id="rId76"/>
      <w:footerReference w:type="first" r:id="rId77"/>
      <w:pgSz w:w="11906" w:h="16838"/>
      <w:pgMar w:top="1702" w:right="538" w:bottom="719" w:left="2268" w:header="85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D9D" w:rsidRDefault="00190D9D">
      <w:pPr>
        <w:spacing w:after="0" w:line="240" w:lineRule="auto"/>
      </w:pPr>
      <w:r>
        <w:separator/>
      </w:r>
    </w:p>
  </w:endnote>
  <w:endnote w:type="continuationSeparator" w:id="0">
    <w:p w:rsidR="00190D9D" w:rsidRDefault="0019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61" w:firstLine="0"/>
      <w:jc w:val="right"/>
    </w:pPr>
    <w:r>
      <w:fldChar w:fldCharType="begin"/>
    </w:r>
    <w:r>
      <w:instrText xml:space="preserve"> PAGE   \* MERGEFORMAT </w:instrText>
    </w:r>
    <w:r>
      <w:fldChar w:fldCharType="separate"/>
    </w:r>
    <w:r>
      <w:t>ii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61" w:firstLine="0"/>
      <w:jc w:val="right"/>
    </w:pPr>
    <w:r>
      <w:fldChar w:fldCharType="begin"/>
    </w:r>
    <w:r>
      <w:instrText xml:space="preserve"> PAGE   \* MERGEFORMAT </w:instrText>
    </w:r>
    <w:r>
      <w:fldChar w:fldCharType="separate"/>
    </w:r>
    <w:r w:rsidR="00666761">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D9D" w:rsidRDefault="00190D9D">
      <w:pPr>
        <w:spacing w:after="0" w:line="240" w:lineRule="auto"/>
      </w:pPr>
      <w:r>
        <w:separator/>
      </w:r>
    </w:p>
  </w:footnote>
  <w:footnote w:type="continuationSeparator" w:id="0">
    <w:p w:rsidR="00190D9D" w:rsidRDefault="0019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2F20EE">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1162" w:firstLine="0"/>
      <w:jc w:val="right"/>
    </w:pPr>
    <w:r>
      <w:fldChar w:fldCharType="begin"/>
    </w:r>
    <w:r>
      <w:instrText xml:space="preserve"> PAGE   \* MERGEFORMAT </w:instrText>
    </w:r>
    <w:r>
      <w:fldChar w:fldCharType="separate"/>
    </w:r>
    <w:r>
      <w:t>1</w:t>
    </w:r>
    <w:r>
      <w:fldChar w:fldCharType="end"/>
    </w:r>
    <w:r>
      <w:t xml:space="preserve"> </w:t>
    </w:r>
  </w:p>
  <w:p w:rsidR="002F20EE" w:rsidRDefault="00A416BC">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1162" w:firstLine="0"/>
      <w:jc w:val="right"/>
    </w:pPr>
    <w:r>
      <w:fldChar w:fldCharType="begin"/>
    </w:r>
    <w:r>
      <w:instrText xml:space="preserve"> PAGE   \* MERGEFORMAT </w:instrText>
    </w:r>
    <w:r>
      <w:fldChar w:fldCharType="separate"/>
    </w:r>
    <w:r w:rsidR="00666761">
      <w:rPr>
        <w:noProof/>
      </w:rPr>
      <w:t>8</w:t>
    </w:r>
    <w:r>
      <w:fldChar w:fldCharType="end"/>
    </w:r>
    <w:r>
      <w:t xml:space="preserve"> </w:t>
    </w:r>
  </w:p>
  <w:p w:rsidR="002F20EE" w:rsidRDefault="00A416BC">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0EE" w:rsidRDefault="00A416BC">
    <w:pPr>
      <w:spacing w:after="0" w:line="259" w:lineRule="auto"/>
      <w:ind w:left="0" w:right="1162" w:firstLine="0"/>
      <w:jc w:val="right"/>
    </w:pPr>
    <w:r>
      <w:fldChar w:fldCharType="begin"/>
    </w:r>
    <w:r>
      <w:instrText xml:space="preserve"> PAGE   \* MERGEFORMAT </w:instrText>
    </w:r>
    <w:r>
      <w:fldChar w:fldCharType="separate"/>
    </w:r>
    <w:r>
      <w:t>1</w:t>
    </w:r>
    <w:r>
      <w:fldChar w:fldCharType="end"/>
    </w:r>
    <w:r>
      <w:t xml:space="preserve"> </w:t>
    </w:r>
  </w:p>
  <w:p w:rsidR="002F20EE" w:rsidRDefault="00A416BC">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7F8"/>
    <w:multiLevelType w:val="hybridMultilevel"/>
    <w:tmpl w:val="94DC3EAA"/>
    <w:lvl w:ilvl="0" w:tplc="51D23F6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50EC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CE13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C02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3223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7072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B051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CDF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A78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7A6918"/>
    <w:multiLevelType w:val="hybridMultilevel"/>
    <w:tmpl w:val="1130E4F6"/>
    <w:lvl w:ilvl="0" w:tplc="4C94482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F6149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832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9459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FAFC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020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21B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9AE5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2E41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A083812"/>
    <w:multiLevelType w:val="hybridMultilevel"/>
    <w:tmpl w:val="B546C558"/>
    <w:lvl w:ilvl="0" w:tplc="4F909E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407D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612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291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6EBA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4677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0F6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2AF3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2AF9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0EE"/>
    <w:rsid w:val="00152C0C"/>
    <w:rsid w:val="00166B7C"/>
    <w:rsid w:val="00190D9D"/>
    <w:rsid w:val="00206465"/>
    <w:rsid w:val="0027006A"/>
    <w:rsid w:val="002F20EE"/>
    <w:rsid w:val="0040647B"/>
    <w:rsid w:val="00501532"/>
    <w:rsid w:val="00597F1E"/>
    <w:rsid w:val="00617C2D"/>
    <w:rsid w:val="00666761"/>
    <w:rsid w:val="00671EE6"/>
    <w:rsid w:val="006A5486"/>
    <w:rsid w:val="00735818"/>
    <w:rsid w:val="00946D63"/>
    <w:rsid w:val="00983BBB"/>
    <w:rsid w:val="00A34562"/>
    <w:rsid w:val="00A416BC"/>
    <w:rsid w:val="00A64A31"/>
    <w:rsid w:val="00B03BC2"/>
    <w:rsid w:val="00B1367F"/>
    <w:rsid w:val="00B41250"/>
    <w:rsid w:val="00B61D75"/>
    <w:rsid w:val="00CA0E40"/>
    <w:rsid w:val="00CA2973"/>
    <w:rsid w:val="00DA4D03"/>
    <w:rsid w:val="00FD1A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4C80"/>
  <w15:docId w15:val="{35C914FB-850C-4E74-A775-9BFE27E0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7" w:lineRule="auto"/>
      <w:ind w:left="2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
      <w:ind w:left="10" w:right="47"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8"/>
      <w:ind w:left="10" w:right="47"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8"/>
      <w:ind w:left="10" w:right="47" w:hanging="10"/>
      <w:jc w:val="center"/>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7"/>
      <w:ind w:left="10" w:hanging="10"/>
      <w:jc w:val="center"/>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5" w:line="267" w:lineRule="auto"/>
      <w:ind w:left="31" w:right="79" w:hanging="10"/>
      <w:jc w:val="both"/>
    </w:pPr>
    <w:rPr>
      <w:rFonts w:ascii="Times New Roman" w:eastAsia="Times New Roman" w:hAnsi="Times New Roman" w:cs="Times New Roman"/>
      <w:color w:val="000000"/>
      <w:sz w:val="24"/>
    </w:rPr>
  </w:style>
  <w:style w:type="paragraph" w:styleId="TOC2">
    <w:name w:val="toc 2"/>
    <w:hidden/>
    <w:pPr>
      <w:spacing w:after="5" w:line="267" w:lineRule="auto"/>
      <w:ind w:left="320" w:right="79"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hyperlink" Target="http://pusatkrisis.kemkes.go.id/bagaimana-cara-menanggulangi-banjir" TargetMode="External"/><Relationship Id="rId39" Type="http://schemas.openxmlformats.org/officeDocument/2006/relationships/hyperlink" Target="https://www.cnnindonesia.com/teknologi/20171020182004-384-249838/waspada-kemasukan-air-jika-motor-sering-lalui-banjir" TargetMode="External"/><Relationship Id="rId21" Type="http://schemas.openxmlformats.org/officeDocument/2006/relationships/hyperlink" Target="http://www.tarmac.com/solutions/readymix/topmix-permeable/" TargetMode="External"/><Relationship Id="rId34" Type="http://schemas.openxmlformats.org/officeDocument/2006/relationships/hyperlink" Target="https://www.cnnindonesia.com/teknologi/20171020182004-384-249838/waspada-kemasukan-air-jika-motor-sering-lalui-banjir" TargetMode="External"/><Relationship Id="rId42" Type="http://schemas.openxmlformats.org/officeDocument/2006/relationships/hyperlink" Target="https://www.cnnindonesia.com/teknologi/20171020182004-384-249838/waspada-kemasukan-air-jika-motor-sering-lalui-banjir" TargetMode="External"/><Relationship Id="rId47" Type="http://schemas.openxmlformats.org/officeDocument/2006/relationships/hyperlink" Target="https://www.cnnindonesia.com/teknologi/20171020182004-384-249838/waspada-kemasukan-air-jika-motor-sering-lalui-banjir" TargetMode="External"/><Relationship Id="rId50" Type="http://schemas.openxmlformats.org/officeDocument/2006/relationships/hyperlink" Target="https://www.cnnindonesia.com/teknologi/20171020182004-384-249838/waspada-kemasukan-air-jika-motor-sering-lalui-banjir" TargetMode="External"/><Relationship Id="rId55" Type="http://schemas.openxmlformats.org/officeDocument/2006/relationships/hyperlink" Target="http://nasional.republika.co.id/berita/nasional/daerah/17/09/10/ow23fn-atasi-banjir-pemkot-surabaya-bangun-bozem-buatan" TargetMode="External"/><Relationship Id="rId63" Type="http://schemas.openxmlformats.org/officeDocument/2006/relationships/hyperlink" Target="http://nasional.republika.co.id/berita/nasional/daerah/17/09/10/ow23fn-atasi-banjir-pemkot-surabaya-bangun-bozem-buatan" TargetMode="External"/><Relationship Id="rId68" Type="http://schemas.openxmlformats.org/officeDocument/2006/relationships/hyperlink" Target="http://nasional.republika.co.id/berita/nasional/daerah/17/09/10/ow23fn-atasi-banjir-pemkot-surabaya-bangun-bozem-buatan" TargetMode="External"/><Relationship Id="rId76" Type="http://schemas.openxmlformats.org/officeDocument/2006/relationships/header" Target="header6.xml"/><Relationship Id="rId7" Type="http://schemas.openxmlformats.org/officeDocument/2006/relationships/endnotes" Target="endnotes.xml"/><Relationship Id="rId71"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pusatkrisis.kemkes.go.id/bagaimana-cara-menanggulangi-banjir" TargetMode="External"/><Relationship Id="rId11" Type="http://schemas.openxmlformats.org/officeDocument/2006/relationships/footer" Target="footer1.xml"/><Relationship Id="rId24" Type="http://schemas.openxmlformats.org/officeDocument/2006/relationships/hyperlink" Target="http://www.tarmac.com/solutions/readymix/topmix-permeable/" TargetMode="External"/><Relationship Id="rId32" Type="http://schemas.openxmlformats.org/officeDocument/2006/relationships/hyperlink" Target="http://pusatkrisis.kemkes.go.id/bagaimana-cara-menanggulangi-banjir" TargetMode="External"/><Relationship Id="rId37" Type="http://schemas.openxmlformats.org/officeDocument/2006/relationships/hyperlink" Target="https://www.cnnindonesia.com/teknologi/20171020182004-384-249838/waspada-kemasukan-air-jika-motor-sering-lalui-banjir" TargetMode="External"/><Relationship Id="rId40" Type="http://schemas.openxmlformats.org/officeDocument/2006/relationships/hyperlink" Target="https://www.cnnindonesia.com/teknologi/20171020182004-384-249838/waspada-kemasukan-air-jika-motor-sering-lalui-banjir" TargetMode="External"/><Relationship Id="rId45" Type="http://schemas.openxmlformats.org/officeDocument/2006/relationships/hyperlink" Target="https://www.cnnindonesia.com/teknologi/20171020182004-384-249838/waspada-kemasukan-air-jika-motor-sering-lalui-banjir" TargetMode="External"/><Relationship Id="rId53" Type="http://schemas.openxmlformats.org/officeDocument/2006/relationships/hyperlink" Target="http://nasional.republika.co.id/berita/nasional/daerah/17/09/10/ow23fn-atasi-banjir-pemkot-surabaya-bangun-bozem-buatan" TargetMode="External"/><Relationship Id="rId58" Type="http://schemas.openxmlformats.org/officeDocument/2006/relationships/hyperlink" Target="http://nasional.republika.co.id/berita/nasional/daerah/17/09/10/ow23fn-atasi-banjir-pemkot-surabaya-bangun-bozem-buatan" TargetMode="External"/><Relationship Id="rId66" Type="http://schemas.openxmlformats.org/officeDocument/2006/relationships/hyperlink" Target="http://nasional.republika.co.id/berita/nasional/daerah/17/09/10/ow23fn-atasi-banjir-pemkot-surabaya-bangun-bozem-buatan" TargetMode="External"/><Relationship Id="rId74" Type="http://schemas.openxmlformats.org/officeDocument/2006/relationships/footer" Target="footer4.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nasional.republika.co.id/berita/nasional/daerah/17/09/10/ow23fn-atasi-banjir-pemkot-surabaya-bangun-bozem-buatan" TargetMode="External"/><Relationship Id="rId10" Type="http://schemas.openxmlformats.org/officeDocument/2006/relationships/header" Target="header2.xml"/><Relationship Id="rId19" Type="http://schemas.openxmlformats.org/officeDocument/2006/relationships/image" Target="media/image6.jpg"/><Relationship Id="rId31" Type="http://schemas.openxmlformats.org/officeDocument/2006/relationships/hyperlink" Target="http://pusatkrisis.kemkes.go.id/bagaimana-cara-menanggulangi-banjir" TargetMode="External"/><Relationship Id="rId44" Type="http://schemas.openxmlformats.org/officeDocument/2006/relationships/hyperlink" Target="https://www.cnnindonesia.com/teknologi/20171020182004-384-249838/waspada-kemasukan-air-jika-motor-sering-lalui-banjir" TargetMode="External"/><Relationship Id="rId52" Type="http://schemas.openxmlformats.org/officeDocument/2006/relationships/hyperlink" Target="https://www.cnnindonesia.com/teknologi/20171020182004-384-249838/waspada-kemasukan-air-jika-motor-sering-lalui-banjir" TargetMode="External"/><Relationship Id="rId60" Type="http://schemas.openxmlformats.org/officeDocument/2006/relationships/hyperlink" Target="http://nasional.republika.co.id/berita/nasional/daerah/17/09/10/ow23fn-atasi-banjir-pemkot-surabaya-bangun-bozem-buatan" TargetMode="External"/><Relationship Id="rId65" Type="http://schemas.openxmlformats.org/officeDocument/2006/relationships/hyperlink" Target="http://nasional.republika.co.id/berita/nasional/daerah/17/09/10/ow23fn-atasi-banjir-pemkot-surabaya-bangun-bozem-buatan" TargetMode="External"/><Relationship Id="rId73" Type="http://schemas.openxmlformats.org/officeDocument/2006/relationships/header" Target="header5.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tarmac.com/solutions/readymix/topmix-permeable/" TargetMode="External"/><Relationship Id="rId27" Type="http://schemas.openxmlformats.org/officeDocument/2006/relationships/hyperlink" Target="http://pusatkrisis.kemkes.go.id/bagaimana-cara-menanggulangi-banjir" TargetMode="External"/><Relationship Id="rId30" Type="http://schemas.openxmlformats.org/officeDocument/2006/relationships/hyperlink" Target="http://pusatkrisis.kemkes.go.id/bagaimana-cara-menanggulangi-banjir" TargetMode="External"/><Relationship Id="rId35" Type="http://schemas.openxmlformats.org/officeDocument/2006/relationships/hyperlink" Target="https://www.cnnindonesia.com/teknologi/20171020182004-384-249838/waspada-kemasukan-air-jika-motor-sering-lalui-banjir" TargetMode="External"/><Relationship Id="rId43" Type="http://schemas.openxmlformats.org/officeDocument/2006/relationships/hyperlink" Target="https://www.cnnindonesia.com/teknologi/20171020182004-384-249838/waspada-kemasukan-air-jika-motor-sering-lalui-banjir" TargetMode="External"/><Relationship Id="rId48" Type="http://schemas.openxmlformats.org/officeDocument/2006/relationships/hyperlink" Target="https://www.cnnindonesia.com/teknologi/20171020182004-384-249838/waspada-kemasukan-air-jika-motor-sering-lalui-banjir" TargetMode="External"/><Relationship Id="rId56" Type="http://schemas.openxmlformats.org/officeDocument/2006/relationships/hyperlink" Target="http://nasional.republika.co.id/berita/nasional/daerah/17/09/10/ow23fn-atasi-banjir-pemkot-surabaya-bangun-bozem-buatan" TargetMode="External"/><Relationship Id="rId64" Type="http://schemas.openxmlformats.org/officeDocument/2006/relationships/hyperlink" Target="http://nasional.republika.co.id/berita/nasional/daerah/17/09/10/ow23fn-atasi-banjir-pemkot-surabaya-bangun-bozem-buatan" TargetMode="External"/><Relationship Id="rId69" Type="http://schemas.openxmlformats.org/officeDocument/2006/relationships/hyperlink" Target="http://nasional.republika.co.id/berita/nasional/daerah/17/09/10/ow23fn-atasi-banjir-pemkot-surabaya-bangun-bozem-buatan" TargetMode="External"/><Relationship Id="rId77"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hyperlink" Target="https://www.cnnindonesia.com/teknologi/20171020182004-384-249838/waspada-kemasukan-air-jika-motor-sering-lalui-banjir" TargetMode="External"/><Relationship Id="rId72" Type="http://schemas.openxmlformats.org/officeDocument/2006/relationships/header" Target="header4.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hyperlink" Target="http://pusatkrisis.kemkes.go.id/bagaimana-cara-menanggulangi-banjir" TargetMode="External"/><Relationship Id="rId33" Type="http://schemas.openxmlformats.org/officeDocument/2006/relationships/hyperlink" Target="https://www.cnnindonesia.com/teknologi/20171020182004-384-249838/waspada-kemasukan-air-jika-motor-sering-lalui-banjir" TargetMode="External"/><Relationship Id="rId38" Type="http://schemas.openxmlformats.org/officeDocument/2006/relationships/hyperlink" Target="https://www.cnnindonesia.com/teknologi/20171020182004-384-249838/waspada-kemasukan-air-jika-motor-sering-lalui-banjir" TargetMode="External"/><Relationship Id="rId46" Type="http://schemas.openxmlformats.org/officeDocument/2006/relationships/hyperlink" Target="https://www.cnnindonesia.com/teknologi/20171020182004-384-249838/waspada-kemasukan-air-jika-motor-sering-lalui-banjir" TargetMode="External"/><Relationship Id="rId59" Type="http://schemas.openxmlformats.org/officeDocument/2006/relationships/hyperlink" Target="http://nasional.republika.co.id/berita/nasional/daerah/17/09/10/ow23fn-atasi-banjir-pemkot-surabaya-bangun-bozem-buatan" TargetMode="External"/><Relationship Id="rId67" Type="http://schemas.openxmlformats.org/officeDocument/2006/relationships/hyperlink" Target="http://nasional.republika.co.id/berita/nasional/daerah/17/09/10/ow23fn-atasi-banjir-pemkot-surabaya-bangun-bozem-buatan" TargetMode="External"/><Relationship Id="rId20" Type="http://schemas.openxmlformats.org/officeDocument/2006/relationships/image" Target="media/image7.jpg"/><Relationship Id="rId41" Type="http://schemas.openxmlformats.org/officeDocument/2006/relationships/hyperlink" Target="https://www.cnnindonesia.com/teknologi/20171020182004-384-249838/waspada-kemasukan-air-jika-motor-sering-lalui-banjir" TargetMode="External"/><Relationship Id="rId54" Type="http://schemas.openxmlformats.org/officeDocument/2006/relationships/hyperlink" Target="http://nasional.republika.co.id/berita/nasional/daerah/17/09/10/ow23fn-atasi-banjir-pemkot-surabaya-bangun-bozem-buatan" TargetMode="External"/><Relationship Id="rId62" Type="http://schemas.openxmlformats.org/officeDocument/2006/relationships/hyperlink" Target="http://nasional.republika.co.id/berita/nasional/daerah/17/09/10/ow23fn-atasi-banjir-pemkot-surabaya-bangun-bozem-buatan" TargetMode="External"/><Relationship Id="rId70" Type="http://schemas.openxmlformats.org/officeDocument/2006/relationships/image" Target="media/image8.jpg"/><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tarmac.com/solutions/readymix/topmix-permeable/" TargetMode="External"/><Relationship Id="rId28" Type="http://schemas.openxmlformats.org/officeDocument/2006/relationships/hyperlink" Target="http://pusatkrisis.kemkes.go.id/bagaimana-cara-menanggulangi-banjir" TargetMode="External"/><Relationship Id="rId36" Type="http://schemas.openxmlformats.org/officeDocument/2006/relationships/hyperlink" Target="https://www.cnnindonesia.com/teknologi/20171020182004-384-249838/waspada-kemasukan-air-jika-motor-sering-lalui-banjir" TargetMode="External"/><Relationship Id="rId49" Type="http://schemas.openxmlformats.org/officeDocument/2006/relationships/hyperlink" Target="https://www.cnnindonesia.com/teknologi/20171020182004-384-249838/waspada-kemasukan-air-jika-motor-sering-lalui-banjir" TargetMode="External"/><Relationship Id="rId57" Type="http://schemas.openxmlformats.org/officeDocument/2006/relationships/hyperlink" Target="http://nasional.republika.co.id/berita/nasional/daerah/17/09/10/ow23fn-atasi-banjir-pemkot-surabaya-bangun-bozem-bua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704A-2116-4A93-9948-746F4EFE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11</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 Nur Ariyanti</dc:creator>
  <cp:keywords/>
  <cp:lastModifiedBy>Eko Puji Pramono Wicaksono</cp:lastModifiedBy>
  <cp:revision>12</cp:revision>
  <dcterms:created xsi:type="dcterms:W3CDTF">2018-02-21T19:54:00Z</dcterms:created>
  <dcterms:modified xsi:type="dcterms:W3CDTF">2018-03-07T12:36:00Z</dcterms:modified>
</cp:coreProperties>
</file>