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8F" w:rsidRPr="00AB018F" w:rsidRDefault="00AB018F" w:rsidP="00AB018F">
      <w:pPr>
        <w:spacing w:line="240" w:lineRule="auto"/>
        <w:jc w:val="center"/>
        <w:rPr>
          <w:b/>
          <w:sz w:val="48"/>
          <w:szCs w:val="48"/>
          <w:highlight w:val="white"/>
        </w:rPr>
      </w:pPr>
      <w:r w:rsidRPr="00AB018F">
        <w:rPr>
          <w:b/>
          <w:sz w:val="48"/>
          <w:szCs w:val="48"/>
          <w:highlight w:val="white"/>
        </w:rPr>
        <w:t xml:space="preserve">CURRICULUM VITAE </w:t>
      </w:r>
    </w:p>
    <w:p w:rsidR="00AB018F" w:rsidRDefault="00AB018F" w:rsidP="00AB018F">
      <w:pPr>
        <w:spacing w:line="240" w:lineRule="auto"/>
        <w:jc w:val="center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  <w:lang w:val="id-ID"/>
        </w:rPr>
        <w:drawing>
          <wp:inline distT="0" distB="0" distL="0" distR="0" wp14:anchorId="26E69424" wp14:editId="76CDFE92">
            <wp:extent cx="1371600" cy="2011680"/>
            <wp:effectExtent l="0" t="0" r="0" b="7620"/>
            <wp:docPr id="1" name="Picture 1" descr="4x6 me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6 mera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18F" w:rsidRDefault="00AB018F" w:rsidP="00AB018F">
      <w:pPr>
        <w:spacing w:line="240" w:lineRule="auto"/>
        <w:jc w:val="center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sz w:val="18"/>
          <w:szCs w:val="18"/>
          <w:highlight w:val="white"/>
        </w:rPr>
      </w:pPr>
      <w:r>
        <w:rPr>
          <w:b/>
          <w:sz w:val="24"/>
          <w:szCs w:val="24"/>
          <w:highlight w:val="white"/>
        </w:rPr>
        <w:t>DATA PRIBADI</w:t>
      </w:r>
    </w:p>
    <w:p w:rsidR="00AB018F" w:rsidRPr="00BD7582" w:rsidRDefault="00AB018F" w:rsidP="00AB018F">
      <w:pPr>
        <w:spacing w:before="11" w:line="24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            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Subhan Maulana</w:t>
      </w:r>
    </w:p>
    <w:p w:rsidR="00AB018F" w:rsidRDefault="00AB018F" w:rsidP="00AB018F">
      <w:pPr>
        <w:spacing w:before="1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Panggilan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Subhan</w:t>
      </w:r>
      <w:proofErr w:type="spellEnd"/>
    </w:p>
    <w:p w:rsidR="00AB018F" w:rsidRPr="00BD7582" w:rsidRDefault="00AB018F" w:rsidP="00AB018F">
      <w:pPr>
        <w:spacing w:before="11" w:line="240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        : Bekasi, 10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1997</w:t>
      </w:r>
    </w:p>
    <w:p w:rsidR="00AB018F" w:rsidRDefault="00AB018F" w:rsidP="00AB018F">
      <w:pPr>
        <w:spacing w:before="1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 xml:space="preserve">               : </w:t>
      </w:r>
      <w:proofErr w:type="spellStart"/>
      <w:r>
        <w:rPr>
          <w:sz w:val="24"/>
          <w:szCs w:val="24"/>
        </w:rPr>
        <w:t>Laki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laki</w:t>
      </w:r>
      <w:proofErr w:type="spellEnd"/>
    </w:p>
    <w:p w:rsidR="00AB018F" w:rsidRPr="00BD7582" w:rsidRDefault="00AB018F" w:rsidP="00AB018F">
      <w:pPr>
        <w:spacing w:before="11" w:line="24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Agama                           : </w:t>
      </w:r>
      <w:r>
        <w:rPr>
          <w:sz w:val="24"/>
          <w:szCs w:val="24"/>
          <w:lang w:val="id-ID"/>
        </w:rPr>
        <w:t>Islam</w:t>
      </w:r>
    </w:p>
    <w:p w:rsidR="00AB018F" w:rsidRPr="00797BC0" w:rsidRDefault="00AB018F" w:rsidP="00AB018F">
      <w:pPr>
        <w:tabs>
          <w:tab w:val="left" w:pos="2268"/>
        </w:tabs>
        <w:spacing w:line="240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                 : Jl. </w:t>
      </w:r>
      <w:r>
        <w:rPr>
          <w:sz w:val="24"/>
          <w:szCs w:val="24"/>
          <w:lang w:val="id-ID"/>
        </w:rPr>
        <w:t>Tirta Raya Blok A no.2 (Perumahan Premier Savanna)</w:t>
      </w:r>
    </w:p>
    <w:p w:rsidR="00AB018F" w:rsidRPr="00797BC0" w:rsidRDefault="00AB018F" w:rsidP="00AB018F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HP                                  : 081</w:t>
      </w:r>
      <w:r>
        <w:rPr>
          <w:sz w:val="24"/>
          <w:szCs w:val="24"/>
          <w:lang w:val="id-ID"/>
        </w:rPr>
        <w:t>288222955</w:t>
      </w:r>
    </w:p>
    <w:p w:rsidR="00AB018F" w:rsidRDefault="00AB018F" w:rsidP="00AB01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                            : </w:t>
      </w:r>
      <w:r>
        <w:rPr>
          <w:sz w:val="24"/>
          <w:szCs w:val="24"/>
          <w:lang w:val="id-ID"/>
        </w:rPr>
        <w:t>Subhanmln</w:t>
      </w:r>
      <w:r>
        <w:rPr>
          <w:sz w:val="24"/>
          <w:szCs w:val="24"/>
        </w:rPr>
        <w:t xml:space="preserve">@gmail.com </w:t>
      </w:r>
    </w:p>
    <w:p w:rsidR="00AB018F" w:rsidRDefault="00AB018F" w:rsidP="00AB01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IPK                                  : 3.44</w:t>
      </w:r>
    </w:p>
    <w:p w:rsidR="00AB018F" w:rsidRDefault="00AB018F" w:rsidP="00AB018F">
      <w:pPr>
        <w:spacing w:line="240" w:lineRule="auto"/>
        <w:rPr>
          <w:sz w:val="24"/>
          <w:szCs w:val="24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PENDIDIKAN FORMAL</w:t>
      </w:r>
    </w:p>
    <w:tbl>
      <w:tblPr>
        <w:tblW w:w="8482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569"/>
        <w:gridCol w:w="3044"/>
        <w:gridCol w:w="4869"/>
      </w:tblGrid>
      <w:tr w:rsidR="00AB018F" w:rsidTr="008C7C26">
        <w:trPr>
          <w:trHeight w:val="70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109" w:right="115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609" w:right="170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Pendidikan</w:t>
            </w:r>
            <w:proofErr w:type="spellEnd"/>
          </w:p>
        </w:tc>
      </w:tr>
      <w:tr w:rsidR="00AB018F" w:rsidTr="008C7C26">
        <w:trPr>
          <w:trHeight w:val="42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– 2003</w:t>
            </w:r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5F0020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TK </w:t>
            </w:r>
            <w:r>
              <w:rPr>
                <w:sz w:val="24"/>
                <w:szCs w:val="24"/>
                <w:lang w:val="id-ID"/>
              </w:rPr>
              <w:t>Annisa</w:t>
            </w:r>
          </w:p>
        </w:tc>
      </w:tr>
      <w:tr w:rsidR="00AB018F" w:rsidTr="008C7C26">
        <w:trPr>
          <w:trHeight w:val="46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 – 2009</w:t>
            </w:r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SDN </w:t>
            </w:r>
            <w:proofErr w:type="spellStart"/>
            <w:r>
              <w:rPr>
                <w:sz w:val="24"/>
                <w:szCs w:val="24"/>
              </w:rPr>
              <w:t>Bantargebang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AB018F" w:rsidTr="008C7C26">
        <w:trPr>
          <w:trHeight w:val="46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856FA3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2009 – 201</w:t>
            </w: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856FA3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MTS Al-Muhtadin</w:t>
            </w:r>
          </w:p>
        </w:tc>
      </w:tr>
      <w:tr w:rsidR="00AB018F" w:rsidTr="008C7C26">
        <w:trPr>
          <w:trHeight w:val="46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 – 2015</w:t>
            </w:r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856FA3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SMA </w:t>
            </w:r>
            <w:r>
              <w:rPr>
                <w:sz w:val="24"/>
                <w:szCs w:val="24"/>
                <w:lang w:val="id-ID"/>
              </w:rPr>
              <w:t>Negeri 24 Bandung</w:t>
            </w:r>
          </w:p>
        </w:tc>
      </w:tr>
      <w:tr w:rsidR="00AB018F" w:rsidTr="008C7C26">
        <w:trPr>
          <w:trHeight w:val="700"/>
        </w:trPr>
        <w:tc>
          <w:tcPr>
            <w:tcW w:w="5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4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2015 – 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4869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S1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Institut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Sepuluh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Nopember</w:t>
            </w:r>
            <w:proofErr w:type="spellEnd"/>
            <w:r>
              <w:rPr>
                <w:sz w:val="24"/>
                <w:szCs w:val="24"/>
              </w:rPr>
              <w:t xml:space="preserve"> Surabaya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PENGALAMAN PELATIHAN DAN SEMINAR</w:t>
      </w:r>
    </w:p>
    <w:tbl>
      <w:tblPr>
        <w:tblW w:w="8492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720"/>
        <w:gridCol w:w="1384"/>
        <w:gridCol w:w="6388"/>
      </w:tblGrid>
      <w:tr w:rsidR="00AB018F" w:rsidTr="008C7C26">
        <w:trPr>
          <w:trHeight w:val="94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6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ind w:right="456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</w:t>
            </w:r>
          </w:p>
          <w:p w:rsidR="00AB018F" w:rsidRDefault="00AB018F" w:rsidP="008C7C26">
            <w:pPr>
              <w:ind w:right="456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594" w:right="167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Pelatihan</w:t>
            </w:r>
            <w:proofErr w:type="spellEnd"/>
          </w:p>
        </w:tc>
      </w:tr>
      <w:tr w:rsidR="00AB018F" w:rsidTr="008C7C26">
        <w:trPr>
          <w:trHeight w:val="66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Seminar of Technology ITS</w:t>
            </w:r>
          </w:p>
        </w:tc>
      </w:tr>
      <w:tr w:rsidR="00AB018F" w:rsidTr="008C7C26">
        <w:trPr>
          <w:trHeight w:val="7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Keterampilan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(LKMM) </w:t>
            </w:r>
            <w:proofErr w:type="spellStart"/>
            <w:r>
              <w:rPr>
                <w:sz w:val="24"/>
                <w:szCs w:val="24"/>
              </w:rPr>
              <w:t>Pra</w:t>
            </w:r>
            <w:proofErr w:type="spellEnd"/>
            <w:r>
              <w:rPr>
                <w:sz w:val="24"/>
                <w:szCs w:val="24"/>
              </w:rPr>
              <w:t xml:space="preserve">-Tingkat </w:t>
            </w:r>
            <w:proofErr w:type="spellStart"/>
            <w:r>
              <w:rPr>
                <w:sz w:val="24"/>
                <w:szCs w:val="24"/>
              </w:rPr>
              <w:t>Dasar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FTIf</w:t>
            </w:r>
            <w:proofErr w:type="spellEnd"/>
            <w:r>
              <w:rPr>
                <w:sz w:val="24"/>
                <w:szCs w:val="24"/>
              </w:rPr>
              <w:t xml:space="preserve"> ITS Surabaya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5F0020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Ilmiah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  <w:r>
              <w:rPr>
                <w:sz w:val="24"/>
                <w:szCs w:val="24"/>
              </w:rPr>
              <w:t xml:space="preserve"> ITS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5F0020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2015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5F0020" w:rsidRDefault="00AB018F" w:rsidP="008C7C26">
            <w:pPr>
              <w:spacing w:before="1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Letihan Keterampilan Manajemen Kewirausahaan (LKMW) Teknik Informatika ITS Surabaya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2016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Public Relation Training FTIf ITS Surabaya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2017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Sekolah Himpunan Teknik Informatika ITS Surabaya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</w:t>
            </w:r>
          </w:p>
        </w:tc>
        <w:tc>
          <w:tcPr>
            <w:tcW w:w="1384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2017</w:t>
            </w:r>
          </w:p>
        </w:tc>
        <w:tc>
          <w:tcPr>
            <w:tcW w:w="6388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MoU Making Training ITS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PENGALAMAN ORGANISASI</w:t>
      </w:r>
    </w:p>
    <w:tbl>
      <w:tblPr>
        <w:tblW w:w="844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690"/>
        <w:gridCol w:w="1830"/>
        <w:gridCol w:w="3780"/>
        <w:gridCol w:w="2145"/>
      </w:tblGrid>
      <w:tr w:rsidR="00AB018F" w:rsidTr="008C7C26">
        <w:trPr>
          <w:trHeight w:val="700"/>
        </w:trPr>
        <w:tc>
          <w:tcPr>
            <w:tcW w:w="69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53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183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587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78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</w:pPr>
          </w:p>
          <w:p w:rsidR="00AB018F" w:rsidRDefault="00AB018F" w:rsidP="008C7C26">
            <w:pPr>
              <w:ind w:left="1317" w:right="131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45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17"/>
              <w:ind w:right="821"/>
            </w:pPr>
          </w:p>
          <w:p w:rsidR="00AB018F" w:rsidRDefault="00AB018F" w:rsidP="008C7C26">
            <w:pPr>
              <w:ind w:left="624" w:right="67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Jabatan</w:t>
            </w:r>
            <w:proofErr w:type="spellEnd"/>
          </w:p>
        </w:tc>
      </w:tr>
      <w:tr w:rsidR="00AB018F" w:rsidTr="008C7C26">
        <w:trPr>
          <w:trHeight w:val="780"/>
        </w:trPr>
        <w:tc>
          <w:tcPr>
            <w:tcW w:w="69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199" w:righ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183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2016 - 2017</w:t>
            </w:r>
          </w:p>
        </w:tc>
        <w:tc>
          <w:tcPr>
            <w:tcW w:w="378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Himpunan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</w:p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Computer-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  <w:r>
              <w:rPr>
                <w:sz w:val="24"/>
                <w:szCs w:val="24"/>
              </w:rPr>
              <w:t xml:space="preserve"> ITS Surabaya</w:t>
            </w:r>
          </w:p>
        </w:tc>
        <w:tc>
          <w:tcPr>
            <w:tcW w:w="2145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1D6172" w:rsidRDefault="00AB018F" w:rsidP="008C7C26">
            <w:pPr>
              <w:spacing w:before="1" w:line="359" w:lineRule="auto"/>
              <w:ind w:left="93" w:right="26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Staff </w:t>
            </w:r>
            <w:r>
              <w:rPr>
                <w:sz w:val="24"/>
                <w:szCs w:val="24"/>
                <w:lang w:val="id-ID"/>
              </w:rPr>
              <w:t>Departemen Hubungan Luar</w:t>
            </w:r>
          </w:p>
        </w:tc>
      </w:tr>
      <w:tr w:rsidR="00AB018F" w:rsidTr="008C7C26">
        <w:trPr>
          <w:trHeight w:val="780"/>
        </w:trPr>
        <w:tc>
          <w:tcPr>
            <w:tcW w:w="69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199" w:righ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2017 - 2018</w:t>
            </w:r>
          </w:p>
        </w:tc>
        <w:tc>
          <w:tcPr>
            <w:tcW w:w="378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Himpunan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</w:p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Computer-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  <w:r>
              <w:rPr>
                <w:sz w:val="24"/>
                <w:szCs w:val="24"/>
              </w:rPr>
              <w:t xml:space="preserve"> ITS Surabaya</w:t>
            </w:r>
          </w:p>
        </w:tc>
        <w:tc>
          <w:tcPr>
            <w:tcW w:w="2145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5F0020" w:rsidRDefault="00AB018F" w:rsidP="008C7C26">
            <w:pPr>
              <w:spacing w:before="1" w:line="359" w:lineRule="auto"/>
              <w:ind w:left="93" w:right="26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Departemen Hubungan Luar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PENGALAMAN KEPANITIAAN</w:t>
      </w:r>
    </w:p>
    <w:tbl>
      <w:tblPr>
        <w:tblW w:w="8452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720"/>
        <w:gridCol w:w="1801"/>
        <w:gridCol w:w="5931"/>
      </w:tblGrid>
      <w:tr w:rsidR="00AB018F" w:rsidTr="008C7C26">
        <w:trPr>
          <w:trHeight w:val="7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16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573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2276" w:right="195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Kepanitiaan</w:t>
            </w:r>
            <w:proofErr w:type="spellEnd"/>
          </w:p>
        </w:tc>
      </w:tr>
      <w:tr w:rsidR="00AB018F" w:rsidTr="008C7C26">
        <w:trPr>
          <w:trHeight w:val="6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SCHEMATICS 2016 – </w:t>
            </w:r>
            <w:r>
              <w:rPr>
                <w:sz w:val="24"/>
                <w:szCs w:val="24"/>
                <w:lang w:val="id-ID"/>
              </w:rPr>
              <w:t>Staff 3D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0F5673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SCHEMATICS 2017 – Staff </w:t>
            </w:r>
            <w:r>
              <w:rPr>
                <w:sz w:val="24"/>
                <w:szCs w:val="24"/>
                <w:lang w:val="id-ID"/>
              </w:rPr>
              <w:t>Ahli REEVA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1D6172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1D617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1D617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The 10</w:t>
            </w:r>
            <w:r w:rsidRPr="001D6172">
              <w:rPr>
                <w:sz w:val="24"/>
                <w:szCs w:val="24"/>
              </w:rPr>
              <w:t>th International Conference on Information &amp; Communication Technology and System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id-ID"/>
              </w:rPr>
              <w:t xml:space="preserve"> C</w:t>
            </w:r>
            <w:r w:rsidRPr="001D6172">
              <w:rPr>
                <w:sz w:val="24"/>
                <w:szCs w:val="24"/>
                <w:lang w:val="id-ID"/>
              </w:rPr>
              <w:t>ommittee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2017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1D617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The 11</w:t>
            </w:r>
            <w:r w:rsidRPr="001D6172">
              <w:rPr>
                <w:sz w:val="24"/>
                <w:szCs w:val="24"/>
              </w:rPr>
              <w:t>th International Conference on Information &amp; Communication Technology and System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id-ID"/>
              </w:rPr>
              <w:t xml:space="preserve"> Student C</w:t>
            </w:r>
            <w:r w:rsidRPr="001D6172">
              <w:rPr>
                <w:sz w:val="24"/>
                <w:szCs w:val="24"/>
                <w:lang w:val="id-ID"/>
              </w:rPr>
              <w:t>ommittee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PENGALAMAN PROYEK</w:t>
      </w:r>
    </w:p>
    <w:tbl>
      <w:tblPr>
        <w:tblW w:w="8452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720"/>
        <w:gridCol w:w="1801"/>
        <w:gridCol w:w="5931"/>
      </w:tblGrid>
      <w:tr w:rsidR="00AB018F" w:rsidTr="008C7C26">
        <w:trPr>
          <w:trHeight w:val="7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16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573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2276" w:right="195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Proyek</w:t>
            </w:r>
            <w:proofErr w:type="spellEnd"/>
          </w:p>
        </w:tc>
      </w:tr>
      <w:tr w:rsidR="00AB018F" w:rsidTr="008C7C26">
        <w:trPr>
          <w:trHeight w:val="6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BD758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Pembuatan Game Air Force Dual Player </w:t>
            </w:r>
          </w:p>
        </w:tc>
      </w:tr>
      <w:tr w:rsidR="00AB018F" w:rsidTr="008C7C26">
        <w:trPr>
          <w:trHeight w:val="6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BD758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Pembuatan Website tema Bioskop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Pembuatan Software Linux</w:t>
            </w:r>
          </w:p>
        </w:tc>
      </w:tr>
      <w:tr w:rsidR="00AB018F" w:rsidTr="008C7C26">
        <w:trPr>
          <w:trHeight w:val="7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BD7582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Pembuatan Aplikasi Kondisi Parkir Pesawat Menggunakan Algoritma Coloring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D0331C" w:rsidRDefault="00AB018F" w:rsidP="008C7C26">
            <w:pPr>
              <w:ind w:left="9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Technopreneurship</w:t>
            </w:r>
            <w:proofErr w:type="spellEnd"/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BD7582" w:rsidRDefault="00AB018F" w:rsidP="008C7C2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Pembuatan Website untuk Mencari Lawan Futsal dan  Lokasi Futsal 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  <w:r>
              <w:rPr>
                <w:sz w:val="24"/>
                <w:szCs w:val="24"/>
                <w:lang w:val="id-ID"/>
              </w:rPr>
              <w:t xml:space="preserve"> Sekolah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B018F" w:rsidTr="008C7C26">
        <w:trPr>
          <w:trHeight w:val="4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E162FA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</w:t>
            </w:r>
          </w:p>
        </w:tc>
        <w:tc>
          <w:tcPr>
            <w:tcW w:w="180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E162FA" w:rsidRDefault="00AB018F" w:rsidP="008C7C26">
            <w:pPr>
              <w:spacing w:before="1"/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2017</w:t>
            </w:r>
          </w:p>
        </w:tc>
        <w:tc>
          <w:tcPr>
            <w:tcW w:w="5931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Pr="00E162FA" w:rsidRDefault="00AB018F" w:rsidP="008C7C26">
            <w:pPr>
              <w:ind w:left="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Pembuatan Website Lembaga Kursus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</w:p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KEMAMPUAN</w:t>
      </w:r>
    </w:p>
    <w:tbl>
      <w:tblPr>
        <w:tblW w:w="8452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720"/>
        <w:gridCol w:w="2792"/>
        <w:gridCol w:w="4940"/>
      </w:tblGrid>
      <w:tr w:rsidR="00AB018F" w:rsidTr="008C7C26">
        <w:trPr>
          <w:trHeight w:val="7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16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1099" w:right="110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  <w:shd w:val="clear" w:color="auto" w:fill="30849B"/>
          </w:tcPr>
          <w:p w:rsidR="00AB018F" w:rsidRDefault="00AB018F" w:rsidP="008C7C26">
            <w:pPr>
              <w:spacing w:before="20"/>
            </w:pPr>
          </w:p>
          <w:p w:rsidR="00AB018F" w:rsidRDefault="00AB018F" w:rsidP="008C7C26">
            <w:pPr>
              <w:ind w:left="1143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Kemampuan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Dikuasai</w:t>
            </w:r>
            <w:proofErr w:type="spellEnd"/>
          </w:p>
        </w:tc>
      </w:tr>
      <w:tr w:rsidR="00AB018F" w:rsidTr="008C7C26">
        <w:trPr>
          <w:trHeight w:val="46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Bahasa</w:t>
            </w:r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Indonesia, </w:t>
            </w:r>
            <w:proofErr w:type="spellStart"/>
            <w:r>
              <w:rPr>
                <w:sz w:val="24"/>
                <w:szCs w:val="24"/>
              </w:rPr>
              <w:t>Inggris</w:t>
            </w:r>
            <w:proofErr w:type="spellEnd"/>
          </w:p>
        </w:tc>
      </w:tr>
      <w:tr w:rsidR="00AB018F" w:rsidTr="008C7C26">
        <w:trPr>
          <w:trHeight w:val="46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C, C++, C#, Java, </w:t>
            </w:r>
            <w:proofErr w:type="spellStart"/>
            <w:r>
              <w:rPr>
                <w:sz w:val="24"/>
                <w:szCs w:val="24"/>
              </w:rPr>
              <w:t>Phyton</w:t>
            </w:r>
            <w:proofErr w:type="spellEnd"/>
          </w:p>
        </w:tc>
      </w:tr>
      <w:tr w:rsidR="00AB018F" w:rsidTr="008C7C26">
        <w:trPr>
          <w:trHeight w:val="46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PHP, CSS, JavaScript</w:t>
            </w:r>
          </w:p>
        </w:tc>
      </w:tr>
      <w:tr w:rsidR="00AB018F" w:rsidTr="008C7C26">
        <w:trPr>
          <w:trHeight w:val="8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CISCO, Visual Studio, Power Designer, </w:t>
            </w:r>
            <w:proofErr w:type="spellStart"/>
            <w:r>
              <w:rPr>
                <w:sz w:val="24"/>
                <w:szCs w:val="24"/>
              </w:rPr>
              <w:t>StarUML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CodeBlocks</w:t>
            </w:r>
            <w:proofErr w:type="spellEnd"/>
            <w:r>
              <w:rPr>
                <w:sz w:val="24"/>
                <w:szCs w:val="24"/>
              </w:rPr>
              <w:t xml:space="preserve"> , Eclipse, Unity, </w:t>
            </w:r>
            <w:proofErr w:type="spellStart"/>
            <w:r>
              <w:rPr>
                <w:sz w:val="24"/>
                <w:szCs w:val="24"/>
              </w:rPr>
              <w:t>Matlab</w:t>
            </w:r>
            <w:proofErr w:type="spellEnd"/>
            <w:r>
              <w:rPr>
                <w:sz w:val="24"/>
                <w:szCs w:val="24"/>
              </w:rPr>
              <w:t>, Blender</w:t>
            </w:r>
          </w:p>
        </w:tc>
      </w:tr>
      <w:tr w:rsidR="00AB018F" w:rsidTr="008C7C26">
        <w:trPr>
          <w:trHeight w:val="8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Basis Data</w:t>
            </w:r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Oracle, MySQL</w:t>
            </w:r>
          </w:p>
        </w:tc>
      </w:tr>
      <w:tr w:rsidR="00AB018F" w:rsidTr="008C7C26">
        <w:trPr>
          <w:trHeight w:val="8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Microsoft Windows, Linux</w:t>
            </w:r>
          </w:p>
        </w:tc>
      </w:tr>
      <w:tr w:rsidR="00AB018F" w:rsidTr="008C7C26">
        <w:trPr>
          <w:trHeight w:val="82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proofErr w:type="spellStart"/>
            <w:r>
              <w:rPr>
                <w:sz w:val="24"/>
                <w:szCs w:val="24"/>
              </w:rPr>
              <w:t>Perkantoran</w:t>
            </w:r>
            <w:proofErr w:type="spellEnd"/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proofErr w:type="spellStart"/>
            <w:r>
              <w:rPr>
                <w:sz w:val="24"/>
                <w:szCs w:val="24"/>
              </w:rPr>
              <w:t>Word,Microsoft</w:t>
            </w:r>
            <w:proofErr w:type="spellEnd"/>
            <w:r>
              <w:rPr>
                <w:sz w:val="24"/>
                <w:szCs w:val="24"/>
              </w:rPr>
              <w:t xml:space="preserve"> Excel, Power Point</w:t>
            </w:r>
          </w:p>
        </w:tc>
      </w:tr>
      <w:tr w:rsidR="00AB018F" w:rsidTr="008C7C26">
        <w:trPr>
          <w:trHeight w:val="1600"/>
        </w:trPr>
        <w:tc>
          <w:tcPr>
            <w:tcW w:w="72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215" w:right="2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792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940" w:type="dxa"/>
            <w:tcBorders>
              <w:top w:val="single" w:sz="12" w:space="0" w:color="30849B"/>
              <w:left w:val="single" w:sz="12" w:space="0" w:color="30849B"/>
              <w:bottom w:val="single" w:sz="12" w:space="0" w:color="30849B"/>
              <w:right w:val="single" w:sz="12" w:space="0" w:color="30849B"/>
            </w:tcBorders>
          </w:tcPr>
          <w:p w:rsidR="00AB018F" w:rsidRDefault="00AB018F" w:rsidP="008C7C26">
            <w:pPr>
              <w:spacing w:before="1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Terstuktur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Web, Basis Data, </w:t>
            </w:r>
            <w:proofErr w:type="spellStart"/>
            <w:r>
              <w:rPr>
                <w:sz w:val="24"/>
                <w:szCs w:val="24"/>
              </w:rPr>
              <w:t>Grafika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AB018F" w:rsidRDefault="00AB018F" w:rsidP="00AB018F">
      <w:pPr>
        <w:spacing w:line="240" w:lineRule="auto"/>
        <w:rPr>
          <w:b/>
          <w:sz w:val="24"/>
          <w:szCs w:val="24"/>
          <w:highlight w:val="white"/>
        </w:rPr>
      </w:pPr>
      <w:bookmarkStart w:id="1" w:name="_gjdgxs" w:colFirst="0" w:colLast="0"/>
      <w:bookmarkEnd w:id="1"/>
    </w:p>
    <w:p w:rsidR="00AB018F" w:rsidRDefault="00AB018F" w:rsidP="00AB018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br w:type="page"/>
      </w:r>
    </w:p>
    <w:p w:rsidR="00BD688E" w:rsidRDefault="00BD688E"/>
    <w:sectPr w:rsidR="00BD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8F"/>
    <w:rsid w:val="00AB018F"/>
    <w:rsid w:val="00BD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92BD"/>
  <w15:chartTrackingRefBased/>
  <w15:docId w15:val="{58470006-5F5D-4D35-8420-83CE2AF9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018F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Soebans</dc:creator>
  <cp:keywords/>
  <dc:description/>
  <cp:lastModifiedBy>Soebans</cp:lastModifiedBy>
  <cp:revision>1</cp:revision>
  <dcterms:created xsi:type="dcterms:W3CDTF">2018-02-22T14:39:00Z</dcterms:created>
  <dcterms:modified xsi:type="dcterms:W3CDTF">2018-02-22T14:41:00Z</dcterms:modified>
</cp:coreProperties>
</file>