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C664F" w:rsidR="180C7C1C" w:rsidP="618DB7C7" w:rsidRDefault="2BFF0DD2" w14:paraId="67471BB6" w14:textId="3CB93FAB">
      <w:r>
        <w:rPr>
          <w:noProof/>
        </w:rPr>
        <w:drawing>
          <wp:inline distT="0" distB="0" distL="0" distR="0" wp14:anchorId="691AABEE" wp14:editId="7E4FDD29">
            <wp:extent cx="6741961" cy="12192000"/>
            <wp:effectExtent l="0" t="0" r="0" b="0"/>
            <wp:docPr id="2066420036" name="Picture 206642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41961" cy="12192000"/>
                    </a:xfrm>
                    <a:prstGeom prst="rect">
                      <a:avLst/>
                    </a:prstGeom>
                  </pic:spPr>
                </pic:pic>
              </a:graphicData>
            </a:graphic>
          </wp:inline>
        </w:drawing>
      </w:r>
      <w:r w:rsidRPr="618DB7C7" w:rsidR="453E8968">
        <w:rPr>
          <w:rFonts w:ascii="Calibri" w:hAnsi="Calibri" w:eastAsia="Calibri" w:cs="Calibri"/>
          <w:color w:val="000000" w:themeColor="text1"/>
          <w:sz w:val="32"/>
          <w:szCs w:val="32"/>
        </w:rPr>
        <w:t xml:space="preserve">Sommaire : </w:t>
      </w:r>
    </w:p>
    <w:p w:rsidR="180C7C1C" w:rsidP="618DB7C7" w:rsidRDefault="453E8968" w14:paraId="2622B564" w14:textId="1AFE42AE">
      <w:pPr>
        <w:rPr>
          <w:rFonts w:ascii="Calibri" w:hAnsi="Calibri" w:eastAsia="Calibri" w:cs="Calibri"/>
          <w:color w:val="000000" w:themeColor="text1"/>
        </w:rPr>
      </w:pPr>
      <w:r w:rsidRPr="618DB7C7">
        <w:rPr>
          <w:rFonts w:ascii="Calibri" w:hAnsi="Calibri" w:eastAsia="Calibri" w:cs="Calibri"/>
          <w:b/>
          <w:bCs/>
          <w:color w:val="000000" w:themeColor="text1"/>
          <w:sz w:val="24"/>
          <w:szCs w:val="24"/>
          <w:u w:val="single"/>
        </w:rPr>
        <w:t>Page de Garde</w:t>
      </w:r>
      <w:r w:rsidRPr="618DB7C7">
        <w:rPr>
          <w:rFonts w:ascii="Calibri" w:hAnsi="Calibri" w:eastAsia="Calibri" w:cs="Calibri"/>
          <w:color w:val="000000" w:themeColor="text1"/>
          <w:sz w:val="24"/>
          <w:szCs w:val="24"/>
        </w:rPr>
        <w:t>.</w:t>
      </w:r>
      <w:r w:rsidRPr="618DB7C7">
        <w:rPr>
          <w:rFonts w:ascii="Calibri" w:hAnsi="Calibri" w:eastAsia="Calibri" w:cs="Calibri"/>
          <w:color w:val="000000" w:themeColor="text1"/>
        </w:rPr>
        <w:t>................................................................................................................................</w:t>
      </w:r>
      <w:r w:rsidRPr="618DB7C7" w:rsidR="782CD651">
        <w:rPr>
          <w:rFonts w:ascii="Calibri" w:hAnsi="Calibri" w:eastAsia="Calibri" w:cs="Calibri"/>
          <w:color w:val="000000" w:themeColor="text1"/>
        </w:rPr>
        <w:t>.</w:t>
      </w:r>
      <w:r w:rsidRPr="618DB7C7">
        <w:rPr>
          <w:rFonts w:ascii="Calibri" w:hAnsi="Calibri" w:eastAsia="Calibri" w:cs="Calibri"/>
          <w:color w:val="000000" w:themeColor="text1"/>
        </w:rPr>
        <w:t>.. 1</w:t>
      </w:r>
    </w:p>
    <w:p w:rsidR="180C7C1C" w:rsidP="618DB7C7" w:rsidRDefault="453E8968" w14:paraId="6C3EE3FF" w14:textId="3A989F5E">
      <w:pPr>
        <w:rPr>
          <w:rFonts w:ascii="Calibri" w:hAnsi="Calibri" w:eastAsia="Calibri" w:cs="Calibri"/>
          <w:color w:val="000000" w:themeColor="text1"/>
        </w:rPr>
      </w:pPr>
      <w:r w:rsidRPr="618DB7C7">
        <w:rPr>
          <w:rFonts w:ascii="Calibri" w:hAnsi="Calibri" w:eastAsia="Calibri" w:cs="Calibri"/>
          <w:b/>
          <w:bCs/>
          <w:color w:val="000000" w:themeColor="text1"/>
          <w:sz w:val="24"/>
          <w:szCs w:val="24"/>
          <w:u w:val="single"/>
        </w:rPr>
        <w:t>Introduction</w:t>
      </w:r>
      <w:r w:rsidRPr="618DB7C7">
        <w:rPr>
          <w:rFonts w:ascii="Calibri" w:hAnsi="Calibri" w:eastAsia="Calibri" w:cs="Calibri"/>
          <w:color w:val="000000" w:themeColor="text1"/>
        </w:rPr>
        <w:t xml:space="preserve"> ......................................................................................................................................</w:t>
      </w:r>
      <w:r w:rsidRPr="618DB7C7" w:rsidR="69B4CC89">
        <w:rPr>
          <w:rFonts w:ascii="Calibri" w:hAnsi="Calibri" w:eastAsia="Calibri" w:cs="Calibri"/>
          <w:color w:val="000000" w:themeColor="text1"/>
        </w:rPr>
        <w:t>.</w:t>
      </w:r>
      <w:r w:rsidRPr="618DB7C7">
        <w:rPr>
          <w:rFonts w:ascii="Calibri" w:hAnsi="Calibri" w:eastAsia="Calibri" w:cs="Calibri"/>
          <w:color w:val="000000" w:themeColor="text1"/>
        </w:rPr>
        <w:t xml:space="preserve"> 3</w:t>
      </w:r>
    </w:p>
    <w:p w:rsidR="00C60A80" w:rsidP="618DB7C7" w:rsidRDefault="00C60A80" w14:paraId="2302C744" w14:textId="366E2D58">
      <w:pPr>
        <w:rPr>
          <w:rFonts w:ascii="Calibri" w:hAnsi="Calibri" w:eastAsia="Calibri" w:cs="Calibri"/>
          <w:color w:val="000000" w:themeColor="text1"/>
        </w:rPr>
      </w:pPr>
      <w:r>
        <w:rPr>
          <w:rFonts w:ascii="Calibri" w:hAnsi="Calibri" w:eastAsia="Calibri" w:cs="Calibri"/>
          <w:color w:val="000000" w:themeColor="text1"/>
        </w:rPr>
        <w:t>Objectif</w:t>
      </w:r>
      <w:r w:rsidR="003B68C3">
        <w:rPr>
          <w:rFonts w:ascii="Calibri" w:hAnsi="Calibri" w:eastAsia="Calibri" w:cs="Calibri"/>
          <w:color w:val="000000" w:themeColor="text1"/>
        </w:rPr>
        <w:t>………………………………………………………………………………………………………………………………………………</w:t>
      </w:r>
      <w:r w:rsidR="00576DCE">
        <w:rPr>
          <w:rFonts w:ascii="Calibri" w:hAnsi="Calibri" w:eastAsia="Calibri" w:cs="Calibri"/>
          <w:color w:val="000000" w:themeColor="text1"/>
        </w:rPr>
        <w:t>3</w:t>
      </w:r>
    </w:p>
    <w:p w:rsidR="180C7C1C" w:rsidP="618DB7C7" w:rsidRDefault="453E8968" w14:paraId="1BACB0AF" w14:textId="49324587">
      <w:pPr>
        <w:rPr>
          <w:rFonts w:ascii="Calibri" w:hAnsi="Calibri" w:eastAsia="Calibri" w:cs="Calibri"/>
          <w:color w:val="000000" w:themeColor="text1"/>
        </w:rPr>
      </w:pPr>
      <w:r w:rsidRPr="618DB7C7">
        <w:rPr>
          <w:rFonts w:ascii="Calibri" w:hAnsi="Calibri" w:eastAsia="Calibri" w:cs="Calibri"/>
          <w:b/>
          <w:bCs/>
          <w:sz w:val="24"/>
          <w:szCs w:val="24"/>
          <w:u w:val="single"/>
        </w:rPr>
        <w:t>PREMIERE PARTIE – Création de la base de données</w:t>
      </w:r>
      <w:r w:rsidRPr="618DB7C7">
        <w:rPr>
          <w:rFonts w:ascii="Calibri" w:hAnsi="Calibri" w:eastAsia="Calibri" w:cs="Calibri"/>
          <w:color w:val="000000" w:themeColor="text1"/>
        </w:rPr>
        <w:t xml:space="preserve">.................................................................. </w:t>
      </w:r>
      <w:r w:rsidR="00853E6F">
        <w:rPr>
          <w:rFonts w:ascii="Calibri" w:hAnsi="Calibri" w:eastAsia="Calibri" w:cs="Calibri"/>
          <w:color w:val="000000" w:themeColor="text1"/>
        </w:rPr>
        <w:t>4</w:t>
      </w:r>
    </w:p>
    <w:p w:rsidR="180C7C1C" w:rsidP="618DB7C7" w:rsidRDefault="453E8968" w14:paraId="103028CF" w14:textId="71884A45">
      <w:pPr>
        <w:rPr>
          <w:rFonts w:ascii="Calibri" w:hAnsi="Calibri" w:eastAsia="Calibri" w:cs="Calibri"/>
          <w:color w:val="000000" w:themeColor="text1"/>
        </w:rPr>
      </w:pPr>
      <w:r w:rsidRPr="618DB7C7">
        <w:rPr>
          <w:rFonts w:ascii="Calibri" w:hAnsi="Calibri" w:eastAsia="Calibri" w:cs="Calibri"/>
          <w:i/>
          <w:iCs/>
          <w:sz w:val="24"/>
          <w:szCs w:val="24"/>
          <w:u w:val="single"/>
        </w:rPr>
        <w:t>Etape 1. Schéma de la base de données</w:t>
      </w:r>
      <w:r w:rsidRPr="618DB7C7">
        <w:rPr>
          <w:rFonts w:ascii="Calibri" w:hAnsi="Calibri" w:eastAsia="Calibri" w:cs="Calibri"/>
          <w:color w:val="000000" w:themeColor="text1"/>
        </w:rPr>
        <w:t xml:space="preserve">.......................................................................................... </w:t>
      </w:r>
      <w:r w:rsidR="00853E6F">
        <w:rPr>
          <w:rFonts w:ascii="Calibri" w:hAnsi="Calibri" w:eastAsia="Calibri" w:cs="Calibri"/>
          <w:color w:val="000000" w:themeColor="text1"/>
        </w:rPr>
        <w:t>4</w:t>
      </w:r>
    </w:p>
    <w:p w:rsidR="180C7C1C" w:rsidP="618DB7C7" w:rsidRDefault="453E8968" w14:paraId="6C79AFD1" w14:textId="25879BE9">
      <w:pPr>
        <w:rPr>
          <w:rFonts w:ascii="Calibri" w:hAnsi="Calibri" w:eastAsia="Calibri" w:cs="Calibri"/>
          <w:color w:val="000000" w:themeColor="text1"/>
        </w:rPr>
      </w:pPr>
      <w:r w:rsidRPr="618DB7C7">
        <w:rPr>
          <w:rFonts w:ascii="Calibri" w:hAnsi="Calibri" w:eastAsia="Calibri" w:cs="Calibri"/>
          <w:i/>
          <w:iCs/>
          <w:sz w:val="24"/>
          <w:szCs w:val="24"/>
          <w:u w:val="single"/>
        </w:rPr>
        <w:t>Etape 2. Importation des données dans la base</w:t>
      </w:r>
      <w:r w:rsidRPr="618DB7C7">
        <w:rPr>
          <w:rFonts w:ascii="Calibri" w:hAnsi="Calibri" w:eastAsia="Calibri" w:cs="Calibri"/>
          <w:color w:val="000000" w:themeColor="text1"/>
        </w:rPr>
        <w:t xml:space="preserve">............................................................................ </w:t>
      </w:r>
      <w:r w:rsidR="00853E6F">
        <w:rPr>
          <w:rFonts w:ascii="Calibri" w:hAnsi="Calibri" w:eastAsia="Calibri" w:cs="Calibri"/>
          <w:color w:val="000000" w:themeColor="text1"/>
        </w:rPr>
        <w:t>8</w:t>
      </w:r>
    </w:p>
    <w:p w:rsidR="180C7C1C" w:rsidP="618DB7C7" w:rsidRDefault="453E8968" w14:paraId="5F898735" w14:textId="0C29D330">
      <w:pPr>
        <w:rPr>
          <w:rFonts w:ascii="Calibri" w:hAnsi="Calibri" w:eastAsia="Calibri" w:cs="Calibri"/>
          <w:color w:val="000000" w:themeColor="text1"/>
        </w:rPr>
      </w:pPr>
      <w:r w:rsidRPr="618DB7C7">
        <w:rPr>
          <w:rFonts w:ascii="Calibri" w:hAnsi="Calibri" w:eastAsia="Calibri" w:cs="Calibri"/>
          <w:i/>
          <w:iCs/>
          <w:sz w:val="24"/>
          <w:szCs w:val="24"/>
          <w:u w:val="single"/>
        </w:rPr>
        <w:t>Etape 3. Mise en œuvre pratique</w:t>
      </w:r>
      <w:r w:rsidRPr="618DB7C7">
        <w:rPr>
          <w:rFonts w:ascii="Calibri" w:hAnsi="Calibri" w:eastAsia="Calibri" w:cs="Calibri"/>
          <w:color w:val="000000" w:themeColor="text1"/>
        </w:rPr>
        <w:t>....</w:t>
      </w:r>
      <w:r w:rsidRPr="618DB7C7" w:rsidR="4B364E44">
        <w:rPr>
          <w:rFonts w:ascii="Calibri" w:hAnsi="Calibri" w:eastAsia="Calibri" w:cs="Calibri"/>
          <w:color w:val="000000" w:themeColor="text1"/>
        </w:rPr>
        <w:t>................................................................</w:t>
      </w:r>
      <w:r w:rsidRPr="618DB7C7">
        <w:rPr>
          <w:rFonts w:ascii="Calibri" w:hAnsi="Calibri" w:eastAsia="Calibri" w:cs="Calibri"/>
          <w:color w:val="000000" w:themeColor="text1"/>
        </w:rPr>
        <w:t>.................................</w:t>
      </w:r>
      <w:r w:rsidRPr="618DB7C7" w:rsidR="32C6ACE4">
        <w:rPr>
          <w:rFonts w:ascii="Calibri" w:hAnsi="Calibri" w:eastAsia="Calibri" w:cs="Calibri"/>
          <w:color w:val="000000" w:themeColor="text1"/>
        </w:rPr>
        <w:t>.</w:t>
      </w:r>
      <w:r w:rsidR="00853E6F">
        <w:rPr>
          <w:rFonts w:ascii="Calibri" w:hAnsi="Calibri" w:eastAsia="Calibri" w:cs="Calibri"/>
          <w:color w:val="000000" w:themeColor="text1"/>
        </w:rPr>
        <w:t>10</w:t>
      </w:r>
    </w:p>
    <w:p w:rsidR="180C7C1C" w:rsidP="618DB7C7" w:rsidRDefault="180C7C1C" w14:paraId="15935861" w14:textId="067C0D08">
      <w:pPr>
        <w:ind w:firstLine="708"/>
        <w:rPr>
          <w:rFonts w:ascii="Calibri" w:hAnsi="Calibri" w:eastAsia="Calibri" w:cs="Calibri"/>
          <w:color w:val="000000" w:themeColor="text1"/>
        </w:rPr>
      </w:pPr>
    </w:p>
    <w:p w:rsidR="180C7C1C" w:rsidP="618DB7C7" w:rsidRDefault="453E8968" w14:paraId="00358BE5" w14:textId="094DA29B">
      <w:pPr>
        <w:rPr>
          <w:rFonts w:ascii="Calibri" w:hAnsi="Calibri" w:eastAsia="Calibri" w:cs="Calibri"/>
          <w:color w:val="000000" w:themeColor="text1"/>
        </w:rPr>
      </w:pPr>
      <w:r w:rsidRPr="618DB7C7">
        <w:rPr>
          <w:rFonts w:ascii="Calibri" w:hAnsi="Calibri" w:eastAsia="Calibri" w:cs="Calibri"/>
          <w:b/>
          <w:bCs/>
          <w:color w:val="000000" w:themeColor="text1"/>
          <w:sz w:val="24"/>
          <w:szCs w:val="24"/>
          <w:u w:val="single"/>
        </w:rPr>
        <w:t>Conclusion</w:t>
      </w:r>
      <w:r w:rsidRPr="618DB7C7">
        <w:rPr>
          <w:rFonts w:ascii="Calibri" w:hAnsi="Calibri" w:eastAsia="Calibri" w:cs="Calibri"/>
          <w:color w:val="000000" w:themeColor="text1"/>
        </w:rPr>
        <w:t xml:space="preserve"> .............................................................................................................................................................. </w:t>
      </w:r>
      <w:r w:rsidR="00853E6F">
        <w:rPr>
          <w:rFonts w:ascii="Calibri" w:hAnsi="Calibri" w:eastAsia="Calibri" w:cs="Calibri"/>
          <w:color w:val="000000" w:themeColor="text1"/>
        </w:rPr>
        <w:t>11</w:t>
      </w:r>
    </w:p>
    <w:p w:rsidR="180C7C1C" w:rsidP="180C7C1C" w:rsidRDefault="180C7C1C" w14:paraId="458BED1D" w14:textId="7F1DDA1A">
      <w:pPr>
        <w:pStyle w:val="NoSpacing"/>
      </w:pPr>
    </w:p>
    <w:p w:rsidR="618DB7C7" w:rsidP="618DB7C7" w:rsidRDefault="618DB7C7" w14:paraId="3AF3D2D5" w14:textId="05004469">
      <w:pPr>
        <w:pStyle w:val="NoSpacing"/>
      </w:pPr>
    </w:p>
    <w:p w:rsidR="618DB7C7" w:rsidP="618DB7C7" w:rsidRDefault="618DB7C7" w14:paraId="65A2D9EE" w14:textId="0BBBB5F8">
      <w:pPr>
        <w:pStyle w:val="NoSpacing"/>
      </w:pPr>
    </w:p>
    <w:p w:rsidR="618DB7C7" w:rsidP="618DB7C7" w:rsidRDefault="618DB7C7" w14:paraId="065355AF" w14:textId="781D4AEB">
      <w:pPr>
        <w:pStyle w:val="NoSpacing"/>
      </w:pPr>
    </w:p>
    <w:p w:rsidR="618DB7C7" w:rsidP="618DB7C7" w:rsidRDefault="618DB7C7" w14:paraId="7A7385C0" w14:textId="7FFCDFBC">
      <w:pPr>
        <w:pStyle w:val="NoSpacing"/>
      </w:pPr>
    </w:p>
    <w:p w:rsidR="618DB7C7" w:rsidP="618DB7C7" w:rsidRDefault="618DB7C7" w14:paraId="13F97A05" w14:textId="48535F67">
      <w:pPr>
        <w:pStyle w:val="NoSpacing"/>
      </w:pPr>
    </w:p>
    <w:p w:rsidR="618DB7C7" w:rsidP="618DB7C7" w:rsidRDefault="618DB7C7" w14:paraId="2D972A17" w14:textId="5466314B">
      <w:pPr>
        <w:pStyle w:val="NoSpacing"/>
      </w:pPr>
    </w:p>
    <w:p w:rsidR="618DB7C7" w:rsidP="618DB7C7" w:rsidRDefault="618DB7C7" w14:paraId="50DB59C3" w14:textId="1CCB4337">
      <w:pPr>
        <w:pStyle w:val="NoSpacing"/>
      </w:pPr>
    </w:p>
    <w:p w:rsidR="618DB7C7" w:rsidP="618DB7C7" w:rsidRDefault="618DB7C7" w14:paraId="0805A065" w14:textId="1C907C85">
      <w:pPr>
        <w:pStyle w:val="NoSpacing"/>
      </w:pPr>
    </w:p>
    <w:p w:rsidR="618DB7C7" w:rsidP="618DB7C7" w:rsidRDefault="618DB7C7" w14:paraId="22961331" w14:textId="03BD8225">
      <w:pPr>
        <w:pStyle w:val="NoSpacing"/>
      </w:pPr>
    </w:p>
    <w:p w:rsidR="618DB7C7" w:rsidP="618DB7C7" w:rsidRDefault="618DB7C7" w14:paraId="365051B2" w14:textId="7C061804">
      <w:pPr>
        <w:pStyle w:val="NoSpacing"/>
      </w:pPr>
    </w:p>
    <w:p w:rsidR="618DB7C7" w:rsidP="618DB7C7" w:rsidRDefault="618DB7C7" w14:paraId="12DBDE50" w14:textId="65843DA0">
      <w:pPr>
        <w:pStyle w:val="NoSpacing"/>
      </w:pPr>
    </w:p>
    <w:p w:rsidR="618DB7C7" w:rsidP="618DB7C7" w:rsidRDefault="618DB7C7" w14:paraId="34521B08" w14:textId="797F9F3C">
      <w:pPr>
        <w:pStyle w:val="NoSpacing"/>
      </w:pPr>
    </w:p>
    <w:p w:rsidR="618DB7C7" w:rsidP="618DB7C7" w:rsidRDefault="618DB7C7" w14:paraId="6B6B24C3" w14:textId="19096A3B">
      <w:pPr>
        <w:pStyle w:val="NoSpacing"/>
      </w:pPr>
    </w:p>
    <w:p w:rsidR="618DB7C7" w:rsidP="618DB7C7" w:rsidRDefault="618DB7C7" w14:paraId="7C375779" w14:textId="01386979">
      <w:pPr>
        <w:pStyle w:val="NoSpacing"/>
      </w:pPr>
    </w:p>
    <w:p w:rsidR="618DB7C7" w:rsidP="618DB7C7" w:rsidRDefault="618DB7C7" w14:paraId="18D7BB72" w14:textId="5853086D">
      <w:pPr>
        <w:pStyle w:val="NoSpacing"/>
      </w:pPr>
    </w:p>
    <w:p w:rsidR="618DB7C7" w:rsidP="618DB7C7" w:rsidRDefault="618DB7C7" w14:paraId="3387995C" w14:textId="4930E376">
      <w:pPr>
        <w:pStyle w:val="NoSpacing"/>
      </w:pPr>
    </w:p>
    <w:p w:rsidR="618DB7C7" w:rsidP="618DB7C7" w:rsidRDefault="618DB7C7" w14:paraId="7AB77896" w14:textId="2991378B">
      <w:pPr>
        <w:pStyle w:val="NoSpacing"/>
      </w:pPr>
    </w:p>
    <w:p w:rsidR="618DB7C7" w:rsidP="618DB7C7" w:rsidRDefault="618DB7C7" w14:paraId="590BB989" w14:textId="6A12F0CD">
      <w:pPr>
        <w:pStyle w:val="NoSpacing"/>
      </w:pPr>
    </w:p>
    <w:p w:rsidR="618DB7C7" w:rsidP="618DB7C7" w:rsidRDefault="618DB7C7" w14:paraId="39D20A1A" w14:textId="4F7FCA05">
      <w:pPr>
        <w:pStyle w:val="NoSpacing"/>
      </w:pPr>
    </w:p>
    <w:p w:rsidR="618DB7C7" w:rsidP="618DB7C7" w:rsidRDefault="618DB7C7" w14:paraId="54A963D4" w14:textId="5A1FDF04">
      <w:pPr>
        <w:pStyle w:val="NoSpacing"/>
      </w:pPr>
    </w:p>
    <w:p w:rsidR="618DB7C7" w:rsidP="618DB7C7" w:rsidRDefault="618DB7C7" w14:paraId="2AA365BE" w14:textId="6D03A04F">
      <w:pPr>
        <w:pStyle w:val="NoSpacing"/>
      </w:pPr>
    </w:p>
    <w:p w:rsidR="618DB7C7" w:rsidP="618DB7C7" w:rsidRDefault="618DB7C7" w14:paraId="41F422DC" w14:textId="449A2920">
      <w:pPr>
        <w:pStyle w:val="NoSpacing"/>
      </w:pPr>
    </w:p>
    <w:p w:rsidR="618DB7C7" w:rsidP="618DB7C7" w:rsidRDefault="618DB7C7" w14:paraId="47952359" w14:textId="21EA6FAB">
      <w:pPr>
        <w:pStyle w:val="NoSpacing"/>
      </w:pPr>
    </w:p>
    <w:p w:rsidR="618DB7C7" w:rsidP="618DB7C7" w:rsidRDefault="618DB7C7" w14:paraId="25C4E9B8" w14:textId="4E15D132">
      <w:pPr>
        <w:pStyle w:val="NoSpacing"/>
      </w:pPr>
    </w:p>
    <w:p w:rsidR="618DB7C7" w:rsidP="618DB7C7" w:rsidRDefault="618DB7C7" w14:paraId="3126DFDC" w14:textId="2EF99D90">
      <w:pPr>
        <w:pStyle w:val="NoSpacing"/>
      </w:pPr>
    </w:p>
    <w:p w:rsidR="618DB7C7" w:rsidP="618DB7C7" w:rsidRDefault="618DB7C7" w14:paraId="3DE378B5" w14:textId="526EB104">
      <w:pPr>
        <w:pStyle w:val="NoSpacing"/>
      </w:pPr>
    </w:p>
    <w:p w:rsidR="618DB7C7" w:rsidP="618DB7C7" w:rsidRDefault="618DB7C7" w14:paraId="684BBFF7" w14:textId="18BE0047">
      <w:pPr>
        <w:pStyle w:val="NoSpacing"/>
      </w:pPr>
    </w:p>
    <w:p w:rsidR="618DB7C7" w:rsidP="618DB7C7" w:rsidRDefault="618DB7C7" w14:paraId="1E1DEA62" w14:textId="2DBCD254">
      <w:pPr>
        <w:pStyle w:val="NoSpacing"/>
      </w:pPr>
    </w:p>
    <w:p w:rsidR="618DB7C7" w:rsidP="618DB7C7" w:rsidRDefault="618DB7C7" w14:paraId="218FC6C5" w14:textId="03ECC8E9">
      <w:pPr>
        <w:pStyle w:val="NoSpacing"/>
      </w:pPr>
    </w:p>
    <w:p w:rsidR="618DB7C7" w:rsidP="618DB7C7" w:rsidRDefault="618DB7C7" w14:paraId="120CD015" w14:textId="087971CC">
      <w:pPr>
        <w:pStyle w:val="NoSpacing"/>
        <w:jc w:val="both"/>
      </w:pPr>
    </w:p>
    <w:p w:rsidR="005C7E0B" w:rsidP="00853E6F" w:rsidRDefault="005C7E0B" w14:paraId="5CB0AA13" w14:textId="2E98B439">
      <w:pPr>
        <w:rPr>
          <w:rFonts w:ascii="Calibri" w:hAnsi="Calibri" w:eastAsia="Calibri" w:cs="Calibri"/>
          <w:sz w:val="31"/>
          <w:szCs w:val="31"/>
          <w:u w:val="single"/>
        </w:rPr>
      </w:pPr>
    </w:p>
    <w:p w:rsidRPr="005C7E0B" w:rsidR="487360F9" w:rsidP="00692AB9" w:rsidRDefault="487360F9" w14:paraId="743C215F" w14:textId="5345A1E4">
      <w:pPr>
        <w:pStyle w:val="Heading1"/>
        <w:jc w:val="center"/>
        <w:rPr>
          <w:b/>
          <w:color w:val="C00000"/>
        </w:rPr>
      </w:pPr>
      <w:r w:rsidRPr="005C7E0B">
        <w:rPr>
          <w:b/>
          <w:color w:val="C00000"/>
        </w:rPr>
        <w:t>Rapport SAE1.04</w:t>
      </w:r>
    </w:p>
    <w:p w:rsidR="005C7E0B" w:rsidP="180C7C1C" w:rsidRDefault="005C7E0B" w14:paraId="74D5D2BC" w14:textId="76A76145">
      <w:pPr>
        <w:rPr>
          <w:rFonts w:ascii="Calibri" w:hAnsi="Calibri" w:eastAsia="Calibri" w:cs="Calibri"/>
          <w:b/>
          <w:bCs/>
          <w:sz w:val="24"/>
          <w:szCs w:val="24"/>
          <w:u w:val="single"/>
        </w:rPr>
      </w:pPr>
    </w:p>
    <w:p w:rsidR="005C7E0B" w:rsidP="180C7C1C" w:rsidRDefault="005C7E0B" w14:paraId="5883A11C" w14:textId="54EE3041">
      <w:pPr>
        <w:rPr>
          <w:rFonts w:ascii="Calibri" w:hAnsi="Calibri" w:eastAsia="Calibri" w:cs="Calibri"/>
          <w:b/>
          <w:bCs/>
          <w:sz w:val="24"/>
          <w:szCs w:val="24"/>
          <w:u w:val="single"/>
        </w:rPr>
      </w:pPr>
    </w:p>
    <w:p w:rsidR="487360F9" w:rsidP="005C7E0B" w:rsidRDefault="487360F9" w14:paraId="526A259C" w14:textId="7D7829F2">
      <w:pPr>
        <w:jc w:val="center"/>
        <w:rPr>
          <w:rFonts w:ascii="Calibri" w:hAnsi="Calibri" w:eastAsia="Calibri" w:cs="Calibri"/>
          <w:sz w:val="24"/>
          <w:szCs w:val="24"/>
        </w:rPr>
      </w:pPr>
      <w:r w:rsidRPr="180C7C1C">
        <w:rPr>
          <w:rFonts w:ascii="Calibri" w:hAnsi="Calibri" w:eastAsia="Calibri" w:cs="Calibri"/>
          <w:b/>
          <w:bCs/>
          <w:sz w:val="24"/>
          <w:szCs w:val="24"/>
          <w:u w:val="single"/>
        </w:rPr>
        <w:t>INTRODUCTION</w:t>
      </w:r>
    </w:p>
    <w:p w:rsidR="005C7E0B" w:rsidP="180C7C1C" w:rsidRDefault="005C7E0B" w14:paraId="7D3D6819" w14:textId="061173E6">
      <w:pPr>
        <w:rPr>
          <w:rFonts w:ascii="Calibri" w:hAnsi="Calibri" w:eastAsia="Calibri" w:cs="Calibri"/>
          <w:sz w:val="24"/>
          <w:szCs w:val="24"/>
        </w:rPr>
      </w:pPr>
    </w:p>
    <w:p w:rsidRPr="005C7E0B" w:rsidR="487360F9" w:rsidP="180C7C1C" w:rsidRDefault="487360F9" w14:paraId="4595873A" w14:textId="0B28643B">
      <w:pPr>
        <w:rPr>
          <w:rFonts w:ascii="Arial" w:hAnsi="Arial" w:eastAsia="Calibri" w:cs="Arial"/>
          <w:sz w:val="24"/>
          <w:szCs w:val="24"/>
        </w:rPr>
      </w:pPr>
      <w:r w:rsidRPr="005C7E0B">
        <w:rPr>
          <w:rFonts w:ascii="Arial" w:hAnsi="Arial" w:eastAsia="Calibri" w:cs="Arial"/>
          <w:sz w:val="24"/>
          <w:szCs w:val="24"/>
        </w:rPr>
        <w:t>Pour le déroulement de cette SAE, il s’agit de faire deux SAE (1.01 et 1.04) en un seul projet.</w:t>
      </w:r>
    </w:p>
    <w:p w:rsidRPr="005C7E0B" w:rsidR="487360F9" w:rsidP="180C7C1C" w:rsidRDefault="487360F9" w14:paraId="11375EC1" w14:textId="50740F77">
      <w:pPr>
        <w:rPr>
          <w:rFonts w:ascii="Arial" w:hAnsi="Arial" w:eastAsia="Calibri" w:cs="Arial"/>
          <w:sz w:val="24"/>
          <w:szCs w:val="24"/>
        </w:rPr>
      </w:pPr>
      <w:r w:rsidRPr="005C7E0B">
        <w:rPr>
          <w:rFonts w:ascii="Arial" w:hAnsi="Arial" w:eastAsia="Calibri" w:cs="Arial"/>
          <w:sz w:val="24"/>
          <w:szCs w:val="24"/>
        </w:rPr>
        <w:t>Pour la SAE 1.O4 qui s’intitule “</w:t>
      </w:r>
      <w:r w:rsidRPr="005C7E0B">
        <w:rPr>
          <w:rFonts w:ascii="Arial" w:hAnsi="Arial" w:eastAsia="Calibri" w:cs="Arial"/>
          <w:b/>
          <w:sz w:val="24"/>
          <w:szCs w:val="24"/>
        </w:rPr>
        <w:t>Création d’une base données</w:t>
      </w:r>
      <w:r w:rsidRPr="005C7E0B">
        <w:rPr>
          <w:rFonts w:ascii="Arial" w:hAnsi="Arial" w:eastAsia="Calibri" w:cs="Arial"/>
          <w:sz w:val="24"/>
          <w:szCs w:val="24"/>
        </w:rPr>
        <w:t>” et qui correspond à la compétence 4.1 “</w:t>
      </w:r>
      <w:r w:rsidRPr="005C7E0B">
        <w:rPr>
          <w:rFonts w:ascii="Arial" w:hAnsi="Arial" w:eastAsia="Calibri" w:cs="Arial"/>
          <w:b/>
          <w:sz w:val="24"/>
          <w:szCs w:val="24"/>
        </w:rPr>
        <w:t>Concevoir une base de données à partir d’un cahier des charges cli</w:t>
      </w:r>
      <w:r w:rsidRPr="005C7E0B" w:rsidR="32BE6884">
        <w:rPr>
          <w:rFonts w:ascii="Arial" w:hAnsi="Arial" w:eastAsia="Calibri" w:cs="Arial"/>
          <w:b/>
          <w:sz w:val="24"/>
          <w:szCs w:val="24"/>
        </w:rPr>
        <w:t>ent</w:t>
      </w:r>
      <w:r w:rsidRPr="005C7E0B">
        <w:rPr>
          <w:rFonts w:ascii="Arial" w:hAnsi="Arial" w:eastAsia="Calibri" w:cs="Arial"/>
          <w:sz w:val="24"/>
          <w:szCs w:val="24"/>
        </w:rPr>
        <w:t>” nous allons évoquer les objectifs et problématique de la SAE. Notre problématique est de répondre à un besoin client qui est une startup spécialisée dans le thème de la transition écologique souhaitant disposer d’un serveur de données et d’une interface utilisateur lui permettant d’analyser les concentrations de polluants issues des différentes sources de mesures réparties sur le territoire national. Et nous avons deux objectifs qui sont : Procéder à l’élaboration d’une base de données pouvant contenir les données mises à dispositions par le LCQSA(</w:t>
      </w:r>
      <w:r w:rsidRPr="005C7E0B">
        <w:rPr>
          <w:rFonts w:ascii="Arial" w:hAnsi="Arial" w:eastAsia="Calibri" w:cs="Arial"/>
          <w:b/>
          <w:sz w:val="24"/>
          <w:szCs w:val="24"/>
        </w:rPr>
        <w:t>Laboratoire Centrale de Surveillance de la Qualité de l’Air</w:t>
      </w:r>
      <w:r w:rsidRPr="005C7E0B">
        <w:rPr>
          <w:rFonts w:ascii="Arial" w:hAnsi="Arial" w:eastAsia="Calibri" w:cs="Arial"/>
          <w:sz w:val="24"/>
          <w:szCs w:val="24"/>
        </w:rPr>
        <w:t>).</w:t>
      </w:r>
    </w:p>
    <w:p w:rsidRPr="005C7E0B" w:rsidR="487360F9" w:rsidP="180C7C1C" w:rsidRDefault="487360F9" w14:paraId="1A881600" w14:textId="15A0B3F1">
      <w:pPr>
        <w:rPr>
          <w:rFonts w:ascii="Arial" w:hAnsi="Arial" w:eastAsia="Calibri" w:cs="Arial"/>
          <w:sz w:val="24"/>
          <w:szCs w:val="24"/>
        </w:rPr>
      </w:pPr>
      <w:r w:rsidRPr="005C7E0B">
        <w:rPr>
          <w:rFonts w:ascii="Arial" w:hAnsi="Arial" w:eastAsia="Calibri" w:cs="Arial"/>
          <w:sz w:val="24"/>
          <w:szCs w:val="24"/>
        </w:rPr>
        <w:t>Et concevoir une interface web permettant la sélection, l’analyse et la visualisation des données stockées dans la base.</w:t>
      </w:r>
    </w:p>
    <w:p w:rsidR="00AC3D13" w:rsidP="180C7C1C" w:rsidRDefault="00AC3D13" w14:paraId="1976C0E7" w14:textId="50077F71">
      <w:pPr>
        <w:rPr>
          <w:rFonts w:ascii="Calibri" w:hAnsi="Calibri" w:eastAsia="Calibri" w:cs="Calibri"/>
          <w:sz w:val="24"/>
          <w:szCs w:val="24"/>
        </w:rPr>
      </w:pPr>
    </w:p>
    <w:p w:rsidRPr="005C7E0B" w:rsidR="00AC3D13" w:rsidP="00AC3D13" w:rsidRDefault="00AC3D13" w14:paraId="6D8E077F" w14:textId="2BB166EA">
      <w:pPr>
        <w:pStyle w:val="Heading2"/>
        <w:rPr>
          <w:rFonts w:ascii="Arial" w:hAnsi="Arial" w:eastAsia="Arial" w:cs="Arial"/>
          <w:color w:val="C00000"/>
          <w:sz w:val="36"/>
          <w:szCs w:val="36"/>
        </w:rPr>
      </w:pPr>
      <w:r w:rsidRPr="03AA9E89">
        <w:rPr>
          <w:rFonts w:ascii="Arial" w:hAnsi="Arial" w:eastAsia="Arial" w:cs="Arial"/>
          <w:color w:val="C00000"/>
          <w:sz w:val="36"/>
          <w:szCs w:val="36"/>
        </w:rPr>
        <w:t>Objectif :</w:t>
      </w:r>
    </w:p>
    <w:p w:rsidRPr="00AF3F39" w:rsidR="00B35808" w:rsidP="180C7C1C" w:rsidRDefault="00665DA4" w14:paraId="33448E11" w14:textId="6FD7E007">
      <w:pPr>
        <w:rPr>
          <w:rFonts w:ascii="Arial" w:hAnsi="Arial" w:eastAsia="Arial" w:cs="Arial"/>
          <w:sz w:val="24"/>
          <w:szCs w:val="24"/>
        </w:rPr>
      </w:pPr>
      <w:r w:rsidRPr="03AA9E89">
        <w:rPr>
          <w:rFonts w:ascii="Arial" w:hAnsi="Arial" w:eastAsia="Arial" w:cs="Arial"/>
          <w:sz w:val="24"/>
          <w:szCs w:val="24"/>
        </w:rPr>
        <w:t xml:space="preserve">L’objectif principal de cette SAE consiste </w:t>
      </w:r>
      <w:r w:rsidRPr="03AA9E89" w:rsidR="003E5661">
        <w:rPr>
          <w:rFonts w:ascii="Arial" w:hAnsi="Arial" w:eastAsia="Arial" w:cs="Arial"/>
          <w:sz w:val="24"/>
          <w:szCs w:val="24"/>
        </w:rPr>
        <w:t xml:space="preserve">concevoir et </w:t>
      </w:r>
      <w:r w:rsidRPr="03AA9E89" w:rsidR="00D0230E">
        <w:rPr>
          <w:rFonts w:ascii="Arial" w:hAnsi="Arial" w:eastAsia="Arial" w:cs="Arial"/>
          <w:sz w:val="24"/>
          <w:szCs w:val="24"/>
        </w:rPr>
        <w:t>mettre en place un schéma de base de données S</w:t>
      </w:r>
      <w:r w:rsidRPr="03AA9E89" w:rsidR="002B1510">
        <w:rPr>
          <w:rFonts w:ascii="Arial" w:hAnsi="Arial" w:eastAsia="Arial" w:cs="Arial"/>
          <w:sz w:val="24"/>
          <w:szCs w:val="24"/>
        </w:rPr>
        <w:t xml:space="preserve">QLite </w:t>
      </w:r>
      <w:r w:rsidRPr="03AA9E89" w:rsidR="00B73542">
        <w:rPr>
          <w:rFonts w:ascii="Arial" w:hAnsi="Arial" w:eastAsia="Arial" w:cs="Arial"/>
          <w:sz w:val="24"/>
          <w:szCs w:val="24"/>
        </w:rPr>
        <w:t>bien</w:t>
      </w:r>
      <w:r w:rsidRPr="03AA9E89" w:rsidR="007F6486">
        <w:rPr>
          <w:rFonts w:ascii="Arial" w:hAnsi="Arial" w:eastAsia="Arial" w:cs="Arial"/>
          <w:sz w:val="24"/>
          <w:szCs w:val="24"/>
        </w:rPr>
        <w:t xml:space="preserve"> défini depuis un cahier des charges de client</w:t>
      </w:r>
      <w:r w:rsidRPr="03AA9E89" w:rsidR="004B3731">
        <w:rPr>
          <w:rFonts w:ascii="Arial" w:hAnsi="Arial" w:eastAsia="Arial" w:cs="Arial"/>
          <w:sz w:val="24"/>
          <w:szCs w:val="24"/>
        </w:rPr>
        <w:t>.</w:t>
      </w:r>
      <w:r w:rsidRPr="03AA9E89" w:rsidR="007F6486">
        <w:rPr>
          <w:rFonts w:ascii="Arial" w:hAnsi="Arial" w:eastAsia="Arial" w:cs="Arial"/>
          <w:sz w:val="24"/>
          <w:szCs w:val="24"/>
        </w:rPr>
        <w:t xml:space="preserve"> Ce schéma</w:t>
      </w:r>
      <w:r w:rsidRPr="03AA9E89" w:rsidR="00BD1533">
        <w:rPr>
          <w:rFonts w:ascii="Arial" w:hAnsi="Arial" w:eastAsia="Arial" w:cs="Arial"/>
          <w:sz w:val="24"/>
          <w:szCs w:val="24"/>
        </w:rPr>
        <w:t xml:space="preserve"> va nous permettre de développer une compréhension</w:t>
      </w:r>
      <w:r w:rsidRPr="03AA9E89" w:rsidR="000F6F1E">
        <w:rPr>
          <w:rFonts w:ascii="Arial" w:hAnsi="Arial" w:eastAsia="Arial" w:cs="Arial"/>
          <w:sz w:val="24"/>
          <w:szCs w:val="24"/>
        </w:rPr>
        <w:t xml:space="preserve"> approfondie des besoins</w:t>
      </w:r>
      <w:r w:rsidRPr="03AA9E89" w:rsidR="002915F8">
        <w:rPr>
          <w:rFonts w:ascii="Arial" w:hAnsi="Arial" w:eastAsia="Arial" w:cs="Arial"/>
          <w:sz w:val="24"/>
          <w:szCs w:val="24"/>
        </w:rPr>
        <w:t xml:space="preserve"> de l’entreprise</w:t>
      </w:r>
      <w:r w:rsidRPr="03AA9E89" w:rsidR="00226406">
        <w:rPr>
          <w:rFonts w:ascii="Arial" w:hAnsi="Arial" w:eastAsia="Arial" w:cs="Arial"/>
          <w:sz w:val="24"/>
          <w:szCs w:val="24"/>
        </w:rPr>
        <w:t xml:space="preserve"> ou du client en matière </w:t>
      </w:r>
      <w:r w:rsidRPr="03AA9E89" w:rsidR="00B92CB2">
        <w:rPr>
          <w:rFonts w:ascii="Arial" w:hAnsi="Arial" w:eastAsia="Arial" w:cs="Arial"/>
          <w:sz w:val="24"/>
          <w:szCs w:val="24"/>
        </w:rPr>
        <w:t>de gestion</w:t>
      </w:r>
      <w:r w:rsidRPr="03AA9E89" w:rsidR="008D26A5">
        <w:rPr>
          <w:rFonts w:ascii="Arial" w:hAnsi="Arial" w:eastAsia="Arial" w:cs="Arial"/>
          <w:sz w:val="24"/>
          <w:szCs w:val="24"/>
        </w:rPr>
        <w:t xml:space="preserve"> de données</w:t>
      </w:r>
      <w:r w:rsidRPr="03AA9E89" w:rsidR="00C56C6A">
        <w:rPr>
          <w:rFonts w:ascii="Arial" w:hAnsi="Arial" w:eastAsia="Arial" w:cs="Arial"/>
          <w:sz w:val="24"/>
          <w:szCs w:val="24"/>
        </w:rPr>
        <w:t xml:space="preserve">. Puis, la base doit être capable de </w:t>
      </w:r>
      <w:r w:rsidRPr="03AA9E89" w:rsidR="00CE128E">
        <w:rPr>
          <w:rFonts w:ascii="Arial" w:hAnsi="Arial" w:eastAsia="Arial" w:cs="Arial"/>
          <w:sz w:val="24"/>
          <w:szCs w:val="24"/>
        </w:rPr>
        <w:t>stocker de manière</w:t>
      </w:r>
      <w:r w:rsidRPr="03AA9E89" w:rsidR="00C7510A">
        <w:rPr>
          <w:rFonts w:ascii="Arial" w:hAnsi="Arial" w:eastAsia="Arial" w:cs="Arial"/>
          <w:sz w:val="24"/>
          <w:szCs w:val="24"/>
        </w:rPr>
        <w:t xml:space="preserve"> structuré</w:t>
      </w:r>
      <w:r w:rsidRPr="03AA9E89" w:rsidR="00707521">
        <w:rPr>
          <w:rFonts w:ascii="Arial" w:hAnsi="Arial" w:eastAsia="Arial" w:cs="Arial"/>
          <w:sz w:val="24"/>
          <w:szCs w:val="24"/>
        </w:rPr>
        <w:t>e les diverses données relatives</w:t>
      </w:r>
      <w:r w:rsidRPr="03AA9E89" w:rsidR="00D22160">
        <w:rPr>
          <w:rFonts w:ascii="Arial" w:hAnsi="Arial" w:eastAsia="Arial" w:cs="Arial"/>
          <w:sz w:val="24"/>
          <w:szCs w:val="24"/>
        </w:rPr>
        <w:t xml:space="preserve"> aux mesure</w:t>
      </w:r>
      <w:r w:rsidRPr="03AA9E89" w:rsidR="00D94C04">
        <w:rPr>
          <w:rFonts w:ascii="Arial" w:hAnsi="Arial" w:eastAsia="Arial" w:cs="Arial"/>
          <w:sz w:val="24"/>
          <w:szCs w:val="24"/>
        </w:rPr>
        <w:t xml:space="preserve">s de polluants </w:t>
      </w:r>
      <w:r w:rsidRPr="03AA9E89" w:rsidR="00AA3145">
        <w:rPr>
          <w:rFonts w:ascii="Arial" w:hAnsi="Arial" w:eastAsia="Arial" w:cs="Arial"/>
          <w:sz w:val="24"/>
          <w:szCs w:val="24"/>
        </w:rPr>
        <w:t xml:space="preserve">effectués </w:t>
      </w:r>
      <w:r w:rsidRPr="03AA9E89" w:rsidR="00FD3A7F">
        <w:rPr>
          <w:rFonts w:ascii="Arial" w:hAnsi="Arial" w:eastAsia="Arial" w:cs="Arial"/>
          <w:sz w:val="24"/>
          <w:szCs w:val="24"/>
        </w:rPr>
        <w:t>par les stations des AASQA</w:t>
      </w:r>
      <w:r w:rsidRPr="03AA9E89" w:rsidR="00B35808">
        <w:rPr>
          <w:rFonts w:ascii="Arial" w:hAnsi="Arial" w:eastAsia="Arial" w:cs="Arial"/>
          <w:sz w:val="24"/>
          <w:szCs w:val="24"/>
        </w:rPr>
        <w:t>.</w:t>
      </w:r>
    </w:p>
    <w:p w:rsidRPr="00AF3F39" w:rsidR="00AF3F39" w:rsidP="00AF3F39" w:rsidRDefault="00AF3F39" w14:paraId="0EB17A87" w14:textId="44983B1D">
      <w:pPr>
        <w:rPr>
          <w:rFonts w:ascii="Arial" w:hAnsi="Arial" w:eastAsia="Arial" w:cs="Arial"/>
          <w:sz w:val="24"/>
          <w:szCs w:val="24"/>
        </w:rPr>
      </w:pPr>
      <w:r w:rsidRPr="03AA9E89">
        <w:rPr>
          <w:rFonts w:ascii="Arial" w:hAnsi="Arial" w:eastAsia="Arial" w:cs="Arial"/>
          <w:sz w:val="24"/>
          <w:szCs w:val="24"/>
        </w:rPr>
        <w:t>Dans un deuxième temps, la création avec succès des tables dans la base de données joue un rôle crucial pour mettre en œuvre la structure définie dans la conception et pour établir une infrastructure solide permettant la manipulation, l'analyse et la restitution efficace des données mesurées.</w:t>
      </w:r>
    </w:p>
    <w:p w:rsidRPr="00AF3F39" w:rsidR="00AF3F39" w:rsidP="00AF3F39" w:rsidRDefault="00AF3F39" w14:paraId="5C099E52" w14:textId="3E21E11F">
      <w:pPr>
        <w:rPr>
          <w:rFonts w:ascii="Arial" w:hAnsi="Arial" w:eastAsia="Arial" w:cs="Arial"/>
          <w:sz w:val="24"/>
          <w:szCs w:val="24"/>
        </w:rPr>
      </w:pPr>
      <w:r w:rsidRPr="03AA9E89">
        <w:rPr>
          <w:rFonts w:ascii="Arial" w:hAnsi="Arial" w:eastAsia="Arial" w:cs="Arial"/>
          <w:sz w:val="24"/>
          <w:szCs w:val="24"/>
        </w:rPr>
        <w:t>Parallèlement, l'élaboration de scripts Python facilitera le chargement</w:t>
      </w:r>
      <w:r w:rsidRPr="03AA9E89" w:rsidR="007B4362">
        <w:rPr>
          <w:rFonts w:ascii="Arial" w:hAnsi="Arial" w:eastAsia="Arial" w:cs="Arial"/>
          <w:sz w:val="24"/>
          <w:szCs w:val="24"/>
        </w:rPr>
        <w:t xml:space="preserve"> </w:t>
      </w:r>
      <w:r w:rsidRPr="03AA9E89">
        <w:rPr>
          <w:rFonts w:ascii="Arial" w:hAnsi="Arial" w:eastAsia="Arial" w:cs="Arial"/>
          <w:sz w:val="24"/>
          <w:szCs w:val="24"/>
        </w:rPr>
        <w:t>des données depuis les fichiers CSV fournis par les AASQA dans la base</w:t>
      </w:r>
      <w:r w:rsidRPr="03AA9E89" w:rsidR="007B4362">
        <w:rPr>
          <w:rFonts w:ascii="Arial" w:hAnsi="Arial" w:eastAsia="Arial" w:cs="Arial"/>
          <w:sz w:val="24"/>
          <w:szCs w:val="24"/>
        </w:rPr>
        <w:t xml:space="preserve"> </w:t>
      </w:r>
      <w:r w:rsidRPr="03AA9E89">
        <w:rPr>
          <w:rFonts w:ascii="Arial" w:hAnsi="Arial" w:eastAsia="Arial" w:cs="Arial"/>
          <w:sz w:val="24"/>
          <w:szCs w:val="24"/>
        </w:rPr>
        <w:t>nouvellement créée. Cette étape nous permettra de mettre en place un</w:t>
      </w:r>
      <w:r w:rsidRPr="03AA9E89" w:rsidR="007B4362">
        <w:rPr>
          <w:rFonts w:ascii="Arial" w:hAnsi="Arial" w:eastAsia="Arial" w:cs="Arial"/>
          <w:sz w:val="24"/>
          <w:szCs w:val="24"/>
        </w:rPr>
        <w:t xml:space="preserve"> </w:t>
      </w:r>
      <w:r w:rsidRPr="03AA9E89">
        <w:rPr>
          <w:rFonts w:ascii="Arial" w:hAnsi="Arial" w:eastAsia="Arial" w:cs="Arial"/>
          <w:sz w:val="24"/>
          <w:szCs w:val="24"/>
        </w:rPr>
        <w:t>processus de chargement automatique de données depuis des sources</w:t>
      </w:r>
      <w:r w:rsidRPr="03AA9E89" w:rsidR="007B4362">
        <w:rPr>
          <w:rFonts w:ascii="Arial" w:hAnsi="Arial" w:eastAsia="Arial" w:cs="Arial"/>
          <w:sz w:val="24"/>
          <w:szCs w:val="24"/>
        </w:rPr>
        <w:t xml:space="preserve"> </w:t>
      </w:r>
      <w:r w:rsidRPr="03AA9E89">
        <w:rPr>
          <w:rFonts w:ascii="Arial" w:hAnsi="Arial" w:eastAsia="Arial" w:cs="Arial"/>
          <w:sz w:val="24"/>
          <w:szCs w:val="24"/>
        </w:rPr>
        <w:t>externes, tout en maintenant la cohérence avec la structure de la base de</w:t>
      </w:r>
      <w:r w:rsidRPr="03AA9E89" w:rsidR="007B4362">
        <w:rPr>
          <w:rFonts w:ascii="Arial" w:hAnsi="Arial" w:eastAsia="Arial" w:cs="Arial"/>
          <w:sz w:val="24"/>
          <w:szCs w:val="24"/>
        </w:rPr>
        <w:t xml:space="preserve"> </w:t>
      </w:r>
      <w:r w:rsidRPr="03AA9E89">
        <w:rPr>
          <w:rFonts w:ascii="Arial" w:hAnsi="Arial" w:eastAsia="Arial" w:cs="Arial"/>
          <w:sz w:val="24"/>
          <w:szCs w:val="24"/>
        </w:rPr>
        <w:t>données.</w:t>
      </w:r>
    </w:p>
    <w:p w:rsidRPr="00AF3F39" w:rsidR="00AC3D13" w:rsidP="00AF3F39" w:rsidRDefault="00AF3F39" w14:paraId="6BCFE2C1" w14:textId="0ADA3049">
      <w:pPr>
        <w:rPr>
          <w:rFonts w:ascii="Arial" w:hAnsi="Arial" w:eastAsia="Arial" w:cs="Arial"/>
          <w:sz w:val="24"/>
          <w:szCs w:val="24"/>
        </w:rPr>
      </w:pPr>
      <w:r w:rsidRPr="03AA9E89">
        <w:rPr>
          <w:rFonts w:ascii="Arial" w:hAnsi="Arial" w:eastAsia="Arial" w:cs="Arial"/>
          <w:sz w:val="24"/>
          <w:szCs w:val="24"/>
        </w:rPr>
        <w:t>Cette SAE sur la création d'une base de données vise à développer</w:t>
      </w:r>
      <w:r w:rsidRPr="03AA9E89" w:rsidR="007B4362">
        <w:rPr>
          <w:rFonts w:ascii="Arial" w:hAnsi="Arial" w:eastAsia="Arial" w:cs="Arial"/>
          <w:sz w:val="24"/>
          <w:szCs w:val="24"/>
        </w:rPr>
        <w:t xml:space="preserve"> </w:t>
      </w:r>
      <w:r w:rsidRPr="03AA9E89">
        <w:rPr>
          <w:rFonts w:ascii="Arial" w:hAnsi="Arial" w:eastAsia="Arial" w:cs="Arial"/>
          <w:sz w:val="24"/>
          <w:szCs w:val="24"/>
        </w:rPr>
        <w:t>chez nous - les étudiants, des compétences clés en conception de bases</w:t>
      </w:r>
      <w:r w:rsidRPr="03AA9E89" w:rsidR="007B4362">
        <w:rPr>
          <w:rFonts w:ascii="Arial" w:hAnsi="Arial" w:eastAsia="Arial" w:cs="Arial"/>
          <w:sz w:val="24"/>
          <w:szCs w:val="24"/>
        </w:rPr>
        <w:t xml:space="preserve"> </w:t>
      </w:r>
      <w:r w:rsidRPr="03AA9E89">
        <w:rPr>
          <w:rFonts w:ascii="Arial" w:hAnsi="Arial" w:eastAsia="Arial" w:cs="Arial"/>
          <w:sz w:val="24"/>
          <w:szCs w:val="24"/>
        </w:rPr>
        <w:t xml:space="preserve">de données, utilisation d'outils tels que </w:t>
      </w:r>
      <w:proofErr w:type="spellStart"/>
      <w:r w:rsidRPr="03AA9E89">
        <w:rPr>
          <w:rFonts w:ascii="Arial" w:hAnsi="Arial" w:eastAsia="Arial" w:cs="Arial"/>
          <w:sz w:val="24"/>
          <w:szCs w:val="24"/>
        </w:rPr>
        <w:t>DBeaver</w:t>
      </w:r>
      <w:proofErr w:type="spellEnd"/>
      <w:r w:rsidRPr="03AA9E89">
        <w:rPr>
          <w:rFonts w:ascii="Arial" w:hAnsi="Arial" w:eastAsia="Arial" w:cs="Arial"/>
          <w:sz w:val="24"/>
          <w:szCs w:val="24"/>
        </w:rPr>
        <w:t xml:space="preserve"> et SQLite, </w:t>
      </w:r>
      <w:proofErr w:type="spellStart"/>
      <w:r w:rsidRPr="03AA9E89">
        <w:rPr>
          <w:rFonts w:ascii="Arial" w:hAnsi="Arial" w:eastAsia="Arial" w:cs="Arial"/>
          <w:sz w:val="24"/>
          <w:szCs w:val="24"/>
        </w:rPr>
        <w:t>scripting</w:t>
      </w:r>
      <w:proofErr w:type="spellEnd"/>
      <w:r w:rsidRPr="03AA9E89">
        <w:rPr>
          <w:rFonts w:ascii="Arial" w:hAnsi="Arial" w:eastAsia="Arial" w:cs="Arial"/>
          <w:sz w:val="24"/>
          <w:szCs w:val="24"/>
        </w:rPr>
        <w:t xml:space="preserve"> avec</w:t>
      </w:r>
      <w:r w:rsidRPr="03AA9E89" w:rsidR="007B4362">
        <w:rPr>
          <w:rFonts w:ascii="Arial" w:hAnsi="Arial" w:eastAsia="Arial" w:cs="Arial"/>
          <w:sz w:val="24"/>
          <w:szCs w:val="24"/>
        </w:rPr>
        <w:t xml:space="preserve"> </w:t>
      </w:r>
      <w:r w:rsidRPr="03AA9E89">
        <w:rPr>
          <w:rFonts w:ascii="Arial" w:hAnsi="Arial" w:eastAsia="Arial" w:cs="Arial"/>
          <w:sz w:val="24"/>
          <w:szCs w:val="24"/>
        </w:rPr>
        <w:t>des langages comme Python, ainsi que l'importation et la transformation</w:t>
      </w:r>
      <w:r w:rsidRPr="03AA9E89" w:rsidR="007B4362">
        <w:rPr>
          <w:rFonts w:ascii="Arial" w:hAnsi="Arial" w:eastAsia="Arial" w:cs="Arial"/>
          <w:sz w:val="24"/>
          <w:szCs w:val="24"/>
        </w:rPr>
        <w:t xml:space="preserve"> </w:t>
      </w:r>
      <w:r w:rsidRPr="03AA9E89">
        <w:rPr>
          <w:rFonts w:ascii="Arial" w:hAnsi="Arial" w:eastAsia="Arial" w:cs="Arial"/>
          <w:sz w:val="24"/>
          <w:szCs w:val="24"/>
        </w:rPr>
        <w:t>de données. Elle nous prépare à des rôles impliquant la manipulation</w:t>
      </w:r>
      <w:r w:rsidRPr="03AA9E89" w:rsidR="007B4362">
        <w:rPr>
          <w:rFonts w:ascii="Arial" w:hAnsi="Arial" w:eastAsia="Arial" w:cs="Arial"/>
          <w:sz w:val="24"/>
          <w:szCs w:val="24"/>
        </w:rPr>
        <w:t xml:space="preserve"> </w:t>
      </w:r>
      <w:r w:rsidRPr="03AA9E89">
        <w:rPr>
          <w:rFonts w:ascii="Arial" w:hAnsi="Arial" w:eastAsia="Arial" w:cs="Arial"/>
          <w:sz w:val="24"/>
          <w:szCs w:val="24"/>
        </w:rPr>
        <w:t>efficace de l'information dans un contexte informatique.</w:t>
      </w:r>
      <w:r w:rsidRPr="03AA9E89" w:rsidR="007F6486">
        <w:rPr>
          <w:rFonts w:ascii="Arial" w:hAnsi="Arial" w:eastAsia="Arial" w:cs="Arial"/>
          <w:sz w:val="24"/>
          <w:szCs w:val="24"/>
        </w:rPr>
        <w:t xml:space="preserve"> </w:t>
      </w:r>
    </w:p>
    <w:p w:rsidR="005C7E0B" w:rsidP="180C7C1C" w:rsidRDefault="005C7E0B" w14:paraId="1E9CAF2C" w14:textId="79B29F6B">
      <w:pPr>
        <w:rPr>
          <w:rFonts w:ascii="Calibri" w:hAnsi="Calibri" w:eastAsia="Calibri" w:cs="Calibri"/>
          <w:b/>
          <w:bCs/>
          <w:sz w:val="24"/>
          <w:szCs w:val="24"/>
          <w:u w:val="single"/>
        </w:rPr>
      </w:pPr>
    </w:p>
    <w:p w:rsidR="005C7E0B" w:rsidP="180C7C1C" w:rsidRDefault="005C7E0B" w14:paraId="170DAB70" w14:textId="7DF0CD0D">
      <w:pPr>
        <w:rPr>
          <w:rFonts w:ascii="Calibri" w:hAnsi="Calibri" w:eastAsia="Calibri" w:cs="Calibri"/>
          <w:b/>
          <w:bCs/>
          <w:sz w:val="24"/>
          <w:szCs w:val="24"/>
          <w:u w:val="single"/>
        </w:rPr>
      </w:pPr>
    </w:p>
    <w:p w:rsidR="005C7E0B" w:rsidP="180C7C1C" w:rsidRDefault="005C7E0B" w14:paraId="723ECB12" w14:textId="141824C0">
      <w:pPr>
        <w:rPr>
          <w:rFonts w:ascii="Calibri" w:hAnsi="Calibri" w:eastAsia="Calibri" w:cs="Calibri"/>
          <w:b/>
          <w:bCs/>
          <w:sz w:val="24"/>
          <w:szCs w:val="24"/>
          <w:u w:val="single"/>
        </w:rPr>
      </w:pPr>
    </w:p>
    <w:p w:rsidR="005C7E0B" w:rsidP="03AA9E89" w:rsidRDefault="005C7E0B" w14:paraId="494BE698" w14:textId="29EDB75B">
      <w:pPr>
        <w:pStyle w:val="IntenseQuote"/>
        <w:tabs>
          <w:tab w:val="left" w:pos="1860"/>
        </w:tabs>
        <w:rPr>
          <w:rFonts w:ascii="Calibri" w:hAnsi="Calibri" w:eastAsia="Calibri" w:cs="Calibri"/>
          <w:b/>
          <w:bCs/>
          <w:sz w:val="24"/>
          <w:szCs w:val="24"/>
          <w:u w:val="single"/>
        </w:rPr>
      </w:pPr>
    </w:p>
    <w:p w:rsidR="7ED248BA" w:rsidP="005C7E0B" w:rsidRDefault="7ED248BA" w14:paraId="4A2F18CF" w14:textId="0836ADB8">
      <w:pPr>
        <w:pStyle w:val="IntenseQuote"/>
      </w:pPr>
      <w:r w:rsidRPr="180C7C1C">
        <w:t>PREMIERE PARTIE – C</w:t>
      </w:r>
      <w:r w:rsidRPr="180C7C1C" w:rsidR="402D6389">
        <w:t>réation de la base de données</w:t>
      </w:r>
      <w:r w:rsidRPr="180C7C1C">
        <w:t xml:space="preserve"> :</w:t>
      </w:r>
    </w:p>
    <w:p w:rsidR="180C7C1C" w:rsidP="180C7C1C" w:rsidRDefault="180C7C1C" w14:paraId="3D4B786C" w14:textId="6810B07C">
      <w:pPr>
        <w:rPr>
          <w:rFonts w:ascii="Calibri" w:hAnsi="Calibri" w:eastAsia="Calibri" w:cs="Calibri"/>
          <w:b/>
          <w:bCs/>
          <w:sz w:val="24"/>
          <w:szCs w:val="24"/>
          <w:u w:val="single"/>
        </w:rPr>
      </w:pPr>
    </w:p>
    <w:p w:rsidR="006D2539" w:rsidP="007B4E35" w:rsidRDefault="5491F64A" w14:paraId="7BFAF200" w14:textId="354B1D82">
      <w:pPr>
        <w:rPr>
          <w:rStyle w:val="Strong"/>
          <w:color w:val="000000" w:themeColor="text1"/>
          <w:u w:val="single"/>
        </w:rPr>
      </w:pPr>
      <w:r w:rsidRPr="00AE7D67">
        <w:rPr>
          <w:rStyle w:val="Strong"/>
          <w:color w:val="000000" w:themeColor="text1"/>
          <w:highlight w:val="lightGray"/>
          <w:u w:val="single"/>
        </w:rPr>
        <w:t xml:space="preserve">Etape 1. </w:t>
      </w:r>
      <w:r w:rsidRPr="00AE7D67" w:rsidR="50E19583">
        <w:rPr>
          <w:rStyle w:val="Strong"/>
          <w:color w:val="000000" w:themeColor="text1"/>
          <w:highlight w:val="lightGray"/>
          <w:u w:val="single"/>
        </w:rPr>
        <w:t>Schéma de la base de données</w:t>
      </w:r>
      <w:r w:rsidRPr="00AE7D67" w:rsidR="00AE7D67">
        <w:rPr>
          <w:rStyle w:val="Strong"/>
          <w:color w:val="000000" w:themeColor="text1"/>
          <w:highlight w:val="lightGray"/>
          <w:u w:val="single"/>
        </w:rPr>
        <w:t> :</w:t>
      </w:r>
    </w:p>
    <w:p w:rsidRPr="00A34ADF" w:rsidR="00D20964" w:rsidP="00A34ADF" w:rsidRDefault="00D20964" w14:paraId="23548777" w14:textId="264017A8">
      <w:pPr>
        <w:jc w:val="center"/>
        <w:rPr>
          <w:rStyle w:val="Strong"/>
          <w:color w:val="000000" w:themeColor="text1"/>
        </w:rPr>
      </w:pPr>
      <w:r w:rsidRPr="00A34ADF">
        <w:rPr>
          <w:b/>
          <w:bCs/>
          <w:noProof/>
          <w:color w:val="000000" w:themeColor="text1"/>
        </w:rPr>
        <w:drawing>
          <wp:inline distT="0" distB="0" distL="0" distR="0" wp14:anchorId="636A5596" wp14:editId="004F7ECB">
            <wp:extent cx="772886" cy="816604"/>
            <wp:effectExtent l="0" t="0" r="8255" b="3175"/>
            <wp:docPr id="1600933526" name="Picture 1600933526" descr="Une image contenant Police,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33526" name="Image 7" descr="Une image contenant Police, texte, capture d’écran,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9387" cy="844604"/>
                    </a:xfrm>
                    <a:prstGeom prst="rect">
                      <a:avLst/>
                    </a:prstGeom>
                  </pic:spPr>
                </pic:pic>
              </a:graphicData>
            </a:graphic>
          </wp:inline>
        </w:drawing>
      </w:r>
      <w:r w:rsidR="00A34ADF">
        <w:rPr>
          <w:rStyle w:val="Strong"/>
          <w:color w:val="0070C0"/>
        </w:rPr>
        <w:t xml:space="preserve">   </w:t>
      </w:r>
      <w:r w:rsidRPr="00A34ADF">
        <w:rPr>
          <w:rStyle w:val="Strong"/>
          <w:color w:val="0070C0"/>
        </w:rPr>
        <w:t>Structure de</w:t>
      </w:r>
      <w:r w:rsidRPr="00A34ADF" w:rsidR="00A04077">
        <w:rPr>
          <w:rStyle w:val="Strong"/>
          <w:color w:val="0070C0"/>
        </w:rPr>
        <w:t xml:space="preserve"> la </w:t>
      </w:r>
      <w:r w:rsidRPr="00A34ADF" w:rsidR="00A34ADF">
        <w:rPr>
          <w:rStyle w:val="Strong"/>
          <w:color w:val="0070C0"/>
        </w:rPr>
        <w:t>base de données</w:t>
      </w:r>
    </w:p>
    <w:p w:rsidR="00A71877" w:rsidP="618DB7C7" w:rsidRDefault="77DD5B6F" w14:paraId="3B512F5B" w14:textId="77777777">
      <w:pPr>
        <w:ind w:firstLine="708"/>
        <w:rPr>
          <w:rFonts w:ascii="Calibri" w:hAnsi="Calibri" w:eastAsia="Calibri" w:cs="Calibri"/>
          <w:sz w:val="24"/>
          <w:szCs w:val="24"/>
        </w:rPr>
      </w:pPr>
      <w:r w:rsidRPr="618DB7C7">
        <w:rPr>
          <w:rFonts w:ascii="Calibri" w:hAnsi="Calibri" w:eastAsia="Calibri" w:cs="Calibri"/>
          <w:sz w:val="24"/>
          <w:szCs w:val="24"/>
        </w:rPr>
        <w:t xml:space="preserve">Pour commencer, nous avons établis une conception manuscrite </w:t>
      </w:r>
      <w:r w:rsidRPr="00A78813">
        <w:rPr>
          <w:rFonts w:ascii="Calibri" w:hAnsi="Calibri" w:eastAsia="Calibri" w:cs="Calibri"/>
          <w:sz w:val="24"/>
          <w:szCs w:val="24"/>
        </w:rPr>
        <w:t>fai</w:t>
      </w:r>
      <w:r w:rsidRPr="00A78813" w:rsidR="0042EC07">
        <w:rPr>
          <w:rFonts w:ascii="Calibri" w:hAnsi="Calibri" w:eastAsia="Calibri" w:cs="Calibri"/>
          <w:sz w:val="24"/>
          <w:szCs w:val="24"/>
        </w:rPr>
        <w:t>te</w:t>
      </w:r>
      <w:r w:rsidRPr="618DB7C7">
        <w:rPr>
          <w:rFonts w:ascii="Calibri" w:hAnsi="Calibri" w:eastAsia="Calibri" w:cs="Calibri"/>
          <w:sz w:val="24"/>
          <w:szCs w:val="24"/>
        </w:rPr>
        <w:t xml:space="preserve"> sur feuille sur </w:t>
      </w:r>
      <w:r w:rsidRPr="618DB7C7" w:rsidR="23D2AF97">
        <w:rPr>
          <w:rFonts w:ascii="Calibri" w:hAnsi="Calibri" w:eastAsia="Calibri" w:cs="Calibri"/>
          <w:sz w:val="24"/>
          <w:szCs w:val="24"/>
        </w:rPr>
        <w:t xml:space="preserve">les différentes données </w:t>
      </w:r>
      <w:r w:rsidRPr="618DB7C7" w:rsidR="3D2EFB7A">
        <w:rPr>
          <w:rFonts w:ascii="Calibri" w:hAnsi="Calibri" w:eastAsia="Calibri" w:cs="Calibri"/>
          <w:sz w:val="24"/>
          <w:szCs w:val="24"/>
        </w:rPr>
        <w:t>qu’on devait</w:t>
      </w:r>
      <w:r w:rsidRPr="618DB7C7" w:rsidR="23D2AF97">
        <w:rPr>
          <w:rFonts w:ascii="Calibri" w:hAnsi="Calibri" w:eastAsia="Calibri" w:cs="Calibri"/>
          <w:sz w:val="24"/>
          <w:szCs w:val="24"/>
        </w:rPr>
        <w:t xml:space="preserve"> mettre sur chaque table.</w:t>
      </w:r>
      <w:r w:rsidRPr="618DB7C7" w:rsidR="412F8283">
        <w:rPr>
          <w:rFonts w:ascii="Calibri" w:hAnsi="Calibri" w:eastAsia="Calibri" w:cs="Calibri"/>
          <w:sz w:val="24"/>
          <w:szCs w:val="24"/>
        </w:rPr>
        <w:t xml:space="preserve"> D’après</w:t>
      </w:r>
      <w:r w:rsidRPr="618DB7C7" w:rsidR="1EBCF188">
        <w:rPr>
          <w:rFonts w:ascii="Calibri" w:hAnsi="Calibri" w:eastAsia="Calibri" w:cs="Calibri"/>
          <w:sz w:val="24"/>
          <w:szCs w:val="24"/>
        </w:rPr>
        <w:t xml:space="preserve"> la </w:t>
      </w:r>
      <w:r w:rsidRPr="618DB7C7" w:rsidR="588EA3DA">
        <w:rPr>
          <w:rFonts w:ascii="Calibri" w:hAnsi="Calibri" w:eastAsia="Calibri" w:cs="Calibri"/>
          <w:sz w:val="24"/>
          <w:szCs w:val="24"/>
        </w:rPr>
        <w:t xml:space="preserve">page de présentation </w:t>
      </w:r>
      <w:r w:rsidRPr="618DB7C7" w:rsidR="5912D5FC">
        <w:rPr>
          <w:rFonts w:ascii="Calibri" w:hAnsi="Calibri" w:eastAsia="Calibri" w:cs="Calibri"/>
          <w:sz w:val="24"/>
          <w:szCs w:val="24"/>
        </w:rPr>
        <w:t>(</w:t>
      </w:r>
      <w:r w:rsidRPr="618DB7C7" w:rsidR="588EA3DA">
        <w:rPr>
          <w:rFonts w:ascii="Calibri" w:hAnsi="Calibri" w:eastAsia="Calibri" w:cs="Calibri"/>
          <w:sz w:val="24"/>
          <w:szCs w:val="24"/>
        </w:rPr>
        <w:t xml:space="preserve">sur </w:t>
      </w:r>
      <w:proofErr w:type="spellStart"/>
      <w:r w:rsidRPr="618DB7C7" w:rsidR="588EA3DA">
        <w:rPr>
          <w:rFonts w:ascii="Calibri" w:hAnsi="Calibri" w:eastAsia="Calibri" w:cs="Calibri"/>
          <w:sz w:val="24"/>
          <w:szCs w:val="24"/>
        </w:rPr>
        <w:t>Eprel</w:t>
      </w:r>
      <w:proofErr w:type="spellEnd"/>
      <w:r w:rsidRPr="618DB7C7" w:rsidR="5BEF34EB">
        <w:rPr>
          <w:rFonts w:ascii="Calibri" w:hAnsi="Calibri" w:eastAsia="Calibri" w:cs="Calibri"/>
          <w:sz w:val="24"/>
          <w:szCs w:val="24"/>
        </w:rPr>
        <w:t>)</w:t>
      </w:r>
      <w:r w:rsidRPr="618DB7C7" w:rsidR="588EA3DA">
        <w:rPr>
          <w:rFonts w:ascii="Calibri" w:hAnsi="Calibri" w:eastAsia="Calibri" w:cs="Calibri"/>
          <w:sz w:val="24"/>
          <w:szCs w:val="24"/>
        </w:rPr>
        <w:t>, la base de données doit comporter</w:t>
      </w:r>
      <w:r w:rsidRPr="618DB7C7" w:rsidR="20D4872F">
        <w:rPr>
          <w:rFonts w:ascii="Calibri" w:hAnsi="Calibri" w:eastAsia="Calibri" w:cs="Calibri"/>
          <w:sz w:val="24"/>
          <w:szCs w:val="24"/>
        </w:rPr>
        <w:t xml:space="preserve"> 5 tables</w:t>
      </w:r>
      <w:r w:rsidRPr="618DB7C7" w:rsidR="26F9DEE6">
        <w:rPr>
          <w:rFonts w:ascii="Calibri" w:hAnsi="Calibri" w:eastAsia="Calibri" w:cs="Calibri"/>
          <w:sz w:val="24"/>
          <w:szCs w:val="24"/>
        </w:rPr>
        <w:t xml:space="preserve"> : </w:t>
      </w:r>
    </w:p>
    <w:p w:rsidRPr="00A71877" w:rsidR="00A71877" w:rsidP="00A71877" w:rsidRDefault="00A71877" w14:paraId="4154DC97" w14:textId="77777777">
      <w:pPr>
        <w:pStyle w:val="ListParagraph"/>
        <w:numPr>
          <w:ilvl w:val="0"/>
          <w:numId w:val="5"/>
        </w:numPr>
        <w:rPr>
          <w:rFonts w:ascii="Calibri" w:hAnsi="Calibri" w:eastAsia="Calibri" w:cs="Calibri"/>
          <w:sz w:val="24"/>
          <w:szCs w:val="24"/>
        </w:rPr>
      </w:pPr>
      <w:r>
        <w:t>"</w:t>
      </w:r>
      <w:r w:rsidRPr="00E7353C">
        <w:rPr>
          <w:b/>
          <w:bCs/>
        </w:rPr>
        <w:t>Site</w:t>
      </w:r>
      <w:r>
        <w:t>" : table contenant les stations de mesures avec leur nom et les caractéristiques qui sont propres à ces stations</w:t>
      </w:r>
    </w:p>
    <w:p w:rsidRPr="00A71877" w:rsidR="00A71877" w:rsidP="00A71877" w:rsidRDefault="00A71877" w14:paraId="4E3F8E59" w14:textId="3401F688">
      <w:pPr>
        <w:pStyle w:val="ListParagraph"/>
        <w:numPr>
          <w:ilvl w:val="0"/>
          <w:numId w:val="5"/>
        </w:numPr>
        <w:rPr>
          <w:rFonts w:ascii="Calibri" w:hAnsi="Calibri" w:eastAsia="Calibri" w:cs="Calibri"/>
          <w:sz w:val="24"/>
          <w:szCs w:val="24"/>
        </w:rPr>
      </w:pPr>
      <w:r>
        <w:t xml:space="preserve"> "</w:t>
      </w:r>
      <w:proofErr w:type="spellStart"/>
      <w:r w:rsidRPr="00E7353C">
        <w:rPr>
          <w:b/>
          <w:bCs/>
        </w:rPr>
        <w:t>Zas</w:t>
      </w:r>
      <w:proofErr w:type="spellEnd"/>
      <w:r>
        <w:t xml:space="preserve">" : table des « zones administratives de surveillance » auxquelles sont rattachées les stations, avec les caractéristiques propres à ces </w:t>
      </w:r>
      <w:proofErr w:type="spellStart"/>
      <w:r>
        <w:t>Zas</w:t>
      </w:r>
      <w:proofErr w:type="spellEnd"/>
    </w:p>
    <w:p w:rsidRPr="00A71877" w:rsidR="00A71877" w:rsidP="00A71877" w:rsidRDefault="00A71877" w14:paraId="25D7C79F" w14:textId="77777777">
      <w:pPr>
        <w:pStyle w:val="ListParagraph"/>
        <w:numPr>
          <w:ilvl w:val="0"/>
          <w:numId w:val="5"/>
        </w:numPr>
        <w:rPr>
          <w:rFonts w:ascii="Calibri" w:hAnsi="Calibri" w:eastAsia="Calibri" w:cs="Calibri"/>
          <w:sz w:val="24"/>
          <w:szCs w:val="24"/>
        </w:rPr>
      </w:pPr>
      <w:r>
        <w:t xml:space="preserve"> "</w:t>
      </w:r>
      <w:r w:rsidRPr="00E7353C">
        <w:rPr>
          <w:b/>
          <w:bCs/>
        </w:rPr>
        <w:t>Organisme</w:t>
      </w:r>
      <w:r>
        <w:t xml:space="preserve">" : table des différentes AASQA qui contrôlent les </w:t>
      </w:r>
      <w:proofErr w:type="spellStart"/>
      <w:r>
        <w:t>Zas</w:t>
      </w:r>
      <w:proofErr w:type="spellEnd"/>
      <w:r>
        <w:t xml:space="preserve"> </w:t>
      </w:r>
    </w:p>
    <w:p w:rsidRPr="00A71877" w:rsidR="00A71877" w:rsidP="00A71877" w:rsidRDefault="00A71877" w14:paraId="64981358" w14:textId="77777777">
      <w:pPr>
        <w:pStyle w:val="ListParagraph"/>
        <w:numPr>
          <w:ilvl w:val="0"/>
          <w:numId w:val="5"/>
        </w:numPr>
        <w:rPr>
          <w:rFonts w:ascii="Calibri" w:hAnsi="Calibri" w:eastAsia="Calibri" w:cs="Calibri"/>
          <w:sz w:val="24"/>
          <w:szCs w:val="24"/>
        </w:rPr>
      </w:pPr>
      <w:r>
        <w:t>"</w:t>
      </w:r>
      <w:r w:rsidRPr="00E7353C">
        <w:rPr>
          <w:b/>
          <w:bCs/>
        </w:rPr>
        <w:t>Polluant</w:t>
      </w:r>
      <w:r>
        <w:t xml:space="preserve">" : tables des polluants </w:t>
      </w:r>
    </w:p>
    <w:p w:rsidRPr="00A71877" w:rsidR="00A71877" w:rsidP="00A71877" w:rsidRDefault="00A71877" w14:paraId="4ECFDD1F" w14:textId="6211EC03">
      <w:pPr>
        <w:pStyle w:val="ListParagraph"/>
        <w:numPr>
          <w:ilvl w:val="0"/>
          <w:numId w:val="5"/>
        </w:numPr>
        <w:rPr>
          <w:rFonts w:ascii="Calibri" w:hAnsi="Calibri" w:eastAsia="Calibri" w:cs="Calibri"/>
          <w:sz w:val="24"/>
          <w:szCs w:val="24"/>
        </w:rPr>
      </w:pPr>
      <w:r>
        <w:t>"</w:t>
      </w:r>
      <w:r w:rsidRPr="00E7353C">
        <w:rPr>
          <w:b/>
          <w:bCs/>
        </w:rPr>
        <w:t>Mesure</w:t>
      </w:r>
      <w:r>
        <w:t>" : tables des mesures de polluants réalisées par les différentes stations, avec les caractéristiques propres à ces mesures.</w:t>
      </w:r>
    </w:p>
    <w:p w:rsidR="00A71877" w:rsidP="618DB7C7" w:rsidRDefault="00A71877" w14:paraId="7237A3CC" w14:textId="77777777">
      <w:pPr>
        <w:ind w:firstLine="708"/>
        <w:rPr>
          <w:rFonts w:ascii="Calibri" w:hAnsi="Calibri" w:eastAsia="Calibri" w:cs="Calibri"/>
          <w:sz w:val="24"/>
          <w:szCs w:val="24"/>
        </w:rPr>
      </w:pPr>
    </w:p>
    <w:p w:rsidR="005C7776" w:rsidP="00300EFC" w:rsidRDefault="005C7776" w14:paraId="7E049356" w14:textId="27096125">
      <w:pPr>
        <w:rPr>
          <w:b/>
          <w:bCs/>
          <w:color w:val="2E74B5" w:themeColor="accent5" w:themeShade="BF"/>
        </w:rPr>
      </w:pPr>
      <w:r w:rsidRPr="005C7776">
        <w:rPr>
          <w:b/>
          <w:bCs/>
          <w:color w:val="2E74B5" w:themeColor="accent5" w:themeShade="BF"/>
        </w:rPr>
        <w:t>ANALYSE À FAIRE SUR LE SCHÉMA</w:t>
      </w:r>
      <w:r>
        <w:rPr>
          <w:b/>
          <w:bCs/>
          <w:color w:val="2E74B5" w:themeColor="accent5" w:themeShade="BF"/>
        </w:rPr>
        <w:t> :</w:t>
      </w:r>
    </w:p>
    <w:p w:rsidR="00094463" w:rsidP="00300EFC" w:rsidRDefault="00094463" w14:paraId="3C389EEF" w14:textId="2C6DD807">
      <w:r>
        <w:t xml:space="preserve">Les </w:t>
      </w:r>
      <w:r w:rsidR="456328EC">
        <w:t>différentes étapes afin de créer une base de données. C</w:t>
      </w:r>
      <w:r w:rsidR="54066ABB">
        <w:t xml:space="preserve">es </w:t>
      </w:r>
      <w:r>
        <w:t xml:space="preserve">étapes </w:t>
      </w:r>
      <w:r w:rsidR="00F3103D">
        <w:t>comprennent :</w:t>
      </w:r>
      <w:r>
        <w:t xml:space="preserve"> </w:t>
      </w:r>
    </w:p>
    <w:p w:rsidRPr="006520E4" w:rsidR="006520E4" w:rsidP="000C7825" w:rsidRDefault="00F3103D" w14:paraId="10E4D1EB" w14:textId="35183FBD">
      <w:pPr>
        <w:pStyle w:val="ListParagraph"/>
        <w:numPr>
          <w:ilvl w:val="0"/>
          <w:numId w:val="8"/>
        </w:numPr>
        <w:rPr>
          <w:rFonts w:ascii="Calibri" w:hAnsi="Calibri" w:eastAsia="Calibri" w:cs="Calibri"/>
          <w:b/>
          <w:bCs/>
          <w:color w:val="2E74B5" w:themeColor="accent5" w:themeShade="BF"/>
          <w:sz w:val="24"/>
          <w:szCs w:val="24"/>
        </w:rPr>
      </w:pPr>
      <w:r>
        <w:t>La</w:t>
      </w:r>
      <w:r w:rsidR="00094463">
        <w:t xml:space="preserve"> définition des attributs nécessaires pour les entités (valeur par défauts, </w:t>
      </w:r>
      <w:proofErr w:type="spellStart"/>
      <w:r w:rsidR="00094463">
        <w:t>etc</w:t>
      </w:r>
      <w:proofErr w:type="spellEnd"/>
      <w:r w:rsidR="00094463">
        <w:t>)</w:t>
      </w:r>
    </w:p>
    <w:p w:rsidR="5EB947F4" w:rsidP="64D74157" w:rsidRDefault="5EB947F4" w14:paraId="441CF98C" w14:textId="686CDA2B">
      <w:pPr>
        <w:pStyle w:val="ListParagraph"/>
        <w:numPr>
          <w:ilvl w:val="0"/>
          <w:numId w:val="8"/>
        </w:numPr>
        <w:rPr>
          <w:rFonts w:ascii="Calibri" w:hAnsi="Calibri" w:eastAsia="Calibri" w:cs="Calibri"/>
          <w:b/>
          <w:bCs/>
          <w:color w:val="2E74B5" w:themeColor="accent5" w:themeShade="BF"/>
          <w:sz w:val="24"/>
          <w:szCs w:val="24"/>
        </w:rPr>
      </w:pPr>
      <w:r>
        <w:t>La définition des relations (clés primaires et étrangères)</w:t>
      </w:r>
    </w:p>
    <w:p w:rsidR="00F96065" w:rsidP="03AA9E89" w:rsidRDefault="516119AF" w14:paraId="4F33E1FA" w14:textId="1452CF9B">
      <w:pPr>
        <w:pStyle w:val="ListParagraph"/>
        <w:numPr>
          <w:ilvl w:val="0"/>
          <w:numId w:val="8"/>
        </w:numPr>
        <w:rPr>
          <w:rFonts w:ascii="Calibri" w:hAnsi="Calibri" w:eastAsia="Calibri" w:cs="Calibri"/>
          <w:b/>
          <w:bCs/>
          <w:color w:val="2E74B5" w:themeColor="accent5" w:themeShade="BF"/>
          <w:sz w:val="24"/>
          <w:szCs w:val="24"/>
        </w:rPr>
      </w:pPr>
      <w:r>
        <w:t>L’identification</w:t>
      </w:r>
      <w:r w:rsidR="54066ABB">
        <w:t xml:space="preserve"> des entités (</w:t>
      </w:r>
      <w:r w:rsidR="4B9979CC">
        <w:t>INT</w:t>
      </w:r>
      <w:r w:rsidR="54066ABB">
        <w:t xml:space="preserve">, </w:t>
      </w:r>
      <w:r w:rsidR="3DE5A05E">
        <w:t>TEXT</w:t>
      </w:r>
      <w:r w:rsidR="54066ABB">
        <w:t xml:space="preserve">, </w:t>
      </w:r>
      <w:r w:rsidR="676FFD27">
        <w:t>FLOAT</w:t>
      </w:r>
      <w:r w:rsidR="54066ABB">
        <w:t xml:space="preserve">, </w:t>
      </w:r>
      <w:r w:rsidR="38B3A9F4">
        <w:t>etc...</w:t>
      </w:r>
      <w:r w:rsidR="54066ABB">
        <w:t>)</w:t>
      </w:r>
    </w:p>
    <w:p w:rsidRPr="006520E4" w:rsidR="006520E4" w:rsidP="000C7825" w:rsidRDefault="00094463" w14:paraId="760A4D9A" w14:textId="4231C1E2">
      <w:pPr>
        <w:pStyle w:val="ListParagraph"/>
        <w:numPr>
          <w:ilvl w:val="0"/>
          <w:numId w:val="8"/>
        </w:numPr>
        <w:rPr>
          <w:rFonts w:ascii="Calibri" w:hAnsi="Calibri" w:eastAsia="Calibri" w:cs="Calibri"/>
          <w:b/>
          <w:bCs/>
          <w:color w:val="2E74B5" w:themeColor="accent5" w:themeShade="BF"/>
          <w:sz w:val="24"/>
          <w:szCs w:val="24"/>
        </w:rPr>
      </w:pPr>
      <w:r>
        <w:t xml:space="preserve"> </w:t>
      </w:r>
      <w:r w:rsidR="00F3103D">
        <w:t>La</w:t>
      </w:r>
      <w:r>
        <w:t xml:space="preserve"> réalisation d'un diagramme Entité-Association de la base </w:t>
      </w:r>
    </w:p>
    <w:p w:rsidR="64D74157" w:rsidP="64D74157" w:rsidRDefault="64D74157" w14:paraId="7CD5D0A9" w14:textId="59140F84">
      <w:pPr>
        <w:rPr>
          <w:rFonts w:ascii="Calibri" w:hAnsi="Calibri" w:eastAsia="Calibri" w:cs="Calibri"/>
          <w:b/>
          <w:bCs/>
          <w:color w:val="2E74B5" w:themeColor="accent5" w:themeShade="BF"/>
          <w:sz w:val="24"/>
          <w:szCs w:val="24"/>
        </w:rPr>
      </w:pPr>
    </w:p>
    <w:p w:rsidR="05871B1C" w:rsidP="64D74157" w:rsidRDefault="68EB3129" w14:paraId="760AF0DC" w14:textId="2C1F4D24">
      <w:pPr>
        <w:rPr>
          <w:rFonts w:ascii="Calibri" w:hAnsi="Calibri" w:eastAsia="Calibri" w:cs="Calibri"/>
          <w:b/>
          <w:bCs/>
          <w:color w:val="2E74B5" w:themeColor="accent5" w:themeShade="BF"/>
          <w:sz w:val="24"/>
          <w:szCs w:val="24"/>
        </w:rPr>
      </w:pPr>
      <w:r w:rsidRPr="64D74157">
        <w:rPr>
          <w:rFonts w:ascii="Calibri" w:hAnsi="Calibri" w:eastAsia="Calibri" w:cs="Calibri"/>
          <w:sz w:val="24"/>
          <w:szCs w:val="24"/>
        </w:rPr>
        <w:t xml:space="preserve">On a commencé à construire notre base de données avec </w:t>
      </w:r>
      <w:proofErr w:type="spellStart"/>
      <w:r w:rsidRPr="64D74157">
        <w:rPr>
          <w:rFonts w:ascii="Calibri" w:hAnsi="Calibri" w:eastAsia="Calibri" w:cs="Calibri"/>
          <w:sz w:val="24"/>
          <w:szCs w:val="24"/>
        </w:rPr>
        <w:t>dbBrowse</w:t>
      </w:r>
      <w:r w:rsidRPr="64D74157" w:rsidR="62E709CB">
        <w:rPr>
          <w:rFonts w:ascii="Calibri" w:hAnsi="Calibri" w:eastAsia="Calibri" w:cs="Calibri"/>
          <w:sz w:val="24"/>
          <w:szCs w:val="24"/>
        </w:rPr>
        <w:t>r</w:t>
      </w:r>
      <w:proofErr w:type="spellEnd"/>
      <w:r w:rsidRPr="64D74157">
        <w:rPr>
          <w:rFonts w:ascii="Calibri" w:hAnsi="Calibri" w:eastAsia="Calibri" w:cs="Calibri"/>
          <w:sz w:val="24"/>
          <w:szCs w:val="24"/>
        </w:rPr>
        <w:t xml:space="preserve"> afin de créer ces 5 tables</w:t>
      </w:r>
      <w:r w:rsidRPr="64D74157" w:rsidR="590AEC29">
        <w:rPr>
          <w:rFonts w:ascii="Calibri" w:hAnsi="Calibri" w:eastAsia="Calibri" w:cs="Calibri"/>
          <w:sz w:val="24"/>
          <w:szCs w:val="24"/>
        </w:rPr>
        <w:t>.</w:t>
      </w:r>
      <w:r w:rsidRPr="64D74157">
        <w:rPr>
          <w:rFonts w:ascii="Calibri" w:hAnsi="Calibri" w:eastAsia="Calibri" w:cs="Calibri"/>
          <w:sz w:val="24"/>
          <w:szCs w:val="24"/>
        </w:rPr>
        <w:t xml:space="preserve"> </w:t>
      </w:r>
    </w:p>
    <w:p w:rsidR="64D74157" w:rsidP="64D74157" w:rsidRDefault="64D74157" w14:paraId="46131EE0" w14:textId="36A54ED6">
      <w:pPr>
        <w:rPr>
          <w:rFonts w:ascii="Calibri" w:hAnsi="Calibri" w:eastAsia="Calibri" w:cs="Calibri"/>
          <w:sz w:val="24"/>
          <w:szCs w:val="24"/>
        </w:rPr>
      </w:pPr>
    </w:p>
    <w:p w:rsidR="05871B1C" w:rsidP="03AA9E89" w:rsidRDefault="5541A053" w14:paraId="388BC605" w14:textId="01CAF4FC">
      <w:pPr>
        <w:pStyle w:val="ListParagraph"/>
        <w:numPr>
          <w:ilvl w:val="0"/>
          <w:numId w:val="8"/>
        </w:numPr>
        <w:rPr>
          <w:rFonts w:ascii="Calibri" w:hAnsi="Calibri" w:eastAsia="Calibri" w:cs="Calibri"/>
          <w:b/>
          <w:bCs/>
          <w:color w:val="2E74B5" w:themeColor="accent5" w:themeShade="BF"/>
          <w:sz w:val="24"/>
          <w:szCs w:val="24"/>
        </w:rPr>
      </w:pPr>
      <w:r>
        <w:t xml:space="preserve">La définition des attributs nécessaires pour les entités (valeur par défauts, </w:t>
      </w:r>
      <w:proofErr w:type="spellStart"/>
      <w:r>
        <w:t>etc</w:t>
      </w:r>
      <w:proofErr w:type="spellEnd"/>
      <w:r>
        <w:t>)</w:t>
      </w:r>
    </w:p>
    <w:p w:rsidR="05871B1C" w:rsidP="03AA9E89" w:rsidRDefault="2E3FF66E" w14:paraId="765A0730" w14:textId="183A89A3">
      <w:pPr>
        <w:rPr>
          <w:rFonts w:ascii="Calibri" w:hAnsi="Calibri" w:eastAsia="Calibri" w:cs="Calibri"/>
          <w:sz w:val="24"/>
          <w:szCs w:val="24"/>
        </w:rPr>
      </w:pPr>
      <w:r w:rsidRPr="64D74157">
        <w:rPr>
          <w:rFonts w:ascii="Calibri" w:hAnsi="Calibri" w:eastAsia="Calibri" w:cs="Calibri"/>
          <w:sz w:val="24"/>
          <w:szCs w:val="24"/>
        </w:rPr>
        <w:t xml:space="preserve">Avec </w:t>
      </w:r>
      <w:proofErr w:type="spellStart"/>
      <w:r w:rsidRPr="64D74157">
        <w:rPr>
          <w:rFonts w:ascii="Calibri" w:hAnsi="Calibri" w:eastAsia="Calibri" w:cs="Calibri"/>
          <w:sz w:val="24"/>
          <w:szCs w:val="24"/>
        </w:rPr>
        <w:t>dbBrowser</w:t>
      </w:r>
      <w:proofErr w:type="spellEnd"/>
      <w:r w:rsidRPr="64D74157">
        <w:rPr>
          <w:rFonts w:ascii="Calibri" w:hAnsi="Calibri" w:eastAsia="Calibri" w:cs="Calibri"/>
          <w:sz w:val="24"/>
          <w:szCs w:val="24"/>
        </w:rPr>
        <w:t xml:space="preserve">, nous </w:t>
      </w:r>
      <w:r w:rsidRPr="64D74157" w:rsidR="3E3A0A54">
        <w:rPr>
          <w:rFonts w:ascii="Calibri" w:hAnsi="Calibri" w:eastAsia="Calibri" w:cs="Calibri"/>
          <w:sz w:val="24"/>
          <w:szCs w:val="24"/>
        </w:rPr>
        <w:t>avons</w:t>
      </w:r>
      <w:r w:rsidRPr="64D74157" w:rsidR="7330ED7A">
        <w:rPr>
          <w:rFonts w:ascii="Calibri" w:hAnsi="Calibri" w:eastAsia="Calibri" w:cs="Calibri"/>
          <w:sz w:val="24"/>
          <w:szCs w:val="24"/>
        </w:rPr>
        <w:t xml:space="preserve"> structuré </w:t>
      </w:r>
      <w:r w:rsidRPr="64D74157" w:rsidR="2B324301">
        <w:rPr>
          <w:rFonts w:ascii="Calibri" w:hAnsi="Calibri" w:eastAsia="Calibri" w:cs="Calibri"/>
          <w:sz w:val="24"/>
          <w:szCs w:val="24"/>
        </w:rPr>
        <w:t xml:space="preserve">une base de données </w:t>
      </w:r>
      <w:r w:rsidRPr="64D74157" w:rsidR="3E03D77C">
        <w:rPr>
          <w:rFonts w:ascii="Calibri" w:hAnsi="Calibri" w:eastAsia="Calibri" w:cs="Calibri"/>
          <w:sz w:val="24"/>
          <w:szCs w:val="24"/>
        </w:rPr>
        <w:t xml:space="preserve">avec 5 tables. </w:t>
      </w:r>
      <w:r w:rsidRPr="64D74157" w:rsidR="6A02F278">
        <w:rPr>
          <w:rFonts w:ascii="Calibri" w:hAnsi="Calibri" w:eastAsia="Calibri" w:cs="Calibri"/>
          <w:sz w:val="24"/>
          <w:szCs w:val="24"/>
        </w:rPr>
        <w:t xml:space="preserve">Dans chacune de ces tables nous avons identifiez les </w:t>
      </w:r>
      <w:r w:rsidRPr="64D74157" w:rsidR="3D0E73A0">
        <w:rPr>
          <w:rFonts w:ascii="Calibri" w:hAnsi="Calibri" w:eastAsia="Calibri" w:cs="Calibri"/>
          <w:sz w:val="24"/>
          <w:szCs w:val="24"/>
        </w:rPr>
        <w:t>caractéristiques de chacune</w:t>
      </w:r>
      <w:r w:rsidRPr="64D74157" w:rsidR="44C910BD">
        <w:rPr>
          <w:rFonts w:ascii="Calibri" w:hAnsi="Calibri" w:eastAsia="Calibri" w:cs="Calibri"/>
          <w:sz w:val="24"/>
          <w:szCs w:val="24"/>
        </w:rPr>
        <w:t xml:space="preserve"> de ces tables.</w:t>
      </w:r>
      <w:r w:rsidRPr="64D74157" w:rsidR="3E03D77C">
        <w:rPr>
          <w:rFonts w:ascii="Calibri" w:hAnsi="Calibri" w:eastAsia="Calibri" w:cs="Calibri"/>
          <w:sz w:val="24"/>
          <w:szCs w:val="24"/>
        </w:rPr>
        <w:t xml:space="preserve"> </w:t>
      </w:r>
      <w:r w:rsidRPr="64D74157" w:rsidR="31B38884">
        <w:rPr>
          <w:rFonts w:ascii="Calibri" w:hAnsi="Calibri" w:eastAsia="Calibri" w:cs="Calibri"/>
          <w:sz w:val="24"/>
          <w:szCs w:val="24"/>
        </w:rPr>
        <w:t xml:space="preserve"> On a pris les données </w:t>
      </w:r>
      <w:proofErr w:type="spellStart"/>
      <w:r w:rsidRPr="64D74157" w:rsidR="31B38884">
        <w:rPr>
          <w:rFonts w:ascii="Calibri" w:hAnsi="Calibri" w:eastAsia="Calibri" w:cs="Calibri"/>
          <w:sz w:val="24"/>
          <w:szCs w:val="24"/>
        </w:rPr>
        <w:t>nécess</w:t>
      </w:r>
      <w:r w:rsidRPr="64D74157" w:rsidR="5CFE2EB0">
        <w:rPr>
          <w:rFonts w:ascii="Calibri" w:hAnsi="Calibri" w:eastAsia="Calibri" w:cs="Calibri"/>
          <w:sz w:val="24"/>
          <w:szCs w:val="24"/>
        </w:rPr>
        <w:t>eraires</w:t>
      </w:r>
      <w:proofErr w:type="spellEnd"/>
      <w:r w:rsidRPr="64D74157" w:rsidR="5CFE2EB0">
        <w:rPr>
          <w:rFonts w:ascii="Calibri" w:hAnsi="Calibri" w:eastAsia="Calibri" w:cs="Calibri"/>
          <w:sz w:val="24"/>
          <w:szCs w:val="24"/>
        </w:rPr>
        <w:t xml:space="preserve"> du csv </w:t>
      </w:r>
      <w:r w:rsidRPr="64D74157" w:rsidR="31B38884">
        <w:rPr>
          <w:rFonts w:ascii="Calibri" w:hAnsi="Calibri" w:eastAsia="Calibri" w:cs="Calibri"/>
          <w:sz w:val="24"/>
          <w:szCs w:val="24"/>
        </w:rPr>
        <w:t xml:space="preserve">et </w:t>
      </w:r>
      <w:r w:rsidRPr="64D74157" w:rsidR="06C80690">
        <w:rPr>
          <w:rFonts w:ascii="Calibri" w:hAnsi="Calibri" w:eastAsia="Calibri" w:cs="Calibri"/>
          <w:sz w:val="24"/>
          <w:szCs w:val="24"/>
        </w:rPr>
        <w:t xml:space="preserve">on </w:t>
      </w:r>
      <w:r w:rsidRPr="64D74157" w:rsidR="31B38884">
        <w:rPr>
          <w:rFonts w:ascii="Calibri" w:hAnsi="Calibri" w:eastAsia="Calibri" w:cs="Calibri"/>
          <w:sz w:val="24"/>
          <w:szCs w:val="24"/>
        </w:rPr>
        <w:t>les regroupés</w:t>
      </w:r>
      <w:r w:rsidRPr="64D74157" w:rsidR="5E26BFFC">
        <w:rPr>
          <w:rFonts w:ascii="Calibri" w:hAnsi="Calibri" w:eastAsia="Calibri" w:cs="Calibri"/>
          <w:sz w:val="24"/>
          <w:szCs w:val="24"/>
        </w:rPr>
        <w:t xml:space="preserve"> a</w:t>
      </w:r>
      <w:r w:rsidRPr="64D74157" w:rsidR="31B38884">
        <w:rPr>
          <w:rFonts w:ascii="Calibri" w:hAnsi="Calibri" w:eastAsia="Calibri" w:cs="Calibri"/>
          <w:sz w:val="24"/>
          <w:szCs w:val="24"/>
        </w:rPr>
        <w:t xml:space="preserve"> dans 5 tables imposés </w:t>
      </w:r>
      <w:r w:rsidRPr="64D74157" w:rsidR="4C8648DD">
        <w:rPr>
          <w:rFonts w:ascii="Calibri" w:hAnsi="Calibri" w:eastAsia="Calibri" w:cs="Calibri"/>
          <w:sz w:val="24"/>
          <w:szCs w:val="24"/>
        </w:rPr>
        <w:t xml:space="preserve">sur </w:t>
      </w:r>
      <w:proofErr w:type="spellStart"/>
      <w:r w:rsidRPr="64D74157" w:rsidR="4C8648DD">
        <w:rPr>
          <w:rFonts w:ascii="Calibri" w:hAnsi="Calibri" w:eastAsia="Calibri" w:cs="Calibri"/>
          <w:sz w:val="24"/>
          <w:szCs w:val="24"/>
        </w:rPr>
        <w:t>dbBrowser</w:t>
      </w:r>
      <w:proofErr w:type="spellEnd"/>
      <w:r w:rsidRPr="64D74157" w:rsidR="4C8648DD">
        <w:rPr>
          <w:rFonts w:ascii="Calibri" w:hAnsi="Calibri" w:eastAsia="Calibri" w:cs="Calibri"/>
          <w:sz w:val="24"/>
          <w:szCs w:val="24"/>
        </w:rPr>
        <w:t>.</w:t>
      </w:r>
    </w:p>
    <w:p w:rsidR="05871B1C" w:rsidP="64D74157" w:rsidRDefault="3E4DE150" w14:paraId="6499B219" w14:textId="7C66ADC8">
      <w:pPr>
        <w:rPr>
          <w:u w:val="single"/>
        </w:rPr>
      </w:pPr>
      <w:r>
        <w:rPr>
          <w:noProof/>
        </w:rPr>
        <w:drawing>
          <wp:inline distT="0" distB="0" distL="0" distR="0" wp14:anchorId="04721D85" wp14:editId="3EC20685">
            <wp:extent cx="6625166" cy="2956983"/>
            <wp:effectExtent l="0" t="0" r="0" b="0"/>
            <wp:docPr id="1578359203" name="Picture 157835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625166" cy="2956983"/>
                    </a:xfrm>
                    <a:prstGeom prst="rect">
                      <a:avLst/>
                    </a:prstGeom>
                  </pic:spPr>
                </pic:pic>
              </a:graphicData>
            </a:graphic>
          </wp:inline>
        </w:drawing>
      </w:r>
      <w:r w:rsidR="05871B1C">
        <w:tab/>
      </w:r>
      <w:r w:rsidR="05871B1C">
        <w:tab/>
      </w:r>
      <w:r w:rsidR="05871B1C">
        <w:tab/>
      </w:r>
      <w:r w:rsidR="05871B1C">
        <w:tab/>
      </w:r>
      <w:r w:rsidR="05871B1C">
        <w:tab/>
      </w:r>
      <w:r w:rsidRPr="64D74157">
        <w:rPr>
          <w:u w:val="single"/>
        </w:rPr>
        <w:t xml:space="preserve">Fichier </w:t>
      </w:r>
      <w:proofErr w:type="spellStart"/>
      <w:r w:rsidRPr="64D74157">
        <w:rPr>
          <w:u w:val="single"/>
        </w:rPr>
        <w:t>excel</w:t>
      </w:r>
      <w:proofErr w:type="spellEnd"/>
      <w:r w:rsidRPr="64D74157">
        <w:rPr>
          <w:u w:val="single"/>
        </w:rPr>
        <w:t xml:space="preserve"> du 1er </w:t>
      </w:r>
      <w:r w:rsidRPr="64D74157" w:rsidR="3DEDC5D0">
        <w:rPr>
          <w:u w:val="single"/>
        </w:rPr>
        <w:t>jour sous format csv</w:t>
      </w:r>
    </w:p>
    <w:p w:rsidR="64D74157" w:rsidP="64D74157" w:rsidRDefault="64D74157" w14:paraId="599F44FC" w14:textId="365D453C"/>
    <w:p w:rsidR="05871B1C" w:rsidP="03AA9E89" w:rsidRDefault="00BBB256" w14:paraId="4D93BC8E" w14:textId="6F2EB3BD">
      <w:pPr>
        <w:pStyle w:val="ListParagraph"/>
        <w:numPr>
          <w:ilvl w:val="0"/>
          <w:numId w:val="8"/>
        </w:numPr>
        <w:rPr>
          <w:rFonts w:ascii="Calibri" w:hAnsi="Calibri" w:eastAsia="Calibri" w:cs="Calibri"/>
          <w:b/>
          <w:bCs/>
          <w:color w:val="2E74B5" w:themeColor="accent5" w:themeShade="BF"/>
          <w:sz w:val="24"/>
          <w:szCs w:val="24"/>
        </w:rPr>
      </w:pPr>
      <w:r>
        <w:t>La définition des relations (clés primaires et étrangères)</w:t>
      </w:r>
    </w:p>
    <w:p w:rsidR="05871B1C" w:rsidP="03AA9E89" w:rsidRDefault="00F3103D" w14:paraId="397AC76A" w14:textId="35388558">
      <w:pPr>
        <w:rPr>
          <w:rFonts w:ascii="Calibri" w:hAnsi="Calibri" w:eastAsia="Calibri" w:cs="Calibri"/>
          <w:b/>
          <w:bCs/>
          <w:color w:val="2E74B5" w:themeColor="accent5" w:themeShade="BF"/>
          <w:sz w:val="24"/>
          <w:szCs w:val="24"/>
        </w:rPr>
      </w:pPr>
      <w:r w:rsidRPr="03AA9E89">
        <w:rPr>
          <w:rFonts w:ascii="Calibri" w:hAnsi="Calibri" w:eastAsia="Calibri" w:cs="Calibri"/>
          <w:sz w:val="24"/>
          <w:szCs w:val="24"/>
        </w:rPr>
        <w:t xml:space="preserve">  Par la suite, nous avons établis des relations avec certaines entités et en se posant la question à quel type vaut cette valeur afin de bien correspondre si une valeur est en TEXT, en INTEGER ou même en NUMERIC. Bien sûr sans oublier les clés primaires (CP) et les clés étrangères.</w:t>
      </w:r>
    </w:p>
    <w:p w:rsidR="05871B1C" w:rsidP="03AA9E89" w:rsidRDefault="1134F6D2" w14:paraId="4B8A908F" w14:textId="60195850">
      <w:r>
        <w:rPr>
          <w:noProof/>
        </w:rPr>
        <w:drawing>
          <wp:inline distT="0" distB="0" distL="0" distR="0" wp14:anchorId="3839114E" wp14:editId="3846E0E9">
            <wp:extent cx="3505200" cy="3124200"/>
            <wp:effectExtent l="0" t="0" r="0" b="0"/>
            <wp:docPr id="589540489" name="Picture 58954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38991"/>
                    <pic:cNvPicPr/>
                  </pic:nvPicPr>
                  <pic:blipFill>
                    <a:blip r:embed="rId13">
                      <a:extLst>
                        <a:ext uri="{28A0092B-C50C-407E-A947-70E740481C1C}">
                          <a14:useLocalDpi xmlns:a14="http://schemas.microsoft.com/office/drawing/2010/main" val="0"/>
                        </a:ext>
                      </a:extLst>
                    </a:blip>
                    <a:stretch>
                      <a:fillRect/>
                    </a:stretch>
                  </pic:blipFill>
                  <pic:spPr>
                    <a:xfrm>
                      <a:off x="0" y="0"/>
                      <a:ext cx="3505200" cy="3124200"/>
                    </a:xfrm>
                    <a:prstGeom prst="rect">
                      <a:avLst/>
                    </a:prstGeom>
                  </pic:spPr>
                </pic:pic>
              </a:graphicData>
            </a:graphic>
          </wp:inline>
        </w:drawing>
      </w:r>
      <w:r>
        <w:rPr>
          <w:noProof/>
        </w:rPr>
        <w:drawing>
          <wp:inline distT="0" distB="0" distL="0" distR="0" wp14:anchorId="342C5ABF" wp14:editId="4DD53548">
            <wp:extent cx="1684166" cy="1082134"/>
            <wp:effectExtent l="0" t="0" r="0" b="0"/>
            <wp:docPr id="1021632136" name="Picture 102163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062280"/>
                    <pic:cNvPicPr/>
                  </pic:nvPicPr>
                  <pic:blipFill>
                    <a:blip r:embed="rId14">
                      <a:extLst>
                        <a:ext uri="{28A0092B-C50C-407E-A947-70E740481C1C}">
                          <a14:useLocalDpi xmlns:a14="http://schemas.microsoft.com/office/drawing/2010/main" val="0"/>
                        </a:ext>
                      </a:extLst>
                    </a:blip>
                    <a:stretch>
                      <a:fillRect/>
                    </a:stretch>
                  </pic:blipFill>
                  <pic:spPr>
                    <a:xfrm>
                      <a:off x="0" y="0"/>
                      <a:ext cx="1684166" cy="1082134"/>
                    </a:xfrm>
                    <a:prstGeom prst="rect">
                      <a:avLst/>
                    </a:prstGeom>
                  </pic:spPr>
                </pic:pic>
              </a:graphicData>
            </a:graphic>
          </wp:inline>
        </w:drawing>
      </w:r>
    </w:p>
    <w:p w:rsidR="05871B1C" w:rsidP="64D74157" w:rsidRDefault="366F253E" w14:paraId="3A80E47C" w14:textId="3CA37BD9">
      <w:pPr>
        <w:ind w:firstLine="708"/>
        <w:rPr>
          <w:rFonts w:ascii="Calibri" w:hAnsi="Calibri" w:eastAsia="Calibri" w:cs="Calibri"/>
          <w:sz w:val="24"/>
          <w:szCs w:val="24"/>
          <w:u w:val="single"/>
        </w:rPr>
      </w:pPr>
      <w:r w:rsidRPr="64D74157">
        <w:rPr>
          <w:rFonts w:ascii="Calibri" w:hAnsi="Calibri" w:eastAsia="Calibri" w:cs="Calibri"/>
          <w:sz w:val="24"/>
          <w:szCs w:val="24"/>
          <w:u w:val="single"/>
        </w:rPr>
        <w:t>Voici un exemple de la configuration de la base de données sur la table Mesure</w:t>
      </w:r>
    </w:p>
    <w:p w:rsidR="05871B1C" w:rsidP="03AA9E89" w:rsidRDefault="05871B1C" w14:paraId="373CD98A" w14:textId="4671F753">
      <w:pPr>
        <w:rPr>
          <w:rFonts w:ascii="Calibri" w:hAnsi="Calibri" w:eastAsia="Calibri" w:cs="Calibri"/>
          <w:sz w:val="24"/>
          <w:szCs w:val="24"/>
        </w:rPr>
      </w:pPr>
    </w:p>
    <w:p w:rsidR="05871B1C" w:rsidP="03AA9E89" w:rsidRDefault="2972BCAC" w14:paraId="71BA52E6" w14:textId="367F34C3">
      <w:pPr>
        <w:pStyle w:val="ListParagraph"/>
        <w:numPr>
          <w:ilvl w:val="0"/>
          <w:numId w:val="8"/>
        </w:numPr>
        <w:rPr>
          <w:rFonts w:ascii="Calibri" w:hAnsi="Calibri" w:eastAsia="Calibri" w:cs="Calibri"/>
          <w:b/>
          <w:bCs/>
          <w:color w:val="2E74B5" w:themeColor="accent5" w:themeShade="BF"/>
          <w:sz w:val="24"/>
          <w:szCs w:val="24"/>
        </w:rPr>
      </w:pPr>
      <w:r>
        <w:t xml:space="preserve">L’identification des </w:t>
      </w:r>
      <w:r w:rsidR="149485C1">
        <w:t>types</w:t>
      </w:r>
      <w:r w:rsidR="48130B62">
        <w:t xml:space="preserve"> </w:t>
      </w:r>
      <w:r>
        <w:t>(INT, TEXT, FLOAT, etc..),</w:t>
      </w:r>
    </w:p>
    <w:p w:rsidR="05871B1C" w:rsidP="03AA9E89" w:rsidRDefault="48CC8BC7" w14:paraId="2E54652B" w14:textId="5A2CCF0B">
      <w:pPr>
        <w:rPr>
          <w:rFonts w:eastAsiaTheme="minorEastAsia"/>
          <w:sz w:val="24"/>
          <w:szCs w:val="24"/>
        </w:rPr>
      </w:pPr>
      <w:r w:rsidRPr="03AA9E89">
        <w:rPr>
          <w:rFonts w:eastAsiaTheme="minorEastAsia"/>
          <w:sz w:val="24"/>
          <w:szCs w:val="24"/>
        </w:rPr>
        <w:t>On a procédé à la réalisation de l’identification des champs d’entités pour chacune des tables. Cette identification a permis de structurer les objets réels que l'on souhaite représenter dans la base de données de chaque table.</w:t>
      </w:r>
    </w:p>
    <w:p w:rsidR="05871B1C" w:rsidP="03AA9E89" w:rsidRDefault="31261A31" w14:paraId="74E975C5" w14:textId="612CDB2B">
      <w:r>
        <w:rPr>
          <w:noProof/>
        </w:rPr>
        <w:drawing>
          <wp:inline distT="0" distB="0" distL="0" distR="0" wp14:anchorId="7EA898CF" wp14:editId="75CA3F6C">
            <wp:extent cx="3629025" cy="3989916"/>
            <wp:effectExtent l="0" t="0" r="0" b="0"/>
            <wp:docPr id="278770987" name="Picture 27877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629025" cy="3989916"/>
                    </a:xfrm>
                    <a:prstGeom prst="rect">
                      <a:avLst/>
                    </a:prstGeom>
                  </pic:spPr>
                </pic:pic>
              </a:graphicData>
            </a:graphic>
          </wp:inline>
        </w:drawing>
      </w:r>
    </w:p>
    <w:p w:rsidR="05871B1C" w:rsidP="64D74157" w:rsidRDefault="4B9CB2B2" w14:paraId="74160F9C" w14:textId="64449D53">
      <w:pPr>
        <w:rPr>
          <w:u w:val="single"/>
        </w:rPr>
      </w:pPr>
      <w:r>
        <w:t>I</w:t>
      </w:r>
      <w:r w:rsidRPr="64D74157">
        <w:rPr>
          <w:u w:val="single"/>
        </w:rPr>
        <w:t>dentification de</w:t>
      </w:r>
      <w:r w:rsidRPr="64D74157" w:rsidR="5D752941">
        <w:rPr>
          <w:u w:val="single"/>
        </w:rPr>
        <w:t>s types des différentes données de la table Mesure</w:t>
      </w:r>
    </w:p>
    <w:p w:rsidR="05871B1C" w:rsidP="03AA9E89" w:rsidRDefault="05871B1C" w14:paraId="64F2E55C" w14:textId="79B5B555"/>
    <w:p w:rsidR="05871B1C" w:rsidP="03AA9E89" w:rsidRDefault="05871B1C" w14:paraId="0EE36676" w14:textId="4494079E"/>
    <w:p w:rsidR="05871B1C" w:rsidP="03AA9E89" w:rsidRDefault="1A604B31" w14:paraId="76DBC208" w14:textId="666EA65C">
      <w:pPr>
        <w:ind w:left="2124" w:firstLine="708"/>
        <w:rPr>
          <w:u w:val="single"/>
        </w:rPr>
      </w:pPr>
      <w:r>
        <w:rPr>
          <w:noProof/>
        </w:rPr>
        <w:drawing>
          <wp:anchor distT="0" distB="0" distL="114300" distR="114300" simplePos="0" relativeHeight="251658240" behindDoc="0" locked="0" layoutInCell="1" allowOverlap="1" wp14:anchorId="0A533C20" wp14:editId="74346C32">
            <wp:simplePos x="0" y="0"/>
            <wp:positionH relativeFrom="column">
              <wp:align>left</wp:align>
            </wp:positionH>
            <wp:positionV relativeFrom="paragraph">
              <wp:posOffset>0</wp:posOffset>
            </wp:positionV>
            <wp:extent cx="7189258" cy="2164720"/>
            <wp:effectExtent l="0" t="0" r="0" b="0"/>
            <wp:wrapSquare wrapText="bothSides"/>
            <wp:docPr id="1745282990" name="Picture 174528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006646"/>
                    <pic:cNvPicPr/>
                  </pic:nvPicPr>
                  <pic:blipFill>
                    <a:blip r:embed="rId16">
                      <a:extLst>
                        <a:ext uri="{28A0092B-C50C-407E-A947-70E740481C1C}">
                          <a14:useLocalDpi xmlns:a14="http://schemas.microsoft.com/office/drawing/2010/main" val="0"/>
                        </a:ext>
                      </a:extLst>
                    </a:blip>
                    <a:stretch>
                      <a:fillRect/>
                    </a:stretch>
                  </pic:blipFill>
                  <pic:spPr>
                    <a:xfrm>
                      <a:off x="0" y="0"/>
                      <a:ext cx="7189258" cy="2164720"/>
                    </a:xfrm>
                    <a:prstGeom prst="rect">
                      <a:avLst/>
                    </a:prstGeom>
                  </pic:spPr>
                </pic:pic>
              </a:graphicData>
            </a:graphic>
            <wp14:sizeRelH relativeFrom="page">
              <wp14:pctWidth>0</wp14:pctWidth>
            </wp14:sizeRelH>
            <wp14:sizeRelV relativeFrom="page">
              <wp14:pctHeight>0</wp14:pctHeight>
            </wp14:sizeRelV>
          </wp:anchor>
        </w:drawing>
      </w:r>
      <w:r w:rsidRPr="03AA9E89" w:rsidR="4986FC3C">
        <w:rPr>
          <w:u w:val="single"/>
        </w:rPr>
        <w:t xml:space="preserve">Chemin des différentes tables sur le site de </w:t>
      </w:r>
      <w:proofErr w:type="spellStart"/>
      <w:r w:rsidRPr="03AA9E89" w:rsidR="4986FC3C">
        <w:rPr>
          <w:u w:val="single"/>
        </w:rPr>
        <w:t>dbBrower</w:t>
      </w:r>
      <w:proofErr w:type="spellEnd"/>
    </w:p>
    <w:p w:rsidR="05871B1C" w:rsidP="64D74157" w:rsidRDefault="05871B1C" w14:paraId="6880FA77" w14:textId="3920CC7B">
      <w:pPr>
        <w:rPr>
          <w:u w:val="single"/>
        </w:rPr>
      </w:pPr>
    </w:p>
    <w:p w:rsidR="64D74157" w:rsidP="64D74157" w:rsidRDefault="64D74157" w14:paraId="3793B214" w14:textId="74AA4306">
      <w:pPr>
        <w:rPr>
          <w:u w:val="single"/>
        </w:rPr>
      </w:pPr>
    </w:p>
    <w:p w:rsidR="05871B1C" w:rsidP="03AA9E89" w:rsidRDefault="10987E12" w14:paraId="07E7D754" w14:textId="4B942C6A">
      <w:pPr>
        <w:pStyle w:val="ListParagraph"/>
        <w:numPr>
          <w:ilvl w:val="0"/>
          <w:numId w:val="8"/>
        </w:numPr>
        <w:rPr>
          <w:rFonts w:ascii="Calibri" w:hAnsi="Calibri" w:eastAsia="Calibri" w:cs="Calibri"/>
          <w:b/>
          <w:bCs/>
          <w:color w:val="2E74B5" w:themeColor="accent5" w:themeShade="BF"/>
          <w:sz w:val="24"/>
          <w:szCs w:val="24"/>
        </w:rPr>
      </w:pPr>
      <w:r>
        <w:t>Réalisation</w:t>
      </w:r>
      <w:r w:rsidR="7F65581F">
        <w:t xml:space="preserve"> d'un diagramme Entité-Association de la base</w:t>
      </w:r>
    </w:p>
    <w:p w:rsidR="05871B1C" w:rsidP="03AA9E89" w:rsidRDefault="478C9A6E" w14:paraId="096741B4" w14:textId="5D042391">
      <w:r w:rsidRPr="03AA9E89">
        <w:rPr>
          <w:rFonts w:ascii="Calibri" w:hAnsi="Calibri" w:eastAsia="Calibri" w:cs="Calibri"/>
          <w:sz w:val="24"/>
          <w:szCs w:val="24"/>
        </w:rPr>
        <w:t xml:space="preserve">Pour </w:t>
      </w:r>
      <w:r w:rsidRPr="03AA9E89" w:rsidR="74AE4E98">
        <w:rPr>
          <w:rFonts w:ascii="Calibri" w:hAnsi="Calibri" w:eastAsia="Calibri" w:cs="Calibri"/>
          <w:sz w:val="24"/>
          <w:szCs w:val="24"/>
        </w:rPr>
        <w:t>créer le diagramme</w:t>
      </w:r>
      <w:r w:rsidRPr="03AA9E89">
        <w:rPr>
          <w:rFonts w:ascii="Calibri" w:hAnsi="Calibri" w:eastAsia="Calibri" w:cs="Calibri"/>
          <w:sz w:val="24"/>
          <w:szCs w:val="24"/>
        </w:rPr>
        <w:t xml:space="preserve">, nous avons trouvé que l’utilisation des différents types et des clés primaires est plus optimisée avec </w:t>
      </w:r>
      <w:proofErr w:type="spellStart"/>
      <w:r w:rsidRPr="03AA9E89">
        <w:rPr>
          <w:rFonts w:ascii="Calibri" w:hAnsi="Calibri" w:eastAsia="Calibri" w:cs="Calibri"/>
          <w:sz w:val="24"/>
          <w:szCs w:val="24"/>
        </w:rPr>
        <w:t>dbBrowser</w:t>
      </w:r>
      <w:proofErr w:type="spellEnd"/>
      <w:r w:rsidRPr="03AA9E89">
        <w:rPr>
          <w:rFonts w:ascii="Calibri" w:hAnsi="Calibri" w:eastAsia="Calibri" w:cs="Calibri"/>
          <w:sz w:val="24"/>
          <w:szCs w:val="24"/>
        </w:rPr>
        <w:t xml:space="preserve"> et on peut le télécharger en .</w:t>
      </w:r>
      <w:proofErr w:type="spellStart"/>
      <w:r w:rsidRPr="03AA9E89">
        <w:rPr>
          <w:rFonts w:ascii="Calibri" w:hAnsi="Calibri" w:eastAsia="Calibri" w:cs="Calibri"/>
          <w:sz w:val="24"/>
          <w:szCs w:val="24"/>
        </w:rPr>
        <w:t>db</w:t>
      </w:r>
      <w:proofErr w:type="spellEnd"/>
      <w:r w:rsidRPr="03AA9E89">
        <w:rPr>
          <w:rFonts w:ascii="Calibri" w:hAnsi="Calibri" w:eastAsia="Calibri" w:cs="Calibri"/>
          <w:sz w:val="24"/>
          <w:szCs w:val="24"/>
        </w:rPr>
        <w:t xml:space="preserve">. Cependant pour afficher le diagramme de notre base de données, le logiciel le plus performant est </w:t>
      </w:r>
      <w:proofErr w:type="spellStart"/>
      <w:r w:rsidRPr="03AA9E89">
        <w:rPr>
          <w:rFonts w:ascii="Calibri" w:hAnsi="Calibri" w:eastAsia="Calibri" w:cs="Calibri"/>
          <w:sz w:val="24"/>
          <w:szCs w:val="24"/>
        </w:rPr>
        <w:t>dbBeaver</w:t>
      </w:r>
      <w:proofErr w:type="spellEnd"/>
      <w:r w:rsidRPr="03AA9E89">
        <w:rPr>
          <w:rFonts w:ascii="Calibri" w:hAnsi="Calibri" w:eastAsia="Calibri" w:cs="Calibri"/>
          <w:sz w:val="24"/>
          <w:szCs w:val="24"/>
        </w:rPr>
        <w:t>.</w:t>
      </w:r>
      <w:r w:rsidRPr="03AA9E89" w:rsidR="5648B232">
        <w:rPr>
          <w:rFonts w:ascii="Calibri" w:hAnsi="Calibri" w:eastAsia="Calibri" w:cs="Calibri"/>
          <w:sz w:val="24"/>
          <w:szCs w:val="24"/>
        </w:rPr>
        <w:t xml:space="preserve"> Par la totalité de toutes les attributions de chaque entité. Nous avons ensuite utilisé le logiciel </w:t>
      </w:r>
      <w:proofErr w:type="spellStart"/>
      <w:r w:rsidRPr="03AA9E89" w:rsidR="5648B232">
        <w:rPr>
          <w:rFonts w:ascii="Calibri" w:hAnsi="Calibri" w:eastAsia="Calibri" w:cs="Calibri"/>
          <w:sz w:val="24"/>
          <w:szCs w:val="24"/>
        </w:rPr>
        <w:t>dbBeaver</w:t>
      </w:r>
      <w:proofErr w:type="spellEnd"/>
      <w:r w:rsidRPr="03AA9E89" w:rsidR="5648B232">
        <w:rPr>
          <w:rFonts w:ascii="Calibri" w:hAnsi="Calibri" w:eastAsia="Calibri" w:cs="Calibri"/>
          <w:sz w:val="24"/>
          <w:szCs w:val="24"/>
        </w:rPr>
        <w:t xml:space="preserve"> qui permet de réaliser le diagramme de notre base de données faite précédemment sur </w:t>
      </w:r>
      <w:proofErr w:type="spellStart"/>
      <w:r w:rsidRPr="03AA9E89" w:rsidR="5648B232">
        <w:rPr>
          <w:rFonts w:ascii="Calibri" w:hAnsi="Calibri" w:eastAsia="Calibri" w:cs="Calibri"/>
          <w:sz w:val="24"/>
          <w:szCs w:val="24"/>
        </w:rPr>
        <w:t>dbBrower</w:t>
      </w:r>
      <w:proofErr w:type="spellEnd"/>
      <w:r w:rsidRPr="03AA9E89" w:rsidR="5648B232">
        <w:rPr>
          <w:rFonts w:ascii="Calibri" w:hAnsi="Calibri" w:eastAsia="Calibri" w:cs="Calibri"/>
          <w:sz w:val="24"/>
          <w:szCs w:val="24"/>
        </w:rPr>
        <w:t>.</w:t>
      </w:r>
      <w:r w:rsidRPr="03AA9E89">
        <w:rPr>
          <w:rFonts w:ascii="Calibri" w:hAnsi="Calibri" w:eastAsia="Calibri" w:cs="Calibri"/>
          <w:sz w:val="24"/>
          <w:szCs w:val="24"/>
        </w:rPr>
        <w:t xml:space="preserve"> </w:t>
      </w:r>
      <w:proofErr w:type="spellStart"/>
      <w:r w:rsidRPr="03AA9E89">
        <w:rPr>
          <w:rFonts w:ascii="Calibri" w:hAnsi="Calibri" w:eastAsia="Calibri" w:cs="Calibri"/>
          <w:sz w:val="24"/>
          <w:szCs w:val="24"/>
        </w:rPr>
        <w:t>DbBeaver</w:t>
      </w:r>
      <w:proofErr w:type="spellEnd"/>
      <w:r w:rsidRPr="03AA9E89">
        <w:rPr>
          <w:rFonts w:ascii="Calibri" w:hAnsi="Calibri" w:eastAsia="Calibri" w:cs="Calibri"/>
          <w:sz w:val="24"/>
          <w:szCs w:val="24"/>
        </w:rPr>
        <w:t xml:space="preserve"> permet d’avoir un meilleur point de vue que </w:t>
      </w:r>
      <w:proofErr w:type="spellStart"/>
      <w:r w:rsidRPr="03AA9E89">
        <w:rPr>
          <w:rFonts w:ascii="Calibri" w:hAnsi="Calibri" w:eastAsia="Calibri" w:cs="Calibri"/>
          <w:sz w:val="24"/>
          <w:szCs w:val="24"/>
        </w:rPr>
        <w:t>dbBrowser</w:t>
      </w:r>
      <w:proofErr w:type="spellEnd"/>
      <w:r w:rsidRPr="03AA9E89">
        <w:rPr>
          <w:rFonts w:ascii="Calibri" w:hAnsi="Calibri" w:eastAsia="Calibri" w:cs="Calibri"/>
          <w:sz w:val="24"/>
          <w:szCs w:val="24"/>
        </w:rPr>
        <w:t xml:space="preserve"> notamment avec la création de diagramme qui permet d’avoir une visibilité sur notre base de données.</w:t>
      </w:r>
    </w:p>
    <w:p w:rsidR="05871B1C" w:rsidP="03AA9E89" w:rsidRDefault="05871B1C" w14:paraId="143B5789" w14:textId="105C4DFC"/>
    <w:p w:rsidR="05871B1C" w:rsidP="03AA9E89" w:rsidRDefault="69165D10" w14:paraId="6E3CA137" w14:textId="68AD1E6D">
      <w:r>
        <w:rPr>
          <w:noProof/>
        </w:rPr>
        <w:drawing>
          <wp:inline distT="0" distB="0" distL="0" distR="0" wp14:anchorId="5FC5EBC3" wp14:editId="6DD7BA42">
            <wp:extent cx="5620554" cy="3639608"/>
            <wp:effectExtent l="0" t="0" r="0" b="0"/>
            <wp:docPr id="847747493" name="Picture 8477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981926"/>
                    <pic:cNvPicPr/>
                  </pic:nvPicPr>
                  <pic:blipFill>
                    <a:blip r:embed="rId17">
                      <a:extLst>
                        <a:ext uri="{28A0092B-C50C-407E-A947-70E740481C1C}">
                          <a14:useLocalDpi xmlns:a14="http://schemas.microsoft.com/office/drawing/2010/main" val="0"/>
                        </a:ext>
                      </a:extLst>
                    </a:blip>
                    <a:stretch>
                      <a:fillRect/>
                    </a:stretch>
                  </pic:blipFill>
                  <pic:spPr>
                    <a:xfrm>
                      <a:off x="0" y="0"/>
                      <a:ext cx="5620554" cy="3639608"/>
                    </a:xfrm>
                    <a:prstGeom prst="rect">
                      <a:avLst/>
                    </a:prstGeom>
                  </pic:spPr>
                </pic:pic>
              </a:graphicData>
            </a:graphic>
          </wp:inline>
        </w:drawing>
      </w:r>
    </w:p>
    <w:p w:rsidR="264377AC" w:rsidP="64D74157" w:rsidRDefault="1526137B" w14:paraId="4273FE7F" w14:textId="29D41465">
      <w:pPr>
        <w:ind w:left="708" w:firstLine="708"/>
        <w:rPr>
          <w:rFonts w:ascii="Calibri" w:hAnsi="Calibri" w:eastAsia="Calibri" w:cs="Calibri"/>
          <w:sz w:val="24"/>
          <w:szCs w:val="24"/>
          <w:u w:val="single"/>
        </w:rPr>
      </w:pPr>
      <w:r w:rsidRPr="64D74157">
        <w:rPr>
          <w:rFonts w:ascii="Calibri" w:hAnsi="Calibri" w:eastAsia="Calibri" w:cs="Calibri"/>
          <w:sz w:val="24"/>
          <w:szCs w:val="24"/>
          <w:u w:val="single"/>
        </w:rPr>
        <w:t xml:space="preserve">Voici le diagramme de notre base données faite sur </w:t>
      </w:r>
      <w:proofErr w:type="spellStart"/>
      <w:r w:rsidRPr="64D74157">
        <w:rPr>
          <w:rFonts w:ascii="Calibri" w:hAnsi="Calibri" w:eastAsia="Calibri" w:cs="Calibri"/>
          <w:sz w:val="24"/>
          <w:szCs w:val="24"/>
          <w:u w:val="single"/>
        </w:rPr>
        <w:t>dbBeaver</w:t>
      </w:r>
      <w:proofErr w:type="spellEnd"/>
    </w:p>
    <w:p w:rsidR="618DB7C7" w:rsidP="618DB7C7" w:rsidRDefault="618DB7C7" w14:paraId="12744D84" w14:textId="47BE6373">
      <w:pPr>
        <w:ind w:firstLine="708"/>
      </w:pPr>
    </w:p>
    <w:p w:rsidR="6909237F" w:rsidP="64D74157" w:rsidRDefault="6909237F" w14:paraId="11A78286" w14:textId="1E3CB290">
      <w:pPr>
        <w:ind w:firstLine="708"/>
        <w:rPr>
          <w:rFonts w:ascii="Calibri" w:hAnsi="Calibri" w:eastAsia="Calibri" w:cs="Calibri"/>
          <w:sz w:val="24"/>
          <w:szCs w:val="24"/>
        </w:rPr>
      </w:pPr>
    </w:p>
    <w:p w:rsidR="77D536E5" w:rsidP="77D536E5" w:rsidRDefault="6F5F99D0" w14:paraId="47A368CB" w14:textId="237A62AE">
      <w:pPr>
        <w:rPr>
          <w:rFonts w:ascii="Calibri" w:hAnsi="Calibri" w:eastAsia="Calibri" w:cs="Calibri"/>
          <w:sz w:val="24"/>
          <w:szCs w:val="24"/>
        </w:rPr>
      </w:pPr>
      <w:r w:rsidRPr="76BDAE91">
        <w:rPr>
          <w:rFonts w:ascii="Calibri" w:hAnsi="Calibri" w:eastAsia="Calibri" w:cs="Calibri"/>
          <w:sz w:val="24"/>
          <w:szCs w:val="24"/>
        </w:rPr>
        <w:t xml:space="preserve">Maintenant c’est bien beau d’avoir </w:t>
      </w:r>
      <w:r w:rsidRPr="3D1D4858" w:rsidR="131EB493">
        <w:rPr>
          <w:rFonts w:ascii="Calibri" w:hAnsi="Calibri" w:eastAsia="Calibri" w:cs="Calibri"/>
          <w:sz w:val="24"/>
          <w:szCs w:val="24"/>
        </w:rPr>
        <w:t xml:space="preserve">une base de données avec </w:t>
      </w:r>
      <w:r w:rsidRPr="76BDAE91">
        <w:rPr>
          <w:rFonts w:ascii="Calibri" w:hAnsi="Calibri" w:eastAsia="Calibri" w:cs="Calibri"/>
          <w:sz w:val="24"/>
          <w:szCs w:val="24"/>
        </w:rPr>
        <w:t xml:space="preserve">des tables mais sans données elles sont </w:t>
      </w:r>
      <w:r w:rsidRPr="76BDAE91" w:rsidR="3414FEF5">
        <w:rPr>
          <w:rFonts w:ascii="Calibri" w:hAnsi="Calibri" w:eastAsia="Calibri" w:cs="Calibri"/>
          <w:sz w:val="24"/>
          <w:szCs w:val="24"/>
        </w:rPr>
        <w:t xml:space="preserve">inutiles donc </w:t>
      </w:r>
      <w:r w:rsidRPr="3D1D4858" w:rsidR="3414FEF5">
        <w:rPr>
          <w:rFonts w:ascii="Calibri" w:hAnsi="Calibri" w:eastAsia="Calibri" w:cs="Calibri"/>
          <w:sz w:val="24"/>
          <w:szCs w:val="24"/>
        </w:rPr>
        <w:t xml:space="preserve">passons </w:t>
      </w:r>
      <w:r w:rsidRPr="3D1D4858" w:rsidR="3945220C">
        <w:rPr>
          <w:rFonts w:ascii="Calibri" w:hAnsi="Calibri" w:eastAsia="Calibri" w:cs="Calibri"/>
          <w:sz w:val="24"/>
          <w:szCs w:val="24"/>
        </w:rPr>
        <w:t>au script python qu</w:t>
      </w:r>
      <w:r w:rsidRPr="3D1D4858" w:rsidR="5959D5D5">
        <w:rPr>
          <w:rFonts w:ascii="Calibri" w:hAnsi="Calibri" w:eastAsia="Calibri" w:cs="Calibri"/>
          <w:sz w:val="24"/>
          <w:szCs w:val="24"/>
        </w:rPr>
        <w:t>i</w:t>
      </w:r>
      <w:r w:rsidRPr="50007919" w:rsidR="4FA454B2">
        <w:rPr>
          <w:rFonts w:ascii="Calibri" w:hAnsi="Calibri" w:eastAsia="Calibri" w:cs="Calibri"/>
          <w:sz w:val="24"/>
          <w:szCs w:val="24"/>
        </w:rPr>
        <w:t xml:space="preserve"> va </w:t>
      </w:r>
      <w:r w:rsidRPr="3D1D4858" w:rsidR="5959D5D5">
        <w:rPr>
          <w:rFonts w:ascii="Calibri" w:hAnsi="Calibri" w:eastAsia="Calibri" w:cs="Calibri"/>
          <w:sz w:val="24"/>
          <w:szCs w:val="24"/>
        </w:rPr>
        <w:t>permettre d’inclure les données du fichier</w:t>
      </w:r>
      <w:r w:rsidRPr="50007919" w:rsidR="4FA454B2">
        <w:rPr>
          <w:rFonts w:ascii="Calibri" w:hAnsi="Calibri" w:eastAsia="Calibri" w:cs="Calibri"/>
          <w:sz w:val="24"/>
          <w:szCs w:val="24"/>
        </w:rPr>
        <w:t xml:space="preserve"> csv </w:t>
      </w:r>
      <w:r w:rsidRPr="3D1D4858" w:rsidR="5959D5D5">
        <w:rPr>
          <w:rFonts w:ascii="Calibri" w:hAnsi="Calibri" w:eastAsia="Calibri" w:cs="Calibri"/>
          <w:sz w:val="24"/>
          <w:szCs w:val="24"/>
        </w:rPr>
        <w:t>à notre base de données</w:t>
      </w:r>
      <w:r w:rsidRPr="3D1D4858" w:rsidR="0175DBE3">
        <w:rPr>
          <w:rFonts w:ascii="Calibri" w:hAnsi="Calibri" w:eastAsia="Calibri" w:cs="Calibri"/>
          <w:sz w:val="24"/>
          <w:szCs w:val="24"/>
        </w:rPr>
        <w:t>.</w:t>
      </w:r>
    </w:p>
    <w:p w:rsidR="3D1D4858" w:rsidP="3D1D4858" w:rsidRDefault="3D1D4858" w14:paraId="67589C74" w14:textId="5420F915">
      <w:pPr>
        <w:rPr>
          <w:rFonts w:ascii="Calibri" w:hAnsi="Calibri" w:eastAsia="Calibri" w:cs="Calibri"/>
          <w:i/>
          <w:iCs/>
          <w:sz w:val="24"/>
          <w:szCs w:val="24"/>
          <w:u w:val="single"/>
        </w:rPr>
      </w:pPr>
    </w:p>
    <w:p w:rsidR="00853E6F" w:rsidP="180C7C1C" w:rsidRDefault="00853E6F" w14:paraId="5E150C5E" w14:textId="77777777">
      <w:pPr>
        <w:rPr>
          <w:rStyle w:val="Strong"/>
          <w:highlight w:val="lightGray"/>
          <w:u w:val="single"/>
        </w:rPr>
      </w:pPr>
    </w:p>
    <w:p w:rsidR="00853E6F" w:rsidP="180C7C1C" w:rsidRDefault="00853E6F" w14:paraId="54AEE2D7" w14:textId="77777777">
      <w:pPr>
        <w:rPr>
          <w:rStyle w:val="Strong"/>
          <w:highlight w:val="lightGray"/>
          <w:u w:val="single"/>
        </w:rPr>
      </w:pPr>
    </w:p>
    <w:p w:rsidR="00853E6F" w:rsidP="180C7C1C" w:rsidRDefault="00853E6F" w14:paraId="673666EF" w14:textId="77777777">
      <w:pPr>
        <w:rPr>
          <w:rStyle w:val="Strong"/>
          <w:highlight w:val="lightGray"/>
          <w:u w:val="single"/>
        </w:rPr>
      </w:pPr>
    </w:p>
    <w:p w:rsidR="00853E6F" w:rsidP="180C7C1C" w:rsidRDefault="00853E6F" w14:paraId="0278BEE8" w14:textId="77777777">
      <w:pPr>
        <w:rPr>
          <w:rStyle w:val="Strong"/>
          <w:highlight w:val="lightGray"/>
          <w:u w:val="single"/>
        </w:rPr>
      </w:pPr>
    </w:p>
    <w:p w:rsidR="00853E6F" w:rsidP="180C7C1C" w:rsidRDefault="00853E6F" w14:paraId="5F759E05" w14:textId="77777777">
      <w:pPr>
        <w:rPr>
          <w:rStyle w:val="Strong"/>
          <w:highlight w:val="lightGray"/>
          <w:u w:val="single"/>
        </w:rPr>
      </w:pPr>
    </w:p>
    <w:p w:rsidR="00853E6F" w:rsidP="180C7C1C" w:rsidRDefault="00853E6F" w14:paraId="1EE8606A" w14:textId="77777777">
      <w:pPr>
        <w:rPr>
          <w:rStyle w:val="Strong"/>
          <w:highlight w:val="lightGray"/>
          <w:u w:val="single"/>
        </w:rPr>
      </w:pPr>
    </w:p>
    <w:p w:rsidRPr="00AE7D67" w:rsidR="6ED8ED4D" w:rsidP="180C7C1C" w:rsidRDefault="6ED8ED4D" w14:paraId="076D7EFE" w14:textId="3E3C0068">
      <w:pPr>
        <w:rPr>
          <w:rStyle w:val="Strong"/>
          <w:u w:val="single"/>
        </w:rPr>
      </w:pPr>
      <w:r w:rsidRPr="00AE7D67">
        <w:rPr>
          <w:rStyle w:val="Strong"/>
          <w:highlight w:val="lightGray"/>
          <w:u w:val="single"/>
        </w:rPr>
        <w:t xml:space="preserve">Etape 2. </w:t>
      </w:r>
      <w:r w:rsidRPr="00AE7D67" w:rsidR="5F0F4659">
        <w:rPr>
          <w:rStyle w:val="Strong"/>
          <w:highlight w:val="lightGray"/>
          <w:u w:val="single"/>
        </w:rPr>
        <w:t>Importation des données dans la base</w:t>
      </w:r>
      <w:r w:rsidR="00850F32">
        <w:rPr>
          <w:rStyle w:val="Strong"/>
          <w:highlight w:val="lightGray"/>
          <w:u w:val="single"/>
        </w:rPr>
        <w:t> </w:t>
      </w:r>
      <w:r w:rsidR="00850F32">
        <w:rPr>
          <w:rStyle w:val="Strong"/>
          <w:u w:val="single"/>
        </w:rPr>
        <w:t>:</w:t>
      </w:r>
    </w:p>
    <w:p w:rsidRPr="003007E8" w:rsidR="003007E8" w:rsidP="003007E8" w:rsidRDefault="003007E8" w14:paraId="6821FAAA" w14:textId="77777777">
      <w:pPr>
        <w:pStyle w:val="paragraph"/>
        <w:textAlignment w:val="baseline"/>
        <w:rPr>
          <w:rStyle w:val="normaltextrun"/>
          <w:rFonts w:ascii="Calibri" w:hAnsi="Calibri" w:cs="Calibri" w:eastAsiaTheme="majorEastAsia"/>
          <w:color w:val="7030A0"/>
          <w:sz w:val="25"/>
          <w:szCs w:val="25"/>
        </w:rPr>
      </w:pPr>
    </w:p>
    <w:p w:rsidRPr="00675F62" w:rsidR="00E45A4E" w:rsidP="00E45A4E" w:rsidRDefault="00E45A4E" w14:paraId="088E0DE4" w14:textId="77777777">
      <w:pPr>
        <w:pStyle w:val="paragraph"/>
        <w:numPr>
          <w:ilvl w:val="0"/>
          <w:numId w:val="3"/>
        </w:numPr>
        <w:textAlignment w:val="baseline"/>
        <w:rPr>
          <w:rFonts w:ascii="Calibri" w:hAnsi="Calibri" w:cs="Calibri"/>
          <w:color w:val="7030A0"/>
          <w:sz w:val="25"/>
          <w:szCs w:val="25"/>
        </w:rPr>
      </w:pPr>
      <w:r w:rsidRPr="00675F62">
        <w:rPr>
          <w:rStyle w:val="normaltextrun"/>
          <w:rFonts w:ascii="Calibri" w:hAnsi="Calibri" w:cs="Calibri" w:eastAsiaTheme="majorEastAsia"/>
          <w:b/>
          <w:bCs/>
          <w:color w:val="7030A0"/>
          <w:sz w:val="25"/>
          <w:szCs w:val="25"/>
        </w:rPr>
        <w:t>Qu’est-ce que l’importation de données dans une base de données de manière pratique ?</w:t>
      </w:r>
      <w:r w:rsidRPr="00675F62">
        <w:rPr>
          <w:rStyle w:val="eop"/>
          <w:rFonts w:ascii="Calibri" w:hAnsi="Calibri" w:cs="Calibri"/>
          <w:color w:val="7030A0"/>
          <w:sz w:val="25"/>
          <w:szCs w:val="25"/>
        </w:rPr>
        <w:t> </w:t>
      </w:r>
    </w:p>
    <w:p w:rsidR="00E45A4E" w:rsidP="00E45A4E" w:rsidRDefault="00E45A4E" w14:paraId="4CB78EC3" w14:textId="77777777">
      <w:pPr>
        <w:pStyle w:val="paragraph"/>
        <w:spacing w:before="240" w:beforeAutospacing="0" w:after="240" w:afterAutospacing="0"/>
        <w:textAlignment w:val="baseline"/>
      </w:pPr>
      <w:r>
        <w:rPr>
          <w:rStyle w:val="normaltextrun"/>
          <w:rFonts w:ascii="Calibri" w:hAnsi="Calibri" w:cs="Calibri" w:eastAsiaTheme="majorEastAsia"/>
          <w:sz w:val="25"/>
          <w:szCs w:val="25"/>
        </w:rPr>
        <w:t>L'importation de données dans une base de données consiste à déplacer des informations depuis une origine externe, comme un fichier CSV, un fichier Excel, une autre base de données, ou tout autre format de données, vers une table spécifique à l'intérieur de la base de données. De manière plus concrète, cela englobe généralement l'ajout de nouvelles lignes de données à une table existante dans la base de données ou la mise à jour de données existantes. Ces opérations d'importation sont habituellement réalisées à l'aide de requêtes SQL adaptées qui correspondent à la structure de la base de données et à la disposition des données dans la source externe.</w:t>
      </w:r>
      <w:r>
        <w:rPr>
          <w:rStyle w:val="eop"/>
          <w:rFonts w:ascii="Calibri" w:hAnsi="Calibri" w:cs="Calibri"/>
          <w:sz w:val="25"/>
          <w:szCs w:val="25"/>
        </w:rPr>
        <w:t> </w:t>
      </w:r>
    </w:p>
    <w:p w:rsidR="00E45A4E" w:rsidP="00E45A4E" w:rsidRDefault="00E45A4E" w14:paraId="38ECABC0" w14:textId="77777777">
      <w:pPr>
        <w:pStyle w:val="paragraph"/>
        <w:spacing w:before="240" w:beforeAutospacing="0" w:after="240" w:afterAutospacing="0"/>
        <w:textAlignment w:val="baseline"/>
      </w:pPr>
      <w:r>
        <w:rPr>
          <w:rStyle w:val="normaltextrun"/>
          <w:rFonts w:ascii="Calibri" w:hAnsi="Calibri" w:cs="Calibri" w:eastAsiaTheme="majorEastAsia"/>
          <w:sz w:val="25"/>
          <w:szCs w:val="25"/>
        </w:rPr>
        <w:t xml:space="preserve">Bien que cette tâche puisse être effectuée manuellement, dans notre cas, nous avons opté pour l'automatisation en utilisant un script Python avec le module </w:t>
      </w:r>
      <w:r>
        <w:rPr>
          <w:rStyle w:val="normaltextrun"/>
          <w:rFonts w:ascii="Consolas" w:hAnsi="Consolas" w:eastAsiaTheme="majorEastAsia"/>
          <w:sz w:val="25"/>
          <w:szCs w:val="25"/>
        </w:rPr>
        <w:t>sqlite3</w:t>
      </w:r>
      <w:r>
        <w:rPr>
          <w:rStyle w:val="normaltextrun"/>
          <w:rFonts w:ascii="Calibri" w:hAnsi="Calibri" w:cs="Calibri" w:eastAsiaTheme="majorEastAsia"/>
          <w:sz w:val="25"/>
          <w:szCs w:val="25"/>
        </w:rPr>
        <w:t>. Cette approche permet d'accroître l'efficacité du processus et de réduire les risques d'erreurs humaines.</w:t>
      </w:r>
      <w:r>
        <w:rPr>
          <w:rStyle w:val="eop"/>
          <w:rFonts w:ascii="Calibri" w:hAnsi="Calibri" w:cs="Calibri"/>
          <w:sz w:val="25"/>
          <w:szCs w:val="25"/>
        </w:rPr>
        <w:t> </w:t>
      </w:r>
    </w:p>
    <w:p w:rsidR="00E45A4E" w:rsidP="00E45A4E" w:rsidRDefault="00E45A4E" w14:paraId="6A85C794" w14:textId="77777777">
      <w:pPr>
        <w:pStyle w:val="paragraph"/>
        <w:spacing w:before="240" w:beforeAutospacing="0" w:after="240" w:afterAutospacing="0"/>
        <w:textAlignment w:val="baseline"/>
      </w:pPr>
      <w:r>
        <w:rPr>
          <w:rStyle w:val="eop"/>
          <w:rFonts w:ascii="Calibri" w:hAnsi="Calibri" w:cs="Calibri"/>
          <w:sz w:val="25"/>
          <w:szCs w:val="25"/>
        </w:rPr>
        <w:t> </w:t>
      </w:r>
    </w:p>
    <w:p w:rsidR="00E45A4E" w:rsidP="00E45A4E" w:rsidRDefault="00E45A4E" w14:paraId="29466903" w14:textId="7127834C">
      <w:pPr>
        <w:pStyle w:val="paragraph"/>
        <w:spacing w:before="240" w:beforeAutospacing="0" w:after="240" w:afterAutospacing="0"/>
        <w:jc w:val="center"/>
        <w:textAlignment w:val="baseline"/>
        <w:rPr>
          <w:rStyle w:val="eop"/>
          <w:rFonts w:ascii="Calibri" w:hAnsi="Calibri" w:cs="Calibri"/>
          <w:b/>
          <w:bCs/>
          <w:color w:val="0070C0"/>
          <w:sz w:val="25"/>
          <w:szCs w:val="25"/>
        </w:rPr>
      </w:pPr>
      <w:r w:rsidRPr="00E45A4E">
        <w:rPr>
          <w:rStyle w:val="wacimagecontainer"/>
          <w:noProof/>
          <w:color w:val="0070C0"/>
        </w:rPr>
        <w:drawing>
          <wp:inline distT="0" distB="0" distL="0" distR="0" wp14:anchorId="6D3904DF" wp14:editId="0D8BC934">
            <wp:extent cx="1143000" cy="1252648"/>
            <wp:effectExtent l="0" t="0" r="0" b="5080"/>
            <wp:docPr id="1919386836" name="Picture 1919386836" descr="Une image contenant clipart, Graphique, symbole, dessin humoris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86836" name="Image 1" descr="Une image contenant clipart, Graphique, symbole, dessin humoristique&#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77889" cy="1290884"/>
                    </a:xfrm>
                    <a:prstGeom prst="rect">
                      <a:avLst/>
                    </a:prstGeom>
                    <a:noFill/>
                    <a:ln>
                      <a:noFill/>
                    </a:ln>
                  </pic:spPr>
                </pic:pic>
              </a:graphicData>
            </a:graphic>
          </wp:inline>
        </w:drawing>
      </w:r>
      <w:r w:rsidRPr="00E45A4E">
        <w:rPr>
          <w:rStyle w:val="eop"/>
          <w:rFonts w:ascii="Calibri" w:hAnsi="Calibri" w:cs="Calibri"/>
          <w:color w:val="0070C0"/>
          <w:sz w:val="25"/>
          <w:szCs w:val="25"/>
        </w:rPr>
        <w:t xml:space="preserve">       </w:t>
      </w:r>
      <w:r w:rsidRPr="00E45A4E">
        <w:rPr>
          <w:rStyle w:val="eop"/>
          <w:rFonts w:ascii="Calibri" w:hAnsi="Calibri" w:cs="Calibri"/>
          <w:b/>
          <w:bCs/>
          <w:color w:val="0070C0"/>
          <w:sz w:val="25"/>
          <w:szCs w:val="25"/>
        </w:rPr>
        <w:t>Script Python</w:t>
      </w:r>
    </w:p>
    <w:p w:rsidR="00E45A4E" w:rsidP="00E45A4E" w:rsidRDefault="00E45A4E" w14:paraId="1C9615D1" w14:textId="77777777">
      <w:pPr>
        <w:pStyle w:val="paragraph"/>
        <w:spacing w:before="240" w:beforeAutospacing="0" w:after="240" w:afterAutospacing="0"/>
        <w:jc w:val="center"/>
        <w:textAlignment w:val="baseline"/>
        <w:rPr>
          <w:rStyle w:val="eop"/>
          <w:rFonts w:ascii="Calibri" w:hAnsi="Calibri" w:cs="Calibri"/>
          <w:b/>
          <w:bCs/>
          <w:color w:val="0070C0"/>
          <w:sz w:val="25"/>
          <w:szCs w:val="25"/>
        </w:rPr>
      </w:pPr>
    </w:p>
    <w:p w:rsidRPr="005849C4" w:rsidR="77D536E5" w:rsidP="0011040B" w:rsidRDefault="00DF405A" w14:paraId="4D872929" w14:textId="551E0FBF">
      <w:pPr>
        <w:pStyle w:val="paragraph"/>
        <w:spacing w:before="240" w:beforeAutospacing="0" w:after="240" w:afterAutospacing="0"/>
        <w:jc w:val="center"/>
        <w:textAlignment w:val="baseline"/>
        <w:rPr>
          <w:rStyle w:val="eop"/>
          <w:rFonts w:ascii="Calibri" w:hAnsi="Calibri" w:cs="Calibri"/>
          <w:b/>
          <w:color w:val="BDD6EE" w:themeColor="accent5" w:themeTint="66"/>
          <w:sz w:val="20"/>
          <w:szCs w:val="20"/>
        </w:rPr>
      </w:pPr>
      <w:r w:rsidRPr="005849C4">
        <w:rPr>
          <w:rStyle w:val="eop"/>
          <w:rFonts w:ascii="Calibri" w:hAnsi="Calibri" w:cs="Calibri"/>
          <w:b/>
          <w:color w:val="BDD6EE" w:themeColor="accent5" w:themeTint="66"/>
          <w:sz w:val="20"/>
          <w:szCs w:val="20"/>
        </w:rPr>
        <w:t xml:space="preserve">Pour </w:t>
      </w:r>
      <w:r w:rsidRPr="005849C4" w:rsidR="002E7F17">
        <w:rPr>
          <w:rStyle w:val="eop"/>
          <w:rFonts w:ascii="Calibri" w:hAnsi="Calibri" w:cs="Calibri"/>
          <w:b/>
          <w:color w:val="BDD6EE" w:themeColor="accent5" w:themeTint="66"/>
          <w:sz w:val="20"/>
          <w:szCs w:val="20"/>
        </w:rPr>
        <w:t>automatiser le chargement des données dans les tables pl</w:t>
      </w:r>
      <w:r w:rsidRPr="005849C4" w:rsidR="0031332E">
        <w:rPr>
          <w:rStyle w:val="eop"/>
          <w:rFonts w:ascii="Calibri" w:hAnsi="Calibri" w:cs="Calibri"/>
          <w:b/>
          <w:color w:val="BDD6EE" w:themeColor="accent5" w:themeTint="66"/>
          <w:sz w:val="20"/>
          <w:szCs w:val="20"/>
        </w:rPr>
        <w:t>ut</w:t>
      </w:r>
      <w:r w:rsidRPr="005849C4" w:rsidR="007E16BD">
        <w:rPr>
          <w:rStyle w:val="eop"/>
          <w:rFonts w:ascii="Calibri" w:hAnsi="Calibri" w:cs="Calibri"/>
          <w:b/>
          <w:color w:val="BDD6EE" w:themeColor="accent5" w:themeTint="66"/>
          <w:sz w:val="20"/>
          <w:szCs w:val="20"/>
        </w:rPr>
        <w:t>ôt</w:t>
      </w:r>
      <w:r w:rsidRPr="005849C4" w:rsidR="00D161A9">
        <w:rPr>
          <w:rStyle w:val="eop"/>
          <w:rFonts w:ascii="Calibri" w:hAnsi="Calibri" w:cs="Calibri"/>
          <w:b/>
          <w:color w:val="BDD6EE" w:themeColor="accent5" w:themeTint="66"/>
          <w:sz w:val="20"/>
          <w:szCs w:val="20"/>
        </w:rPr>
        <w:t xml:space="preserve"> que de le saisir manue</w:t>
      </w:r>
      <w:r w:rsidRPr="005849C4" w:rsidR="00CC750A">
        <w:rPr>
          <w:rStyle w:val="eop"/>
          <w:rFonts w:ascii="Calibri" w:hAnsi="Calibri" w:cs="Calibri"/>
          <w:b/>
          <w:color w:val="BDD6EE" w:themeColor="accent5" w:themeTint="66"/>
          <w:sz w:val="20"/>
          <w:szCs w:val="20"/>
        </w:rPr>
        <w:t>llement, on utilise un script python</w:t>
      </w:r>
      <w:r w:rsidRPr="005849C4" w:rsidR="002E1976">
        <w:rPr>
          <w:rStyle w:val="eop"/>
          <w:rFonts w:ascii="Calibri" w:hAnsi="Calibri" w:cs="Calibri"/>
          <w:b/>
          <w:color w:val="BDD6EE" w:themeColor="accent5" w:themeTint="66"/>
          <w:sz w:val="20"/>
          <w:szCs w:val="20"/>
        </w:rPr>
        <w:t xml:space="preserve"> qui prend en charge cette automatisation en interagissant avec la base de données gr</w:t>
      </w:r>
      <w:r w:rsidRPr="005849C4" w:rsidR="00222406">
        <w:rPr>
          <w:rStyle w:val="eop"/>
          <w:rFonts w:ascii="Calibri" w:hAnsi="Calibri" w:cs="Calibri"/>
          <w:b/>
          <w:color w:val="BDD6EE" w:themeColor="accent5" w:themeTint="66"/>
          <w:sz w:val="20"/>
          <w:szCs w:val="20"/>
        </w:rPr>
        <w:t xml:space="preserve">âce </w:t>
      </w:r>
      <w:r w:rsidRPr="005849C4" w:rsidR="000F0CD2">
        <w:rPr>
          <w:rStyle w:val="eop"/>
          <w:rFonts w:ascii="Calibri" w:hAnsi="Calibri" w:cs="Calibri"/>
          <w:b/>
          <w:color w:val="BDD6EE" w:themeColor="accent5" w:themeTint="66"/>
          <w:sz w:val="20"/>
          <w:szCs w:val="20"/>
        </w:rPr>
        <w:t xml:space="preserve">au module </w:t>
      </w:r>
      <w:proofErr w:type="spellStart"/>
      <w:r w:rsidRPr="005849C4" w:rsidR="00625C4F">
        <w:rPr>
          <w:rStyle w:val="eop"/>
          <w:rFonts w:ascii="Calibri" w:hAnsi="Calibri" w:cs="Calibri"/>
          <w:b/>
          <w:color w:val="BDD6EE" w:themeColor="accent5" w:themeTint="66"/>
          <w:sz w:val="20"/>
          <w:szCs w:val="20"/>
        </w:rPr>
        <w:t>sq</w:t>
      </w:r>
      <w:r w:rsidRPr="005849C4" w:rsidR="003E7C70">
        <w:rPr>
          <w:rStyle w:val="eop"/>
          <w:rFonts w:ascii="Calibri" w:hAnsi="Calibri" w:cs="Calibri"/>
          <w:b/>
          <w:color w:val="BDD6EE" w:themeColor="accent5" w:themeTint="66"/>
          <w:sz w:val="20"/>
          <w:szCs w:val="20"/>
        </w:rPr>
        <w:t>lite</w:t>
      </w:r>
      <w:proofErr w:type="spellEnd"/>
      <w:r w:rsidRPr="005849C4" w:rsidR="003E7C70">
        <w:rPr>
          <w:rStyle w:val="eop"/>
          <w:rFonts w:ascii="Calibri" w:hAnsi="Calibri" w:cs="Calibri"/>
          <w:b/>
          <w:color w:val="BDD6EE" w:themeColor="accent5" w:themeTint="66"/>
          <w:sz w:val="20"/>
          <w:szCs w:val="20"/>
        </w:rPr>
        <w:t xml:space="preserve"> </w:t>
      </w:r>
      <w:r w:rsidRPr="005849C4" w:rsidR="00C96516">
        <w:rPr>
          <w:rStyle w:val="eop"/>
          <w:rFonts w:ascii="Calibri" w:hAnsi="Calibri" w:cs="Calibri"/>
          <w:b/>
          <w:color w:val="BDD6EE" w:themeColor="accent5" w:themeTint="66"/>
          <w:sz w:val="20"/>
          <w:szCs w:val="20"/>
        </w:rPr>
        <w:t>3.</w:t>
      </w:r>
    </w:p>
    <w:p w:rsidRPr="000039B9" w:rsidR="004E0F35" w:rsidP="000039B9" w:rsidRDefault="004E0F35" w14:paraId="424F0FDA" w14:textId="77777777">
      <w:pPr>
        <w:pStyle w:val="paragraph"/>
        <w:spacing w:before="240" w:beforeAutospacing="0" w:after="240" w:afterAutospacing="0"/>
        <w:textAlignment w:val="baseline"/>
        <w:rPr>
          <w:rFonts w:ascii="Calibri" w:hAnsi="Calibri" w:eastAsia="Calibri" w:cs="Calibri"/>
          <w:color w:val="BDD6EE" w:themeColor="accent5" w:themeTint="66"/>
          <w:sz w:val="20"/>
          <w:szCs w:val="20"/>
        </w:rPr>
      </w:pPr>
    </w:p>
    <w:p w:rsidRPr="00675F62" w:rsidR="180C7C1C" w:rsidP="0067026F" w:rsidRDefault="008D4971" w14:paraId="390CB15F" w14:textId="75C318F6">
      <w:pPr>
        <w:pStyle w:val="ListParagraph"/>
        <w:numPr>
          <w:ilvl w:val="0"/>
          <w:numId w:val="4"/>
        </w:numPr>
        <w:rPr>
          <w:rFonts w:ascii="Calibri" w:hAnsi="Calibri" w:eastAsia="Calibri" w:cs="Calibri"/>
          <w:color w:val="C00000"/>
          <w:sz w:val="24"/>
          <w:szCs w:val="24"/>
        </w:rPr>
      </w:pPr>
      <w:r w:rsidRPr="00675F62">
        <w:rPr>
          <w:rFonts w:ascii="Calibri" w:hAnsi="Calibri" w:eastAsia="Calibri" w:cs="Calibri"/>
          <w:b/>
          <w:bCs/>
          <w:color w:val="C00000"/>
          <w:sz w:val="24"/>
          <w:szCs w:val="24"/>
        </w:rPr>
        <w:t>Liaison vers la Base de Données :</w:t>
      </w:r>
    </w:p>
    <w:p w:rsidR="00601798" w:rsidP="00601798" w:rsidRDefault="00601798" w14:paraId="0FF3DCE4" w14:textId="13C634C1">
      <w:pPr>
        <w:pStyle w:val="ListParagraph"/>
      </w:pPr>
      <w:r>
        <w:t xml:space="preserve">On </w:t>
      </w:r>
      <w:r w:rsidR="00257FD5">
        <w:t>utilise l</w:t>
      </w:r>
      <w:r>
        <w:t xml:space="preserve">a bibliothèque SQLite </w:t>
      </w:r>
      <w:r w:rsidR="00257FD5">
        <w:t xml:space="preserve">qui est déjà </w:t>
      </w:r>
      <w:r>
        <w:t xml:space="preserve">intégrée </w:t>
      </w:r>
      <w:r w:rsidR="00257FD5">
        <w:t xml:space="preserve">sur </w:t>
      </w:r>
      <w:r>
        <w:t>Python</w:t>
      </w:r>
      <w:r w:rsidR="00257FD5">
        <w:t xml:space="preserve"> et </w:t>
      </w:r>
      <w:r>
        <w:t xml:space="preserve">le module sqlite3 pour établir une </w:t>
      </w:r>
      <w:r w:rsidR="00BF3A80">
        <w:t>relation</w:t>
      </w:r>
      <w:r>
        <w:t xml:space="preserve"> à la base de </w:t>
      </w:r>
      <w:r w:rsidR="00151BEE">
        <w:t>données.</w:t>
      </w:r>
    </w:p>
    <w:p w:rsidR="00B03A13" w:rsidP="00601798" w:rsidRDefault="00B03A13" w14:paraId="44FAD0EF" w14:textId="77777777">
      <w:pPr>
        <w:pStyle w:val="ListParagraph"/>
        <w:rPr>
          <w:color w:val="2E74B5" w:themeColor="accent5" w:themeShade="BF"/>
        </w:rPr>
      </w:pPr>
    </w:p>
    <w:p w:rsidRPr="00EC7AB9" w:rsidR="00BF3A80" w:rsidP="00601798" w:rsidRDefault="00BF3A80" w14:paraId="7247087C" w14:textId="76375D14">
      <w:pPr>
        <w:pStyle w:val="ListParagraph"/>
        <w:rPr>
          <w:color w:val="2E74B5" w:themeColor="accent5" w:themeShade="BF"/>
        </w:rPr>
      </w:pPr>
      <w:r w:rsidRPr="00EC7AB9">
        <w:rPr>
          <w:color w:val="2E74B5" w:themeColor="accent5" w:themeShade="BF"/>
        </w:rPr>
        <w:t>Comme :</w:t>
      </w:r>
    </w:p>
    <w:p w:rsidR="008804F4" w:rsidP="00601798" w:rsidRDefault="008804F4" w14:paraId="50DB2D22" w14:textId="12534886">
      <w:pPr>
        <w:pStyle w:val="ListParagraph"/>
        <w:rPr>
          <w:rFonts w:ascii="Calibri" w:hAnsi="Calibri" w:eastAsia="Calibri" w:cs="Calibri"/>
          <w:sz w:val="24"/>
          <w:szCs w:val="24"/>
        </w:rPr>
      </w:pPr>
      <w:r w:rsidRPr="008804F4">
        <w:rPr>
          <w:rFonts w:ascii="Calibri" w:hAnsi="Calibri" w:eastAsia="Calibri" w:cs="Calibri"/>
          <w:noProof/>
          <w:sz w:val="24"/>
          <w:szCs w:val="24"/>
        </w:rPr>
        <w:drawing>
          <wp:inline distT="0" distB="0" distL="0" distR="0" wp14:anchorId="2011EF8F" wp14:editId="37D61777">
            <wp:extent cx="1401170" cy="304800"/>
            <wp:effectExtent l="0" t="0" r="8890" b="0"/>
            <wp:docPr id="914211162" name="Picture 914211162" descr="Une image contenant Police, text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1162" name="Image 1" descr="Une image contenant Police, texte, capture d’écran, Graphique&#10;&#10;Description générée automatiquement"/>
                    <pic:cNvPicPr/>
                  </pic:nvPicPr>
                  <pic:blipFill>
                    <a:blip r:embed="rId19"/>
                    <a:stretch>
                      <a:fillRect/>
                    </a:stretch>
                  </pic:blipFill>
                  <pic:spPr>
                    <a:xfrm>
                      <a:off x="0" y="0"/>
                      <a:ext cx="1467468" cy="319222"/>
                    </a:xfrm>
                    <a:prstGeom prst="rect">
                      <a:avLst/>
                    </a:prstGeom>
                  </pic:spPr>
                </pic:pic>
              </a:graphicData>
            </a:graphic>
          </wp:inline>
        </w:drawing>
      </w:r>
    </w:p>
    <w:p w:rsidR="0087130D" w:rsidP="00601798" w:rsidRDefault="0087130D" w14:paraId="3920D64A" w14:textId="0AE181BD">
      <w:pPr>
        <w:pStyle w:val="ListParagraph"/>
        <w:rPr>
          <w:rFonts w:ascii="Calibri" w:hAnsi="Calibri" w:eastAsia="Calibri" w:cs="Calibri"/>
          <w:sz w:val="24"/>
          <w:szCs w:val="24"/>
        </w:rPr>
      </w:pPr>
      <w:r w:rsidR="0087130D">
        <w:drawing>
          <wp:inline wp14:editId="6711EE3F" wp14:anchorId="083AD760">
            <wp:extent cx="2262868" cy="756094"/>
            <wp:effectExtent l="0" t="0" r="0" b="0"/>
            <wp:docPr id="1872365205" name="Picture 1872365205" descr="Une image contenant texte, capture d’écran, Police&#10;&#10;Description générée automatiquement" title=""/>
            <wp:cNvGraphicFramePr>
              <a:graphicFrameLocks noChangeAspect="1"/>
            </wp:cNvGraphicFramePr>
            <a:graphic>
              <a:graphicData uri="http://schemas.openxmlformats.org/drawingml/2006/picture">
                <pic:pic>
                  <pic:nvPicPr>
                    <pic:cNvPr id="0" name="Picture 1872365205"/>
                    <pic:cNvPicPr/>
                  </pic:nvPicPr>
                  <pic:blipFill>
                    <a:blip r:embed="Rbb6e7fb26012473d">
                      <a:extLst>
                        <a:ext xmlns:a="http://schemas.openxmlformats.org/drawingml/2006/main" uri="{28A0092B-C50C-407E-A947-70E740481C1C}">
                          <a14:useLocalDpi val="0"/>
                        </a:ext>
                      </a:extLst>
                    </a:blip>
                    <a:stretch>
                      <a:fillRect/>
                    </a:stretch>
                  </pic:blipFill>
                  <pic:spPr>
                    <a:xfrm rot="0" flipH="0" flipV="0">
                      <a:off x="0" y="0"/>
                      <a:ext cx="2262868" cy="756094"/>
                    </a:xfrm>
                    <a:prstGeom prst="rect">
                      <a:avLst/>
                    </a:prstGeom>
                  </pic:spPr>
                </pic:pic>
              </a:graphicData>
            </a:graphic>
          </wp:inline>
        </w:drawing>
      </w:r>
    </w:p>
    <w:p w:rsidR="00850F32" w:rsidP="003007E8" w:rsidRDefault="00850F32" w14:paraId="56790092" w14:textId="39B48834">
      <w:pPr>
        <w:rPr>
          <w:rFonts w:ascii="Calibri" w:hAnsi="Calibri" w:eastAsia="Calibri" w:cs="Calibri"/>
          <w:b/>
          <w:bCs/>
          <w:color w:val="C00000"/>
          <w:sz w:val="24"/>
          <w:szCs w:val="24"/>
        </w:rPr>
      </w:pPr>
    </w:p>
    <w:p w:rsidR="008F50B4" w:rsidP="003007E8" w:rsidRDefault="008F50B4" w14:paraId="4213EEB9" w14:textId="77777777">
      <w:pPr>
        <w:rPr>
          <w:rFonts w:ascii="Calibri" w:hAnsi="Calibri" w:eastAsia="Calibri" w:cs="Calibri"/>
          <w:b/>
          <w:bCs/>
          <w:color w:val="C00000"/>
          <w:sz w:val="24"/>
          <w:szCs w:val="24"/>
        </w:rPr>
      </w:pPr>
    </w:p>
    <w:p w:rsidR="008F50B4" w:rsidP="003007E8" w:rsidRDefault="008F50B4" w14:paraId="7B02B698" w14:textId="77777777">
      <w:pPr>
        <w:rPr>
          <w:rFonts w:ascii="Calibri" w:hAnsi="Calibri" w:eastAsia="Calibri" w:cs="Calibri"/>
          <w:b/>
          <w:bCs/>
          <w:color w:val="C00000"/>
          <w:sz w:val="24"/>
          <w:szCs w:val="24"/>
        </w:rPr>
      </w:pPr>
    </w:p>
    <w:p w:rsidR="008F50B4" w:rsidP="003007E8" w:rsidRDefault="008F50B4" w14:paraId="25A0F7EF" w14:textId="77777777">
      <w:pPr>
        <w:rPr>
          <w:rFonts w:ascii="Calibri" w:hAnsi="Calibri" w:eastAsia="Calibri" w:cs="Calibri"/>
          <w:b/>
          <w:bCs/>
          <w:color w:val="C00000"/>
          <w:sz w:val="24"/>
          <w:szCs w:val="24"/>
        </w:rPr>
      </w:pPr>
    </w:p>
    <w:p w:rsidRPr="00850F32" w:rsidR="00377F71" w:rsidP="00850F32" w:rsidRDefault="0016155A" w14:paraId="1195A675" w14:textId="2DE51AA2">
      <w:pPr>
        <w:pStyle w:val="ListParagraph"/>
        <w:numPr>
          <w:ilvl w:val="0"/>
          <w:numId w:val="4"/>
        </w:numPr>
        <w:rPr>
          <w:rFonts w:ascii="Calibri" w:hAnsi="Calibri" w:eastAsia="Calibri" w:cs="Calibri"/>
          <w:b/>
          <w:bCs/>
          <w:color w:val="C00000"/>
          <w:sz w:val="24"/>
          <w:szCs w:val="24"/>
        </w:rPr>
      </w:pPr>
      <w:r w:rsidRPr="00850F32">
        <w:rPr>
          <w:rFonts w:ascii="Calibri" w:hAnsi="Calibri" w:eastAsia="Calibri" w:cs="Calibri"/>
          <w:b/>
          <w:bCs/>
          <w:color w:val="C00000"/>
          <w:sz w:val="24"/>
          <w:szCs w:val="24"/>
        </w:rPr>
        <w:t>Affichage des noms des tables :</w:t>
      </w:r>
    </w:p>
    <w:p w:rsidR="00E23912" w:rsidP="00E23912" w:rsidRDefault="00492DAA" w14:paraId="4F9252CB" w14:textId="2719B09E">
      <w:pPr>
        <w:pStyle w:val="ListParagraph"/>
        <w:rPr>
          <w:rFonts w:ascii="Calibri" w:hAnsi="Calibri" w:eastAsia="Calibri" w:cs="Calibri"/>
          <w:sz w:val="24"/>
          <w:szCs w:val="24"/>
        </w:rPr>
      </w:pPr>
      <w:r>
        <w:rPr>
          <w:rFonts w:ascii="Calibri" w:hAnsi="Calibri" w:eastAsia="Calibri" w:cs="Calibri"/>
          <w:sz w:val="24"/>
          <w:szCs w:val="24"/>
        </w:rPr>
        <w:t xml:space="preserve">Le script </w:t>
      </w:r>
      <w:r w:rsidR="003A3338">
        <w:rPr>
          <w:rFonts w:ascii="Calibri" w:hAnsi="Calibri" w:eastAsia="Calibri" w:cs="Calibri"/>
          <w:sz w:val="24"/>
          <w:szCs w:val="24"/>
        </w:rPr>
        <w:t>interagit avec le gestionnaire de base de données SQL</w:t>
      </w:r>
      <w:r w:rsidR="000B5D68">
        <w:rPr>
          <w:rFonts w:ascii="Calibri" w:hAnsi="Calibri" w:eastAsia="Calibri" w:cs="Calibri"/>
          <w:sz w:val="24"/>
          <w:szCs w:val="24"/>
        </w:rPr>
        <w:t xml:space="preserve">, puis affiche les noms des tables présentes dans </w:t>
      </w:r>
      <w:r w:rsidR="00C14ED8">
        <w:rPr>
          <w:rFonts w:ascii="Calibri" w:hAnsi="Calibri" w:eastAsia="Calibri" w:cs="Calibri"/>
          <w:sz w:val="24"/>
          <w:szCs w:val="24"/>
        </w:rPr>
        <w:t>la base</w:t>
      </w:r>
      <w:r w:rsidR="000B5D68">
        <w:rPr>
          <w:rFonts w:ascii="Calibri" w:hAnsi="Calibri" w:eastAsia="Calibri" w:cs="Calibri"/>
          <w:sz w:val="24"/>
          <w:szCs w:val="24"/>
        </w:rPr>
        <w:t xml:space="preserve"> de données</w:t>
      </w:r>
      <w:r w:rsidR="00EA6856">
        <w:rPr>
          <w:rFonts w:ascii="Calibri" w:hAnsi="Calibri" w:eastAsia="Calibri" w:cs="Calibri"/>
          <w:sz w:val="24"/>
          <w:szCs w:val="24"/>
        </w:rPr>
        <w:t>.</w:t>
      </w:r>
      <w:r w:rsidR="00F07F18">
        <w:rPr>
          <w:rFonts w:ascii="Calibri" w:hAnsi="Calibri" w:eastAsia="Calibri" w:cs="Calibri"/>
          <w:sz w:val="24"/>
          <w:szCs w:val="24"/>
        </w:rPr>
        <w:t xml:space="preserve"> Cette étape</w:t>
      </w:r>
      <w:r w:rsidR="00C14ED8">
        <w:rPr>
          <w:rFonts w:ascii="Calibri" w:hAnsi="Calibri" w:eastAsia="Calibri" w:cs="Calibri"/>
          <w:sz w:val="24"/>
          <w:szCs w:val="24"/>
        </w:rPr>
        <w:t xml:space="preserve"> est essentielle pour examiner la structure de base de données.</w:t>
      </w:r>
    </w:p>
    <w:p w:rsidR="00E42781" w:rsidP="00E23912" w:rsidRDefault="00E42781" w14:paraId="03BEA137" w14:textId="77777777">
      <w:pPr>
        <w:pStyle w:val="ListParagraph"/>
        <w:rPr>
          <w:rFonts w:ascii="Calibri" w:hAnsi="Calibri" w:eastAsia="Calibri" w:cs="Calibri"/>
          <w:sz w:val="24"/>
          <w:szCs w:val="24"/>
        </w:rPr>
      </w:pPr>
    </w:p>
    <w:p w:rsidR="00E42781" w:rsidP="00E23912" w:rsidRDefault="00E42781" w14:paraId="5A540CD0" w14:textId="6A069AF3">
      <w:pPr>
        <w:pStyle w:val="ListParagraph"/>
        <w:rPr>
          <w:rFonts w:ascii="Calibri" w:hAnsi="Calibri" w:eastAsia="Calibri" w:cs="Calibri"/>
          <w:sz w:val="24"/>
          <w:szCs w:val="24"/>
        </w:rPr>
      </w:pPr>
      <w:r w:rsidRPr="00E42781">
        <w:rPr>
          <w:rFonts w:ascii="Calibri" w:hAnsi="Calibri" w:eastAsia="Calibri" w:cs="Calibri"/>
          <w:noProof/>
          <w:sz w:val="24"/>
          <w:szCs w:val="24"/>
        </w:rPr>
        <w:drawing>
          <wp:inline distT="0" distB="0" distL="0" distR="0" wp14:anchorId="1A735789" wp14:editId="733F7A81">
            <wp:extent cx="3665701" cy="827314"/>
            <wp:effectExtent l="0" t="0" r="0" b="0"/>
            <wp:docPr id="576298693" name="Picture 57629869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8693" name="Image 1" descr="Une image contenant texte, capture d’écran, Police&#10;&#10;Description générée automatiquement"/>
                    <pic:cNvPicPr/>
                  </pic:nvPicPr>
                  <pic:blipFill>
                    <a:blip r:embed="rId21"/>
                    <a:stretch>
                      <a:fillRect/>
                    </a:stretch>
                  </pic:blipFill>
                  <pic:spPr>
                    <a:xfrm>
                      <a:off x="0" y="0"/>
                      <a:ext cx="3772284" cy="851369"/>
                    </a:xfrm>
                    <a:prstGeom prst="rect">
                      <a:avLst/>
                    </a:prstGeom>
                  </pic:spPr>
                </pic:pic>
              </a:graphicData>
            </a:graphic>
          </wp:inline>
        </w:drawing>
      </w:r>
    </w:p>
    <w:p w:rsidR="00E42781" w:rsidP="00E23912" w:rsidRDefault="00E42781" w14:paraId="443509D0" w14:textId="77777777">
      <w:pPr>
        <w:pStyle w:val="ListParagraph"/>
        <w:rPr>
          <w:rFonts w:ascii="Calibri" w:hAnsi="Calibri" w:eastAsia="Calibri" w:cs="Calibri"/>
          <w:sz w:val="24"/>
          <w:szCs w:val="24"/>
        </w:rPr>
      </w:pPr>
    </w:p>
    <w:p w:rsidR="008F50B4" w:rsidP="00E23912" w:rsidRDefault="008F50B4" w14:paraId="6D04BB67" w14:textId="77777777">
      <w:pPr>
        <w:pStyle w:val="ListParagraph"/>
        <w:rPr>
          <w:rFonts w:ascii="Calibri" w:hAnsi="Calibri" w:eastAsia="Calibri" w:cs="Calibri"/>
          <w:sz w:val="24"/>
          <w:szCs w:val="24"/>
        </w:rPr>
      </w:pPr>
    </w:p>
    <w:p w:rsidRPr="00675F62" w:rsidR="00E42781" w:rsidP="00E42781" w:rsidRDefault="003D1311" w14:paraId="44074191" w14:textId="4B5C1909">
      <w:pPr>
        <w:pStyle w:val="ListParagraph"/>
        <w:numPr>
          <w:ilvl w:val="0"/>
          <w:numId w:val="4"/>
        </w:numPr>
        <w:rPr>
          <w:rFonts w:ascii="Calibri" w:hAnsi="Calibri" w:eastAsia="Calibri" w:cs="Calibri"/>
          <w:b/>
          <w:bCs/>
          <w:color w:val="C00000"/>
          <w:sz w:val="24"/>
          <w:szCs w:val="24"/>
        </w:rPr>
      </w:pPr>
      <w:r w:rsidRPr="00675F62">
        <w:rPr>
          <w:rFonts w:ascii="Calibri" w:hAnsi="Calibri" w:eastAsia="Calibri" w:cs="Calibri"/>
          <w:b/>
          <w:bCs/>
          <w:color w:val="C00000"/>
          <w:sz w:val="24"/>
          <w:szCs w:val="24"/>
        </w:rPr>
        <w:t>Chargement des données depuis le fichier CSV :</w:t>
      </w:r>
    </w:p>
    <w:p w:rsidR="00225A23" w:rsidP="00225A23" w:rsidRDefault="00225A23" w14:paraId="2B58BCB6" w14:textId="0F3B699F">
      <w:pPr>
        <w:pStyle w:val="ListParagraph"/>
        <w:rPr>
          <w:rFonts w:ascii="Calibri" w:hAnsi="Calibri" w:eastAsia="Calibri" w:cs="Calibri"/>
          <w:sz w:val="24"/>
          <w:szCs w:val="24"/>
        </w:rPr>
      </w:pPr>
      <w:r>
        <w:rPr>
          <w:rFonts w:ascii="Calibri" w:hAnsi="Calibri" w:eastAsia="Calibri" w:cs="Calibri"/>
          <w:sz w:val="24"/>
          <w:szCs w:val="24"/>
        </w:rPr>
        <w:t xml:space="preserve">Cette </w:t>
      </w:r>
      <w:r w:rsidR="002F33D9">
        <w:rPr>
          <w:rFonts w:ascii="Calibri" w:hAnsi="Calibri" w:eastAsia="Calibri" w:cs="Calibri"/>
          <w:sz w:val="24"/>
          <w:szCs w:val="24"/>
        </w:rPr>
        <w:t>étape</w:t>
      </w:r>
      <w:r>
        <w:rPr>
          <w:rFonts w:ascii="Calibri" w:hAnsi="Calibri" w:eastAsia="Calibri" w:cs="Calibri"/>
          <w:sz w:val="24"/>
          <w:szCs w:val="24"/>
        </w:rPr>
        <w:t xml:space="preserve"> consiste </w:t>
      </w:r>
      <w:proofErr w:type="spellStart"/>
      <w:r w:rsidR="00023BFB">
        <w:rPr>
          <w:rFonts w:ascii="Calibri" w:hAnsi="Calibri" w:eastAsia="Calibri" w:cs="Calibri"/>
          <w:sz w:val="24"/>
          <w:szCs w:val="24"/>
        </w:rPr>
        <w:t>a</w:t>
      </w:r>
      <w:proofErr w:type="spellEnd"/>
      <w:r w:rsidR="00023BFB">
        <w:rPr>
          <w:rFonts w:ascii="Calibri" w:hAnsi="Calibri" w:eastAsia="Calibri" w:cs="Calibri"/>
          <w:sz w:val="24"/>
          <w:szCs w:val="24"/>
        </w:rPr>
        <w:t xml:space="preserve"> importer le fichier csv dans </w:t>
      </w:r>
      <w:r w:rsidR="003565CF">
        <w:rPr>
          <w:rFonts w:ascii="Calibri" w:hAnsi="Calibri" w:eastAsia="Calibri" w:cs="Calibri"/>
          <w:sz w:val="24"/>
          <w:szCs w:val="24"/>
        </w:rPr>
        <w:t xml:space="preserve">le dossier qui contient le script </w:t>
      </w:r>
      <w:r w:rsidR="00865F69">
        <w:rPr>
          <w:rFonts w:ascii="Calibri" w:hAnsi="Calibri" w:eastAsia="Calibri" w:cs="Calibri"/>
          <w:sz w:val="24"/>
          <w:szCs w:val="24"/>
        </w:rPr>
        <w:t xml:space="preserve">Python puis le script </w:t>
      </w:r>
      <w:r w:rsidR="0010678A">
        <w:rPr>
          <w:rFonts w:ascii="Calibri" w:hAnsi="Calibri" w:eastAsia="Calibri" w:cs="Calibri"/>
          <w:sz w:val="24"/>
          <w:szCs w:val="24"/>
        </w:rPr>
        <w:t>utilise le module csv pour lire les données à partir du fichier CSV</w:t>
      </w:r>
      <w:r w:rsidR="00792485">
        <w:rPr>
          <w:rFonts w:ascii="Calibri" w:hAnsi="Calibri" w:eastAsia="Calibri" w:cs="Calibri"/>
          <w:sz w:val="24"/>
          <w:szCs w:val="24"/>
        </w:rPr>
        <w:t>.</w:t>
      </w:r>
    </w:p>
    <w:p w:rsidR="00792485" w:rsidP="00225A23" w:rsidRDefault="00792485" w14:paraId="611C6DAC" w14:textId="33F3450E">
      <w:pPr>
        <w:pStyle w:val="ListParagraph"/>
        <w:rPr>
          <w:rFonts w:ascii="Calibri" w:hAnsi="Calibri" w:eastAsia="Calibri" w:cs="Calibri"/>
          <w:sz w:val="24"/>
          <w:szCs w:val="24"/>
        </w:rPr>
      </w:pPr>
      <w:r>
        <w:rPr>
          <w:rFonts w:ascii="Calibri" w:hAnsi="Calibri" w:eastAsia="Calibri" w:cs="Calibri"/>
          <w:sz w:val="24"/>
          <w:szCs w:val="24"/>
        </w:rPr>
        <w:t>Dans ce travail</w:t>
      </w:r>
      <w:r w:rsidR="009061AE">
        <w:rPr>
          <w:rFonts w:ascii="Calibri" w:hAnsi="Calibri" w:eastAsia="Calibri" w:cs="Calibri"/>
          <w:sz w:val="24"/>
          <w:szCs w:val="24"/>
        </w:rPr>
        <w:t xml:space="preserve">, on a décidé d’utiliser </w:t>
      </w:r>
      <w:r w:rsidR="005B78D7">
        <w:rPr>
          <w:rFonts w:ascii="Calibri" w:hAnsi="Calibri" w:eastAsia="Calibri" w:cs="Calibri"/>
          <w:sz w:val="24"/>
          <w:szCs w:val="24"/>
        </w:rPr>
        <w:t>le fichier csv</w:t>
      </w:r>
      <w:r w:rsidR="00E472F5">
        <w:rPr>
          <w:rFonts w:ascii="Calibri" w:hAnsi="Calibri" w:eastAsia="Calibri" w:cs="Calibri"/>
          <w:sz w:val="24"/>
          <w:szCs w:val="24"/>
        </w:rPr>
        <w:t xml:space="preserve"> (‘FR</w:t>
      </w:r>
      <w:r w:rsidR="00DA73E8">
        <w:rPr>
          <w:rFonts w:ascii="Calibri" w:hAnsi="Calibri" w:eastAsia="Calibri" w:cs="Calibri"/>
          <w:sz w:val="24"/>
          <w:szCs w:val="24"/>
        </w:rPr>
        <w:t>_</w:t>
      </w:r>
      <w:r w:rsidR="00C8399C">
        <w:rPr>
          <w:rFonts w:ascii="Calibri" w:hAnsi="Calibri" w:eastAsia="Calibri" w:cs="Calibri"/>
          <w:sz w:val="24"/>
          <w:szCs w:val="24"/>
        </w:rPr>
        <w:t>E2_</w:t>
      </w:r>
      <w:r w:rsidR="00A916A6">
        <w:rPr>
          <w:rFonts w:ascii="Calibri" w:hAnsi="Calibri" w:eastAsia="Calibri" w:cs="Calibri"/>
          <w:sz w:val="24"/>
          <w:szCs w:val="24"/>
        </w:rPr>
        <w:t>2023</w:t>
      </w:r>
      <w:r w:rsidR="007269C1">
        <w:rPr>
          <w:rFonts w:ascii="Calibri" w:hAnsi="Calibri" w:eastAsia="Calibri" w:cs="Calibri"/>
          <w:sz w:val="24"/>
          <w:szCs w:val="24"/>
        </w:rPr>
        <w:t>-01</w:t>
      </w:r>
      <w:r w:rsidR="001651C1">
        <w:rPr>
          <w:rFonts w:ascii="Calibri" w:hAnsi="Calibri" w:eastAsia="Calibri" w:cs="Calibri"/>
          <w:sz w:val="24"/>
          <w:szCs w:val="24"/>
        </w:rPr>
        <w:t>-01.csv</w:t>
      </w:r>
      <w:r w:rsidR="005E04B4">
        <w:rPr>
          <w:rFonts w:ascii="Calibri" w:hAnsi="Calibri" w:eastAsia="Calibri" w:cs="Calibri"/>
          <w:sz w:val="24"/>
          <w:szCs w:val="24"/>
        </w:rPr>
        <w:t>’).</w:t>
      </w:r>
    </w:p>
    <w:p w:rsidR="005E04B4" w:rsidP="00225A23" w:rsidRDefault="005E04B4" w14:paraId="07F1F830" w14:textId="77777777">
      <w:pPr>
        <w:pStyle w:val="ListParagraph"/>
        <w:rPr>
          <w:rFonts w:ascii="Calibri" w:hAnsi="Calibri" w:eastAsia="Calibri" w:cs="Calibri"/>
          <w:sz w:val="24"/>
          <w:szCs w:val="24"/>
        </w:rPr>
      </w:pPr>
    </w:p>
    <w:p w:rsidRPr="002F33D9" w:rsidR="005E04B4" w:rsidP="005E04B4" w:rsidRDefault="00491B64" w14:paraId="6B0663E9" w14:textId="4C537248">
      <w:pPr>
        <w:pStyle w:val="ListParagraph"/>
        <w:numPr>
          <w:ilvl w:val="0"/>
          <w:numId w:val="4"/>
        </w:numPr>
        <w:rPr>
          <w:rFonts w:ascii="Calibri" w:hAnsi="Calibri" w:eastAsia="Calibri" w:cs="Calibri"/>
          <w:b/>
          <w:bCs/>
          <w:color w:val="C00000"/>
          <w:sz w:val="24"/>
          <w:szCs w:val="24"/>
        </w:rPr>
      </w:pPr>
      <w:r w:rsidRPr="002F33D9">
        <w:rPr>
          <w:rFonts w:ascii="Calibri" w:hAnsi="Calibri" w:eastAsia="Calibri" w:cs="Calibri"/>
          <w:b/>
          <w:bCs/>
          <w:color w:val="C00000"/>
          <w:sz w:val="24"/>
          <w:szCs w:val="24"/>
        </w:rPr>
        <w:t>Remplissage des tables :</w:t>
      </w:r>
    </w:p>
    <w:p w:rsidR="00334D1E" w:rsidP="00491B64" w:rsidRDefault="00177C2D" w14:paraId="735E2AEC" w14:textId="4CD46E98">
      <w:pPr>
        <w:rPr>
          <w:rFonts w:ascii="Calibri" w:hAnsi="Calibri" w:eastAsia="Calibri" w:cs="Calibri"/>
          <w:sz w:val="24"/>
          <w:szCs w:val="24"/>
        </w:rPr>
      </w:pPr>
      <w:r w:rsidRPr="00177C2D">
        <w:rPr>
          <w:rFonts w:ascii="Calibri" w:hAnsi="Calibri" w:eastAsia="Calibri" w:cs="Calibri"/>
          <w:sz w:val="24"/>
          <w:szCs w:val="24"/>
        </w:rPr>
        <w:t>Cette</w:t>
      </w:r>
      <w:r w:rsidR="00532724">
        <w:rPr>
          <w:rFonts w:ascii="Calibri" w:hAnsi="Calibri" w:eastAsia="Calibri" w:cs="Calibri"/>
          <w:sz w:val="24"/>
          <w:szCs w:val="24"/>
        </w:rPr>
        <w:t xml:space="preserve"> </w:t>
      </w:r>
      <w:r w:rsidR="007F57DA">
        <w:rPr>
          <w:rFonts w:ascii="Calibri" w:hAnsi="Calibri" w:eastAsia="Calibri" w:cs="Calibri"/>
          <w:sz w:val="24"/>
          <w:szCs w:val="24"/>
        </w:rPr>
        <w:t>partie du</w:t>
      </w:r>
      <w:r w:rsidR="00532724">
        <w:rPr>
          <w:rFonts w:ascii="Calibri" w:hAnsi="Calibri" w:eastAsia="Calibri" w:cs="Calibri"/>
          <w:sz w:val="24"/>
          <w:szCs w:val="24"/>
        </w:rPr>
        <w:t xml:space="preserve"> script s’occupe de l’insertion </w:t>
      </w:r>
      <w:r w:rsidR="009536DF">
        <w:rPr>
          <w:rFonts w:ascii="Calibri" w:hAnsi="Calibri" w:eastAsia="Calibri" w:cs="Calibri"/>
          <w:sz w:val="24"/>
          <w:szCs w:val="24"/>
        </w:rPr>
        <w:t>des données</w:t>
      </w:r>
      <w:r w:rsidR="009E1ACE">
        <w:rPr>
          <w:rFonts w:ascii="Calibri" w:hAnsi="Calibri" w:eastAsia="Calibri" w:cs="Calibri"/>
          <w:sz w:val="24"/>
          <w:szCs w:val="24"/>
        </w:rPr>
        <w:t xml:space="preserve"> relative dans les tables </w:t>
      </w:r>
      <w:r w:rsidR="00FD431F">
        <w:rPr>
          <w:rFonts w:ascii="Calibri" w:hAnsi="Calibri" w:eastAsia="Calibri" w:cs="Calibri"/>
          <w:sz w:val="24"/>
          <w:szCs w:val="24"/>
        </w:rPr>
        <w:t xml:space="preserve">de </w:t>
      </w:r>
      <w:r w:rsidR="00656A4B">
        <w:rPr>
          <w:rFonts w:ascii="Calibri" w:hAnsi="Calibri" w:eastAsia="Calibri" w:cs="Calibri"/>
          <w:sz w:val="24"/>
          <w:szCs w:val="24"/>
        </w:rPr>
        <w:t xml:space="preserve">la base </w:t>
      </w:r>
      <w:r w:rsidR="0094109E">
        <w:rPr>
          <w:rFonts w:ascii="Calibri" w:hAnsi="Calibri" w:eastAsia="Calibri" w:cs="Calibri"/>
          <w:sz w:val="24"/>
          <w:szCs w:val="24"/>
        </w:rPr>
        <w:t>de données SQLite</w:t>
      </w:r>
      <w:r w:rsidR="00583B69">
        <w:rPr>
          <w:rFonts w:ascii="Calibri" w:hAnsi="Calibri" w:eastAsia="Calibri" w:cs="Calibri"/>
          <w:sz w:val="24"/>
          <w:szCs w:val="24"/>
        </w:rPr>
        <w:t>.</w:t>
      </w:r>
    </w:p>
    <w:p w:rsidR="00334D1E" w:rsidP="00491B64" w:rsidRDefault="00334D1E" w14:paraId="1A56425E" w14:textId="7E459AD6">
      <w:pPr>
        <w:rPr>
          <w:rFonts w:ascii="Calibri" w:hAnsi="Calibri" w:eastAsia="Calibri" w:cs="Calibri"/>
          <w:sz w:val="24"/>
          <w:szCs w:val="24"/>
        </w:rPr>
      </w:pPr>
      <w:r w:rsidRPr="00334D1E">
        <w:rPr>
          <w:rFonts w:ascii="Calibri" w:hAnsi="Calibri" w:eastAsia="Calibri" w:cs="Calibri"/>
          <w:noProof/>
          <w:sz w:val="24"/>
          <w:szCs w:val="24"/>
        </w:rPr>
        <w:drawing>
          <wp:inline distT="0" distB="0" distL="0" distR="0" wp14:anchorId="4F5200F2" wp14:editId="59881022">
            <wp:extent cx="3045836" cy="1137557"/>
            <wp:effectExtent l="0" t="0" r="2540" b="5715"/>
            <wp:docPr id="108748053" name="Picture 10874805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053" name="Image 1" descr="Une image contenant texte, capture d’écran, Police&#10;&#10;Description générée automatiquement"/>
                    <pic:cNvPicPr/>
                  </pic:nvPicPr>
                  <pic:blipFill>
                    <a:blip r:embed="rId22"/>
                    <a:stretch>
                      <a:fillRect/>
                    </a:stretch>
                  </pic:blipFill>
                  <pic:spPr>
                    <a:xfrm>
                      <a:off x="0" y="0"/>
                      <a:ext cx="3140520" cy="1172919"/>
                    </a:xfrm>
                    <a:prstGeom prst="rect">
                      <a:avLst/>
                    </a:prstGeom>
                  </pic:spPr>
                </pic:pic>
              </a:graphicData>
            </a:graphic>
          </wp:inline>
        </w:drawing>
      </w:r>
    </w:p>
    <w:p w:rsidR="00491B64" w:rsidP="00491B64" w:rsidRDefault="00303724" w14:paraId="0BD1FF80" w14:textId="50E11D5E">
      <w:pPr>
        <w:rPr>
          <w:rFonts w:ascii="Calibri" w:hAnsi="Calibri" w:eastAsia="Calibri" w:cs="Calibri"/>
          <w:sz w:val="24"/>
          <w:szCs w:val="24"/>
        </w:rPr>
      </w:pPr>
      <w:r>
        <w:rPr>
          <w:rFonts w:ascii="Calibri" w:hAnsi="Calibri" w:eastAsia="Calibri" w:cs="Calibri"/>
          <w:sz w:val="24"/>
          <w:szCs w:val="24"/>
        </w:rPr>
        <w:t xml:space="preserve"> Prenons </w:t>
      </w:r>
      <w:r w:rsidR="0051376B">
        <w:rPr>
          <w:rFonts w:ascii="Calibri" w:hAnsi="Calibri" w:eastAsia="Calibri" w:cs="Calibri"/>
          <w:sz w:val="24"/>
          <w:szCs w:val="24"/>
        </w:rPr>
        <w:t xml:space="preserve">un exemple </w:t>
      </w:r>
      <w:r w:rsidR="00DE4554">
        <w:rPr>
          <w:rFonts w:ascii="Calibri" w:hAnsi="Calibri" w:eastAsia="Calibri" w:cs="Calibri"/>
          <w:sz w:val="24"/>
          <w:szCs w:val="24"/>
        </w:rPr>
        <w:t xml:space="preserve">avec la table </w:t>
      </w:r>
      <w:r w:rsidRPr="002F33D9" w:rsidR="000E4EE2">
        <w:rPr>
          <w:rFonts w:ascii="Calibri" w:hAnsi="Calibri" w:eastAsia="Calibri" w:cs="Calibri"/>
          <w:i/>
          <w:iCs/>
          <w:color w:val="0070C0"/>
          <w:sz w:val="24"/>
          <w:szCs w:val="24"/>
          <w:u w:val="single"/>
        </w:rPr>
        <w:t>‘</w:t>
      </w:r>
      <w:r w:rsidRPr="002F33D9" w:rsidR="007F57DA">
        <w:rPr>
          <w:rFonts w:ascii="Calibri" w:hAnsi="Calibri" w:eastAsia="Calibri" w:cs="Calibri"/>
          <w:i/>
          <w:iCs/>
          <w:color w:val="0070C0"/>
          <w:sz w:val="24"/>
          <w:szCs w:val="24"/>
          <w:u w:val="single"/>
        </w:rPr>
        <w:t>Organisme</w:t>
      </w:r>
      <w:r w:rsidRPr="002F33D9" w:rsidR="000E4EE2">
        <w:rPr>
          <w:rFonts w:ascii="Calibri" w:hAnsi="Calibri" w:eastAsia="Calibri" w:cs="Calibri"/>
          <w:i/>
          <w:iCs/>
          <w:color w:val="0070C0"/>
          <w:sz w:val="24"/>
          <w:szCs w:val="24"/>
          <w:u w:val="single"/>
        </w:rPr>
        <w:t>’</w:t>
      </w:r>
      <w:r w:rsidRPr="002F33D9" w:rsidR="000E4EE2">
        <w:rPr>
          <w:rFonts w:ascii="Calibri" w:hAnsi="Calibri" w:eastAsia="Calibri" w:cs="Calibri"/>
          <w:color w:val="0070C0"/>
          <w:sz w:val="24"/>
          <w:szCs w:val="24"/>
        </w:rPr>
        <w:t> </w:t>
      </w:r>
      <w:r w:rsidR="000E4EE2">
        <w:rPr>
          <w:rFonts w:ascii="Calibri" w:hAnsi="Calibri" w:eastAsia="Calibri" w:cs="Calibri"/>
          <w:sz w:val="24"/>
          <w:szCs w:val="24"/>
        </w:rPr>
        <w:t>:</w:t>
      </w:r>
    </w:p>
    <w:p w:rsidR="00334D1E" w:rsidP="00491B64" w:rsidRDefault="007F57DA" w14:paraId="4CB6261D" w14:textId="7C035AAB">
      <w:pPr>
        <w:rPr>
          <w:rFonts w:ascii="Calibri" w:hAnsi="Calibri" w:eastAsia="Calibri" w:cs="Calibri"/>
          <w:sz w:val="24"/>
          <w:szCs w:val="24"/>
        </w:rPr>
      </w:pPr>
      <w:r w:rsidRPr="007F57DA">
        <w:rPr>
          <w:rFonts w:ascii="Calibri" w:hAnsi="Calibri" w:eastAsia="Calibri" w:cs="Calibri"/>
          <w:noProof/>
          <w:sz w:val="24"/>
          <w:szCs w:val="24"/>
        </w:rPr>
        <w:drawing>
          <wp:inline distT="0" distB="0" distL="0" distR="0" wp14:anchorId="27BA5B51" wp14:editId="55FDA76D">
            <wp:extent cx="4483349" cy="555171"/>
            <wp:effectExtent l="0" t="0" r="0" b="0"/>
            <wp:docPr id="1252409037" name="Picture 125240903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09037" name="Image 1" descr="Une image contenant texte, capture d’écran, Police, ligne&#10;&#10;Description générée automatiquement"/>
                    <pic:cNvPicPr/>
                  </pic:nvPicPr>
                  <pic:blipFill>
                    <a:blip r:embed="rId23"/>
                    <a:stretch>
                      <a:fillRect/>
                    </a:stretch>
                  </pic:blipFill>
                  <pic:spPr>
                    <a:xfrm>
                      <a:off x="0" y="0"/>
                      <a:ext cx="4600653" cy="569697"/>
                    </a:xfrm>
                    <a:prstGeom prst="rect">
                      <a:avLst/>
                    </a:prstGeom>
                  </pic:spPr>
                </pic:pic>
              </a:graphicData>
            </a:graphic>
          </wp:inline>
        </w:drawing>
      </w:r>
    </w:p>
    <w:p w:rsidR="180C7C1C" w:rsidP="180C7C1C" w:rsidRDefault="180C7C1C" w14:paraId="6E21A113" w14:textId="43D2828D">
      <w:pPr>
        <w:rPr>
          <w:rFonts w:ascii="Calibri" w:hAnsi="Calibri" w:eastAsia="Calibri" w:cs="Calibri"/>
          <w:sz w:val="24"/>
          <w:szCs w:val="24"/>
        </w:rPr>
      </w:pPr>
    </w:p>
    <w:p w:rsidR="03AA9E89" w:rsidP="03AA9E89" w:rsidRDefault="03AA9E89" w14:paraId="03285959" w14:textId="5B178423">
      <w:pPr>
        <w:rPr>
          <w:rStyle w:val="Strong"/>
          <w:u w:val="single"/>
        </w:rPr>
      </w:pPr>
    </w:p>
    <w:p w:rsidR="00853E6F" w:rsidP="180C7C1C" w:rsidRDefault="00853E6F" w14:paraId="4AD5A09A" w14:textId="77777777">
      <w:pPr>
        <w:rPr>
          <w:rStyle w:val="Strong"/>
          <w:u w:val="single"/>
        </w:rPr>
      </w:pPr>
    </w:p>
    <w:p w:rsidR="00853E6F" w:rsidP="180C7C1C" w:rsidRDefault="00853E6F" w14:paraId="235DBF6C" w14:textId="77777777">
      <w:pPr>
        <w:rPr>
          <w:rStyle w:val="Strong"/>
          <w:u w:val="single"/>
        </w:rPr>
      </w:pPr>
    </w:p>
    <w:p w:rsidR="00853E6F" w:rsidP="180C7C1C" w:rsidRDefault="00853E6F" w14:paraId="3A03F1F7" w14:textId="77777777">
      <w:pPr>
        <w:rPr>
          <w:rStyle w:val="Strong"/>
          <w:u w:val="single"/>
        </w:rPr>
      </w:pPr>
    </w:p>
    <w:p w:rsidR="00853E6F" w:rsidP="180C7C1C" w:rsidRDefault="00853E6F" w14:paraId="24D47A17" w14:textId="77777777">
      <w:pPr>
        <w:rPr>
          <w:rStyle w:val="Strong"/>
          <w:u w:val="single"/>
        </w:rPr>
      </w:pPr>
    </w:p>
    <w:p w:rsidR="00853E6F" w:rsidP="180C7C1C" w:rsidRDefault="00853E6F" w14:paraId="249ED5DB" w14:textId="77777777">
      <w:pPr>
        <w:rPr>
          <w:rStyle w:val="Strong"/>
          <w:u w:val="single"/>
        </w:rPr>
      </w:pPr>
    </w:p>
    <w:p w:rsidR="00853E6F" w:rsidP="180C7C1C" w:rsidRDefault="00853E6F" w14:paraId="2C3A4E35" w14:textId="77777777">
      <w:pPr>
        <w:rPr>
          <w:rStyle w:val="Strong"/>
          <w:u w:val="single"/>
        </w:rPr>
      </w:pPr>
    </w:p>
    <w:p w:rsidR="00853E6F" w:rsidP="180C7C1C" w:rsidRDefault="00853E6F" w14:paraId="7F8AA279" w14:textId="77777777">
      <w:pPr>
        <w:rPr>
          <w:rStyle w:val="Strong"/>
          <w:u w:val="single"/>
        </w:rPr>
      </w:pPr>
    </w:p>
    <w:p w:rsidRPr="003007E8" w:rsidR="6ED8ED4D" w:rsidP="180C7C1C" w:rsidRDefault="6ED8ED4D" w14:paraId="3E1E5063" w14:textId="53D723F0">
      <w:pPr>
        <w:rPr>
          <w:rStyle w:val="Strong"/>
          <w:u w:val="single"/>
        </w:rPr>
      </w:pPr>
      <w:r w:rsidRPr="003007E8">
        <w:rPr>
          <w:rStyle w:val="Strong"/>
          <w:u w:val="single"/>
        </w:rPr>
        <w:t xml:space="preserve">Etape 3. </w:t>
      </w:r>
      <w:r w:rsidRPr="003007E8" w:rsidR="7E406F32">
        <w:rPr>
          <w:rStyle w:val="Strong"/>
          <w:u w:val="single"/>
        </w:rPr>
        <w:t xml:space="preserve">Mise en </w:t>
      </w:r>
      <w:r w:rsidRPr="003007E8" w:rsidR="00B60999">
        <w:rPr>
          <w:rStyle w:val="Strong"/>
          <w:u w:val="single"/>
        </w:rPr>
        <w:t>œuvre</w:t>
      </w:r>
      <w:r w:rsidRPr="003007E8" w:rsidR="7E406F32">
        <w:rPr>
          <w:rStyle w:val="Strong"/>
          <w:u w:val="single"/>
        </w:rPr>
        <w:t xml:space="preserve"> pratique</w:t>
      </w:r>
      <w:r w:rsidRPr="003007E8" w:rsidR="00341C15">
        <w:rPr>
          <w:rStyle w:val="Strong"/>
          <w:u w:val="single"/>
        </w:rPr>
        <w:t> :</w:t>
      </w:r>
    </w:p>
    <w:p w:rsidR="003007E8" w:rsidP="180C7C1C" w:rsidRDefault="003007E8" w14:paraId="7B4DA075" w14:textId="77777777">
      <w:r>
        <w:t>Une fois que le script a été rédigé, il est essentiel de le mettre en œuvre en l'exécutant pour vérifier si les données s'enregistrent correctement dans la base de données. Cela implique de passer à la phase pratique pour observer le fonctionnement réel du script et s'assurer que le processus de chargement des données se déroule comme prévu.</w:t>
      </w:r>
    </w:p>
    <w:p w:rsidR="007F7F01" w:rsidP="180C7C1C" w:rsidRDefault="007F7F01" w14:paraId="4FC53164" w14:textId="77777777">
      <w:r>
        <w:t xml:space="preserve">Dans un premier temps, le script a été configuré pour traiter uniquement les données d'une journée de mesure de concentrations des polluants, en important et en exploitant un seul fichier CSV. </w:t>
      </w:r>
    </w:p>
    <w:p w:rsidR="001951A8" w:rsidP="180C7C1C" w:rsidRDefault="001951A8" w14:paraId="4FAEABF5" w14:textId="4344775E"/>
    <w:p w:rsidR="001951A8" w:rsidP="180C7C1C" w:rsidRDefault="20FA2A9E" w14:paraId="70A146C2" w14:textId="0108946B">
      <w:r>
        <w:rPr>
          <w:noProof/>
        </w:rPr>
        <w:drawing>
          <wp:inline distT="0" distB="0" distL="0" distR="0" wp14:anchorId="0D9E37A0" wp14:editId="78A3F8BE">
            <wp:extent cx="6047344" cy="2810282"/>
            <wp:effectExtent l="0" t="0" r="1270" b="8255"/>
            <wp:docPr id="778755680" name="Picture 778755680" descr="Une image contenant texte, capture d’écran, nombre,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937835"/>
                    <pic:cNvPicPr/>
                  </pic:nvPicPr>
                  <pic:blipFill>
                    <a:blip r:embed="rId24">
                      <a:extLst>
                        <a:ext uri="{28A0092B-C50C-407E-A947-70E740481C1C}">
                          <a14:useLocalDpi xmlns:a14="http://schemas.microsoft.com/office/drawing/2010/main" val="0"/>
                        </a:ext>
                      </a:extLst>
                    </a:blip>
                    <a:stretch>
                      <a:fillRect/>
                    </a:stretch>
                  </pic:blipFill>
                  <pic:spPr>
                    <a:xfrm>
                      <a:off x="0" y="0"/>
                      <a:ext cx="6047344" cy="2810282"/>
                    </a:xfrm>
                    <a:prstGeom prst="rect">
                      <a:avLst/>
                    </a:prstGeom>
                  </pic:spPr>
                </pic:pic>
              </a:graphicData>
            </a:graphic>
          </wp:inline>
        </w:drawing>
      </w:r>
    </w:p>
    <w:p w:rsidR="00887703" w:rsidP="180C7C1C" w:rsidRDefault="00887703" w14:paraId="6CBEED8B" w14:textId="09B65F08"/>
    <w:p w:rsidR="180C7C1C" w:rsidP="180C7C1C" w:rsidRDefault="007F7F01" w14:paraId="397A5A12" w14:textId="2F82EF7B">
      <w:r>
        <w:t>Dans un second temps, des adaptations ont été apportées au script pour permettre le chargement des mesures sur une semaine complète (du lundi au dimanche) ou sur un mois complet (du 1er au 30ème ou 31ème jour, en prenant en compte la variabilité du mois de février). Le script a ainsi été capable de télécharger et d'exploiter l'ensemble des fichiers CSV correspondant à ces périodes.</w:t>
      </w:r>
      <w:r w:rsidR="00E94184">
        <w:t xml:space="preserve"> Nous on a choisis </w:t>
      </w:r>
      <w:r w:rsidR="00C447EB">
        <w:t xml:space="preserve">de prendre les données d’une </w:t>
      </w:r>
      <w:r w:rsidR="00887703">
        <w:t>semaine :</w:t>
      </w:r>
    </w:p>
    <w:p w:rsidR="00671F7D" w:rsidP="180C7C1C" w:rsidRDefault="00671F7D" w14:paraId="6A64313F" w14:textId="77777777"/>
    <w:p w:rsidR="00671F7D" w:rsidP="180C7C1C" w:rsidRDefault="25278D29" w14:paraId="40442D2B" w14:textId="6257EAC4">
      <w:r>
        <w:rPr>
          <w:noProof/>
        </w:rPr>
        <w:drawing>
          <wp:inline distT="0" distB="0" distL="0" distR="0" wp14:anchorId="61D64322" wp14:editId="4B0B8C0F">
            <wp:extent cx="6284124" cy="2424100"/>
            <wp:effectExtent l="0" t="0" r="0" b="0"/>
            <wp:docPr id="1686174308" name="Picture 1686174308"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5">
                      <a:extLst>
                        <a:ext uri="{28A0092B-C50C-407E-A947-70E740481C1C}">
                          <a14:useLocalDpi xmlns:a14="http://schemas.microsoft.com/office/drawing/2010/main" val="0"/>
                        </a:ext>
                      </a:extLst>
                    </a:blip>
                    <a:stretch>
                      <a:fillRect/>
                    </a:stretch>
                  </pic:blipFill>
                  <pic:spPr>
                    <a:xfrm>
                      <a:off x="0" y="0"/>
                      <a:ext cx="6284124" cy="2424100"/>
                    </a:xfrm>
                    <a:prstGeom prst="rect">
                      <a:avLst/>
                    </a:prstGeom>
                  </pic:spPr>
                </pic:pic>
              </a:graphicData>
            </a:graphic>
          </wp:inline>
        </w:drawing>
      </w:r>
    </w:p>
    <w:p w:rsidR="5B98246E" w:rsidP="5B98246E" w:rsidRDefault="5B98246E" w14:paraId="57E99C9A" w14:textId="336BA532">
      <w:pPr>
        <w:rPr>
          <w:rFonts w:ascii="Calibri" w:hAnsi="Calibri" w:eastAsia="Calibri" w:cs="Calibri"/>
          <w:i/>
          <w:sz w:val="24"/>
          <w:szCs w:val="24"/>
          <w:u w:val="single"/>
        </w:rPr>
      </w:pPr>
    </w:p>
    <w:p w:rsidR="64D74157" w:rsidP="64D74157" w:rsidRDefault="64D74157" w14:paraId="1419B529" w14:textId="452F92A6">
      <w:pPr>
        <w:rPr>
          <w:rFonts w:ascii="Calibri" w:hAnsi="Calibri" w:eastAsia="Calibri" w:cs="Calibri"/>
          <w:b/>
          <w:bCs/>
          <w:sz w:val="24"/>
          <w:szCs w:val="24"/>
          <w:u w:val="single"/>
        </w:rPr>
      </w:pPr>
    </w:p>
    <w:p w:rsidR="64D74157" w:rsidP="64D74157" w:rsidRDefault="64D74157" w14:paraId="320E35EA" w14:textId="06625723">
      <w:pPr>
        <w:rPr>
          <w:rFonts w:ascii="Calibri" w:hAnsi="Calibri" w:eastAsia="Calibri" w:cs="Calibri"/>
          <w:b/>
          <w:bCs/>
          <w:sz w:val="24"/>
          <w:szCs w:val="24"/>
          <w:u w:val="single"/>
        </w:rPr>
      </w:pPr>
    </w:p>
    <w:p w:rsidR="02F921A4" w:rsidP="5B98246E" w:rsidRDefault="02F921A4" w14:paraId="7AFF65E9" w14:textId="22315AF5">
      <w:pPr>
        <w:rPr>
          <w:rFonts w:ascii="Calibri" w:hAnsi="Calibri" w:eastAsia="Calibri" w:cs="Calibri"/>
          <w:sz w:val="24"/>
          <w:szCs w:val="24"/>
        </w:rPr>
      </w:pPr>
      <w:r w:rsidRPr="5B98246E">
        <w:rPr>
          <w:rFonts w:ascii="Calibri" w:hAnsi="Calibri" w:eastAsia="Calibri" w:cs="Calibri"/>
          <w:b/>
          <w:bCs/>
          <w:sz w:val="24"/>
          <w:szCs w:val="24"/>
          <w:u w:val="single"/>
        </w:rPr>
        <w:t>Conclusion</w:t>
      </w:r>
    </w:p>
    <w:p w:rsidR="16548056" w:rsidP="64D74157" w:rsidRDefault="16548056" w14:paraId="6009918C" w14:textId="016EFFF7">
      <w:pPr>
        <w:rPr>
          <w:rFonts w:ascii="Calibri" w:hAnsi="Calibri" w:eastAsia="Calibri" w:cs="Calibri"/>
          <w:color w:val="000000" w:themeColor="text1"/>
          <w:sz w:val="24"/>
          <w:szCs w:val="24"/>
        </w:rPr>
      </w:pPr>
      <w:r w:rsidRPr="64D74157">
        <w:rPr>
          <w:rFonts w:ascii="Calibri" w:hAnsi="Calibri" w:eastAsia="Calibri" w:cs="Calibri"/>
          <w:sz w:val="24"/>
          <w:szCs w:val="24"/>
        </w:rPr>
        <w:t>Pour cette première partie de la SAE on en conclut que</w:t>
      </w:r>
      <w:r w:rsidRPr="64D74157" w:rsidR="30D278EC">
        <w:rPr>
          <w:rFonts w:ascii="Calibri" w:hAnsi="Calibri" w:eastAsia="Calibri" w:cs="Calibri"/>
          <w:sz w:val="24"/>
          <w:szCs w:val="24"/>
        </w:rPr>
        <w:t xml:space="preserve"> ce projet</w:t>
      </w:r>
      <w:r w:rsidRPr="64D74157" w:rsidR="2102522F">
        <w:rPr>
          <w:rFonts w:ascii="Calibri" w:hAnsi="Calibri" w:eastAsia="Calibri" w:cs="Calibri"/>
          <w:sz w:val="24"/>
          <w:szCs w:val="24"/>
        </w:rPr>
        <w:t xml:space="preserve"> porte sur</w:t>
      </w:r>
      <w:r w:rsidRPr="64D74157" w:rsidR="30D278EC">
        <w:rPr>
          <w:rFonts w:ascii="Calibri" w:hAnsi="Calibri" w:eastAsia="Calibri" w:cs="Calibri"/>
          <w:sz w:val="24"/>
          <w:szCs w:val="24"/>
        </w:rPr>
        <w:t xml:space="preserve"> la conception d’une base de données</w:t>
      </w:r>
      <w:r w:rsidRPr="64D74157" w:rsidR="26E4B671">
        <w:rPr>
          <w:rFonts w:ascii="Calibri" w:hAnsi="Calibri" w:eastAsia="Calibri" w:cs="Calibri"/>
          <w:sz w:val="24"/>
          <w:szCs w:val="24"/>
        </w:rPr>
        <w:t xml:space="preserve"> notamment par </w:t>
      </w:r>
      <w:r w:rsidRPr="64D74157" w:rsidR="0475A9D4">
        <w:rPr>
          <w:rFonts w:ascii="Calibri" w:hAnsi="Calibri" w:eastAsia="Calibri" w:cs="Calibri"/>
          <w:sz w:val="24"/>
          <w:szCs w:val="24"/>
        </w:rPr>
        <w:t xml:space="preserve">la structuration de la base de données </w:t>
      </w:r>
      <w:r w:rsidRPr="64D74157" w:rsidR="134E44DB">
        <w:rPr>
          <w:rFonts w:ascii="Calibri" w:hAnsi="Calibri" w:eastAsia="Calibri" w:cs="Calibri"/>
          <w:sz w:val="24"/>
          <w:szCs w:val="24"/>
        </w:rPr>
        <w:t xml:space="preserve">sur </w:t>
      </w:r>
      <w:proofErr w:type="spellStart"/>
      <w:r w:rsidRPr="64D74157" w:rsidR="134E44DB">
        <w:rPr>
          <w:rFonts w:ascii="Calibri" w:hAnsi="Calibri" w:eastAsia="Calibri" w:cs="Calibri"/>
          <w:sz w:val="24"/>
          <w:szCs w:val="24"/>
        </w:rPr>
        <w:t>dbBrowser</w:t>
      </w:r>
      <w:proofErr w:type="spellEnd"/>
      <w:r w:rsidRPr="64D74157" w:rsidR="134E44DB">
        <w:rPr>
          <w:rFonts w:ascii="Calibri" w:hAnsi="Calibri" w:eastAsia="Calibri" w:cs="Calibri"/>
          <w:sz w:val="24"/>
          <w:szCs w:val="24"/>
        </w:rPr>
        <w:t xml:space="preserve"> et la visibilité du diagramme par </w:t>
      </w:r>
      <w:proofErr w:type="spellStart"/>
      <w:r w:rsidRPr="64D74157" w:rsidR="134E44DB">
        <w:rPr>
          <w:rFonts w:ascii="Calibri" w:hAnsi="Calibri" w:eastAsia="Calibri" w:cs="Calibri"/>
          <w:sz w:val="24"/>
          <w:szCs w:val="24"/>
        </w:rPr>
        <w:t>dbBeaver</w:t>
      </w:r>
      <w:proofErr w:type="spellEnd"/>
      <w:r w:rsidRPr="64D74157" w:rsidR="134E44DB">
        <w:rPr>
          <w:rFonts w:ascii="Calibri" w:hAnsi="Calibri" w:eastAsia="Calibri" w:cs="Calibri"/>
          <w:sz w:val="24"/>
          <w:szCs w:val="24"/>
        </w:rPr>
        <w:t xml:space="preserve">. </w:t>
      </w:r>
      <w:r w:rsidRPr="64D74157" w:rsidR="3FA92033">
        <w:rPr>
          <w:rFonts w:ascii="Calibri" w:hAnsi="Calibri" w:eastAsia="Calibri" w:cs="Calibri"/>
          <w:color w:val="000000" w:themeColor="text1"/>
          <w:sz w:val="24"/>
          <w:szCs w:val="24"/>
        </w:rPr>
        <w:t>Ce travail a été divisé en trois phases. Chacune de ces phases représente une partie importante d</w:t>
      </w:r>
      <w:r w:rsidRPr="64D74157" w:rsidR="0696818B">
        <w:rPr>
          <w:rFonts w:ascii="Calibri" w:hAnsi="Calibri" w:eastAsia="Calibri" w:cs="Calibri"/>
          <w:color w:val="000000" w:themeColor="text1"/>
          <w:sz w:val="24"/>
          <w:szCs w:val="24"/>
        </w:rPr>
        <w:t>e cette conception</w:t>
      </w:r>
      <w:r w:rsidRPr="64D74157" w:rsidR="3FA92033">
        <w:rPr>
          <w:rFonts w:ascii="Calibri" w:hAnsi="Calibri" w:eastAsia="Calibri" w:cs="Calibri"/>
          <w:color w:val="000000" w:themeColor="text1"/>
          <w:sz w:val="24"/>
          <w:szCs w:val="24"/>
        </w:rPr>
        <w:t>.</w:t>
      </w:r>
    </w:p>
    <w:p w:rsidR="0A73C6F4" w:rsidP="64D74157" w:rsidRDefault="0A73C6F4" w14:paraId="0D4F389F" w14:textId="222C9DCA">
      <w:pPr>
        <w:rPr>
          <w:rFonts w:eastAsiaTheme="minorEastAsia"/>
          <w:sz w:val="24"/>
          <w:szCs w:val="24"/>
        </w:rPr>
      </w:pPr>
      <w:r w:rsidRPr="64D74157">
        <w:rPr>
          <w:rFonts w:eastAsiaTheme="minorEastAsia"/>
          <w:sz w:val="24"/>
          <w:szCs w:val="24"/>
        </w:rPr>
        <w:t>Dans la première phase, il était question du processus de la création de la base de données</w:t>
      </w:r>
      <w:r w:rsidRPr="64D74157" w:rsidR="6942076A">
        <w:rPr>
          <w:rFonts w:eastAsiaTheme="minorEastAsia"/>
          <w:sz w:val="24"/>
          <w:szCs w:val="24"/>
        </w:rPr>
        <w:t>. On a tout d’abord commencé par une conception manuscrite</w:t>
      </w:r>
      <w:r w:rsidRPr="64D74157" w:rsidR="03166222">
        <w:rPr>
          <w:rFonts w:eastAsiaTheme="minorEastAsia"/>
          <w:sz w:val="24"/>
          <w:szCs w:val="24"/>
        </w:rPr>
        <w:t xml:space="preserve"> </w:t>
      </w:r>
      <w:r w:rsidRPr="64D74157" w:rsidR="23C3EF89">
        <w:rPr>
          <w:rFonts w:eastAsiaTheme="minorEastAsia"/>
          <w:sz w:val="24"/>
          <w:szCs w:val="24"/>
        </w:rPr>
        <w:t>grâce</w:t>
      </w:r>
      <w:r w:rsidRPr="64D74157" w:rsidR="03166222">
        <w:rPr>
          <w:rFonts w:eastAsiaTheme="minorEastAsia"/>
          <w:sz w:val="24"/>
          <w:szCs w:val="24"/>
        </w:rPr>
        <w:t xml:space="preserve"> au</w:t>
      </w:r>
      <w:r w:rsidRPr="64D74157" w:rsidR="3828824A">
        <w:rPr>
          <w:rFonts w:eastAsiaTheme="minorEastAsia"/>
          <w:sz w:val="24"/>
          <w:szCs w:val="24"/>
        </w:rPr>
        <w:t>x</w:t>
      </w:r>
      <w:r w:rsidRPr="64D74157" w:rsidR="03166222">
        <w:rPr>
          <w:rFonts w:eastAsiaTheme="minorEastAsia"/>
          <w:sz w:val="24"/>
          <w:szCs w:val="24"/>
        </w:rPr>
        <w:t xml:space="preserve"> données que l’on retrouve dans le fichier CSV</w:t>
      </w:r>
      <w:r w:rsidRPr="64D74157" w:rsidR="7D37D181">
        <w:rPr>
          <w:rFonts w:eastAsiaTheme="minorEastAsia"/>
          <w:sz w:val="24"/>
          <w:szCs w:val="24"/>
        </w:rPr>
        <w:t xml:space="preserve">. </w:t>
      </w:r>
      <w:r w:rsidRPr="64D74157" w:rsidR="0FE0322E">
        <w:rPr>
          <w:rFonts w:eastAsiaTheme="minorEastAsia"/>
          <w:sz w:val="24"/>
          <w:szCs w:val="24"/>
        </w:rPr>
        <w:t>Pu</w:t>
      </w:r>
      <w:r w:rsidRPr="64D74157" w:rsidR="7D37D181">
        <w:rPr>
          <w:rFonts w:eastAsiaTheme="minorEastAsia"/>
          <w:sz w:val="24"/>
          <w:szCs w:val="24"/>
        </w:rPr>
        <w:t>is nous sommes passés par la m</w:t>
      </w:r>
      <w:r w:rsidRPr="64D74157" w:rsidR="6615D8C5">
        <w:rPr>
          <w:rFonts w:eastAsiaTheme="minorEastAsia"/>
          <w:sz w:val="24"/>
          <w:szCs w:val="24"/>
        </w:rPr>
        <w:t xml:space="preserve">ise en </w:t>
      </w:r>
      <w:r w:rsidRPr="64D74157" w:rsidR="0B50A04B">
        <w:rPr>
          <w:rFonts w:eastAsiaTheme="minorEastAsia"/>
          <w:sz w:val="24"/>
          <w:szCs w:val="24"/>
        </w:rPr>
        <w:t>œuvre</w:t>
      </w:r>
      <w:r w:rsidRPr="64D74157" w:rsidR="6615D8C5">
        <w:rPr>
          <w:rFonts w:eastAsiaTheme="minorEastAsia"/>
          <w:sz w:val="24"/>
          <w:szCs w:val="24"/>
        </w:rPr>
        <w:t xml:space="preserve"> pratique à l’aide</w:t>
      </w:r>
      <w:r w:rsidRPr="64D74157" w:rsidR="5D20D2FC">
        <w:rPr>
          <w:rFonts w:eastAsiaTheme="minorEastAsia"/>
          <w:sz w:val="24"/>
          <w:szCs w:val="24"/>
        </w:rPr>
        <w:t xml:space="preserve"> de </w:t>
      </w:r>
      <w:proofErr w:type="spellStart"/>
      <w:r w:rsidRPr="64D74157" w:rsidR="6615D8C5">
        <w:rPr>
          <w:rFonts w:eastAsiaTheme="minorEastAsia"/>
          <w:sz w:val="24"/>
          <w:szCs w:val="24"/>
        </w:rPr>
        <w:t>dbBrowser</w:t>
      </w:r>
      <w:proofErr w:type="spellEnd"/>
      <w:r w:rsidRPr="64D74157" w:rsidR="088DD15C">
        <w:rPr>
          <w:rFonts w:eastAsiaTheme="minorEastAsia"/>
          <w:sz w:val="24"/>
          <w:szCs w:val="24"/>
        </w:rPr>
        <w:t>. Nous avons constitué</w:t>
      </w:r>
      <w:r w:rsidRPr="64D74157" w:rsidR="6615D8C5">
        <w:rPr>
          <w:rFonts w:eastAsiaTheme="minorEastAsia"/>
          <w:sz w:val="24"/>
          <w:szCs w:val="24"/>
        </w:rPr>
        <w:t xml:space="preserve"> les cinq tables</w:t>
      </w:r>
      <w:r w:rsidRPr="64D74157" w:rsidR="58097BAC">
        <w:rPr>
          <w:rFonts w:eastAsiaTheme="minorEastAsia"/>
          <w:sz w:val="24"/>
          <w:szCs w:val="24"/>
        </w:rPr>
        <w:t xml:space="preserve"> </w:t>
      </w:r>
      <w:r w:rsidRPr="64D74157" w:rsidR="75394BB0">
        <w:rPr>
          <w:rFonts w:eastAsiaTheme="minorEastAsia"/>
          <w:sz w:val="24"/>
          <w:szCs w:val="24"/>
        </w:rPr>
        <w:t>n</w:t>
      </w:r>
      <w:r w:rsidRPr="64D74157" w:rsidR="58097BAC">
        <w:rPr>
          <w:rFonts w:eastAsiaTheme="minorEastAsia"/>
          <w:sz w:val="24"/>
          <w:szCs w:val="24"/>
        </w:rPr>
        <w:t>otamment en rajoutant l</w:t>
      </w:r>
      <w:r w:rsidRPr="64D74157" w:rsidR="6615D8C5">
        <w:rPr>
          <w:rFonts w:eastAsiaTheme="minorEastAsia"/>
          <w:sz w:val="24"/>
          <w:szCs w:val="24"/>
        </w:rPr>
        <w:t xml:space="preserve">es </w:t>
      </w:r>
      <w:r w:rsidRPr="64D74157" w:rsidR="51A2E548">
        <w:rPr>
          <w:rFonts w:eastAsiaTheme="minorEastAsia"/>
          <w:sz w:val="24"/>
          <w:szCs w:val="24"/>
        </w:rPr>
        <w:t>types</w:t>
      </w:r>
      <w:r w:rsidRPr="64D74157" w:rsidR="6615D8C5">
        <w:rPr>
          <w:rFonts w:eastAsiaTheme="minorEastAsia"/>
          <w:sz w:val="24"/>
          <w:szCs w:val="24"/>
        </w:rPr>
        <w:t xml:space="preserve">, </w:t>
      </w:r>
      <w:r w:rsidRPr="64D74157" w:rsidR="5DE7C4F1">
        <w:rPr>
          <w:rFonts w:eastAsiaTheme="minorEastAsia"/>
          <w:sz w:val="24"/>
          <w:szCs w:val="24"/>
        </w:rPr>
        <w:t>l</w:t>
      </w:r>
      <w:r w:rsidRPr="64D74157" w:rsidR="6615D8C5">
        <w:rPr>
          <w:rFonts w:eastAsiaTheme="minorEastAsia"/>
          <w:sz w:val="24"/>
          <w:szCs w:val="24"/>
        </w:rPr>
        <w:t xml:space="preserve">es relations avec </w:t>
      </w:r>
      <w:r w:rsidRPr="64D74157" w:rsidR="758ADA6E">
        <w:rPr>
          <w:rFonts w:eastAsiaTheme="minorEastAsia"/>
          <w:sz w:val="24"/>
          <w:szCs w:val="24"/>
        </w:rPr>
        <w:t xml:space="preserve">les </w:t>
      </w:r>
      <w:r w:rsidRPr="64D74157" w:rsidR="6615D8C5">
        <w:rPr>
          <w:rFonts w:eastAsiaTheme="minorEastAsia"/>
          <w:sz w:val="24"/>
          <w:szCs w:val="24"/>
        </w:rPr>
        <w:t>clés primaires et étrangères</w:t>
      </w:r>
      <w:r w:rsidRPr="64D74157" w:rsidR="1785D141">
        <w:rPr>
          <w:rFonts w:eastAsiaTheme="minorEastAsia"/>
          <w:sz w:val="24"/>
          <w:szCs w:val="24"/>
        </w:rPr>
        <w:t xml:space="preserve">. Enfin, nous avons utilisés </w:t>
      </w:r>
      <w:proofErr w:type="spellStart"/>
      <w:r w:rsidRPr="64D74157" w:rsidR="1785D141">
        <w:rPr>
          <w:rFonts w:eastAsiaTheme="minorEastAsia"/>
          <w:sz w:val="24"/>
          <w:szCs w:val="24"/>
        </w:rPr>
        <w:t>dbBeaver</w:t>
      </w:r>
      <w:proofErr w:type="spellEnd"/>
      <w:r w:rsidRPr="64D74157" w:rsidR="1785D141">
        <w:rPr>
          <w:rFonts w:eastAsiaTheme="minorEastAsia"/>
          <w:sz w:val="24"/>
          <w:szCs w:val="24"/>
        </w:rPr>
        <w:t xml:space="preserve"> qui a permis</w:t>
      </w:r>
      <w:r w:rsidRPr="64D74157" w:rsidR="4810203F">
        <w:rPr>
          <w:rFonts w:eastAsiaTheme="minorEastAsia"/>
          <w:sz w:val="24"/>
          <w:szCs w:val="24"/>
        </w:rPr>
        <w:t xml:space="preserve"> de générer</w:t>
      </w:r>
      <w:r w:rsidRPr="64D74157" w:rsidR="1785D141">
        <w:rPr>
          <w:rFonts w:eastAsiaTheme="minorEastAsia"/>
          <w:sz w:val="24"/>
          <w:szCs w:val="24"/>
        </w:rPr>
        <w:t xml:space="preserve"> un diagramme </w:t>
      </w:r>
      <w:r w:rsidRPr="64D74157" w:rsidR="12FE0017">
        <w:rPr>
          <w:rFonts w:eastAsiaTheme="minorEastAsia"/>
          <w:sz w:val="24"/>
          <w:szCs w:val="24"/>
        </w:rPr>
        <w:t>offrant une vue complète et optimisée de la structure de la base de données.</w:t>
      </w:r>
    </w:p>
    <w:p w:rsidR="180C7C1C" w:rsidP="64D74157" w:rsidRDefault="545C9F43" w14:paraId="253D6702" w14:textId="7D60A641">
      <w:pPr>
        <w:rPr>
          <w:sz w:val="24"/>
          <w:szCs w:val="24"/>
        </w:rPr>
      </w:pPr>
      <w:r w:rsidRPr="64D74157">
        <w:rPr>
          <w:sz w:val="24"/>
          <w:szCs w:val="24"/>
        </w:rPr>
        <w:t>Dans cette deuxième phase, nous avons établis une importation de données dans</w:t>
      </w:r>
      <w:r w:rsidRPr="64D74157" w:rsidR="389E7B52">
        <w:rPr>
          <w:sz w:val="24"/>
          <w:szCs w:val="24"/>
        </w:rPr>
        <w:t xml:space="preserve"> notre </w:t>
      </w:r>
      <w:r w:rsidRPr="64D74157">
        <w:rPr>
          <w:sz w:val="24"/>
          <w:szCs w:val="24"/>
        </w:rPr>
        <w:t>base de données</w:t>
      </w:r>
      <w:r w:rsidRPr="64D74157" w:rsidR="32BC1710">
        <w:rPr>
          <w:sz w:val="24"/>
          <w:szCs w:val="24"/>
        </w:rPr>
        <w:t xml:space="preserve"> </w:t>
      </w:r>
      <w:r w:rsidRPr="64D74157" w:rsidR="1BD19573">
        <w:rPr>
          <w:sz w:val="24"/>
          <w:szCs w:val="24"/>
        </w:rPr>
        <w:t>(</w:t>
      </w:r>
      <w:proofErr w:type="spellStart"/>
      <w:r w:rsidRPr="64D74157" w:rsidR="32BC1710">
        <w:rPr>
          <w:sz w:val="24"/>
          <w:szCs w:val="24"/>
        </w:rPr>
        <w:t>dbBrowser</w:t>
      </w:r>
      <w:proofErr w:type="spellEnd"/>
      <w:r w:rsidRPr="64D74157" w:rsidR="5ADDFBEC">
        <w:rPr>
          <w:sz w:val="24"/>
          <w:szCs w:val="24"/>
        </w:rPr>
        <w:t>)</w:t>
      </w:r>
      <w:r w:rsidRPr="64D74157">
        <w:rPr>
          <w:sz w:val="24"/>
          <w:szCs w:val="24"/>
        </w:rPr>
        <w:t xml:space="preserve"> </w:t>
      </w:r>
      <w:r w:rsidRPr="64D74157" w:rsidR="038C5B2A">
        <w:rPr>
          <w:sz w:val="24"/>
          <w:szCs w:val="24"/>
        </w:rPr>
        <w:t>sur un script python avec le module sqlite3.</w:t>
      </w:r>
      <w:r w:rsidRPr="64D74157" w:rsidR="00602C85">
        <w:rPr>
          <w:sz w:val="24"/>
          <w:szCs w:val="24"/>
        </w:rPr>
        <w:t xml:space="preserve"> Ce script établit la liaison avec la base de données </w:t>
      </w:r>
      <w:proofErr w:type="spellStart"/>
      <w:r w:rsidRPr="64D74157" w:rsidR="00602C85">
        <w:rPr>
          <w:sz w:val="24"/>
          <w:szCs w:val="24"/>
        </w:rPr>
        <w:t>SQlite</w:t>
      </w:r>
      <w:proofErr w:type="spellEnd"/>
      <w:r w:rsidRPr="64D74157" w:rsidR="00602C85">
        <w:rPr>
          <w:sz w:val="24"/>
          <w:szCs w:val="24"/>
        </w:rPr>
        <w:t xml:space="preserve"> </w:t>
      </w:r>
      <w:r w:rsidRPr="64D74157" w:rsidR="1AA72388">
        <w:rPr>
          <w:sz w:val="24"/>
          <w:szCs w:val="24"/>
        </w:rPr>
        <w:t>afin d’afficher les noms des tables, la structure et procède également au chargement des données du fichier csv</w:t>
      </w:r>
      <w:r w:rsidRPr="64D74157" w:rsidR="0C332E23">
        <w:rPr>
          <w:sz w:val="24"/>
          <w:szCs w:val="24"/>
        </w:rPr>
        <w:t xml:space="preserve"> “FR_E2_2023-01-01.csv”</w:t>
      </w:r>
      <w:r w:rsidRPr="64D74157" w:rsidR="22622C13">
        <w:rPr>
          <w:sz w:val="24"/>
          <w:szCs w:val="24"/>
        </w:rPr>
        <w:t xml:space="preserve">. Ainsi, ce script python va permettre de remplir les tables de données sur </w:t>
      </w:r>
      <w:r w:rsidRPr="64D74157" w:rsidR="02A0691A">
        <w:rPr>
          <w:sz w:val="24"/>
          <w:szCs w:val="24"/>
        </w:rPr>
        <w:t>notre base de données dan</w:t>
      </w:r>
      <w:r w:rsidRPr="64D74157" w:rsidR="6FF0D80F">
        <w:rPr>
          <w:sz w:val="24"/>
          <w:szCs w:val="24"/>
        </w:rPr>
        <w:t>s le</w:t>
      </w:r>
      <w:r w:rsidRPr="64D74157" w:rsidR="02A0691A">
        <w:rPr>
          <w:sz w:val="24"/>
          <w:szCs w:val="24"/>
        </w:rPr>
        <w:t xml:space="preserve"> </w:t>
      </w:r>
      <w:proofErr w:type="spellStart"/>
      <w:r w:rsidRPr="64D74157" w:rsidR="02A0691A">
        <w:rPr>
          <w:sz w:val="24"/>
          <w:szCs w:val="24"/>
        </w:rPr>
        <w:t>dbBrowser</w:t>
      </w:r>
      <w:proofErr w:type="spellEnd"/>
      <w:r w:rsidRPr="64D74157" w:rsidR="02A0691A">
        <w:rPr>
          <w:sz w:val="24"/>
          <w:szCs w:val="24"/>
        </w:rPr>
        <w:t>.</w:t>
      </w:r>
    </w:p>
    <w:p w:rsidR="180C7C1C" w:rsidP="180C7C1C" w:rsidRDefault="7E54ABA3" w14:paraId="7B72BCF3" w14:textId="3DF7C946">
      <w:pPr>
        <w:rPr>
          <w:sz w:val="24"/>
          <w:szCs w:val="24"/>
        </w:rPr>
      </w:pPr>
      <w:r w:rsidRPr="64D74157">
        <w:rPr>
          <w:sz w:val="24"/>
          <w:szCs w:val="24"/>
        </w:rPr>
        <w:t xml:space="preserve">Pour finir dans cette 3ème partie, </w:t>
      </w:r>
      <w:r w:rsidRPr="64D74157" w:rsidR="1EB4BF4F">
        <w:rPr>
          <w:sz w:val="24"/>
          <w:szCs w:val="24"/>
        </w:rPr>
        <w:t>nous avons</w:t>
      </w:r>
      <w:r w:rsidRPr="64D74157" w:rsidR="69DF5405">
        <w:rPr>
          <w:sz w:val="24"/>
          <w:szCs w:val="24"/>
        </w:rPr>
        <w:t xml:space="preserve"> fait </w:t>
      </w:r>
      <w:r w:rsidRPr="64D74157" w:rsidR="2EBE6588">
        <w:rPr>
          <w:sz w:val="24"/>
          <w:szCs w:val="24"/>
        </w:rPr>
        <w:t xml:space="preserve">une </w:t>
      </w:r>
      <w:r w:rsidRPr="64D74157" w:rsidR="69DF5405">
        <w:rPr>
          <w:sz w:val="24"/>
          <w:szCs w:val="24"/>
        </w:rPr>
        <w:t>v</w:t>
      </w:r>
      <w:r w:rsidRPr="64D74157" w:rsidR="424EDDCF">
        <w:rPr>
          <w:sz w:val="24"/>
          <w:szCs w:val="24"/>
        </w:rPr>
        <w:t>érifi</w:t>
      </w:r>
      <w:r w:rsidRPr="64D74157" w:rsidR="33195210">
        <w:rPr>
          <w:sz w:val="24"/>
          <w:szCs w:val="24"/>
        </w:rPr>
        <w:t>cation</w:t>
      </w:r>
      <w:r w:rsidRPr="64D74157" w:rsidR="001F73BD">
        <w:rPr>
          <w:sz w:val="24"/>
          <w:szCs w:val="24"/>
        </w:rPr>
        <w:t xml:space="preserve"> d</w:t>
      </w:r>
      <w:r w:rsidRPr="64D74157" w:rsidR="424EDDCF">
        <w:rPr>
          <w:sz w:val="24"/>
          <w:szCs w:val="24"/>
        </w:rPr>
        <w:t>es données</w:t>
      </w:r>
      <w:r w:rsidRPr="64D74157" w:rsidR="40139562">
        <w:rPr>
          <w:sz w:val="24"/>
          <w:szCs w:val="24"/>
        </w:rPr>
        <w:t xml:space="preserve"> si elles</w:t>
      </w:r>
      <w:r w:rsidRPr="64D74157" w:rsidR="424EDDCF">
        <w:rPr>
          <w:sz w:val="24"/>
          <w:szCs w:val="24"/>
        </w:rPr>
        <w:t xml:space="preserve"> </w:t>
      </w:r>
      <w:r w:rsidRPr="64D74157" w:rsidR="722C6BA7">
        <w:rPr>
          <w:sz w:val="24"/>
          <w:szCs w:val="24"/>
        </w:rPr>
        <w:t>s’enregistrent</w:t>
      </w:r>
      <w:r w:rsidRPr="64D74157" w:rsidR="36423BD5">
        <w:rPr>
          <w:sz w:val="24"/>
          <w:szCs w:val="24"/>
        </w:rPr>
        <w:t xml:space="preserve"> correctement dans la base de données</w:t>
      </w:r>
      <w:r w:rsidRPr="64D74157" w:rsidR="74D7ACFC">
        <w:rPr>
          <w:sz w:val="24"/>
          <w:szCs w:val="24"/>
        </w:rPr>
        <w:t xml:space="preserve"> pour s’assurer du bon fonctionnement du script</w:t>
      </w:r>
      <w:r w:rsidRPr="64D74157" w:rsidR="36423BD5">
        <w:rPr>
          <w:sz w:val="24"/>
          <w:szCs w:val="24"/>
        </w:rPr>
        <w:t>.</w:t>
      </w:r>
      <w:r w:rsidRPr="64D74157" w:rsidR="791C672E">
        <w:rPr>
          <w:sz w:val="24"/>
          <w:szCs w:val="24"/>
        </w:rPr>
        <w:t xml:space="preserve"> </w:t>
      </w:r>
      <w:r w:rsidRPr="64D74157" w:rsidR="36423BD5">
        <w:rPr>
          <w:sz w:val="24"/>
          <w:szCs w:val="24"/>
        </w:rPr>
        <w:t xml:space="preserve"> </w:t>
      </w:r>
      <w:r w:rsidRPr="64D74157" w:rsidR="57344CC9">
        <w:rPr>
          <w:sz w:val="24"/>
          <w:szCs w:val="24"/>
        </w:rPr>
        <w:t xml:space="preserve">Le script </w:t>
      </w:r>
      <w:r w:rsidRPr="64D74157" w:rsidR="473AF15C">
        <w:rPr>
          <w:sz w:val="24"/>
          <w:szCs w:val="24"/>
        </w:rPr>
        <w:t>a</w:t>
      </w:r>
      <w:r w:rsidRPr="64D74157" w:rsidR="57344CC9">
        <w:rPr>
          <w:sz w:val="24"/>
          <w:szCs w:val="24"/>
        </w:rPr>
        <w:t xml:space="preserve"> d’abord été initialement conçu pour 1 journée de mesure. </w:t>
      </w:r>
      <w:r w:rsidRPr="64D74157" w:rsidR="6A5069E8">
        <w:rPr>
          <w:sz w:val="24"/>
          <w:szCs w:val="24"/>
        </w:rPr>
        <w:t>Cependant</w:t>
      </w:r>
      <w:r w:rsidRPr="64D74157" w:rsidR="57344CC9">
        <w:rPr>
          <w:sz w:val="24"/>
          <w:szCs w:val="24"/>
        </w:rPr>
        <w:t>,</w:t>
      </w:r>
      <w:r w:rsidRPr="64D74157" w:rsidR="72FC7547">
        <w:rPr>
          <w:sz w:val="24"/>
          <w:szCs w:val="24"/>
        </w:rPr>
        <w:t xml:space="preserve"> </w:t>
      </w:r>
      <w:r w:rsidRPr="64D74157" w:rsidR="65324926">
        <w:rPr>
          <w:sz w:val="24"/>
          <w:szCs w:val="24"/>
        </w:rPr>
        <w:t>on a apporté</w:t>
      </w:r>
      <w:r w:rsidRPr="64D74157" w:rsidR="57344CC9">
        <w:rPr>
          <w:sz w:val="24"/>
          <w:szCs w:val="24"/>
        </w:rPr>
        <w:t xml:space="preserve"> </w:t>
      </w:r>
      <w:r w:rsidRPr="64D74157" w:rsidR="4484BBBF">
        <w:rPr>
          <w:sz w:val="24"/>
          <w:szCs w:val="24"/>
        </w:rPr>
        <w:t xml:space="preserve">des ajustements </w:t>
      </w:r>
      <w:r w:rsidRPr="64D74157" w:rsidR="31D90CCF">
        <w:rPr>
          <w:sz w:val="24"/>
          <w:szCs w:val="24"/>
        </w:rPr>
        <w:t>pour prendre en charge des données sous 1 semaine afin de démontrer la flexibilité</w:t>
      </w:r>
      <w:r w:rsidRPr="64D74157" w:rsidR="71FE936C">
        <w:rPr>
          <w:sz w:val="24"/>
          <w:szCs w:val="24"/>
        </w:rPr>
        <w:t xml:space="preserve"> de notre script sur une échelle plus grande</w:t>
      </w:r>
      <w:r w:rsidRPr="64D74157" w:rsidR="31D90CCF">
        <w:rPr>
          <w:sz w:val="24"/>
          <w:szCs w:val="24"/>
        </w:rPr>
        <w:t>.</w:t>
      </w:r>
      <w:r w:rsidRPr="64D74157" w:rsidR="4484BBBF">
        <w:rPr>
          <w:sz w:val="24"/>
          <w:szCs w:val="24"/>
        </w:rPr>
        <w:t xml:space="preserve"> </w:t>
      </w:r>
    </w:p>
    <w:sectPr w:rsidR="180C7C1C">
      <w:headerReference w:type="default" r:id="rId26"/>
      <w:footerReference w:type="default" r:id="rId27"/>
      <w:pgSz w:w="11906" w:h="16838"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B7FEF" w:rsidP="00853AA2" w:rsidRDefault="00FB7FEF" w14:paraId="2F9C2353" w14:textId="77777777">
      <w:pPr>
        <w:spacing w:after="0" w:line="240" w:lineRule="auto"/>
      </w:pPr>
      <w:r>
        <w:separator/>
      </w:r>
    </w:p>
  </w:endnote>
  <w:endnote w:type="continuationSeparator" w:id="0">
    <w:p w:rsidR="00FB7FEF" w:rsidP="00853AA2" w:rsidRDefault="00FB7FEF" w14:paraId="763945EE" w14:textId="77777777">
      <w:pPr>
        <w:spacing w:after="0" w:line="240" w:lineRule="auto"/>
      </w:pPr>
      <w:r>
        <w:continuationSeparator/>
      </w:r>
    </w:p>
  </w:endnote>
  <w:endnote w:type="continuationNotice" w:id="1">
    <w:p w:rsidR="00FB7FEF" w:rsidRDefault="00FB7FEF" w14:paraId="46BC8B5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189627"/>
      <w:docPartObj>
        <w:docPartGallery w:val="Page Numbers (Bottom of Page)"/>
        <w:docPartUnique/>
      </w:docPartObj>
    </w:sdtPr>
    <w:sdtContent>
      <w:p w:rsidR="00F242BF" w:rsidRDefault="00F242BF" w14:paraId="1D1AF5C0" w14:textId="558FB178">
        <w:pPr>
          <w:pStyle w:val="Footer"/>
          <w:jc w:val="center"/>
        </w:pPr>
        <w:r>
          <w:fldChar w:fldCharType="begin"/>
        </w:r>
        <w:r>
          <w:instrText>PAGE   \* MERGEFORMAT</w:instrText>
        </w:r>
        <w:r>
          <w:fldChar w:fldCharType="separate"/>
        </w:r>
        <w:r>
          <w:t>2</w:t>
        </w:r>
        <w:r>
          <w:fldChar w:fldCharType="end"/>
        </w:r>
      </w:p>
    </w:sdtContent>
  </w:sdt>
  <w:p w:rsidR="00853AA2" w:rsidRDefault="00853AA2" w14:paraId="722C4698" w14:textId="39BB6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B7FEF" w:rsidP="00853AA2" w:rsidRDefault="00FB7FEF" w14:paraId="48837D06" w14:textId="77777777">
      <w:pPr>
        <w:spacing w:after="0" w:line="240" w:lineRule="auto"/>
      </w:pPr>
      <w:r>
        <w:separator/>
      </w:r>
    </w:p>
  </w:footnote>
  <w:footnote w:type="continuationSeparator" w:id="0">
    <w:p w:rsidR="00FB7FEF" w:rsidP="00853AA2" w:rsidRDefault="00FB7FEF" w14:paraId="40F560C3" w14:textId="77777777">
      <w:pPr>
        <w:spacing w:after="0" w:line="240" w:lineRule="auto"/>
      </w:pPr>
      <w:r>
        <w:continuationSeparator/>
      </w:r>
    </w:p>
  </w:footnote>
  <w:footnote w:type="continuationNotice" w:id="1">
    <w:p w:rsidR="00FB7FEF" w:rsidRDefault="00FB7FEF" w14:paraId="0053528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F249D" w:rsidRDefault="00BF249D" w14:paraId="53DF2671" w14:textId="16D706C8">
    <w:pPr>
      <w:pStyle w:val="Header"/>
    </w:pPr>
  </w:p>
  <w:p w:rsidR="00853AA2" w:rsidRDefault="00853AA2" w14:paraId="2B917288" w14:textId="2C05ACB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84E44"/>
    <w:multiLevelType w:val="multilevel"/>
    <w:tmpl w:val="84C29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67484D"/>
    <w:multiLevelType w:val="hybridMultilevel"/>
    <w:tmpl w:val="151418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1F1248"/>
    <w:multiLevelType w:val="hybridMultilevel"/>
    <w:tmpl w:val="003C7C04"/>
    <w:lvl w:ilvl="0" w:tplc="040C0009">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370C7BF5"/>
    <w:multiLevelType w:val="hybridMultilevel"/>
    <w:tmpl w:val="6890BC82"/>
    <w:lvl w:ilvl="0" w:tplc="040C0009">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634C327C"/>
    <w:multiLevelType w:val="hybridMultilevel"/>
    <w:tmpl w:val="E18A13E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7024584F"/>
    <w:multiLevelType w:val="hybridMultilevel"/>
    <w:tmpl w:val="4AAAB5E8"/>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6" w15:restartNumberingAfterBreak="0">
    <w:nsid w:val="7CE77F4E"/>
    <w:multiLevelType w:val="hybridMultilevel"/>
    <w:tmpl w:val="5F00D948"/>
    <w:lvl w:ilvl="0" w:tplc="040C0001">
      <w:start w:val="1"/>
      <w:numFmt w:val="bullet"/>
      <w:lvlText w:val=""/>
      <w:lvlJc w:val="left"/>
      <w:pPr>
        <w:ind w:left="1428" w:hanging="360"/>
      </w:pPr>
      <w:rPr>
        <w:rFonts w:hint="default" w:ascii="Symbol" w:hAnsi="Symbol"/>
      </w:rPr>
    </w:lvl>
    <w:lvl w:ilvl="1" w:tplc="040C0003" w:tentative="1">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7" w15:restartNumberingAfterBreak="0">
    <w:nsid w:val="7F6D74ED"/>
    <w:multiLevelType w:val="hybridMultilevel"/>
    <w:tmpl w:val="FFFFFFFF"/>
    <w:lvl w:ilvl="0" w:tplc="F3FEDEE6">
      <w:start w:val="1"/>
      <w:numFmt w:val="bullet"/>
      <w:lvlText w:val=""/>
      <w:lvlJc w:val="left"/>
      <w:pPr>
        <w:ind w:left="720" w:hanging="360"/>
      </w:pPr>
      <w:rPr>
        <w:rFonts w:hint="default" w:ascii="Wingdings" w:hAnsi="Wingdings"/>
      </w:rPr>
    </w:lvl>
    <w:lvl w:ilvl="1" w:tplc="A5B4940C">
      <w:start w:val="1"/>
      <w:numFmt w:val="bullet"/>
      <w:lvlText w:val="o"/>
      <w:lvlJc w:val="left"/>
      <w:pPr>
        <w:ind w:left="1440" w:hanging="360"/>
      </w:pPr>
      <w:rPr>
        <w:rFonts w:hint="default" w:ascii="Courier New" w:hAnsi="Courier New"/>
      </w:rPr>
    </w:lvl>
    <w:lvl w:ilvl="2" w:tplc="F550C302">
      <w:start w:val="1"/>
      <w:numFmt w:val="bullet"/>
      <w:lvlText w:val=""/>
      <w:lvlJc w:val="left"/>
      <w:pPr>
        <w:ind w:left="2160" w:hanging="360"/>
      </w:pPr>
      <w:rPr>
        <w:rFonts w:hint="default" w:ascii="Wingdings" w:hAnsi="Wingdings"/>
      </w:rPr>
    </w:lvl>
    <w:lvl w:ilvl="3" w:tplc="DE94924C">
      <w:start w:val="1"/>
      <w:numFmt w:val="bullet"/>
      <w:lvlText w:val=""/>
      <w:lvlJc w:val="left"/>
      <w:pPr>
        <w:ind w:left="2880" w:hanging="360"/>
      </w:pPr>
      <w:rPr>
        <w:rFonts w:hint="default" w:ascii="Symbol" w:hAnsi="Symbol"/>
      </w:rPr>
    </w:lvl>
    <w:lvl w:ilvl="4" w:tplc="FE54A3D8">
      <w:start w:val="1"/>
      <w:numFmt w:val="bullet"/>
      <w:lvlText w:val="o"/>
      <w:lvlJc w:val="left"/>
      <w:pPr>
        <w:ind w:left="3600" w:hanging="360"/>
      </w:pPr>
      <w:rPr>
        <w:rFonts w:hint="default" w:ascii="Courier New" w:hAnsi="Courier New"/>
      </w:rPr>
    </w:lvl>
    <w:lvl w:ilvl="5" w:tplc="1A4C2D80">
      <w:start w:val="1"/>
      <w:numFmt w:val="bullet"/>
      <w:lvlText w:val=""/>
      <w:lvlJc w:val="left"/>
      <w:pPr>
        <w:ind w:left="4320" w:hanging="360"/>
      </w:pPr>
      <w:rPr>
        <w:rFonts w:hint="default" w:ascii="Wingdings" w:hAnsi="Wingdings"/>
      </w:rPr>
    </w:lvl>
    <w:lvl w:ilvl="6" w:tplc="0A280396">
      <w:start w:val="1"/>
      <w:numFmt w:val="bullet"/>
      <w:lvlText w:val=""/>
      <w:lvlJc w:val="left"/>
      <w:pPr>
        <w:ind w:left="5040" w:hanging="360"/>
      </w:pPr>
      <w:rPr>
        <w:rFonts w:hint="default" w:ascii="Symbol" w:hAnsi="Symbol"/>
      </w:rPr>
    </w:lvl>
    <w:lvl w:ilvl="7" w:tplc="E0687CA2">
      <w:start w:val="1"/>
      <w:numFmt w:val="bullet"/>
      <w:lvlText w:val="o"/>
      <w:lvlJc w:val="left"/>
      <w:pPr>
        <w:ind w:left="5760" w:hanging="360"/>
      </w:pPr>
      <w:rPr>
        <w:rFonts w:hint="default" w:ascii="Courier New" w:hAnsi="Courier New"/>
      </w:rPr>
    </w:lvl>
    <w:lvl w:ilvl="8" w:tplc="B2027AD6">
      <w:start w:val="1"/>
      <w:numFmt w:val="bullet"/>
      <w:lvlText w:val=""/>
      <w:lvlJc w:val="left"/>
      <w:pPr>
        <w:ind w:left="6480" w:hanging="360"/>
      </w:pPr>
      <w:rPr>
        <w:rFonts w:hint="default" w:ascii="Wingdings" w:hAnsi="Wingdings"/>
      </w:rPr>
    </w:lvl>
  </w:abstractNum>
  <w:num w:numId="1" w16cid:durableId="1856073344">
    <w:abstractNumId w:val="7"/>
  </w:num>
  <w:num w:numId="2" w16cid:durableId="1240869214">
    <w:abstractNumId w:val="0"/>
  </w:num>
  <w:num w:numId="3" w16cid:durableId="937441371">
    <w:abstractNumId w:val="2"/>
  </w:num>
  <w:num w:numId="4" w16cid:durableId="28386163">
    <w:abstractNumId w:val="1"/>
  </w:num>
  <w:num w:numId="5" w16cid:durableId="814370957">
    <w:abstractNumId w:val="6"/>
  </w:num>
  <w:num w:numId="6" w16cid:durableId="1126194971">
    <w:abstractNumId w:val="4"/>
  </w:num>
  <w:num w:numId="7" w16cid:durableId="2144035011">
    <w:abstractNumId w:val="5"/>
  </w:num>
  <w:num w:numId="8" w16cid:durableId="554658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874ED7"/>
    <w:rsid w:val="000039B9"/>
    <w:rsid w:val="00003AE9"/>
    <w:rsid w:val="000075FB"/>
    <w:rsid w:val="0000D0D3"/>
    <w:rsid w:val="00010039"/>
    <w:rsid w:val="00022F6E"/>
    <w:rsid w:val="00023BFB"/>
    <w:rsid w:val="00025EB8"/>
    <w:rsid w:val="00031B06"/>
    <w:rsid w:val="00050195"/>
    <w:rsid w:val="00080689"/>
    <w:rsid w:val="00081B65"/>
    <w:rsid w:val="00094463"/>
    <w:rsid w:val="00094737"/>
    <w:rsid w:val="00096B16"/>
    <w:rsid w:val="000A6E11"/>
    <w:rsid w:val="000B5D68"/>
    <w:rsid w:val="000C5504"/>
    <w:rsid w:val="000C7825"/>
    <w:rsid w:val="000D121D"/>
    <w:rsid w:val="000D3D5F"/>
    <w:rsid w:val="000D7CD1"/>
    <w:rsid w:val="000E4EE2"/>
    <w:rsid w:val="000E596A"/>
    <w:rsid w:val="000E6889"/>
    <w:rsid w:val="000F0CD2"/>
    <w:rsid w:val="000F1486"/>
    <w:rsid w:val="000F4916"/>
    <w:rsid w:val="000F6F1E"/>
    <w:rsid w:val="00103261"/>
    <w:rsid w:val="0010657B"/>
    <w:rsid w:val="0010678A"/>
    <w:rsid w:val="00106E53"/>
    <w:rsid w:val="0011040B"/>
    <w:rsid w:val="00115F6F"/>
    <w:rsid w:val="00120EA1"/>
    <w:rsid w:val="00127045"/>
    <w:rsid w:val="00143A44"/>
    <w:rsid w:val="00151BEE"/>
    <w:rsid w:val="0016068C"/>
    <w:rsid w:val="0016155A"/>
    <w:rsid w:val="001651C1"/>
    <w:rsid w:val="00170357"/>
    <w:rsid w:val="0017561A"/>
    <w:rsid w:val="0017606B"/>
    <w:rsid w:val="001777B8"/>
    <w:rsid w:val="00177C2D"/>
    <w:rsid w:val="001824BC"/>
    <w:rsid w:val="001848C5"/>
    <w:rsid w:val="00191A0E"/>
    <w:rsid w:val="001951A8"/>
    <w:rsid w:val="001C0457"/>
    <w:rsid w:val="001D2421"/>
    <w:rsid w:val="001F6331"/>
    <w:rsid w:val="001F73BD"/>
    <w:rsid w:val="0020121C"/>
    <w:rsid w:val="00203D36"/>
    <w:rsid w:val="00213A39"/>
    <w:rsid w:val="00213B25"/>
    <w:rsid w:val="002147DB"/>
    <w:rsid w:val="00216BB6"/>
    <w:rsid w:val="00222406"/>
    <w:rsid w:val="0022307A"/>
    <w:rsid w:val="00225A23"/>
    <w:rsid w:val="00226406"/>
    <w:rsid w:val="002305C2"/>
    <w:rsid w:val="002325DF"/>
    <w:rsid w:val="0023A090"/>
    <w:rsid w:val="00241D43"/>
    <w:rsid w:val="00257FD5"/>
    <w:rsid w:val="002844C0"/>
    <w:rsid w:val="002915F8"/>
    <w:rsid w:val="002B1510"/>
    <w:rsid w:val="002B2AC4"/>
    <w:rsid w:val="002C49D8"/>
    <w:rsid w:val="002D3391"/>
    <w:rsid w:val="002D6769"/>
    <w:rsid w:val="002E145F"/>
    <w:rsid w:val="002E1976"/>
    <w:rsid w:val="002E4785"/>
    <w:rsid w:val="002E56DC"/>
    <w:rsid w:val="002E7F17"/>
    <w:rsid w:val="002F33D9"/>
    <w:rsid w:val="002F401E"/>
    <w:rsid w:val="002F6D24"/>
    <w:rsid w:val="00300407"/>
    <w:rsid w:val="003007E8"/>
    <w:rsid w:val="00300EFC"/>
    <w:rsid w:val="00301035"/>
    <w:rsid w:val="003023F8"/>
    <w:rsid w:val="00303724"/>
    <w:rsid w:val="00306D48"/>
    <w:rsid w:val="00307580"/>
    <w:rsid w:val="0031332E"/>
    <w:rsid w:val="00322EC8"/>
    <w:rsid w:val="00334D1E"/>
    <w:rsid w:val="00341C15"/>
    <w:rsid w:val="003420EB"/>
    <w:rsid w:val="00356508"/>
    <w:rsid w:val="003565CF"/>
    <w:rsid w:val="003574E2"/>
    <w:rsid w:val="00357570"/>
    <w:rsid w:val="003661AE"/>
    <w:rsid w:val="00367C40"/>
    <w:rsid w:val="00377F71"/>
    <w:rsid w:val="00382595"/>
    <w:rsid w:val="00383218"/>
    <w:rsid w:val="0038712D"/>
    <w:rsid w:val="00391022"/>
    <w:rsid w:val="00391361"/>
    <w:rsid w:val="003A3338"/>
    <w:rsid w:val="003A7554"/>
    <w:rsid w:val="003B1589"/>
    <w:rsid w:val="003B68C3"/>
    <w:rsid w:val="003C01B1"/>
    <w:rsid w:val="003C01FF"/>
    <w:rsid w:val="003C0576"/>
    <w:rsid w:val="003D0D81"/>
    <w:rsid w:val="003D1311"/>
    <w:rsid w:val="003D1BC7"/>
    <w:rsid w:val="003D2430"/>
    <w:rsid w:val="003E407E"/>
    <w:rsid w:val="003E5661"/>
    <w:rsid w:val="003E7C70"/>
    <w:rsid w:val="003F5062"/>
    <w:rsid w:val="0040312A"/>
    <w:rsid w:val="0042EC07"/>
    <w:rsid w:val="00441465"/>
    <w:rsid w:val="004447F2"/>
    <w:rsid w:val="004625D5"/>
    <w:rsid w:val="0046607D"/>
    <w:rsid w:val="00466E03"/>
    <w:rsid w:val="0047396B"/>
    <w:rsid w:val="004772FB"/>
    <w:rsid w:val="00491B64"/>
    <w:rsid w:val="00492DAA"/>
    <w:rsid w:val="004A198B"/>
    <w:rsid w:val="004A5C04"/>
    <w:rsid w:val="004B1199"/>
    <w:rsid w:val="004B3731"/>
    <w:rsid w:val="004C0321"/>
    <w:rsid w:val="004D0DFC"/>
    <w:rsid w:val="004D5ACE"/>
    <w:rsid w:val="004E0F35"/>
    <w:rsid w:val="004E29B8"/>
    <w:rsid w:val="004E4D4E"/>
    <w:rsid w:val="004E6C72"/>
    <w:rsid w:val="004F4E36"/>
    <w:rsid w:val="005001DF"/>
    <w:rsid w:val="00502B0A"/>
    <w:rsid w:val="00502C8C"/>
    <w:rsid w:val="00504403"/>
    <w:rsid w:val="0051376B"/>
    <w:rsid w:val="00522132"/>
    <w:rsid w:val="005221FF"/>
    <w:rsid w:val="0052600F"/>
    <w:rsid w:val="00531533"/>
    <w:rsid w:val="0053270A"/>
    <w:rsid w:val="00532724"/>
    <w:rsid w:val="00534D36"/>
    <w:rsid w:val="0053684C"/>
    <w:rsid w:val="00536B01"/>
    <w:rsid w:val="005422F9"/>
    <w:rsid w:val="00543A26"/>
    <w:rsid w:val="005543BD"/>
    <w:rsid w:val="00576DCE"/>
    <w:rsid w:val="00583B69"/>
    <w:rsid w:val="00584294"/>
    <w:rsid w:val="005849C4"/>
    <w:rsid w:val="00587907"/>
    <w:rsid w:val="005A3669"/>
    <w:rsid w:val="005A3DD6"/>
    <w:rsid w:val="005A460A"/>
    <w:rsid w:val="005B32C7"/>
    <w:rsid w:val="005B762C"/>
    <w:rsid w:val="005B78D7"/>
    <w:rsid w:val="005B7959"/>
    <w:rsid w:val="005C5949"/>
    <w:rsid w:val="005C7776"/>
    <w:rsid w:val="005C7E0B"/>
    <w:rsid w:val="005D2F6A"/>
    <w:rsid w:val="005E04B4"/>
    <w:rsid w:val="005E17D6"/>
    <w:rsid w:val="005F359C"/>
    <w:rsid w:val="005F3612"/>
    <w:rsid w:val="00601798"/>
    <w:rsid w:val="00602C85"/>
    <w:rsid w:val="0061761E"/>
    <w:rsid w:val="00620982"/>
    <w:rsid w:val="00625C4F"/>
    <w:rsid w:val="00626917"/>
    <w:rsid w:val="00630832"/>
    <w:rsid w:val="006331EC"/>
    <w:rsid w:val="00633F2A"/>
    <w:rsid w:val="00637691"/>
    <w:rsid w:val="006378A3"/>
    <w:rsid w:val="00643666"/>
    <w:rsid w:val="006520E4"/>
    <w:rsid w:val="00655698"/>
    <w:rsid w:val="00656A4B"/>
    <w:rsid w:val="00657574"/>
    <w:rsid w:val="00665DA4"/>
    <w:rsid w:val="0067026F"/>
    <w:rsid w:val="00671254"/>
    <w:rsid w:val="00671F7D"/>
    <w:rsid w:val="00675F62"/>
    <w:rsid w:val="0068278F"/>
    <w:rsid w:val="006836CD"/>
    <w:rsid w:val="00692AB9"/>
    <w:rsid w:val="00692F5E"/>
    <w:rsid w:val="006A7F89"/>
    <w:rsid w:val="006B0A2D"/>
    <w:rsid w:val="006B1CAE"/>
    <w:rsid w:val="006B7ACF"/>
    <w:rsid w:val="006D2539"/>
    <w:rsid w:val="006D3C59"/>
    <w:rsid w:val="006F7985"/>
    <w:rsid w:val="00704B82"/>
    <w:rsid w:val="007052EF"/>
    <w:rsid w:val="00707521"/>
    <w:rsid w:val="00721DB8"/>
    <w:rsid w:val="007253AC"/>
    <w:rsid w:val="007269C1"/>
    <w:rsid w:val="007302A3"/>
    <w:rsid w:val="00741FD4"/>
    <w:rsid w:val="00762FF8"/>
    <w:rsid w:val="007655D4"/>
    <w:rsid w:val="007758FD"/>
    <w:rsid w:val="0078123D"/>
    <w:rsid w:val="00792485"/>
    <w:rsid w:val="007B4362"/>
    <w:rsid w:val="007B4E35"/>
    <w:rsid w:val="007C1144"/>
    <w:rsid w:val="007D335D"/>
    <w:rsid w:val="007E16BD"/>
    <w:rsid w:val="007E1F23"/>
    <w:rsid w:val="007E2D52"/>
    <w:rsid w:val="007F0A08"/>
    <w:rsid w:val="007F57DA"/>
    <w:rsid w:val="007F6486"/>
    <w:rsid w:val="007F7F01"/>
    <w:rsid w:val="008034DF"/>
    <w:rsid w:val="0080748B"/>
    <w:rsid w:val="00813A4F"/>
    <w:rsid w:val="0081638E"/>
    <w:rsid w:val="00821F74"/>
    <w:rsid w:val="00826A82"/>
    <w:rsid w:val="0083475A"/>
    <w:rsid w:val="00840780"/>
    <w:rsid w:val="00843379"/>
    <w:rsid w:val="00850F32"/>
    <w:rsid w:val="00853AA2"/>
    <w:rsid w:val="00853E6F"/>
    <w:rsid w:val="00862B26"/>
    <w:rsid w:val="00863F45"/>
    <w:rsid w:val="00865F69"/>
    <w:rsid w:val="0087000F"/>
    <w:rsid w:val="0087130D"/>
    <w:rsid w:val="008804F4"/>
    <w:rsid w:val="00887703"/>
    <w:rsid w:val="00890A24"/>
    <w:rsid w:val="00897839"/>
    <w:rsid w:val="008A1A04"/>
    <w:rsid w:val="008A7AA1"/>
    <w:rsid w:val="008B4107"/>
    <w:rsid w:val="008B67BB"/>
    <w:rsid w:val="008B69D4"/>
    <w:rsid w:val="008C195C"/>
    <w:rsid w:val="008C1CBB"/>
    <w:rsid w:val="008C2A83"/>
    <w:rsid w:val="008C3B41"/>
    <w:rsid w:val="008C49CE"/>
    <w:rsid w:val="008C5E2C"/>
    <w:rsid w:val="008D0696"/>
    <w:rsid w:val="008D26A5"/>
    <w:rsid w:val="008D4971"/>
    <w:rsid w:val="008D51FB"/>
    <w:rsid w:val="008E0505"/>
    <w:rsid w:val="008F0A40"/>
    <w:rsid w:val="008F4D69"/>
    <w:rsid w:val="008F50B4"/>
    <w:rsid w:val="008F5650"/>
    <w:rsid w:val="009061AE"/>
    <w:rsid w:val="0094109E"/>
    <w:rsid w:val="00941681"/>
    <w:rsid w:val="00947F04"/>
    <w:rsid w:val="0095226A"/>
    <w:rsid w:val="0095251A"/>
    <w:rsid w:val="00953337"/>
    <w:rsid w:val="009536DF"/>
    <w:rsid w:val="00953863"/>
    <w:rsid w:val="009566E4"/>
    <w:rsid w:val="009568B3"/>
    <w:rsid w:val="00957683"/>
    <w:rsid w:val="0097B578"/>
    <w:rsid w:val="009828F6"/>
    <w:rsid w:val="009921D5"/>
    <w:rsid w:val="009964B6"/>
    <w:rsid w:val="00996AD3"/>
    <w:rsid w:val="009A08C0"/>
    <w:rsid w:val="009A1F9B"/>
    <w:rsid w:val="009B481A"/>
    <w:rsid w:val="009B7F64"/>
    <w:rsid w:val="009C3FAE"/>
    <w:rsid w:val="009C664F"/>
    <w:rsid w:val="009D3D4E"/>
    <w:rsid w:val="009D3F32"/>
    <w:rsid w:val="009D6B12"/>
    <w:rsid w:val="009E19FF"/>
    <w:rsid w:val="009E1ACE"/>
    <w:rsid w:val="00A00956"/>
    <w:rsid w:val="00A04077"/>
    <w:rsid w:val="00A05432"/>
    <w:rsid w:val="00A05D0A"/>
    <w:rsid w:val="00A152A7"/>
    <w:rsid w:val="00A20D31"/>
    <w:rsid w:val="00A21B7B"/>
    <w:rsid w:val="00A22556"/>
    <w:rsid w:val="00A26B27"/>
    <w:rsid w:val="00A31F8D"/>
    <w:rsid w:val="00A34ADF"/>
    <w:rsid w:val="00A362CA"/>
    <w:rsid w:val="00A40D7E"/>
    <w:rsid w:val="00A42360"/>
    <w:rsid w:val="00A457ED"/>
    <w:rsid w:val="00A518E9"/>
    <w:rsid w:val="00A62645"/>
    <w:rsid w:val="00A70D98"/>
    <w:rsid w:val="00A71757"/>
    <w:rsid w:val="00A71877"/>
    <w:rsid w:val="00A78813"/>
    <w:rsid w:val="00A80685"/>
    <w:rsid w:val="00A817E6"/>
    <w:rsid w:val="00A916A6"/>
    <w:rsid w:val="00AA0467"/>
    <w:rsid w:val="00AA3145"/>
    <w:rsid w:val="00AA5AAB"/>
    <w:rsid w:val="00AB1407"/>
    <w:rsid w:val="00AB39BE"/>
    <w:rsid w:val="00AB5417"/>
    <w:rsid w:val="00AB725D"/>
    <w:rsid w:val="00AC3D13"/>
    <w:rsid w:val="00AD781E"/>
    <w:rsid w:val="00AE7D67"/>
    <w:rsid w:val="00AF0437"/>
    <w:rsid w:val="00AF3F39"/>
    <w:rsid w:val="00B03A13"/>
    <w:rsid w:val="00B0600E"/>
    <w:rsid w:val="00B13BBB"/>
    <w:rsid w:val="00B2064E"/>
    <w:rsid w:val="00B258FA"/>
    <w:rsid w:val="00B26F95"/>
    <w:rsid w:val="00B3426E"/>
    <w:rsid w:val="00B343C6"/>
    <w:rsid w:val="00B35808"/>
    <w:rsid w:val="00B42252"/>
    <w:rsid w:val="00B4536A"/>
    <w:rsid w:val="00B47818"/>
    <w:rsid w:val="00B47CD2"/>
    <w:rsid w:val="00B50E53"/>
    <w:rsid w:val="00B56BE3"/>
    <w:rsid w:val="00B60999"/>
    <w:rsid w:val="00B63379"/>
    <w:rsid w:val="00B73542"/>
    <w:rsid w:val="00B7496C"/>
    <w:rsid w:val="00B77CAC"/>
    <w:rsid w:val="00B9098F"/>
    <w:rsid w:val="00B92CB2"/>
    <w:rsid w:val="00B94AC3"/>
    <w:rsid w:val="00B94B30"/>
    <w:rsid w:val="00BA73F2"/>
    <w:rsid w:val="00BB3754"/>
    <w:rsid w:val="00BBB256"/>
    <w:rsid w:val="00BC787B"/>
    <w:rsid w:val="00BD1533"/>
    <w:rsid w:val="00BD1F5F"/>
    <w:rsid w:val="00BD2322"/>
    <w:rsid w:val="00BD6A73"/>
    <w:rsid w:val="00BD737D"/>
    <w:rsid w:val="00BE2AAF"/>
    <w:rsid w:val="00BF249D"/>
    <w:rsid w:val="00BF3A80"/>
    <w:rsid w:val="00BF726D"/>
    <w:rsid w:val="00C14ED8"/>
    <w:rsid w:val="00C25E79"/>
    <w:rsid w:val="00C349AE"/>
    <w:rsid w:val="00C447EB"/>
    <w:rsid w:val="00C44B58"/>
    <w:rsid w:val="00C56C6A"/>
    <w:rsid w:val="00C60A80"/>
    <w:rsid w:val="00C7510A"/>
    <w:rsid w:val="00C76CDD"/>
    <w:rsid w:val="00C8399C"/>
    <w:rsid w:val="00C86B4F"/>
    <w:rsid w:val="00C906C4"/>
    <w:rsid w:val="00C96516"/>
    <w:rsid w:val="00CA001A"/>
    <w:rsid w:val="00CA1237"/>
    <w:rsid w:val="00CA3948"/>
    <w:rsid w:val="00CB309F"/>
    <w:rsid w:val="00CB4F8B"/>
    <w:rsid w:val="00CB6074"/>
    <w:rsid w:val="00CC68D4"/>
    <w:rsid w:val="00CC710D"/>
    <w:rsid w:val="00CC750A"/>
    <w:rsid w:val="00CD3FCB"/>
    <w:rsid w:val="00CE128E"/>
    <w:rsid w:val="00CE3E7E"/>
    <w:rsid w:val="00CEE0BF"/>
    <w:rsid w:val="00CF1C41"/>
    <w:rsid w:val="00D005E0"/>
    <w:rsid w:val="00D0230E"/>
    <w:rsid w:val="00D03E37"/>
    <w:rsid w:val="00D053FD"/>
    <w:rsid w:val="00D161A9"/>
    <w:rsid w:val="00D16A49"/>
    <w:rsid w:val="00D20964"/>
    <w:rsid w:val="00D22160"/>
    <w:rsid w:val="00D25505"/>
    <w:rsid w:val="00D326BB"/>
    <w:rsid w:val="00D4001E"/>
    <w:rsid w:val="00D44764"/>
    <w:rsid w:val="00D4690E"/>
    <w:rsid w:val="00D50CC3"/>
    <w:rsid w:val="00D61F2A"/>
    <w:rsid w:val="00D66408"/>
    <w:rsid w:val="00D94C04"/>
    <w:rsid w:val="00DA73E8"/>
    <w:rsid w:val="00DB0563"/>
    <w:rsid w:val="00DB6BAF"/>
    <w:rsid w:val="00DC0256"/>
    <w:rsid w:val="00DC0522"/>
    <w:rsid w:val="00DC57AF"/>
    <w:rsid w:val="00DD272B"/>
    <w:rsid w:val="00DD50D6"/>
    <w:rsid w:val="00DD64FE"/>
    <w:rsid w:val="00DD7E73"/>
    <w:rsid w:val="00DE2F31"/>
    <w:rsid w:val="00DE4554"/>
    <w:rsid w:val="00DF405A"/>
    <w:rsid w:val="00DF421B"/>
    <w:rsid w:val="00DF5EC6"/>
    <w:rsid w:val="00E162E4"/>
    <w:rsid w:val="00E231B1"/>
    <w:rsid w:val="00E23594"/>
    <w:rsid w:val="00E23912"/>
    <w:rsid w:val="00E26666"/>
    <w:rsid w:val="00E34C21"/>
    <w:rsid w:val="00E35424"/>
    <w:rsid w:val="00E41791"/>
    <w:rsid w:val="00E42781"/>
    <w:rsid w:val="00E45A4E"/>
    <w:rsid w:val="00E472F5"/>
    <w:rsid w:val="00E571F3"/>
    <w:rsid w:val="00E62DAD"/>
    <w:rsid w:val="00E7353C"/>
    <w:rsid w:val="00E7531C"/>
    <w:rsid w:val="00E80B9D"/>
    <w:rsid w:val="00E81F06"/>
    <w:rsid w:val="00E94184"/>
    <w:rsid w:val="00EA0494"/>
    <w:rsid w:val="00EA6856"/>
    <w:rsid w:val="00EB0CE0"/>
    <w:rsid w:val="00EB25BD"/>
    <w:rsid w:val="00EC5A11"/>
    <w:rsid w:val="00EC7AB9"/>
    <w:rsid w:val="00ED0332"/>
    <w:rsid w:val="00EE675D"/>
    <w:rsid w:val="00EE7612"/>
    <w:rsid w:val="00EF1336"/>
    <w:rsid w:val="00EF4216"/>
    <w:rsid w:val="00F0524E"/>
    <w:rsid w:val="00F07F18"/>
    <w:rsid w:val="00F10B2A"/>
    <w:rsid w:val="00F13082"/>
    <w:rsid w:val="00F1678D"/>
    <w:rsid w:val="00F21CCF"/>
    <w:rsid w:val="00F242BF"/>
    <w:rsid w:val="00F3103D"/>
    <w:rsid w:val="00F355DF"/>
    <w:rsid w:val="00F4446A"/>
    <w:rsid w:val="00F46A20"/>
    <w:rsid w:val="00F53B97"/>
    <w:rsid w:val="00F623CC"/>
    <w:rsid w:val="00F65DE4"/>
    <w:rsid w:val="00F67452"/>
    <w:rsid w:val="00F81BB6"/>
    <w:rsid w:val="00F838AD"/>
    <w:rsid w:val="00F96065"/>
    <w:rsid w:val="00F962B2"/>
    <w:rsid w:val="00FB5352"/>
    <w:rsid w:val="00FB7FEF"/>
    <w:rsid w:val="00FC5220"/>
    <w:rsid w:val="00FC678F"/>
    <w:rsid w:val="00FD3A7F"/>
    <w:rsid w:val="00FD431F"/>
    <w:rsid w:val="00FF039F"/>
    <w:rsid w:val="00FF1B83"/>
    <w:rsid w:val="00FF5DFF"/>
    <w:rsid w:val="0127ACD3"/>
    <w:rsid w:val="013B12B9"/>
    <w:rsid w:val="0154D28E"/>
    <w:rsid w:val="0175DBE3"/>
    <w:rsid w:val="018CCDD0"/>
    <w:rsid w:val="01A017D9"/>
    <w:rsid w:val="01AC70AD"/>
    <w:rsid w:val="01DD5EAB"/>
    <w:rsid w:val="01E7B3AE"/>
    <w:rsid w:val="01F6E117"/>
    <w:rsid w:val="02115700"/>
    <w:rsid w:val="02349293"/>
    <w:rsid w:val="02A0691A"/>
    <w:rsid w:val="02B917B9"/>
    <w:rsid w:val="02C771A2"/>
    <w:rsid w:val="02E213AB"/>
    <w:rsid w:val="02F921A4"/>
    <w:rsid w:val="03166222"/>
    <w:rsid w:val="03591643"/>
    <w:rsid w:val="038C5B2A"/>
    <w:rsid w:val="03AA9E89"/>
    <w:rsid w:val="03EB6DFC"/>
    <w:rsid w:val="041F7333"/>
    <w:rsid w:val="0475A9D4"/>
    <w:rsid w:val="04BE08F6"/>
    <w:rsid w:val="053C5C3C"/>
    <w:rsid w:val="057569C2"/>
    <w:rsid w:val="05871B1C"/>
    <w:rsid w:val="061569B0"/>
    <w:rsid w:val="0632013C"/>
    <w:rsid w:val="063A6F0A"/>
    <w:rsid w:val="064272C5"/>
    <w:rsid w:val="066A4548"/>
    <w:rsid w:val="0677C274"/>
    <w:rsid w:val="0696818B"/>
    <w:rsid w:val="06B18323"/>
    <w:rsid w:val="06C80690"/>
    <w:rsid w:val="06C8DFD3"/>
    <w:rsid w:val="06E2E246"/>
    <w:rsid w:val="07231840"/>
    <w:rsid w:val="0729B84F"/>
    <w:rsid w:val="0767FCB1"/>
    <w:rsid w:val="07A3FB49"/>
    <w:rsid w:val="07D9D109"/>
    <w:rsid w:val="07E2290A"/>
    <w:rsid w:val="081D9EDC"/>
    <w:rsid w:val="084D5384"/>
    <w:rsid w:val="08541D7B"/>
    <w:rsid w:val="088DD15C"/>
    <w:rsid w:val="089FDD98"/>
    <w:rsid w:val="08AEED60"/>
    <w:rsid w:val="08E5076C"/>
    <w:rsid w:val="091A88DD"/>
    <w:rsid w:val="0927D23D"/>
    <w:rsid w:val="095C4C42"/>
    <w:rsid w:val="0969B121"/>
    <w:rsid w:val="096FE5C2"/>
    <w:rsid w:val="09AC1306"/>
    <w:rsid w:val="09D81469"/>
    <w:rsid w:val="09E05134"/>
    <w:rsid w:val="09E271AB"/>
    <w:rsid w:val="09F634F4"/>
    <w:rsid w:val="0A02D275"/>
    <w:rsid w:val="0A05622B"/>
    <w:rsid w:val="0A454543"/>
    <w:rsid w:val="0A50B0E4"/>
    <w:rsid w:val="0A73C6F4"/>
    <w:rsid w:val="0AF785F4"/>
    <w:rsid w:val="0B3D145B"/>
    <w:rsid w:val="0B40E0DC"/>
    <w:rsid w:val="0B50A04B"/>
    <w:rsid w:val="0B51448A"/>
    <w:rsid w:val="0B920555"/>
    <w:rsid w:val="0B94BD12"/>
    <w:rsid w:val="0B99DC7E"/>
    <w:rsid w:val="0B9C8811"/>
    <w:rsid w:val="0BA35D9B"/>
    <w:rsid w:val="0BB1B797"/>
    <w:rsid w:val="0BDC4F4A"/>
    <w:rsid w:val="0C035E31"/>
    <w:rsid w:val="0C15DDF1"/>
    <w:rsid w:val="0C332E23"/>
    <w:rsid w:val="0C7269A6"/>
    <w:rsid w:val="0CA81FBB"/>
    <w:rsid w:val="0CD4F440"/>
    <w:rsid w:val="0CEC92A3"/>
    <w:rsid w:val="0CFC2690"/>
    <w:rsid w:val="0D119FC0"/>
    <w:rsid w:val="0D27348F"/>
    <w:rsid w:val="0D48F49C"/>
    <w:rsid w:val="0D9F2E92"/>
    <w:rsid w:val="0DA1AE73"/>
    <w:rsid w:val="0E1C2672"/>
    <w:rsid w:val="0E36603B"/>
    <w:rsid w:val="0E410498"/>
    <w:rsid w:val="0E566D54"/>
    <w:rsid w:val="0E58CD7C"/>
    <w:rsid w:val="0E7ED84A"/>
    <w:rsid w:val="0F1F206B"/>
    <w:rsid w:val="0F3BE9CD"/>
    <w:rsid w:val="0F7AF707"/>
    <w:rsid w:val="0F89CA61"/>
    <w:rsid w:val="0FE0322E"/>
    <w:rsid w:val="100BFD8A"/>
    <w:rsid w:val="10121915"/>
    <w:rsid w:val="10602B7F"/>
    <w:rsid w:val="10630431"/>
    <w:rsid w:val="106FF934"/>
    <w:rsid w:val="10987E12"/>
    <w:rsid w:val="10A59D40"/>
    <w:rsid w:val="10B27761"/>
    <w:rsid w:val="10DABA1E"/>
    <w:rsid w:val="110581F9"/>
    <w:rsid w:val="1134F6D2"/>
    <w:rsid w:val="1159396B"/>
    <w:rsid w:val="11E1D764"/>
    <w:rsid w:val="1226A715"/>
    <w:rsid w:val="12866490"/>
    <w:rsid w:val="12A46EF0"/>
    <w:rsid w:val="12D74EB1"/>
    <w:rsid w:val="12FE0017"/>
    <w:rsid w:val="131EB493"/>
    <w:rsid w:val="1339402B"/>
    <w:rsid w:val="134E44DB"/>
    <w:rsid w:val="1367B229"/>
    <w:rsid w:val="139EBCAD"/>
    <w:rsid w:val="13D13005"/>
    <w:rsid w:val="14115429"/>
    <w:rsid w:val="1422CC69"/>
    <w:rsid w:val="1425A357"/>
    <w:rsid w:val="14558B67"/>
    <w:rsid w:val="146D29FC"/>
    <w:rsid w:val="1481C837"/>
    <w:rsid w:val="148CBD5B"/>
    <w:rsid w:val="149485C1"/>
    <w:rsid w:val="14EE890D"/>
    <w:rsid w:val="151C3D67"/>
    <w:rsid w:val="1526137B"/>
    <w:rsid w:val="158AE35B"/>
    <w:rsid w:val="15D56747"/>
    <w:rsid w:val="1601CD51"/>
    <w:rsid w:val="16548056"/>
    <w:rsid w:val="166FDB15"/>
    <w:rsid w:val="16848C5F"/>
    <w:rsid w:val="16AF598F"/>
    <w:rsid w:val="1723351B"/>
    <w:rsid w:val="172FCC8E"/>
    <w:rsid w:val="1731ED05"/>
    <w:rsid w:val="1785D141"/>
    <w:rsid w:val="17A8422C"/>
    <w:rsid w:val="17D8A445"/>
    <w:rsid w:val="17E7DB4B"/>
    <w:rsid w:val="180131A4"/>
    <w:rsid w:val="1806D0B7"/>
    <w:rsid w:val="180C7C1C"/>
    <w:rsid w:val="18D5351D"/>
    <w:rsid w:val="18E3965C"/>
    <w:rsid w:val="1908C469"/>
    <w:rsid w:val="1926C92B"/>
    <w:rsid w:val="19674B0E"/>
    <w:rsid w:val="19B2DF07"/>
    <w:rsid w:val="19BA8EF2"/>
    <w:rsid w:val="19D7BDF6"/>
    <w:rsid w:val="19E733D5"/>
    <w:rsid w:val="19FDE581"/>
    <w:rsid w:val="1A1D53C3"/>
    <w:rsid w:val="1A38789F"/>
    <w:rsid w:val="1A5A738A"/>
    <w:rsid w:val="1A604B31"/>
    <w:rsid w:val="1A7D3BAE"/>
    <w:rsid w:val="1A9E7E5C"/>
    <w:rsid w:val="1AA24112"/>
    <w:rsid w:val="1AA72388"/>
    <w:rsid w:val="1AE143B4"/>
    <w:rsid w:val="1B0F400F"/>
    <w:rsid w:val="1B2C3988"/>
    <w:rsid w:val="1B55AB35"/>
    <w:rsid w:val="1B8B178A"/>
    <w:rsid w:val="1BA8468E"/>
    <w:rsid w:val="1BBC93EA"/>
    <w:rsid w:val="1BC43B0F"/>
    <w:rsid w:val="1BC8EB3C"/>
    <w:rsid w:val="1BC9FD86"/>
    <w:rsid w:val="1BD19573"/>
    <w:rsid w:val="1BF1D009"/>
    <w:rsid w:val="1BF6C837"/>
    <w:rsid w:val="1C246E76"/>
    <w:rsid w:val="1C287FB5"/>
    <w:rsid w:val="1C28E620"/>
    <w:rsid w:val="1C316A23"/>
    <w:rsid w:val="1C414434"/>
    <w:rsid w:val="1C658BB2"/>
    <w:rsid w:val="1D1BABF9"/>
    <w:rsid w:val="1D1CDAE9"/>
    <w:rsid w:val="1D27248B"/>
    <w:rsid w:val="1D5B5324"/>
    <w:rsid w:val="1D8E37E2"/>
    <w:rsid w:val="1D9AB2F0"/>
    <w:rsid w:val="1DEAE406"/>
    <w:rsid w:val="1DF27D51"/>
    <w:rsid w:val="1E5094AF"/>
    <w:rsid w:val="1E8CD125"/>
    <w:rsid w:val="1E96CD14"/>
    <w:rsid w:val="1EB4BF4F"/>
    <w:rsid w:val="1EBA4979"/>
    <w:rsid w:val="1EBCF188"/>
    <w:rsid w:val="1ED00D3F"/>
    <w:rsid w:val="1F32C103"/>
    <w:rsid w:val="1FE0FA61"/>
    <w:rsid w:val="1FE22293"/>
    <w:rsid w:val="1FE61EA2"/>
    <w:rsid w:val="20450750"/>
    <w:rsid w:val="205E3936"/>
    <w:rsid w:val="20C51925"/>
    <w:rsid w:val="20D4872F"/>
    <w:rsid w:val="20E7CE1D"/>
    <w:rsid w:val="20FA2A9E"/>
    <w:rsid w:val="2102522F"/>
    <w:rsid w:val="2124FEA7"/>
    <w:rsid w:val="212DBA91"/>
    <w:rsid w:val="217CCAC2"/>
    <w:rsid w:val="218E31AC"/>
    <w:rsid w:val="21AC6DF6"/>
    <w:rsid w:val="21BF870B"/>
    <w:rsid w:val="22099BA7"/>
    <w:rsid w:val="222E46FC"/>
    <w:rsid w:val="22622C13"/>
    <w:rsid w:val="22923357"/>
    <w:rsid w:val="22BB0D8C"/>
    <w:rsid w:val="23064744"/>
    <w:rsid w:val="2331C380"/>
    <w:rsid w:val="2349835E"/>
    <w:rsid w:val="2355C607"/>
    <w:rsid w:val="237C752D"/>
    <w:rsid w:val="237FC16B"/>
    <w:rsid w:val="23A93FDE"/>
    <w:rsid w:val="23AA6ECE"/>
    <w:rsid w:val="23C3EF89"/>
    <w:rsid w:val="23CF4CF4"/>
    <w:rsid w:val="23D2AF97"/>
    <w:rsid w:val="23FACDB1"/>
    <w:rsid w:val="243745A8"/>
    <w:rsid w:val="2467D906"/>
    <w:rsid w:val="2479C2DA"/>
    <w:rsid w:val="2499DBA3"/>
    <w:rsid w:val="24A64D29"/>
    <w:rsid w:val="24CD93E1"/>
    <w:rsid w:val="24CE4772"/>
    <w:rsid w:val="25011161"/>
    <w:rsid w:val="25278D29"/>
    <w:rsid w:val="252E3A61"/>
    <w:rsid w:val="252F74B2"/>
    <w:rsid w:val="2543D6B7"/>
    <w:rsid w:val="2558E65F"/>
    <w:rsid w:val="25ABA8F6"/>
    <w:rsid w:val="25B9694E"/>
    <w:rsid w:val="2606343C"/>
    <w:rsid w:val="26077F92"/>
    <w:rsid w:val="2633765D"/>
    <w:rsid w:val="26415735"/>
    <w:rsid w:val="264377AC"/>
    <w:rsid w:val="264944BB"/>
    <w:rsid w:val="2667644B"/>
    <w:rsid w:val="2690D5F8"/>
    <w:rsid w:val="26AB2C4A"/>
    <w:rsid w:val="26C3E46D"/>
    <w:rsid w:val="26E4B671"/>
    <w:rsid w:val="26F9DEE6"/>
    <w:rsid w:val="26FD4C08"/>
    <w:rsid w:val="27888967"/>
    <w:rsid w:val="27FCDBB8"/>
    <w:rsid w:val="27FEF3F0"/>
    <w:rsid w:val="280534A3"/>
    <w:rsid w:val="2882A649"/>
    <w:rsid w:val="28DCE468"/>
    <w:rsid w:val="28E0228A"/>
    <w:rsid w:val="28E745C7"/>
    <w:rsid w:val="292100C4"/>
    <w:rsid w:val="2972BCAC"/>
    <w:rsid w:val="29743D32"/>
    <w:rsid w:val="2987CB51"/>
    <w:rsid w:val="29CB0670"/>
    <w:rsid w:val="2A115647"/>
    <w:rsid w:val="2A76A0AE"/>
    <w:rsid w:val="2A77A765"/>
    <w:rsid w:val="2A96913E"/>
    <w:rsid w:val="2AE19920"/>
    <w:rsid w:val="2AF61150"/>
    <w:rsid w:val="2B015458"/>
    <w:rsid w:val="2B324301"/>
    <w:rsid w:val="2B41896C"/>
    <w:rsid w:val="2B491150"/>
    <w:rsid w:val="2B4D17F7"/>
    <w:rsid w:val="2B5E80CA"/>
    <w:rsid w:val="2B76B0E2"/>
    <w:rsid w:val="2B969611"/>
    <w:rsid w:val="2BC6B029"/>
    <w:rsid w:val="2BFF0DD2"/>
    <w:rsid w:val="2C292F30"/>
    <w:rsid w:val="2C7FD3B8"/>
    <w:rsid w:val="2CF64D95"/>
    <w:rsid w:val="2D05F699"/>
    <w:rsid w:val="2D0AF95F"/>
    <w:rsid w:val="2D40A31D"/>
    <w:rsid w:val="2D4BE9A7"/>
    <w:rsid w:val="2D54E87C"/>
    <w:rsid w:val="2D7B97A2"/>
    <w:rsid w:val="2DBA2A0A"/>
    <w:rsid w:val="2DC56127"/>
    <w:rsid w:val="2DCFDAF9"/>
    <w:rsid w:val="2E17B1DE"/>
    <w:rsid w:val="2E2292C6"/>
    <w:rsid w:val="2E2E16B9"/>
    <w:rsid w:val="2E3FF66E"/>
    <w:rsid w:val="2E8935B0"/>
    <w:rsid w:val="2E8CE85F"/>
    <w:rsid w:val="2E9BE7DD"/>
    <w:rsid w:val="2EAF06E2"/>
    <w:rsid w:val="2EB73B49"/>
    <w:rsid w:val="2EBE6588"/>
    <w:rsid w:val="2EE8FA4E"/>
    <w:rsid w:val="2F3A91CF"/>
    <w:rsid w:val="2F613188"/>
    <w:rsid w:val="2FB4524B"/>
    <w:rsid w:val="3047924F"/>
    <w:rsid w:val="304AB453"/>
    <w:rsid w:val="30715173"/>
    <w:rsid w:val="30794A96"/>
    <w:rsid w:val="30BF26B0"/>
    <w:rsid w:val="30D278EC"/>
    <w:rsid w:val="30D80E43"/>
    <w:rsid w:val="30D82898"/>
    <w:rsid w:val="31261A31"/>
    <w:rsid w:val="31426413"/>
    <w:rsid w:val="3148EE19"/>
    <w:rsid w:val="3174E320"/>
    <w:rsid w:val="318D2652"/>
    <w:rsid w:val="3194AE36"/>
    <w:rsid w:val="31B38884"/>
    <w:rsid w:val="31D90CCF"/>
    <w:rsid w:val="32050F10"/>
    <w:rsid w:val="320CFB9B"/>
    <w:rsid w:val="327D43C0"/>
    <w:rsid w:val="328DFFD4"/>
    <w:rsid w:val="32BC1710"/>
    <w:rsid w:val="32BE6884"/>
    <w:rsid w:val="32C6ACE4"/>
    <w:rsid w:val="32E4BB3D"/>
    <w:rsid w:val="32E8C147"/>
    <w:rsid w:val="32E929C8"/>
    <w:rsid w:val="330E07EE"/>
    <w:rsid w:val="33195210"/>
    <w:rsid w:val="331991DA"/>
    <w:rsid w:val="331A4B92"/>
    <w:rsid w:val="3336AC73"/>
    <w:rsid w:val="338D9631"/>
    <w:rsid w:val="33AFEB5F"/>
    <w:rsid w:val="33BC8576"/>
    <w:rsid w:val="33D11FFE"/>
    <w:rsid w:val="33DA8FD6"/>
    <w:rsid w:val="33F0900A"/>
    <w:rsid w:val="34120999"/>
    <w:rsid w:val="3414FEF5"/>
    <w:rsid w:val="3438FCB7"/>
    <w:rsid w:val="3449DE66"/>
    <w:rsid w:val="34A1B8F3"/>
    <w:rsid w:val="34BD7B9E"/>
    <w:rsid w:val="34C0A0F6"/>
    <w:rsid w:val="34E77651"/>
    <w:rsid w:val="3538E8DC"/>
    <w:rsid w:val="357B0F69"/>
    <w:rsid w:val="357D07A7"/>
    <w:rsid w:val="357EA5CA"/>
    <w:rsid w:val="35A6E0B5"/>
    <w:rsid w:val="35D0730C"/>
    <w:rsid w:val="35DC8075"/>
    <w:rsid w:val="35FD25EC"/>
    <w:rsid w:val="3609425E"/>
    <w:rsid w:val="36096895"/>
    <w:rsid w:val="36423BD5"/>
    <w:rsid w:val="365202EC"/>
    <w:rsid w:val="366F253E"/>
    <w:rsid w:val="36808CB1"/>
    <w:rsid w:val="3684B870"/>
    <w:rsid w:val="369E42EE"/>
    <w:rsid w:val="36DF2B5E"/>
    <w:rsid w:val="37040DF9"/>
    <w:rsid w:val="37279954"/>
    <w:rsid w:val="3745C8B6"/>
    <w:rsid w:val="376F84A0"/>
    <w:rsid w:val="37916E69"/>
    <w:rsid w:val="37B0BCE9"/>
    <w:rsid w:val="37D7F8EF"/>
    <w:rsid w:val="37D8B7A5"/>
    <w:rsid w:val="37DB201D"/>
    <w:rsid w:val="37FE0605"/>
    <w:rsid w:val="38103CFB"/>
    <w:rsid w:val="3821B208"/>
    <w:rsid w:val="3828824A"/>
    <w:rsid w:val="3870899E"/>
    <w:rsid w:val="389E7B52"/>
    <w:rsid w:val="38B3A9F4"/>
    <w:rsid w:val="38F806AE"/>
    <w:rsid w:val="390C6DDA"/>
    <w:rsid w:val="3916C3C4"/>
    <w:rsid w:val="391990E3"/>
    <w:rsid w:val="3945220C"/>
    <w:rsid w:val="397EAB33"/>
    <w:rsid w:val="39842F46"/>
    <w:rsid w:val="39A5EDF7"/>
    <w:rsid w:val="39BEFD34"/>
    <w:rsid w:val="39C89A50"/>
    <w:rsid w:val="39D4F25B"/>
    <w:rsid w:val="39D6A266"/>
    <w:rsid w:val="39DECD55"/>
    <w:rsid w:val="39E48ED1"/>
    <w:rsid w:val="3AA034F6"/>
    <w:rsid w:val="3AA0999D"/>
    <w:rsid w:val="3AE1564B"/>
    <w:rsid w:val="3B568B19"/>
    <w:rsid w:val="3B581C75"/>
    <w:rsid w:val="3B668A2D"/>
    <w:rsid w:val="3B684640"/>
    <w:rsid w:val="3BA160EE"/>
    <w:rsid w:val="3BAE064E"/>
    <w:rsid w:val="3BDA4506"/>
    <w:rsid w:val="3BF5DFAA"/>
    <w:rsid w:val="3C06B5A8"/>
    <w:rsid w:val="3C2D12A5"/>
    <w:rsid w:val="3C440E9C"/>
    <w:rsid w:val="3C483380"/>
    <w:rsid w:val="3C9AC2D9"/>
    <w:rsid w:val="3CB1F5D7"/>
    <w:rsid w:val="3CB87704"/>
    <w:rsid w:val="3D02F206"/>
    <w:rsid w:val="3D0D31ED"/>
    <w:rsid w:val="3D0E73A0"/>
    <w:rsid w:val="3D1D4858"/>
    <w:rsid w:val="3D29D3FD"/>
    <w:rsid w:val="3D2EFB7A"/>
    <w:rsid w:val="3DCAB396"/>
    <w:rsid w:val="3DDFB7AB"/>
    <w:rsid w:val="3DE5A05E"/>
    <w:rsid w:val="3DEDC5D0"/>
    <w:rsid w:val="3E03D77C"/>
    <w:rsid w:val="3E3A0A54"/>
    <w:rsid w:val="3E4DE150"/>
    <w:rsid w:val="3E83AD5F"/>
    <w:rsid w:val="3ECD5F13"/>
    <w:rsid w:val="3F08D4E5"/>
    <w:rsid w:val="3F239B71"/>
    <w:rsid w:val="3F31AB40"/>
    <w:rsid w:val="3F4A0D2E"/>
    <w:rsid w:val="3F4C0C2A"/>
    <w:rsid w:val="3F64B367"/>
    <w:rsid w:val="3F7B108E"/>
    <w:rsid w:val="3F7BAF5E"/>
    <w:rsid w:val="3F83802A"/>
    <w:rsid w:val="3FA92033"/>
    <w:rsid w:val="3FD19D2C"/>
    <w:rsid w:val="3FED4AA7"/>
    <w:rsid w:val="40139562"/>
    <w:rsid w:val="402D6389"/>
    <w:rsid w:val="404CDFE9"/>
    <w:rsid w:val="405DA402"/>
    <w:rsid w:val="4079DD6B"/>
    <w:rsid w:val="40C146A1"/>
    <w:rsid w:val="40C5C4C6"/>
    <w:rsid w:val="40D98F86"/>
    <w:rsid w:val="410083C8"/>
    <w:rsid w:val="412F8283"/>
    <w:rsid w:val="4146E092"/>
    <w:rsid w:val="4194ECAE"/>
    <w:rsid w:val="41AD2EE5"/>
    <w:rsid w:val="41D12AEA"/>
    <w:rsid w:val="41D6D363"/>
    <w:rsid w:val="423287DA"/>
    <w:rsid w:val="424EDDCF"/>
    <w:rsid w:val="42F9DFD7"/>
    <w:rsid w:val="42FE4F58"/>
    <w:rsid w:val="43203B3C"/>
    <w:rsid w:val="432453F1"/>
    <w:rsid w:val="4425D07E"/>
    <w:rsid w:val="4438A5AA"/>
    <w:rsid w:val="44623996"/>
    <w:rsid w:val="447714AE"/>
    <w:rsid w:val="447FCB82"/>
    <w:rsid w:val="4484BBBF"/>
    <w:rsid w:val="448AB670"/>
    <w:rsid w:val="44A8F6ED"/>
    <w:rsid w:val="44C910BD"/>
    <w:rsid w:val="44F0F1D0"/>
    <w:rsid w:val="450A1A2D"/>
    <w:rsid w:val="452A9B77"/>
    <w:rsid w:val="453D5F4D"/>
    <w:rsid w:val="453E8968"/>
    <w:rsid w:val="456328EC"/>
    <w:rsid w:val="45874ED7"/>
    <w:rsid w:val="45887C5F"/>
    <w:rsid w:val="460D2393"/>
    <w:rsid w:val="461302D3"/>
    <w:rsid w:val="462427C4"/>
    <w:rsid w:val="467A847D"/>
    <w:rsid w:val="46993B85"/>
    <w:rsid w:val="46BEE3F4"/>
    <w:rsid w:val="46C8BE25"/>
    <w:rsid w:val="46E1970B"/>
    <w:rsid w:val="46FB55E5"/>
    <w:rsid w:val="46FF09F3"/>
    <w:rsid w:val="471CD06F"/>
    <w:rsid w:val="473AF15C"/>
    <w:rsid w:val="478A54BD"/>
    <w:rsid w:val="478C9A6E"/>
    <w:rsid w:val="478EAEC9"/>
    <w:rsid w:val="47D8968E"/>
    <w:rsid w:val="48038670"/>
    <w:rsid w:val="4810203F"/>
    <w:rsid w:val="4811CBEF"/>
    <w:rsid w:val="4812E3EB"/>
    <w:rsid w:val="48130B62"/>
    <w:rsid w:val="487360F9"/>
    <w:rsid w:val="487381A8"/>
    <w:rsid w:val="4894C587"/>
    <w:rsid w:val="48BF2C95"/>
    <w:rsid w:val="48CC8BC7"/>
    <w:rsid w:val="4909DA68"/>
    <w:rsid w:val="4926251E"/>
    <w:rsid w:val="4986FC3C"/>
    <w:rsid w:val="49901438"/>
    <w:rsid w:val="499B27F1"/>
    <w:rsid w:val="499B5AC2"/>
    <w:rsid w:val="49E549DF"/>
    <w:rsid w:val="4A1F2C1A"/>
    <w:rsid w:val="4A2DF3E1"/>
    <w:rsid w:val="4A6026FA"/>
    <w:rsid w:val="4A6DDFCB"/>
    <w:rsid w:val="4AC64F8B"/>
    <w:rsid w:val="4AF4F6BB"/>
    <w:rsid w:val="4AF5B2A8"/>
    <w:rsid w:val="4B364E44"/>
    <w:rsid w:val="4B450163"/>
    <w:rsid w:val="4B4EF1BF"/>
    <w:rsid w:val="4B6CDF79"/>
    <w:rsid w:val="4B839E63"/>
    <w:rsid w:val="4B90ABC5"/>
    <w:rsid w:val="4B9979CC"/>
    <w:rsid w:val="4B9CB2B2"/>
    <w:rsid w:val="4BDBACBC"/>
    <w:rsid w:val="4C117CEF"/>
    <w:rsid w:val="4C12463D"/>
    <w:rsid w:val="4C1D25BA"/>
    <w:rsid w:val="4C323891"/>
    <w:rsid w:val="4C395BCE"/>
    <w:rsid w:val="4C60FB80"/>
    <w:rsid w:val="4C621FEC"/>
    <w:rsid w:val="4C6D227E"/>
    <w:rsid w:val="4C75ED8F"/>
    <w:rsid w:val="4C8648DD"/>
    <w:rsid w:val="4C87ABA1"/>
    <w:rsid w:val="4CA078F4"/>
    <w:rsid w:val="4D9D6CC4"/>
    <w:rsid w:val="4DA28C40"/>
    <w:rsid w:val="4DC510DB"/>
    <w:rsid w:val="4DDEFB07"/>
    <w:rsid w:val="4DE2FBF4"/>
    <w:rsid w:val="4E7524D9"/>
    <w:rsid w:val="4E91B1CD"/>
    <w:rsid w:val="4E91D693"/>
    <w:rsid w:val="4E939F73"/>
    <w:rsid w:val="4E9B2757"/>
    <w:rsid w:val="4EAD5E4D"/>
    <w:rsid w:val="4ED0B374"/>
    <w:rsid w:val="4ED21D75"/>
    <w:rsid w:val="4EE22053"/>
    <w:rsid w:val="4F46D6C5"/>
    <w:rsid w:val="4F746127"/>
    <w:rsid w:val="4FA454B2"/>
    <w:rsid w:val="4FA80B9E"/>
    <w:rsid w:val="4FC5D828"/>
    <w:rsid w:val="4FE3D16F"/>
    <w:rsid w:val="50007919"/>
    <w:rsid w:val="50121992"/>
    <w:rsid w:val="5034FE7F"/>
    <w:rsid w:val="5041A6CA"/>
    <w:rsid w:val="5047A5AF"/>
    <w:rsid w:val="504C5008"/>
    <w:rsid w:val="507DF0B4"/>
    <w:rsid w:val="50B0E34C"/>
    <w:rsid w:val="50D20AF0"/>
    <w:rsid w:val="50E19583"/>
    <w:rsid w:val="5103A51A"/>
    <w:rsid w:val="5148AA24"/>
    <w:rsid w:val="516119AF"/>
    <w:rsid w:val="5166B101"/>
    <w:rsid w:val="51685B8C"/>
    <w:rsid w:val="51802CC0"/>
    <w:rsid w:val="51857EFD"/>
    <w:rsid w:val="51A2E548"/>
    <w:rsid w:val="51CF74D8"/>
    <w:rsid w:val="51EFCF85"/>
    <w:rsid w:val="51F57257"/>
    <w:rsid w:val="5203AAB6"/>
    <w:rsid w:val="5224E829"/>
    <w:rsid w:val="526811B1"/>
    <w:rsid w:val="52C533E3"/>
    <w:rsid w:val="52C72189"/>
    <w:rsid w:val="52D16170"/>
    <w:rsid w:val="52D9BE21"/>
    <w:rsid w:val="52DE8F11"/>
    <w:rsid w:val="53082A44"/>
    <w:rsid w:val="53492D74"/>
    <w:rsid w:val="534BF243"/>
    <w:rsid w:val="53654A2E"/>
    <w:rsid w:val="536E7041"/>
    <w:rsid w:val="537759E6"/>
    <w:rsid w:val="53A483D5"/>
    <w:rsid w:val="53C04CE4"/>
    <w:rsid w:val="53F0280D"/>
    <w:rsid w:val="54066ABB"/>
    <w:rsid w:val="5416F8B3"/>
    <w:rsid w:val="5421CE0A"/>
    <w:rsid w:val="5434F849"/>
    <w:rsid w:val="545C9F43"/>
    <w:rsid w:val="546DB727"/>
    <w:rsid w:val="54804AE6"/>
    <w:rsid w:val="5491F64A"/>
    <w:rsid w:val="54DF3C59"/>
    <w:rsid w:val="54EB2602"/>
    <w:rsid w:val="551F7788"/>
    <w:rsid w:val="55347C98"/>
    <w:rsid w:val="55417D2E"/>
    <w:rsid w:val="5541A053"/>
    <w:rsid w:val="55606707"/>
    <w:rsid w:val="5580C89A"/>
    <w:rsid w:val="55998B55"/>
    <w:rsid w:val="55B63137"/>
    <w:rsid w:val="55C12F07"/>
    <w:rsid w:val="55D95EFE"/>
    <w:rsid w:val="560F3CE8"/>
    <w:rsid w:val="561C1B47"/>
    <w:rsid w:val="5625D35D"/>
    <w:rsid w:val="563398D7"/>
    <w:rsid w:val="5648B232"/>
    <w:rsid w:val="567126F6"/>
    <w:rsid w:val="56C4B34B"/>
    <w:rsid w:val="56DEC549"/>
    <w:rsid w:val="57344CC9"/>
    <w:rsid w:val="57405549"/>
    <w:rsid w:val="5774F5D0"/>
    <w:rsid w:val="57B7EBA8"/>
    <w:rsid w:val="58097BAC"/>
    <w:rsid w:val="584A44D6"/>
    <w:rsid w:val="58707378"/>
    <w:rsid w:val="588EA3DA"/>
    <w:rsid w:val="58AD2392"/>
    <w:rsid w:val="58CE33E0"/>
    <w:rsid w:val="58D14179"/>
    <w:rsid w:val="590AEC29"/>
    <w:rsid w:val="5912D5FC"/>
    <w:rsid w:val="5916E1BC"/>
    <w:rsid w:val="591CF1E6"/>
    <w:rsid w:val="5959D5D5"/>
    <w:rsid w:val="59CA36AF"/>
    <w:rsid w:val="5A3C4050"/>
    <w:rsid w:val="5A616BEC"/>
    <w:rsid w:val="5A6D11DA"/>
    <w:rsid w:val="5AB8C247"/>
    <w:rsid w:val="5AD835F7"/>
    <w:rsid w:val="5ADDFBEC"/>
    <w:rsid w:val="5AE83F35"/>
    <w:rsid w:val="5AF128DA"/>
    <w:rsid w:val="5AFB030B"/>
    <w:rsid w:val="5B1FB9F3"/>
    <w:rsid w:val="5B44CAEA"/>
    <w:rsid w:val="5B73C80F"/>
    <w:rsid w:val="5B98246E"/>
    <w:rsid w:val="5BAC74F0"/>
    <w:rsid w:val="5BB25249"/>
    <w:rsid w:val="5BBE1038"/>
    <w:rsid w:val="5BEF34EB"/>
    <w:rsid w:val="5C05D4A2"/>
    <w:rsid w:val="5C4E50A8"/>
    <w:rsid w:val="5CC076EF"/>
    <w:rsid w:val="5CFE2EB0"/>
    <w:rsid w:val="5D20D2FC"/>
    <w:rsid w:val="5D69E61E"/>
    <w:rsid w:val="5D752941"/>
    <w:rsid w:val="5DA14F48"/>
    <w:rsid w:val="5DE46A25"/>
    <w:rsid w:val="5DE7C4F1"/>
    <w:rsid w:val="5E02BC86"/>
    <w:rsid w:val="5E26BFFC"/>
    <w:rsid w:val="5E55029F"/>
    <w:rsid w:val="5E6E7D48"/>
    <w:rsid w:val="5EAE55C9"/>
    <w:rsid w:val="5EB947F4"/>
    <w:rsid w:val="5EC91C55"/>
    <w:rsid w:val="5ECFAA62"/>
    <w:rsid w:val="5EEC6F2B"/>
    <w:rsid w:val="5F0F4659"/>
    <w:rsid w:val="5F2C5B0D"/>
    <w:rsid w:val="5F6B6A8F"/>
    <w:rsid w:val="5F927EBD"/>
    <w:rsid w:val="5FA0BB0C"/>
    <w:rsid w:val="60286F32"/>
    <w:rsid w:val="6040315D"/>
    <w:rsid w:val="6053D91D"/>
    <w:rsid w:val="605CB205"/>
    <w:rsid w:val="60A30F9F"/>
    <w:rsid w:val="60C6FC7E"/>
    <w:rsid w:val="614BA2B7"/>
    <w:rsid w:val="61593AC5"/>
    <w:rsid w:val="615E61A4"/>
    <w:rsid w:val="618DB7C7"/>
    <w:rsid w:val="61A6CCAB"/>
    <w:rsid w:val="61AC7753"/>
    <w:rsid w:val="61BF29F6"/>
    <w:rsid w:val="61EEE030"/>
    <w:rsid w:val="620765F2"/>
    <w:rsid w:val="6237D265"/>
    <w:rsid w:val="625BEDC9"/>
    <w:rsid w:val="627EB851"/>
    <w:rsid w:val="62B7E206"/>
    <w:rsid w:val="62C03338"/>
    <w:rsid w:val="62C9A204"/>
    <w:rsid w:val="62CA1F7F"/>
    <w:rsid w:val="62E709CB"/>
    <w:rsid w:val="63724621"/>
    <w:rsid w:val="6391268D"/>
    <w:rsid w:val="63AC5E28"/>
    <w:rsid w:val="63B2764B"/>
    <w:rsid w:val="63BA9094"/>
    <w:rsid w:val="63CD4BFE"/>
    <w:rsid w:val="63DA5692"/>
    <w:rsid w:val="63F5BF2E"/>
    <w:rsid w:val="641FF884"/>
    <w:rsid w:val="643328AF"/>
    <w:rsid w:val="643B6972"/>
    <w:rsid w:val="64514DC9"/>
    <w:rsid w:val="64D74157"/>
    <w:rsid w:val="64E6F26B"/>
    <w:rsid w:val="64FF44EC"/>
    <w:rsid w:val="651FA049"/>
    <w:rsid w:val="65324926"/>
    <w:rsid w:val="657AA671"/>
    <w:rsid w:val="65F91CEF"/>
    <w:rsid w:val="66089CF5"/>
    <w:rsid w:val="6615D8C5"/>
    <w:rsid w:val="661B71DA"/>
    <w:rsid w:val="6620759B"/>
    <w:rsid w:val="668E3B2C"/>
    <w:rsid w:val="6714E050"/>
    <w:rsid w:val="67397B6E"/>
    <w:rsid w:val="674E8A3A"/>
    <w:rsid w:val="676FFD27"/>
    <w:rsid w:val="677F25E9"/>
    <w:rsid w:val="679C91DA"/>
    <w:rsid w:val="679F0B97"/>
    <w:rsid w:val="67B02A91"/>
    <w:rsid w:val="67FF2E82"/>
    <w:rsid w:val="681DFBB5"/>
    <w:rsid w:val="682ACA43"/>
    <w:rsid w:val="685414B2"/>
    <w:rsid w:val="68814505"/>
    <w:rsid w:val="68CC59C7"/>
    <w:rsid w:val="68EA4FD1"/>
    <w:rsid w:val="68EB3129"/>
    <w:rsid w:val="68FD1E3F"/>
    <w:rsid w:val="6909237F"/>
    <w:rsid w:val="69165D10"/>
    <w:rsid w:val="6942076A"/>
    <w:rsid w:val="6949927A"/>
    <w:rsid w:val="694A9931"/>
    <w:rsid w:val="6950D578"/>
    <w:rsid w:val="696C82FA"/>
    <w:rsid w:val="69A14F84"/>
    <w:rsid w:val="69B4CC89"/>
    <w:rsid w:val="69C1EB72"/>
    <w:rsid w:val="69DF5405"/>
    <w:rsid w:val="6A02F278"/>
    <w:rsid w:val="6A1AD3BD"/>
    <w:rsid w:val="6A5069E8"/>
    <w:rsid w:val="6A887E12"/>
    <w:rsid w:val="6A8FA14F"/>
    <w:rsid w:val="6AEF15CE"/>
    <w:rsid w:val="6B7AAC73"/>
    <w:rsid w:val="6B9D87C3"/>
    <w:rsid w:val="6BA1E029"/>
    <w:rsid w:val="6BC38946"/>
    <w:rsid w:val="6BCADF54"/>
    <w:rsid w:val="6C03435A"/>
    <w:rsid w:val="6C46B8C0"/>
    <w:rsid w:val="6C727CBA"/>
    <w:rsid w:val="6CD02F35"/>
    <w:rsid w:val="6D2656E5"/>
    <w:rsid w:val="6D403DF8"/>
    <w:rsid w:val="6D8009E8"/>
    <w:rsid w:val="6D8DF653"/>
    <w:rsid w:val="6D935AFC"/>
    <w:rsid w:val="6DB896F0"/>
    <w:rsid w:val="6DE28921"/>
    <w:rsid w:val="6E164507"/>
    <w:rsid w:val="6E6A94A3"/>
    <w:rsid w:val="6E961D0A"/>
    <w:rsid w:val="6EB53631"/>
    <w:rsid w:val="6ED8ED4D"/>
    <w:rsid w:val="6F52BD8F"/>
    <w:rsid w:val="6F5F4839"/>
    <w:rsid w:val="6F5F99D0"/>
    <w:rsid w:val="6F7D35F3"/>
    <w:rsid w:val="6F971D06"/>
    <w:rsid w:val="6F9D818D"/>
    <w:rsid w:val="6FC037FB"/>
    <w:rsid w:val="6FDF669C"/>
    <w:rsid w:val="6FF0D80F"/>
    <w:rsid w:val="70060DD8"/>
    <w:rsid w:val="7031415D"/>
    <w:rsid w:val="704CA6A5"/>
    <w:rsid w:val="7070FFA4"/>
    <w:rsid w:val="7077C22D"/>
    <w:rsid w:val="708689DB"/>
    <w:rsid w:val="70875329"/>
    <w:rsid w:val="70ABD366"/>
    <w:rsid w:val="70D0B661"/>
    <w:rsid w:val="70DD6849"/>
    <w:rsid w:val="712CDC74"/>
    <w:rsid w:val="71D17AB3"/>
    <w:rsid w:val="71E582A9"/>
    <w:rsid w:val="71F61BC9"/>
    <w:rsid w:val="71FE936C"/>
    <w:rsid w:val="720CD005"/>
    <w:rsid w:val="722C6BA7"/>
    <w:rsid w:val="725DD00E"/>
    <w:rsid w:val="72E7395C"/>
    <w:rsid w:val="72E7ACD9"/>
    <w:rsid w:val="72F9362C"/>
    <w:rsid w:val="72FC7547"/>
    <w:rsid w:val="7307E14D"/>
    <w:rsid w:val="7327FA16"/>
    <w:rsid w:val="7330ED7A"/>
    <w:rsid w:val="7347EAA6"/>
    <w:rsid w:val="73858C82"/>
    <w:rsid w:val="73A8A066"/>
    <w:rsid w:val="741D2867"/>
    <w:rsid w:val="74364CEA"/>
    <w:rsid w:val="744133B6"/>
    <w:rsid w:val="747A14E9"/>
    <w:rsid w:val="7490C2B2"/>
    <w:rsid w:val="74ABD10A"/>
    <w:rsid w:val="74AE4E98"/>
    <w:rsid w:val="74D7ACFC"/>
    <w:rsid w:val="74E85FD3"/>
    <w:rsid w:val="752CFF2A"/>
    <w:rsid w:val="75394BB0"/>
    <w:rsid w:val="7543DD29"/>
    <w:rsid w:val="755D1804"/>
    <w:rsid w:val="758ADA6E"/>
    <w:rsid w:val="75977B5F"/>
    <w:rsid w:val="761FD191"/>
    <w:rsid w:val="762BD428"/>
    <w:rsid w:val="76671824"/>
    <w:rsid w:val="76BDAE91"/>
    <w:rsid w:val="771262EB"/>
    <w:rsid w:val="77502B0A"/>
    <w:rsid w:val="77760809"/>
    <w:rsid w:val="7788ABB6"/>
    <w:rsid w:val="77BFCD2E"/>
    <w:rsid w:val="77C2E9C4"/>
    <w:rsid w:val="77D536E5"/>
    <w:rsid w:val="77DD5B6F"/>
    <w:rsid w:val="77EB9128"/>
    <w:rsid w:val="781031E5"/>
    <w:rsid w:val="781BAB40"/>
    <w:rsid w:val="78227F06"/>
    <w:rsid w:val="782CD651"/>
    <w:rsid w:val="78372C5E"/>
    <w:rsid w:val="7853D2A6"/>
    <w:rsid w:val="787C1189"/>
    <w:rsid w:val="789550AA"/>
    <w:rsid w:val="78D76790"/>
    <w:rsid w:val="78EBA15C"/>
    <w:rsid w:val="78EF2E2C"/>
    <w:rsid w:val="791C672E"/>
    <w:rsid w:val="7922E949"/>
    <w:rsid w:val="794D860C"/>
    <w:rsid w:val="79665C9A"/>
    <w:rsid w:val="79A1B7DB"/>
    <w:rsid w:val="79B58DFB"/>
    <w:rsid w:val="79CAC4E1"/>
    <w:rsid w:val="7A3C21DA"/>
    <w:rsid w:val="7A646FFA"/>
    <w:rsid w:val="7A649B90"/>
    <w:rsid w:val="7B706F73"/>
    <w:rsid w:val="7B8AD158"/>
    <w:rsid w:val="7BA9C5C9"/>
    <w:rsid w:val="7BC256AE"/>
    <w:rsid w:val="7C18C2A4"/>
    <w:rsid w:val="7C2C85D2"/>
    <w:rsid w:val="7C4B7A43"/>
    <w:rsid w:val="7C8C4DE5"/>
    <w:rsid w:val="7C900C8B"/>
    <w:rsid w:val="7CBED075"/>
    <w:rsid w:val="7D37D181"/>
    <w:rsid w:val="7D42C032"/>
    <w:rsid w:val="7D4EB1A5"/>
    <w:rsid w:val="7D68BB73"/>
    <w:rsid w:val="7DCA1BA0"/>
    <w:rsid w:val="7DDC36EB"/>
    <w:rsid w:val="7DDEC6A1"/>
    <w:rsid w:val="7DF8163C"/>
    <w:rsid w:val="7E04A0E6"/>
    <w:rsid w:val="7E2E07FB"/>
    <w:rsid w:val="7E406F32"/>
    <w:rsid w:val="7E433EE1"/>
    <w:rsid w:val="7E54ABA3"/>
    <w:rsid w:val="7ED248BA"/>
    <w:rsid w:val="7F023E0A"/>
    <w:rsid w:val="7F0A3628"/>
    <w:rsid w:val="7F65581F"/>
    <w:rsid w:val="7F79C3E0"/>
    <w:rsid w:val="7FF7A26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74ED7"/>
  <w15:chartTrackingRefBased/>
  <w15:docId w15:val="{AD493F22-F20B-436A-8B28-6ECA0552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4C2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4C2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sid w:val="00E34C2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E34C21"/>
    <w:rPr>
      <w:rFonts w:asciiTheme="majorHAnsi" w:hAnsiTheme="majorHAnsi" w:eastAsiaTheme="majorEastAsia" w:cstheme="majorBidi"/>
      <w:color w:val="2F5496" w:themeColor="accent1" w:themeShade="BF"/>
      <w:sz w:val="26"/>
      <w:szCs w:val="26"/>
    </w:rPr>
  </w:style>
  <w:style w:type="paragraph" w:styleId="paragraph" w:customStyle="1">
    <w:name w:val="paragraph"/>
    <w:basedOn w:val="Normal"/>
    <w:rsid w:val="00E34C21"/>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normaltextrun" w:customStyle="1">
    <w:name w:val="normaltextrun"/>
    <w:basedOn w:val="DefaultParagraphFont"/>
    <w:rsid w:val="00E34C21"/>
  </w:style>
  <w:style w:type="character" w:styleId="eop" w:customStyle="1">
    <w:name w:val="eop"/>
    <w:basedOn w:val="DefaultParagraphFont"/>
    <w:rsid w:val="00E34C21"/>
  </w:style>
  <w:style w:type="character" w:styleId="wacimagecontainer" w:customStyle="1">
    <w:name w:val="wacimagecontainer"/>
    <w:basedOn w:val="DefaultParagraphFont"/>
    <w:rsid w:val="00E34C21"/>
  </w:style>
  <w:style w:type="paragraph" w:styleId="ListParagraph">
    <w:name w:val="List Paragraph"/>
    <w:basedOn w:val="Normal"/>
    <w:uiPriority w:val="34"/>
    <w:qFormat/>
    <w:rsid w:val="00E34C21"/>
    <w:pPr>
      <w:ind w:left="720"/>
      <w:contextualSpacing/>
    </w:pPr>
  </w:style>
  <w:style w:type="paragraph" w:styleId="IntenseQuote">
    <w:name w:val="Intense Quote"/>
    <w:basedOn w:val="Normal"/>
    <w:next w:val="Normal"/>
    <w:link w:val="IntenseQuoteChar"/>
    <w:uiPriority w:val="30"/>
    <w:qFormat/>
    <w:rsid w:val="00E34C21"/>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IntenseQuoteChar" w:customStyle="1">
    <w:name w:val="Intense Quote Char"/>
    <w:basedOn w:val="DefaultParagraphFont"/>
    <w:link w:val="IntenseQuote"/>
    <w:uiPriority w:val="30"/>
    <w:rsid w:val="00E34C21"/>
    <w:rPr>
      <w:i/>
      <w:iCs/>
      <w:color w:val="4472C4" w:themeColor="accent1"/>
    </w:rPr>
  </w:style>
  <w:style w:type="character" w:styleId="SubtleReference">
    <w:name w:val="Subtle Reference"/>
    <w:basedOn w:val="DefaultParagraphFont"/>
    <w:uiPriority w:val="31"/>
    <w:qFormat/>
    <w:rsid w:val="00E34C21"/>
    <w:rPr>
      <w:smallCaps/>
      <w:color w:val="5A5A5A" w:themeColor="text1" w:themeTint="A5"/>
    </w:rPr>
  </w:style>
  <w:style w:type="character" w:styleId="IntenseReference">
    <w:name w:val="Intense Reference"/>
    <w:basedOn w:val="DefaultParagraphFont"/>
    <w:uiPriority w:val="32"/>
    <w:qFormat/>
    <w:rsid w:val="00E34C21"/>
    <w:rPr>
      <w:b/>
      <w:bCs/>
      <w:smallCaps/>
      <w:color w:val="4472C4" w:themeColor="accent1"/>
      <w:spacing w:val="5"/>
    </w:rPr>
  </w:style>
  <w:style w:type="character" w:styleId="Strong">
    <w:name w:val="Strong"/>
    <w:basedOn w:val="DefaultParagraphFont"/>
    <w:uiPriority w:val="22"/>
    <w:qFormat/>
    <w:rsid w:val="00E34C21"/>
    <w:rPr>
      <w:b/>
      <w:bCs/>
    </w:rPr>
  </w:style>
  <w:style w:type="paragraph" w:styleId="Header">
    <w:name w:val="header"/>
    <w:basedOn w:val="Normal"/>
    <w:link w:val="HeaderChar"/>
    <w:uiPriority w:val="99"/>
    <w:unhideWhenUsed/>
    <w:rsid w:val="00853AA2"/>
    <w:pPr>
      <w:tabs>
        <w:tab w:val="center" w:pos="4536"/>
        <w:tab w:val="right" w:pos="9072"/>
      </w:tabs>
      <w:spacing w:after="0" w:line="240" w:lineRule="auto"/>
    </w:pPr>
  </w:style>
  <w:style w:type="character" w:styleId="HeaderChar" w:customStyle="1">
    <w:name w:val="Header Char"/>
    <w:basedOn w:val="DefaultParagraphFont"/>
    <w:link w:val="Header"/>
    <w:uiPriority w:val="99"/>
    <w:rsid w:val="00853AA2"/>
  </w:style>
  <w:style w:type="paragraph" w:styleId="Footer">
    <w:name w:val="footer"/>
    <w:basedOn w:val="Normal"/>
    <w:link w:val="FooterChar"/>
    <w:uiPriority w:val="99"/>
    <w:unhideWhenUsed/>
    <w:rsid w:val="00853AA2"/>
    <w:pPr>
      <w:tabs>
        <w:tab w:val="center" w:pos="4536"/>
        <w:tab w:val="right" w:pos="9072"/>
      </w:tabs>
      <w:spacing w:after="0" w:line="240" w:lineRule="auto"/>
    </w:pPr>
  </w:style>
  <w:style w:type="character" w:styleId="FooterChar" w:customStyle="1">
    <w:name w:val="Footer Char"/>
    <w:basedOn w:val="DefaultParagraphFont"/>
    <w:link w:val="Footer"/>
    <w:uiPriority w:val="99"/>
    <w:rsid w:val="00853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975498">
      <w:bodyDiv w:val="1"/>
      <w:marLeft w:val="0"/>
      <w:marRight w:val="0"/>
      <w:marTop w:val="0"/>
      <w:marBottom w:val="0"/>
      <w:divBdr>
        <w:top w:val="none" w:sz="0" w:space="0" w:color="auto"/>
        <w:left w:val="none" w:sz="0" w:space="0" w:color="auto"/>
        <w:bottom w:val="none" w:sz="0" w:space="0" w:color="auto"/>
        <w:right w:val="none" w:sz="0" w:space="0" w:color="auto"/>
      </w:divBdr>
      <w:divsChild>
        <w:div w:id="530456477">
          <w:marLeft w:val="0"/>
          <w:marRight w:val="0"/>
          <w:marTop w:val="0"/>
          <w:marBottom w:val="0"/>
          <w:divBdr>
            <w:top w:val="none" w:sz="0" w:space="0" w:color="auto"/>
            <w:left w:val="none" w:sz="0" w:space="0" w:color="auto"/>
            <w:bottom w:val="none" w:sz="0" w:space="0" w:color="auto"/>
            <w:right w:val="none" w:sz="0" w:space="0" w:color="auto"/>
          </w:divBdr>
          <w:divsChild>
            <w:div w:id="297997404">
              <w:marLeft w:val="0"/>
              <w:marRight w:val="0"/>
              <w:marTop w:val="0"/>
              <w:marBottom w:val="0"/>
              <w:divBdr>
                <w:top w:val="none" w:sz="0" w:space="0" w:color="auto"/>
                <w:left w:val="none" w:sz="0" w:space="0" w:color="auto"/>
                <w:bottom w:val="none" w:sz="0" w:space="0" w:color="auto"/>
                <w:right w:val="none" w:sz="0" w:space="0" w:color="auto"/>
              </w:divBdr>
              <w:divsChild>
                <w:div w:id="141318247">
                  <w:marLeft w:val="0"/>
                  <w:marRight w:val="0"/>
                  <w:marTop w:val="0"/>
                  <w:marBottom w:val="0"/>
                  <w:divBdr>
                    <w:top w:val="none" w:sz="0" w:space="0" w:color="auto"/>
                    <w:left w:val="none" w:sz="0" w:space="0" w:color="auto"/>
                    <w:bottom w:val="none" w:sz="0" w:space="0" w:color="auto"/>
                    <w:right w:val="none" w:sz="0" w:space="0" w:color="auto"/>
                  </w:divBdr>
                </w:div>
                <w:div w:id="299959763">
                  <w:marLeft w:val="0"/>
                  <w:marRight w:val="0"/>
                  <w:marTop w:val="0"/>
                  <w:marBottom w:val="0"/>
                  <w:divBdr>
                    <w:top w:val="none" w:sz="0" w:space="0" w:color="auto"/>
                    <w:left w:val="none" w:sz="0" w:space="0" w:color="auto"/>
                    <w:bottom w:val="none" w:sz="0" w:space="0" w:color="auto"/>
                    <w:right w:val="none" w:sz="0" w:space="0" w:color="auto"/>
                  </w:divBdr>
                </w:div>
                <w:div w:id="887648437">
                  <w:marLeft w:val="0"/>
                  <w:marRight w:val="0"/>
                  <w:marTop w:val="0"/>
                  <w:marBottom w:val="0"/>
                  <w:divBdr>
                    <w:top w:val="none" w:sz="0" w:space="0" w:color="auto"/>
                    <w:left w:val="none" w:sz="0" w:space="0" w:color="auto"/>
                    <w:bottom w:val="none" w:sz="0" w:space="0" w:color="auto"/>
                    <w:right w:val="none" w:sz="0" w:space="0" w:color="auto"/>
                  </w:divBdr>
                </w:div>
                <w:div w:id="1408650002">
                  <w:marLeft w:val="0"/>
                  <w:marRight w:val="0"/>
                  <w:marTop w:val="0"/>
                  <w:marBottom w:val="0"/>
                  <w:divBdr>
                    <w:top w:val="none" w:sz="0" w:space="0" w:color="auto"/>
                    <w:left w:val="none" w:sz="0" w:space="0" w:color="auto"/>
                    <w:bottom w:val="none" w:sz="0" w:space="0" w:color="auto"/>
                    <w:right w:val="none" w:sz="0" w:space="0" w:color="auto"/>
                  </w:divBdr>
                </w:div>
                <w:div w:id="19504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image" Target="media/image15.png"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footer" Target="footer1.xml" Id="rId27" /><Relationship Type="http://schemas.microsoft.com/office/2020/10/relationships/intelligence" Target="intelligence2.xml" Id="rId30" /><Relationship Type="http://schemas.openxmlformats.org/officeDocument/2006/relationships/image" Target="/media/image10.png" Id="Rbb6e7fb2601247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F4F67939A788428D5C4D3564C71C52" ma:contentTypeVersion="4" ma:contentTypeDescription="Crée un document." ma:contentTypeScope="" ma:versionID="979a4deea78ecb3c8fa977597426abca">
  <xsd:schema xmlns:xsd="http://www.w3.org/2001/XMLSchema" xmlns:xs="http://www.w3.org/2001/XMLSchema" xmlns:p="http://schemas.microsoft.com/office/2006/metadata/properties" xmlns:ns2="dd010eff-e7df-4b35-8989-f043edd54fe7" targetNamespace="http://schemas.microsoft.com/office/2006/metadata/properties" ma:root="true" ma:fieldsID="8af764a79e1e2e265f70d573dfbb4189" ns2:_="">
    <xsd:import namespace="dd010eff-e7df-4b35-8989-f043edd54f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10eff-e7df-4b35-8989-f043edd54f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EAFC7-34D2-43A3-AE8B-F689D2A18C30}">
  <ds:schemaRefs>
    <ds:schemaRef ds:uri="http://schemas.microsoft.com/sharepoint/v3/contenttype/forms"/>
  </ds:schemaRefs>
</ds:datastoreItem>
</file>

<file path=customXml/itemProps2.xml><?xml version="1.0" encoding="utf-8"?>
<ds:datastoreItem xmlns:ds="http://schemas.openxmlformats.org/officeDocument/2006/customXml" ds:itemID="{2AC60BDA-92C6-4956-BE53-4C69D23BEA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D80AED-812E-4C8A-BA9A-33D2C9483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10eff-e7df-4b35-8989-f043edd54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M'Bodj Hawa</dc:creator>
  <keywords/>
  <dc:description/>
  <lastModifiedBy>Ameziane - - Saraiva Ismael</lastModifiedBy>
  <revision>51</revision>
  <lastPrinted>2024-01-25T02:01:00.0000000Z</lastPrinted>
  <dcterms:created xsi:type="dcterms:W3CDTF">2024-01-15T21:23:00.0000000Z</dcterms:created>
  <dcterms:modified xsi:type="dcterms:W3CDTF">2024-06-18T21:08:01.8887978Z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0x010100F8F4F67939A788428D5C4D3564C71C52</vt:lpwstr>
  </property>
</Properties>
</file>