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before="240" w:after="120"/>
        <w:rPr/>
      </w:pPr>
      <w:r>
        <w:rPr>
          <w:rFonts w:ascii="Source Sans Pro" w:hAnsi="Source Sans Pro"/>
        </w:rPr>
        <w:t>Linux Patching Agent</w:t>
      </w:r>
    </w:p>
    <w:p>
      <w:pPr>
        <w:pStyle w:val="Subtitle"/>
        <w:rPr/>
      </w:pPr>
      <w:r>
        <w:rPr>
          <w:rFonts w:ascii="Source Sans Pro" w:hAnsi="Source Sans Pro"/>
        </w:rPr>
        <w:t>User Guide</w:t>
      </w:r>
    </w:p>
    <w:p>
      <w:pPr>
        <w:pStyle w:val="Subtitle"/>
        <w:rPr/>
      </w:pPr>
      <w:r>
        <w:fldChar w:fldCharType="begin"/>
      </w:r>
      <w:r>
        <w:rPr>
          <w:rStyle w:val="InternetLink"/>
          <w:rFonts w:ascii="Source Sans Pro" w:hAnsi="Source Sans Pro"/>
        </w:rPr>
        <w:instrText> HYPERLINK "https://spegroup.crm4.dynamics.com/main.aspx" \l "207397677"</w:instrText>
      </w:r>
      <w:r>
        <w:rPr>
          <w:rStyle w:val="InternetLink"/>
          <w:rFonts w:ascii="Source Sans Pro" w:hAnsi="Source Sans Pro"/>
        </w:rPr>
        <w:fldChar w:fldCharType="separate"/>
      </w:r>
      <w:r>
        <w:rPr>
          <w:rStyle w:val="InternetLink"/>
          <w:rFonts w:ascii="Source Sans Pro" w:hAnsi="Source Sans Pro"/>
        </w:rPr>
        <w:t>CAS-06386-W0G2P4</w:t>
      </w:r>
      <w:r>
        <w:rPr>
          <w:rStyle w:val="InternetLink"/>
          <w:rFonts w:ascii="Source Sans Pro" w:hAnsi="Source Sans Pro"/>
        </w:rPr>
        <w:fldChar w:fldCharType="end"/>
      </w:r>
    </w:p>
    <w:p>
      <w:pPr>
        <w:pStyle w:val="TextBody"/>
        <w:rPr/>
      </w:pPr>
      <w:r>
        <w:rPr/>
      </w:r>
    </w:p>
    <w:p>
      <w:pPr>
        <w:pStyle w:val="TOAHeading"/>
        <w:rPr/>
      </w:pPr>
      <w:r>
        <w:rPr/>
        <w:t>Table of Contents</w:t>
      </w:r>
    </w:p>
    <w:p>
      <w:pPr>
        <w:pStyle w:val="TOAHeading"/>
        <w:rPr/>
      </w:pPr>
      <w:r>
        <w:rPr/>
      </w:r>
    </w:p>
    <w:p>
      <w:pPr>
        <w:pStyle w:val="Contents1"/>
        <w:tabs>
          <w:tab w:val="right" w:pos="9638" w:leader="dot"/>
        </w:tabs>
        <w:rPr/>
      </w:pPr>
      <w:r>
        <w:fldChar w:fldCharType="begin"/>
      </w:r>
      <w:r>
        <w:rPr>
          <w:rStyle w:val="IndexLink"/>
        </w:rPr>
        <w:instrText> TOC \f \o "1-9" \h</w:instrText>
      </w:r>
      <w:r>
        <w:rPr>
          <w:rStyle w:val="IndexLink"/>
        </w:rPr>
        <w:fldChar w:fldCharType="separate"/>
      </w:r>
      <w:hyperlink w:anchor="__RefHeading___Toc677_4054370143">
        <w:r>
          <w:rPr>
            <w:rStyle w:val="IndexLink"/>
          </w:rPr>
          <w:t>Preamble</w:t>
          <w:tab/>
          <w:t>2</w:t>
        </w:r>
      </w:hyperlink>
    </w:p>
    <w:p>
      <w:pPr>
        <w:pStyle w:val="Contents1"/>
        <w:tabs>
          <w:tab w:val="right" w:pos="9638" w:leader="dot"/>
        </w:tabs>
        <w:rPr/>
      </w:pPr>
      <w:hyperlink w:anchor="__RefHeading___Toc1652_3764974697">
        <w:r>
          <w:rPr>
            <w:rStyle w:val="IndexLink"/>
          </w:rPr>
          <w:t>General Presentation</w:t>
          <w:tab/>
          <w:t>2</w:t>
        </w:r>
      </w:hyperlink>
    </w:p>
    <w:p>
      <w:pPr>
        <w:pStyle w:val="Contents1"/>
        <w:tabs>
          <w:tab w:val="right" w:pos="9638" w:leader="dot"/>
        </w:tabs>
        <w:rPr/>
      </w:pPr>
      <w:hyperlink w:anchor="__RefHeading___Toc943_4015848722">
        <w:r>
          <w:rPr>
            <w:rStyle w:val="IndexLink"/>
          </w:rPr>
          <w:t>Client side prerequisites</w:t>
          <w:tab/>
          <w:t>3</w:t>
        </w:r>
      </w:hyperlink>
    </w:p>
    <w:p>
      <w:pPr>
        <w:pStyle w:val="Contents2"/>
        <w:tabs>
          <w:tab w:val="right" w:pos="9638" w:leader="dot"/>
        </w:tabs>
        <w:rPr/>
      </w:pPr>
      <w:hyperlink w:anchor="__RefHeading___Toc945_4015848722">
        <w:r>
          <w:rPr>
            <w:rStyle w:val="IndexLink"/>
          </w:rPr>
          <w:t>Windows systems</w:t>
          <w:tab/>
          <w:t>3</w:t>
        </w:r>
      </w:hyperlink>
    </w:p>
    <w:p>
      <w:pPr>
        <w:pStyle w:val="Contents3"/>
        <w:tabs>
          <w:tab w:val="right" w:pos="9638" w:leader="dot"/>
        </w:tabs>
        <w:rPr/>
      </w:pPr>
      <w:hyperlink w:anchor="__RefHeading___Toc2684_4015848722">
        <w:r>
          <w:rPr>
            <w:rStyle w:val="IndexLink"/>
          </w:rPr>
          <w:t>Install NFS Client on Windows</w:t>
          <w:tab/>
          <w:t>3</w:t>
        </w:r>
      </w:hyperlink>
    </w:p>
    <w:p>
      <w:pPr>
        <w:pStyle w:val="Contents3"/>
        <w:tabs>
          <w:tab w:val="right" w:pos="9638" w:leader="dot"/>
        </w:tabs>
        <w:rPr/>
      </w:pPr>
      <w:hyperlink w:anchor="__RefHeading___Toc2682_4015848722">
        <w:r>
          <w:rPr>
            <w:rStyle w:val="IndexLink"/>
          </w:rPr>
          <w:t>Allow SMB/CIFS co-sharing of control directory</w:t>
          <w:tab/>
          <w:t>3</w:t>
        </w:r>
      </w:hyperlink>
    </w:p>
    <w:p>
      <w:pPr>
        <w:pStyle w:val="Contents2"/>
        <w:tabs>
          <w:tab w:val="right" w:pos="9638" w:leader="dot"/>
        </w:tabs>
        <w:rPr/>
      </w:pPr>
      <w:hyperlink w:anchor="__RefHeading___Toc977_4015848722">
        <w:r>
          <w:rPr>
            <w:rStyle w:val="IndexLink"/>
          </w:rPr>
          <w:t>Install NFS Client on Debian / Ubuntu</w:t>
          <w:tab/>
          <w:t>3</w:t>
        </w:r>
      </w:hyperlink>
    </w:p>
    <w:p>
      <w:pPr>
        <w:pStyle w:val="Contents1"/>
        <w:tabs>
          <w:tab w:val="right" w:pos="9638" w:leader="dot"/>
        </w:tabs>
        <w:rPr/>
      </w:pPr>
      <w:hyperlink w:anchor="__RefHeading___Toc1654_3764974697">
        <w:r>
          <w:rPr>
            <w:rStyle w:val="IndexLink"/>
          </w:rPr>
          <w:t>Usage guide</w:t>
          <w:tab/>
          <w:t>4</w:t>
        </w:r>
      </w:hyperlink>
    </w:p>
    <w:p>
      <w:pPr>
        <w:pStyle w:val="Contents2"/>
        <w:tabs>
          <w:tab w:val="right" w:pos="9638" w:leader="dot"/>
        </w:tabs>
        <w:rPr/>
      </w:pPr>
      <w:hyperlink w:anchor="__RefHeading___Toc981_4015848722">
        <w:r>
          <w:rPr>
            <w:rStyle w:val="IndexLink"/>
          </w:rPr>
          <w:t>Shared directory</w:t>
          <w:tab/>
          <w:t>4</w:t>
        </w:r>
      </w:hyperlink>
    </w:p>
    <w:p>
      <w:pPr>
        <w:pStyle w:val="Contents2"/>
        <w:tabs>
          <w:tab w:val="right" w:pos="9638" w:leader="dot"/>
        </w:tabs>
        <w:rPr/>
      </w:pPr>
      <w:hyperlink w:anchor="__RefHeading___Toc983_4015848722">
        <w:r>
          <w:rPr>
            <w:rStyle w:val="IndexLink"/>
          </w:rPr>
          <w:t>System to Sysadmin communication</w:t>
          <w:tab/>
          <w:t>4</w:t>
        </w:r>
      </w:hyperlink>
    </w:p>
    <w:p>
      <w:pPr>
        <w:pStyle w:val="Contents2"/>
        <w:tabs>
          <w:tab w:val="right" w:pos="9638" w:leader="dot"/>
        </w:tabs>
        <w:rPr/>
      </w:pPr>
      <w:hyperlink w:anchor="__RefHeading___Toc985_4015848722">
        <w:r>
          <w:rPr>
            <w:rStyle w:val="IndexLink"/>
          </w:rPr>
          <w:t>Sysadmin to System communication</w:t>
          <w:tab/>
          <w:t>5</w:t>
        </w:r>
      </w:hyperlink>
    </w:p>
    <w:p>
      <w:pPr>
        <w:pStyle w:val="Contents1"/>
        <w:tabs>
          <w:tab w:val="right" w:pos="9638" w:leader="dot"/>
        </w:tabs>
        <w:rPr/>
      </w:pPr>
      <w:hyperlink w:anchor="__RefHeading___Toc996_4015848722">
        <w:r>
          <w:rPr>
            <w:rStyle w:val="IndexLink"/>
          </w:rPr>
          <w:t>Assumptions and Constrains</w:t>
          <w:tab/>
          <w:t>6</w:t>
        </w:r>
      </w:hyperlink>
    </w:p>
    <w:p>
      <w:pPr>
        <w:pStyle w:val="Contents2"/>
        <w:tabs>
          <w:tab w:val="right" w:pos="9638" w:leader="dot"/>
        </w:tabs>
        <w:rPr/>
      </w:pPr>
      <w:hyperlink w:anchor="__RefHeading___Toc588_3003150594">
        <w:r>
          <w:rPr>
            <w:rStyle w:val="IndexLink"/>
          </w:rPr>
          <w:t>System names should be unique</w:t>
          <w:tab/>
          <w:t>6</w:t>
        </w:r>
      </w:hyperlink>
    </w:p>
    <w:p>
      <w:pPr>
        <w:pStyle w:val="Contents2"/>
        <w:tabs>
          <w:tab w:val="right" w:pos="9638" w:leader="dot"/>
        </w:tabs>
        <w:rPr/>
      </w:pPr>
      <w:hyperlink w:anchor="__RefHeading___Toc998_4015848722">
        <w:r>
          <w:rPr>
            <w:rStyle w:val="IndexLink"/>
          </w:rPr>
          <w:t>Debian upgrade constraint</w:t>
          <w:tab/>
          <w:t>6</w:t>
        </w:r>
      </w:hyperlink>
    </w:p>
    <w:p>
      <w:pPr>
        <w:pStyle w:val="Contents2"/>
        <w:tabs>
          <w:tab w:val="right" w:pos="9638" w:leader="dot"/>
        </w:tabs>
        <w:rPr/>
      </w:pPr>
      <w:hyperlink w:anchor="__RefHeading___Toc1000_4015848722">
        <w:r>
          <w:rPr>
            <w:rStyle w:val="IndexLink"/>
          </w:rPr>
          <w:t>Update flag file content</w:t>
          <w:tab/>
          <w:t>6</w:t>
        </w:r>
      </w:hyperlink>
    </w:p>
    <w:p>
      <w:pPr>
        <w:pStyle w:val="Contents2"/>
        <w:tabs>
          <w:tab w:val="right" w:pos="9638" w:leader="dot"/>
        </w:tabs>
        <w:rPr/>
      </w:pPr>
      <w:hyperlink w:anchor="__RefHeading___Toc1002_4015848722">
        <w:r>
          <w:rPr>
            <w:rStyle w:val="IndexLink"/>
          </w:rPr>
          <w:t>Update time constraint</w:t>
          <w:tab/>
          <w:t>7</w:t>
        </w:r>
      </w:hyperlink>
    </w:p>
    <w:p>
      <w:pPr>
        <w:pStyle w:val="Contents2"/>
        <w:tabs>
          <w:tab w:val="right" w:pos="9638" w:leader="dot"/>
        </w:tabs>
        <w:rPr/>
      </w:pPr>
      <w:hyperlink w:anchor="__RefHeading___Toc1004_4015848722">
        <w:r>
          <w:rPr>
            <w:rStyle w:val="IndexLink"/>
          </w:rPr>
          <w:t>Hours in the past</w:t>
          <w:tab/>
          <w:t>7</w:t>
        </w:r>
      </w:hyperlink>
    </w:p>
    <w:p>
      <w:pPr>
        <w:pStyle w:val="Contents2"/>
        <w:tabs>
          <w:tab w:val="right" w:pos="9638" w:leader="dot"/>
        </w:tabs>
        <w:rPr/>
      </w:pPr>
      <w:hyperlink w:anchor="__RefHeading___Toc2673_4015848722">
        <w:r>
          <w:rPr>
            <w:rStyle w:val="IndexLink"/>
          </w:rPr>
          <w:t>When error file exists, shell script will exit</w:t>
          <w:tab/>
          <w:t>7</w:t>
        </w:r>
      </w:hyperlink>
    </w:p>
    <w:p>
      <w:pPr>
        <w:pStyle w:val="Contents2"/>
        <w:tabs>
          <w:tab w:val="right" w:pos="9638" w:leader="dot"/>
        </w:tabs>
        <w:rPr/>
      </w:pPr>
      <w:hyperlink w:anchor="__RefHeading___Toc608_3003150594">
        <w:r>
          <w:rPr>
            <w:rStyle w:val="IndexLink"/>
          </w:rPr>
          <w:t>NFS mount point is always mounted</w:t>
          <w:tab/>
          <w:t>8</w:t>
        </w:r>
      </w:hyperlink>
    </w:p>
    <w:p>
      <w:pPr>
        <w:pStyle w:val="Contents2"/>
        <w:tabs>
          <w:tab w:val="right" w:pos="9638" w:leader="dot"/>
        </w:tabs>
        <w:rPr/>
      </w:pPr>
      <w:hyperlink w:anchor="__RefHeading___Toc610_3003150594">
        <w:r>
          <w:rPr>
            <w:rStyle w:val="IndexLink"/>
          </w:rPr>
          <w:t>Kept back packages</w:t>
          <w:tab/>
          <w:t>8</w:t>
        </w:r>
      </w:hyperlink>
    </w:p>
    <w:p>
      <w:pPr>
        <w:pStyle w:val="Contents1"/>
        <w:tabs>
          <w:tab w:val="right" w:pos="9638" w:leader="dot"/>
        </w:tabs>
        <w:rPr/>
      </w:pPr>
      <w:hyperlink w:anchor="__RefHeading___Toc1006_4015848722">
        <w:r>
          <w:rPr>
            <w:rStyle w:val="IndexLink"/>
          </w:rPr>
          <w:t>Appendix</w:t>
          <w:tab/>
          <w:t>9</w:t>
        </w:r>
      </w:hyperlink>
    </w:p>
    <w:p>
      <w:pPr>
        <w:pStyle w:val="Contents2"/>
        <w:tabs>
          <w:tab w:val="right" w:pos="9638" w:leader="dot"/>
        </w:tabs>
        <w:rPr/>
      </w:pPr>
      <w:hyperlink w:anchor="__RefHeading___Toc2686_4015848722">
        <w:r>
          <w:rPr>
            <w:rStyle w:val="IndexLink"/>
          </w:rPr>
          <w:t>Log file Content</w:t>
          <w:tab/>
          <w:t>9</w:t>
        </w:r>
      </w:hyperlink>
    </w:p>
    <w:p>
      <w:pPr>
        <w:pStyle w:val="Normal"/>
        <w:rPr/>
      </w:pPr>
      <w:r>
        <w:rPr/>
      </w:r>
      <w:r>
        <w:rPr/>
        <w:fldChar w:fldCharType="end"/>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r>
        <w:br w:type="page"/>
      </w:r>
    </w:p>
    <w:p>
      <w:pPr>
        <w:pStyle w:val="Heading1"/>
        <w:numPr>
          <w:ilvl w:val="0"/>
          <w:numId w:val="7"/>
        </w:numPr>
        <w:rPr/>
      </w:pPr>
      <w:bookmarkStart w:id="0" w:name="__RefHeading___Toc677_4054370143"/>
      <w:bookmarkEnd w:id="0"/>
      <w:r>
        <w:rPr/>
        <w:t>Preamble</w:t>
      </w:r>
    </w:p>
    <w:p>
      <w:pPr>
        <w:pStyle w:val="Normal"/>
        <w:rPr/>
      </w:pPr>
      <w:r>
        <w:rPr/>
        <w:t>This guide is intended to help in a day to day use of our custom Linux Patching solution.</w:t>
      </w:r>
    </w:p>
    <w:p>
      <w:pPr>
        <w:pStyle w:val="Normal"/>
        <w:rPr/>
      </w:pPr>
      <w:r>
        <w:rPr/>
        <w:t>It does not require any technical knowledge or Linux (Debian) apt system: the shell script provided here will take care of everything.</w:t>
      </w:r>
    </w:p>
    <w:p>
      <w:pPr>
        <w:pStyle w:val="Normal"/>
        <w:rPr/>
      </w:pPr>
      <w:r>
        <w:rPr/>
      </w:r>
    </w:p>
    <w:p>
      <w:pPr>
        <w:pStyle w:val="Heading1"/>
        <w:numPr>
          <w:ilvl w:val="0"/>
          <w:numId w:val="4"/>
        </w:numPr>
        <w:rPr/>
      </w:pPr>
      <w:bookmarkStart w:id="1" w:name="__RefHeading___Toc1652_3764974697"/>
      <w:bookmarkEnd w:id="1"/>
      <w:r>
        <w:rPr/>
        <w:t>General Presentation</w:t>
      </w:r>
    </w:p>
    <w:p>
      <w:pPr>
        <w:pStyle w:val="TextBody"/>
        <w:numPr>
          <w:ilvl w:val="0"/>
          <w:numId w:val="4"/>
        </w:numPr>
        <w:rPr/>
      </w:pPr>
      <w:r>
        <w:rPr/>
        <w:t xml:space="preserve">Solution is based on a Bash Shell Script called </w:t>
      </w:r>
      <w:r>
        <w:rPr>
          <w:rFonts w:eastAsia="Noto Sans CJK SC Regular" w:cs="Lohit Devanagari" w:ascii="DejaVu Sans Mono" w:hAnsi="DejaVu Sans Mono"/>
          <w:b w:val="false"/>
          <w:bCs w:val="false"/>
          <w:color w:val="21409A"/>
          <w:kern w:val="2"/>
          <w:sz w:val="20"/>
          <w:szCs w:val="20"/>
          <w:lang w:val="en-US" w:eastAsia="zh-CN" w:bidi="hi-IN"/>
        </w:rPr>
        <w:t>updateAgent.sh</w:t>
      </w:r>
      <w:r>
        <w:rPr/>
        <w:t xml:space="preserve">, running under </w:t>
      </w:r>
      <w:r>
        <w:rPr>
          <w:rFonts w:eastAsia="Noto Sans CJK SC Regular" w:cs="Lohit Devanagari" w:ascii="DejaVu Sans Mono" w:hAnsi="DejaVu Sans Mono"/>
          <w:color w:val="21409A"/>
          <w:kern w:val="2"/>
          <w:sz w:val="20"/>
          <w:szCs w:val="20"/>
          <w:lang w:val="en-US" w:eastAsia="zh-CN" w:bidi="hi-IN"/>
        </w:rPr>
        <w:t>root</w:t>
      </w:r>
      <w:r>
        <w:rPr/>
        <w:t xml:space="preserve"> user, which should be scheduled in </w:t>
      </w:r>
      <w:r>
        <w:rPr>
          <w:rFonts w:eastAsia="Noto Sans CJK SC Regular" w:cs="Lohit Devanagari" w:ascii="DejaVu Sans Mono" w:hAnsi="DejaVu Sans Mono"/>
          <w:color w:val="21409A"/>
          <w:kern w:val="2"/>
          <w:sz w:val="20"/>
          <w:szCs w:val="20"/>
          <w:lang w:val="en-US" w:eastAsia="zh-CN" w:bidi="hi-IN"/>
        </w:rPr>
        <w:t>crontab</w:t>
      </w:r>
      <w:r>
        <w:rPr/>
        <w:t>.</w:t>
        <w:br/>
        <w:t xml:space="preserve">Even do this might seem a security issue, as a mater of fact, in Debian systems </w:t>
      </w:r>
      <w:r>
        <w:rPr>
          <w:rFonts w:eastAsia="Noto Sans CJK SC Regular" w:cs="Lohit Devanagari" w:ascii="DejaVu Sans Mono" w:hAnsi="DejaVu Sans Mono"/>
          <w:color w:val="21409A"/>
          <w:kern w:val="2"/>
          <w:sz w:val="20"/>
          <w:szCs w:val="20"/>
          <w:lang w:val="en-US" w:eastAsia="zh-CN" w:bidi="hi-IN"/>
        </w:rPr>
        <w:t>root</w:t>
      </w:r>
      <w:r>
        <w:rPr/>
        <w:t xml:space="preserve"> is the only user allowed to install updates.</w:t>
      </w:r>
    </w:p>
    <w:p>
      <w:pPr>
        <w:pStyle w:val="TextBody"/>
        <w:numPr>
          <w:ilvl w:val="0"/>
          <w:numId w:val="4"/>
        </w:numPr>
        <w:rPr/>
      </w:pPr>
      <w:r>
        <w:rPr/>
        <w:t>Interacting with this shell script has being kept as simple as possible: shell script communicate with the outside world via some “flag files” and a log file begin written in a commonly shared directory. In case the Operating System needs to be updated, a file will be created in this directory. Same way, when Sysadmin want a system to be updated, all he has to do is create a file in the same shared directory. Shell Script will do all the remaining tasks.</w:t>
        <w:br/>
        <w:t>More details will be presented later in this document.</w:t>
      </w:r>
    </w:p>
    <w:p>
      <w:pPr>
        <w:pStyle w:val="TextBody"/>
        <w:numPr>
          <w:ilvl w:val="0"/>
          <w:numId w:val="4"/>
        </w:numPr>
        <w:rPr/>
      </w:pPr>
      <w:r>
        <w:rPr/>
        <w:t xml:space="preserve">To reduce at minimum any prerequisite, and with the objective of following the </w:t>
      </w:r>
      <w:hyperlink r:id="rId2">
        <w:r>
          <w:rPr>
            <w:rStyle w:val="InternetLink"/>
          </w:rPr>
          <w:t>KISS principles</w:t>
        </w:r>
      </w:hyperlink>
      <w:r>
        <w:rPr/>
        <w:t xml:space="preserve">, communication channel between systems will be using </w:t>
      </w:r>
      <w:r>
        <w:rPr>
          <w:rFonts w:eastAsia="Noto Sans CJK SC Regular" w:cs="Lohit Devanagari" w:ascii="DejaVu Sans Mono" w:hAnsi="DejaVu Sans Mono"/>
          <w:color w:val="21409A"/>
          <w:kern w:val="2"/>
          <w:sz w:val="20"/>
          <w:szCs w:val="20"/>
          <w:lang w:val="en-US" w:eastAsia="zh-CN" w:bidi="hi-IN"/>
        </w:rPr>
        <w:t>NFS</w:t>
      </w:r>
      <w:r>
        <w:rPr/>
        <w:t xml:space="preserve">. A </w:t>
      </w:r>
      <w:r>
        <w:rPr>
          <w:rFonts w:eastAsia="Noto Sans CJK SC Regular" w:cs="Lohit Devanagari" w:ascii="DejaVu Sans Mono" w:hAnsi="DejaVu Sans Mono"/>
          <w:color w:val="21409A"/>
          <w:kern w:val="2"/>
          <w:sz w:val="20"/>
          <w:szCs w:val="20"/>
          <w:lang w:val="en-US" w:eastAsia="zh-CN" w:bidi="hi-IN"/>
        </w:rPr>
        <w:t>NFS</w:t>
      </w:r>
      <w:r>
        <w:rPr/>
        <w:t xml:space="preserve"> server will be used to expose a common directory where each system will place its flag files, and where sysadmin will tell systems to update itself.</w:t>
      </w:r>
    </w:p>
    <w:p>
      <w:pPr>
        <w:pStyle w:val="TextBody"/>
        <w:numPr>
          <w:ilvl w:val="0"/>
          <w:numId w:val="4"/>
        </w:numPr>
        <w:rPr/>
      </w:pPr>
      <w:r>
        <w:rPr/>
        <w:t>For a matter of clarity, when talking of Server it is intended the NFS server.</w:t>
        <w:br/>
        <w:t>When talking of System it is intended any Debian machine we want to monitor and update.</w:t>
      </w:r>
    </w:p>
    <w:p>
      <w:pPr>
        <w:pStyle w:val="TextBody"/>
        <w:rPr/>
      </w:pPr>
      <w:r>
        <w:rPr/>
      </w:r>
    </w:p>
    <w:p>
      <w:pPr>
        <w:pStyle w:val="TextBody"/>
        <w:rPr/>
      </w:pPr>
      <w:r>
        <w:rPr/>
      </w:r>
      <w:r>
        <w:br w:type="page"/>
      </w:r>
    </w:p>
    <w:p>
      <w:pPr>
        <w:pStyle w:val="Heading1"/>
        <w:numPr>
          <w:ilvl w:val="0"/>
          <w:numId w:val="4"/>
        </w:numPr>
        <w:rPr/>
      </w:pPr>
      <w:bookmarkStart w:id="2" w:name="__RefHeading___Toc943_4015848722"/>
      <w:bookmarkEnd w:id="2"/>
      <w:r>
        <w:rPr/>
        <w:t>Client side prerequisites</w:t>
      </w:r>
    </w:p>
    <w:p>
      <w:pPr>
        <w:pStyle w:val="Heading2"/>
        <w:numPr>
          <w:ilvl w:val="1"/>
          <w:numId w:val="3"/>
        </w:numPr>
        <w:rPr/>
      </w:pPr>
      <w:bookmarkStart w:id="3" w:name="__RefHeading___Toc945_4015848722"/>
      <w:bookmarkEnd w:id="3"/>
      <w:r>
        <w:rPr/>
        <w:t>Windows systems</w:t>
      </w:r>
    </w:p>
    <w:p>
      <w:pPr>
        <w:pStyle w:val="Heading3"/>
        <w:numPr>
          <w:ilvl w:val="2"/>
          <w:numId w:val="5"/>
        </w:numPr>
        <w:rPr/>
      </w:pPr>
      <w:bookmarkStart w:id="4" w:name="__RefHeading___Toc2684_4015848722"/>
      <w:bookmarkEnd w:id="4"/>
      <w:r>
        <w:rPr/>
        <w:t>Install NFS Client on Windows</w:t>
      </w:r>
    </w:p>
    <w:p>
      <w:pPr>
        <w:pStyle w:val="TextBody"/>
        <w:numPr>
          <w:ilvl w:val="1"/>
          <w:numId w:val="3"/>
        </w:numPr>
        <w:rPr/>
      </w:pPr>
      <w:r>
        <w:rPr/>
        <w:t xml:space="preserve">NFS must be installed and enabled in order to make it work properly. Please follow guide explained in </w:t>
      </w:r>
      <w:hyperlink r:id="rId3">
        <w:r>
          <w:rPr>
            <w:rStyle w:val="InternetLink"/>
          </w:rPr>
          <w:t>this web page</w:t>
        </w:r>
      </w:hyperlink>
      <w:r>
        <w:rPr/>
        <w:t>.</w:t>
      </w:r>
    </w:p>
    <w:p>
      <w:pPr>
        <w:pStyle w:val="Heading3"/>
        <w:numPr>
          <w:ilvl w:val="2"/>
          <w:numId w:val="6"/>
        </w:numPr>
        <w:rPr/>
      </w:pPr>
      <w:bookmarkStart w:id="5" w:name="__RefHeading___Toc2682_4015848722"/>
      <w:bookmarkEnd w:id="5"/>
      <w:r>
        <w:rPr/>
        <w:t>Allow SMB/CIFS co-sharing of control directory</w:t>
      </w:r>
    </w:p>
    <w:p>
      <w:pPr>
        <w:pStyle w:val="TextBody"/>
        <w:numPr>
          <w:ilvl w:val="1"/>
          <w:numId w:val="3"/>
        </w:numPr>
        <w:rPr/>
      </w:pPr>
      <w:r>
        <w:rPr/>
        <w:t xml:space="preserve">As an alternative, NFS server can be configured to use Samba as well, so that underlying </w:t>
      </w:r>
      <w:r>
        <w:rPr>
          <w:rFonts w:eastAsia="Noto Sans CJK SC Regular" w:cs="Lohit Devanagari" w:ascii="DejaVu Sans Mono" w:hAnsi="DejaVu Sans Mono"/>
          <w:color w:val="21409A"/>
          <w:kern w:val="2"/>
          <w:sz w:val="20"/>
          <w:szCs w:val="20"/>
          <w:lang w:val="en-US" w:eastAsia="zh-CN" w:bidi="hi-IN"/>
        </w:rPr>
        <w:t>/opt/nfsShare/linuxPatchingSharedDir/</w:t>
      </w:r>
      <w:r>
        <w:rPr/>
        <w:t xml:space="preserve"> directory can be exposed as both NFS </w:t>
      </w:r>
      <w:r>
        <w:rPr>
          <w:i/>
          <w:iCs/>
        </w:rPr>
        <w:t>and</w:t>
      </w:r>
      <w:r>
        <w:rPr/>
        <w:t xml:space="preserve"> SMB/CIFS share.</w:t>
        <w:br/>
        <w:t xml:space="preserve">A Proof Of Concept test has being made using </w:t>
      </w:r>
      <w:hyperlink r:id="rId4">
        <w:r>
          <w:rPr>
            <w:rStyle w:val="InternetLink"/>
          </w:rPr>
          <w:t>OpenMediaVault</w:t>
        </w:r>
      </w:hyperlink>
      <w:r>
        <w:rPr/>
        <w:t xml:space="preserve"> server. Exposing same directory both as NFS and SMB/CIFS has been trivial.This way, Windows machines can access this shared folder without the need of any external component to be be installed.</w:t>
        <w:br/>
      </w:r>
    </w:p>
    <w:p>
      <w:pPr>
        <w:pStyle w:val="Heading2"/>
        <w:numPr>
          <w:ilvl w:val="1"/>
          <w:numId w:val="3"/>
        </w:numPr>
        <w:rPr/>
      </w:pPr>
      <w:bookmarkStart w:id="6" w:name="__RefHeading___Toc977_4015848722"/>
      <w:bookmarkEnd w:id="6"/>
      <w:r>
        <w:rPr/>
        <w:t>Install NFS Client on Debian / Ubuntu</w:t>
      </w:r>
    </w:p>
    <w:p>
      <w:pPr>
        <w:pStyle w:val="TextBody"/>
        <w:rPr/>
      </w:pPr>
      <w:r>
        <w:rPr/>
        <w:t>No magic needed when it comes to Linux:</w:t>
        <w:br/>
      </w:r>
      <w:r>
        <w:rPr>
          <w:rFonts w:eastAsia="Noto Sans CJK SC Regular" w:cs="Lohit Devanagari" w:ascii="DejaVu Sans Mono" w:hAnsi="DejaVu Sans Mono"/>
          <w:color w:val="21409A"/>
          <w:kern w:val="2"/>
          <w:sz w:val="20"/>
          <w:szCs w:val="20"/>
          <w:lang w:val="en-US" w:eastAsia="zh-CN" w:bidi="hi-IN"/>
        </w:rPr>
        <w:t># apt-get install nfs-common</w:t>
      </w:r>
      <w:r>
        <w:rPr/>
        <w:t xml:space="preserve">     </w:t>
        <w:br/>
        <w:t>Is all you need to know.</w:t>
      </w:r>
    </w:p>
    <w:p>
      <w:pPr>
        <w:pStyle w:val="TextBody"/>
        <w:rPr/>
      </w:pPr>
      <w:r>
        <w:rPr/>
        <w:t>To mount the NFS directory, just do:</w:t>
        <w:br/>
      </w:r>
      <w:r>
        <w:rPr>
          <w:rFonts w:eastAsia="Noto Sans CJK SC Regular" w:cs="Lohit Devanagari" w:ascii="DejaVu Sans Mono" w:hAnsi="DejaVu Sans Mono"/>
          <w:color w:val="21409A"/>
          <w:kern w:val="2"/>
          <w:sz w:val="20"/>
          <w:szCs w:val="20"/>
          <w:lang w:val="en-US" w:eastAsia="zh-CN" w:bidi="hi-IN"/>
        </w:rPr>
        <w:t># export TARGET_DIR=/opt/nfsShare/linuxPatchingSharedDir</w:t>
        <w:br/>
        <w:t># mkdir $TARGET_DIR</w:t>
        <w:br/>
        <w:t># chmod 777 $TARGET_DIR</w:t>
        <w:br/>
        <w:t xml:space="preserve"># mount </w:t>
      </w:r>
      <w:r>
        <w:rPr>
          <w:rFonts w:eastAsia="Noto Sans CJK SC Regular" w:cs="Lohit Devanagari" w:ascii="DejaVu Sans Mono" w:hAnsi="DejaVu Sans Mono"/>
          <w:i/>
          <w:iCs/>
          <w:color w:val="21409A"/>
          <w:kern w:val="2"/>
          <w:sz w:val="20"/>
          <w:szCs w:val="20"/>
          <w:lang w:val="en-US" w:eastAsia="zh-CN" w:bidi="hi-IN"/>
        </w:rPr>
        <w:t>&lt;server IP address or name&gt;</w:t>
      </w:r>
      <w:r>
        <w:rPr>
          <w:rFonts w:eastAsia="Noto Sans CJK SC Regular" w:cs="Lohit Devanagari" w:ascii="DejaVu Sans Mono" w:hAnsi="DejaVu Sans Mono"/>
          <w:color w:val="21409A"/>
          <w:kern w:val="2"/>
          <w:sz w:val="20"/>
          <w:szCs w:val="20"/>
          <w:lang w:val="en-US" w:eastAsia="zh-CN" w:bidi="hi-IN"/>
        </w:rPr>
        <w:t>:$TARGET_DIR $TARGET_DIR</w:t>
      </w:r>
    </w:p>
    <w:p>
      <w:pPr>
        <w:pStyle w:val="TextBody"/>
        <w:rPr/>
      </w:pPr>
      <w:r>
        <w:rPr/>
        <w:t>To unmount:</w:t>
        <w:br/>
      </w:r>
      <w:r>
        <w:rPr>
          <w:rFonts w:eastAsia="Noto Sans CJK SC Regular" w:cs="Lohit Devanagari" w:ascii="DejaVu Sans Mono" w:hAnsi="DejaVu Sans Mono"/>
          <w:color w:val="21409A"/>
          <w:kern w:val="2"/>
          <w:sz w:val="20"/>
          <w:szCs w:val="20"/>
          <w:lang w:val="en-US" w:eastAsia="zh-CN" w:bidi="hi-IN"/>
        </w:rPr>
        <w:t># umount -fl /opt/nfsShare/linuxPatchingSharedDir/</w:t>
      </w:r>
      <w:r>
        <w:rPr/>
        <w:t xml:space="preserve"> </w:t>
      </w:r>
    </w:p>
    <w:p>
      <w:pPr>
        <w:pStyle w:val="TextBody"/>
        <w:rPr/>
      </w:pPr>
      <w:r>
        <w:rPr/>
      </w:r>
    </w:p>
    <w:p>
      <w:pPr>
        <w:pStyle w:val="TextBody"/>
        <w:rPr/>
      </w:pPr>
      <w:r>
        <w:rPr/>
      </w:r>
    </w:p>
    <w:p>
      <w:pPr>
        <w:pStyle w:val="TextBody"/>
        <w:rPr/>
      </w:pPr>
      <w:r>
        <w:rPr/>
      </w:r>
      <w:r>
        <w:br w:type="page"/>
      </w:r>
    </w:p>
    <w:p>
      <w:pPr>
        <w:pStyle w:val="Heading1"/>
        <w:numPr>
          <w:ilvl w:val="0"/>
          <w:numId w:val="6"/>
        </w:numPr>
        <w:rPr/>
      </w:pPr>
      <w:bookmarkStart w:id="7" w:name="__RefHeading___Toc1654_3764974697"/>
      <w:bookmarkEnd w:id="7"/>
      <w:r>
        <w:rPr/>
        <w:t xml:space="preserve">Usage guide </w:t>
      </w:r>
    </w:p>
    <w:p>
      <w:pPr>
        <w:pStyle w:val="Heading2"/>
        <w:numPr>
          <w:ilvl w:val="1"/>
          <w:numId w:val="6"/>
        </w:numPr>
        <w:rPr/>
      </w:pPr>
      <w:bookmarkStart w:id="8" w:name="__RefHeading___Toc981_4015848722"/>
      <w:bookmarkEnd w:id="8"/>
      <w:r>
        <w:rPr/>
        <w:t>Shared directory</w:t>
      </w:r>
    </w:p>
    <w:p>
      <w:pPr>
        <w:pStyle w:val="TextBody"/>
        <w:rPr/>
      </w:pPr>
      <w:r>
        <w:rPr/>
        <w:t xml:space="preserve">A shared directory has being created in Installation phase in </w:t>
      </w:r>
      <w:r>
        <w:rPr>
          <w:rFonts w:eastAsia="Noto Sans CJK SC Regular" w:cs="Lohit Devanagari" w:ascii="DejaVu Sans Mono" w:hAnsi="DejaVu Sans Mono"/>
          <w:color w:val="21409A"/>
          <w:kern w:val="2"/>
          <w:sz w:val="20"/>
          <w:szCs w:val="20"/>
          <w:lang w:val="en-US" w:eastAsia="zh-CN" w:bidi="hi-IN"/>
        </w:rPr>
        <w:t>NFS</w:t>
      </w:r>
      <w:r>
        <w:rPr/>
        <w:t xml:space="preserve"> server.</w:t>
      </w:r>
    </w:p>
    <w:p>
      <w:pPr>
        <w:pStyle w:val="TextBody"/>
        <w:rPr/>
      </w:pPr>
      <w:r>
        <w:rPr/>
        <w:t>Let’s assume this directory lives at</w:t>
        <w:br/>
      </w:r>
      <w:r>
        <w:rPr>
          <w:rFonts w:eastAsia="Noto Sans CJK SC Regular" w:cs="Lohit Devanagari" w:ascii="DejaVu Sans Mono" w:hAnsi="DejaVu Sans Mono"/>
          <w:color w:val="21409A"/>
          <w:kern w:val="2"/>
          <w:sz w:val="20"/>
          <w:szCs w:val="20"/>
          <w:lang w:val="en-US" w:eastAsia="zh-CN" w:bidi="hi-IN"/>
        </w:rPr>
        <w:t>/opt/nfsShare/linuxPatchingSharedDir</w:t>
      </w:r>
      <w:r>
        <w:rPr/>
        <w:t xml:space="preserve">   </w:t>
        <w:br/>
        <w:t xml:space="preserve">path on this </w:t>
      </w:r>
      <w:r>
        <w:rPr>
          <w:rFonts w:eastAsia="Noto Sans CJK SC Regular" w:cs="Lohit Devanagari" w:ascii="DejaVu Sans Mono" w:hAnsi="DejaVu Sans Mono"/>
          <w:color w:val="21409A"/>
          <w:kern w:val="2"/>
          <w:sz w:val="20"/>
          <w:szCs w:val="20"/>
          <w:lang w:val="en-US" w:eastAsia="zh-CN" w:bidi="hi-IN"/>
        </w:rPr>
        <w:t>NFS</w:t>
      </w:r>
      <w:r>
        <w:rPr/>
        <w:t xml:space="preserve"> server.</w:t>
      </w:r>
    </w:p>
    <w:p>
      <w:pPr>
        <w:pStyle w:val="TextBody"/>
        <w:rPr/>
      </w:pPr>
      <w:r>
        <w:rPr/>
        <w:t xml:space="preserve">Client system </w:t>
      </w:r>
      <w:r>
        <w:rPr>
          <w:rFonts w:eastAsia="Noto Sans CJK SC Regular" w:cs="Lohit Devanagari" w:ascii="DejaVu Sans Mono" w:hAnsi="DejaVu Sans Mono"/>
          <w:color w:val="21409A"/>
          <w:kern w:val="2"/>
          <w:sz w:val="20"/>
          <w:szCs w:val="20"/>
          <w:lang w:val="en-US" w:eastAsia="zh-CN" w:bidi="hi-IN"/>
        </w:rPr>
        <w:t>System1</w:t>
      </w:r>
      <w:r>
        <w:rPr/>
        <w:t xml:space="preserve"> will mount that directory locally in directory</w:t>
        <w:br/>
      </w:r>
      <w:r>
        <w:rPr>
          <w:rFonts w:eastAsia="Noto Sans CJK SC Regular" w:cs="Lohit Devanagari" w:ascii="DejaVu Sans Mono" w:hAnsi="DejaVu Sans Mono"/>
          <w:color w:val="21409A"/>
          <w:kern w:val="2"/>
          <w:sz w:val="20"/>
          <w:szCs w:val="20"/>
          <w:lang w:val="en-US" w:eastAsia="zh-CN" w:bidi="hi-IN"/>
        </w:rPr>
        <w:t>/opt/nfsShare/linuxPatchingSharedDir</w:t>
      </w:r>
      <w:r>
        <w:rPr/>
        <w:t xml:space="preserve">   </w:t>
        <w:br/>
        <w:t>and create a directory</w:t>
        <w:br/>
      </w:r>
      <w:r>
        <w:rPr>
          <w:rFonts w:eastAsia="Noto Sans CJK SC Regular" w:cs="Lohit Devanagari" w:ascii="DejaVu Sans Mono" w:hAnsi="DejaVu Sans Mono"/>
          <w:color w:val="21409A"/>
          <w:kern w:val="2"/>
          <w:sz w:val="20"/>
          <w:szCs w:val="20"/>
          <w:lang w:val="en-US" w:eastAsia="zh-CN" w:bidi="hi-IN"/>
        </w:rPr>
        <w:t>/opt/nfsShare/linuxPatchingSharedDir/System1</w:t>
      </w:r>
    </w:p>
    <w:p>
      <w:pPr>
        <w:pStyle w:val="TextBody"/>
        <w:rPr/>
      </w:pPr>
      <w:r>
        <w:rPr/>
        <w:t xml:space="preserve">Same for </w:t>
      </w:r>
      <w:r>
        <w:rPr>
          <w:rFonts w:eastAsia="Noto Sans CJK SC Regular" w:cs="Lohit Devanagari" w:ascii="DejaVu Sans Mono" w:hAnsi="DejaVu Sans Mono"/>
          <w:color w:val="21409A"/>
          <w:kern w:val="2"/>
          <w:sz w:val="20"/>
          <w:szCs w:val="20"/>
          <w:lang w:val="en-US" w:eastAsia="zh-CN" w:bidi="hi-IN"/>
        </w:rPr>
        <w:t>System2</w:t>
      </w:r>
      <w:r>
        <w:rPr/>
        <w:t xml:space="preserve">: it will mount NFS shared directory at same path, and create a </w:t>
        <w:br/>
      </w:r>
      <w:r>
        <w:rPr>
          <w:rFonts w:eastAsia="Noto Sans CJK SC Regular" w:cs="Lohit Devanagari" w:ascii="DejaVu Sans Mono" w:hAnsi="DejaVu Sans Mono"/>
          <w:color w:val="21409A"/>
          <w:kern w:val="2"/>
          <w:sz w:val="20"/>
          <w:szCs w:val="20"/>
          <w:lang w:val="en-US" w:eastAsia="zh-CN" w:bidi="hi-IN"/>
        </w:rPr>
        <w:t>/opt/nfsShare/linuxPatchingSharedDir/System2</w:t>
      </w:r>
      <w:r>
        <w:rPr>
          <w:lang w:val="en-US" w:eastAsia="zh-CN" w:bidi="hi-IN"/>
        </w:rPr>
        <w:t xml:space="preserve">  </w:t>
      </w:r>
    </w:p>
    <w:p>
      <w:pPr>
        <w:pStyle w:val="TextBody"/>
        <w:rPr/>
      </w:pPr>
      <w:r>
        <w:rPr/>
        <w:t xml:space="preserve">This ca be confusing at first, but keep in mind that files and directories created both from server side and from client side are available on both ends. Think of it like a OneDrive shared directory. In a pragmatic sense, it is irrelevant whether you are creating files on </w:t>
      </w:r>
      <w:r>
        <w:rPr>
          <w:rFonts w:eastAsia="Noto Sans CJK SC Regular" w:cs="Lohit Devanagari" w:ascii="DejaVu Sans Mono" w:hAnsi="DejaVu Sans Mono"/>
          <w:color w:val="21409A"/>
          <w:kern w:val="2"/>
          <w:sz w:val="20"/>
          <w:szCs w:val="20"/>
          <w:lang w:val="en-US" w:eastAsia="zh-CN" w:bidi="hi-IN"/>
        </w:rPr>
        <w:t>NFS server</w:t>
      </w:r>
      <w:r>
        <w:rPr/>
        <w:t xml:space="preserve"> or on </w:t>
      </w:r>
      <w:r>
        <w:rPr>
          <w:rFonts w:eastAsia="Noto Sans CJK SC Regular" w:cs="Lohit Devanagari" w:ascii="DejaVu Sans Mono" w:hAnsi="DejaVu Sans Mono"/>
          <w:color w:val="21409A"/>
          <w:kern w:val="2"/>
          <w:sz w:val="20"/>
          <w:szCs w:val="20"/>
          <w:lang w:val="en-US" w:eastAsia="zh-CN" w:bidi="hi-IN"/>
        </w:rPr>
        <w:t>NFS Client</w:t>
      </w:r>
      <w:r>
        <w:rPr/>
        <w:t xml:space="preserve"> (if NFS server is instructed to do so, obviously. This is the case.).</w:t>
      </w:r>
    </w:p>
    <w:p>
      <w:pPr>
        <w:pStyle w:val="TextBody"/>
        <w:rPr/>
      </w:pPr>
      <w:r>
        <w:rPr/>
        <w:t>In the end, on NFS server, we will have these path:</w:t>
        <w:br/>
      </w:r>
      <w:r>
        <w:rPr>
          <w:rFonts w:eastAsia="Noto Sans CJK SC Regular" w:cs="Lohit Devanagari" w:ascii="DejaVu Sans Mono" w:hAnsi="DejaVu Sans Mono"/>
          <w:color w:val="21409A"/>
          <w:kern w:val="2"/>
          <w:sz w:val="20"/>
          <w:szCs w:val="20"/>
          <w:lang w:val="en-US" w:eastAsia="zh-CN" w:bidi="hi-IN"/>
        </w:rPr>
        <w:t>/opt/nfsShare/linuxPatchingSharedDir/</w:t>
      </w:r>
      <w:r>
        <w:rPr>
          <w:rFonts w:eastAsia="Noto Sans CJK SC Regular" w:cs="Lohit Devanagari" w:ascii="DejaVu Sans Mono" w:hAnsi="DejaVu Sans Mono"/>
          <w:b/>
          <w:bCs/>
          <w:color w:val="21409A"/>
          <w:kern w:val="2"/>
          <w:sz w:val="20"/>
          <w:szCs w:val="20"/>
          <w:lang w:val="en-US" w:eastAsia="zh-CN" w:bidi="hi-IN"/>
        </w:rPr>
        <w:t>System1</w:t>
      </w:r>
      <w:r>
        <w:rPr>
          <w:rFonts w:eastAsia="Noto Sans CJK SC Regular" w:cs="Lohit Devanagari" w:ascii="DejaVu Sans Mono" w:hAnsi="DejaVu Sans Mono"/>
          <w:color w:val="21409A"/>
          <w:kern w:val="2"/>
          <w:sz w:val="20"/>
          <w:szCs w:val="20"/>
          <w:lang w:val="en-US" w:eastAsia="zh-CN" w:bidi="hi-IN"/>
        </w:rPr>
        <w:br/>
        <w:t>/opt/nfsShare/linuxPatchingSharedDir/</w:t>
      </w:r>
      <w:r>
        <w:rPr>
          <w:rFonts w:eastAsia="Noto Sans CJK SC Regular" w:cs="Lohit Devanagari" w:ascii="DejaVu Sans Mono" w:hAnsi="DejaVu Sans Mono"/>
          <w:b/>
          <w:bCs/>
          <w:color w:val="21409A"/>
          <w:kern w:val="2"/>
          <w:sz w:val="20"/>
          <w:szCs w:val="20"/>
          <w:lang w:val="en-US" w:eastAsia="zh-CN" w:bidi="hi-IN"/>
        </w:rPr>
        <w:t>System2</w:t>
      </w:r>
    </w:p>
    <w:p>
      <w:pPr>
        <w:pStyle w:val="TextBody"/>
        <w:rPr/>
      </w:pPr>
      <w:r>
        <w:rPr>
          <w:rFonts w:eastAsia="Noto Sans CJK SC Regular" w:cs="Lohit Devanagari" w:ascii="DejaVu Sans Mono" w:hAnsi="DejaVu Sans Mono"/>
          <w:b/>
          <w:bCs/>
          <w:color w:val="21409A"/>
          <w:kern w:val="2"/>
          <w:sz w:val="20"/>
          <w:szCs w:val="20"/>
          <w:lang w:val="en-US" w:eastAsia="zh-CN" w:bidi="hi-IN"/>
        </w:rPr>
        <w:t>...</w:t>
      </w:r>
    </w:p>
    <w:p>
      <w:pPr>
        <w:pStyle w:val="Heading2"/>
        <w:numPr>
          <w:ilvl w:val="1"/>
          <w:numId w:val="4"/>
        </w:numPr>
        <w:rPr/>
      </w:pPr>
      <w:bookmarkStart w:id="9" w:name="__RefHeading___Toc983_4015848722"/>
      <w:bookmarkEnd w:id="9"/>
      <w:r>
        <w:rPr/>
        <w:t>System  to Sysadmin communication</w:t>
      </w:r>
    </w:p>
    <w:p>
      <w:pPr>
        <w:pStyle w:val="TextBody"/>
        <w:numPr>
          <w:ilvl w:val="1"/>
          <w:numId w:val="4"/>
        </w:numPr>
        <w:rPr/>
      </w:pPr>
      <w:r>
        <w:rPr/>
        <w:t xml:space="preserve">A log file for Shell Script is always created, and lives in </w:t>
      </w:r>
      <w:r>
        <w:rPr>
          <w:rFonts w:eastAsia="Noto Sans CJK SC Regular" w:cs="Lohit Devanagari" w:ascii="DejaVu Sans Mono" w:hAnsi="DejaVu Sans Mono"/>
          <w:color w:val="21409A"/>
          <w:kern w:val="2"/>
          <w:sz w:val="20"/>
          <w:szCs w:val="20"/>
          <w:lang w:val="en-US" w:eastAsia="zh-CN" w:bidi="hi-IN"/>
        </w:rPr>
        <w:t>/opt/nfsShare/linuxPatchingSharedDir/</w:t>
      </w:r>
      <w:r>
        <w:rPr>
          <w:rFonts w:eastAsia="Noto Sans CJK SC Regular" w:cs="Lohit Devanagari" w:ascii="DejaVu Sans Mono" w:hAnsi="DejaVu Sans Mono"/>
          <w:i/>
          <w:iCs/>
          <w:color w:val="21409A"/>
          <w:kern w:val="2"/>
          <w:sz w:val="20"/>
          <w:szCs w:val="20"/>
          <w:lang w:val="en-US" w:eastAsia="zh-CN" w:bidi="hi-IN"/>
        </w:rPr>
        <w:t>serverName</w:t>
      </w:r>
      <w:r>
        <w:rPr>
          <w:rFonts w:eastAsia="Noto Sans CJK SC Regular" w:cs="Lohit Devanagari" w:ascii="DejaVu Sans Mono" w:hAnsi="DejaVu Sans Mono"/>
          <w:color w:val="21409A"/>
          <w:kern w:val="2"/>
          <w:sz w:val="20"/>
          <w:szCs w:val="20"/>
          <w:lang w:val="en-US" w:eastAsia="zh-CN" w:bidi="hi-IN"/>
        </w:rPr>
        <w:t>/</w:t>
      </w:r>
      <w:r>
        <w:rPr>
          <w:rFonts w:eastAsia="Noto Sans CJK SC Regular" w:cs="Lohit Devanagari" w:ascii="DejaVu Sans Mono" w:hAnsi="DejaVu Sans Mono"/>
          <w:b/>
          <w:bCs/>
          <w:color w:val="21409A"/>
          <w:kern w:val="2"/>
          <w:sz w:val="20"/>
          <w:szCs w:val="20"/>
          <w:lang w:val="en-US" w:eastAsia="zh-CN" w:bidi="hi-IN"/>
        </w:rPr>
        <w:t xml:space="preserve">updateAgent.sh.log </w:t>
      </w:r>
    </w:p>
    <w:p>
      <w:pPr>
        <w:pStyle w:val="TextBody"/>
        <w:numPr>
          <w:ilvl w:val="1"/>
          <w:numId w:val="4"/>
        </w:numPr>
        <w:rPr/>
      </w:pPr>
      <w:r>
        <w:rPr/>
        <w:t xml:space="preserve">When </w:t>
      </w:r>
      <w:r>
        <w:rPr>
          <w:rFonts w:eastAsia="Noto Sans CJK SC Regular" w:cs="Lohit Devanagari" w:ascii="DejaVu Sans Mono" w:hAnsi="DejaVu Sans Mono"/>
          <w:b w:val="false"/>
          <w:bCs w:val="false"/>
          <w:color w:val="21409A"/>
          <w:kern w:val="2"/>
          <w:sz w:val="20"/>
          <w:szCs w:val="20"/>
          <w:lang w:val="en-US" w:eastAsia="zh-CN" w:bidi="hi-IN"/>
        </w:rPr>
        <w:t>updateAgent.sh</w:t>
      </w:r>
      <w:r>
        <w:rPr/>
        <w:t xml:space="preserve"> Shell Script executes on </w:t>
      </w:r>
      <w:r>
        <w:rPr>
          <w:rFonts w:eastAsia="Noto Sans CJK SC Regular" w:cs="Lohit Devanagari" w:ascii="DejaVu Sans Mono" w:hAnsi="DejaVu Sans Mono"/>
          <w:i/>
          <w:iCs/>
          <w:color w:val="21409A"/>
          <w:kern w:val="2"/>
          <w:sz w:val="20"/>
          <w:szCs w:val="20"/>
          <w:lang w:val="en-US" w:eastAsia="zh-CN" w:bidi="hi-IN"/>
        </w:rPr>
        <w:t>serverName</w:t>
      </w:r>
      <w:r>
        <w:rPr/>
        <w:t xml:space="preserve"> and finds there are actualization available, it will create a file in shared directory: </w:t>
        <w:br/>
      </w:r>
      <w:r>
        <w:rPr>
          <w:rFonts w:eastAsia="Noto Sans CJK SC Regular" w:cs="Lohit Devanagari" w:ascii="DejaVu Sans Mono" w:hAnsi="DejaVu Sans Mono"/>
          <w:color w:val="21409A"/>
          <w:kern w:val="2"/>
          <w:sz w:val="20"/>
          <w:szCs w:val="20"/>
          <w:lang w:val="en-US" w:eastAsia="zh-CN" w:bidi="hi-IN"/>
        </w:rPr>
        <w:t>/opt/nfsShare/linuxPatchingSharedDir/</w:t>
      </w:r>
      <w:r>
        <w:rPr>
          <w:rFonts w:eastAsia="Noto Sans CJK SC Regular" w:cs="Lohit Devanagari" w:ascii="DejaVu Sans Mono" w:hAnsi="DejaVu Sans Mono"/>
          <w:i/>
          <w:iCs/>
          <w:color w:val="21409A"/>
          <w:kern w:val="2"/>
          <w:sz w:val="20"/>
          <w:szCs w:val="20"/>
          <w:lang w:val="en-US" w:eastAsia="zh-CN" w:bidi="hi-IN"/>
        </w:rPr>
        <w:t>serverName</w:t>
      </w:r>
      <w:r>
        <w:rPr>
          <w:rFonts w:eastAsia="Noto Sans CJK SC Regular" w:cs="Lohit Devanagari" w:ascii="DejaVu Sans Mono" w:hAnsi="DejaVu Sans Mono"/>
          <w:color w:val="21409A"/>
          <w:kern w:val="2"/>
          <w:sz w:val="20"/>
          <w:szCs w:val="20"/>
          <w:lang w:val="en-US" w:eastAsia="zh-CN" w:bidi="hi-IN"/>
        </w:rPr>
        <w:t>/</w:t>
      </w:r>
      <w:r>
        <w:rPr>
          <w:rFonts w:eastAsia="Noto Sans CJK SC Regular" w:cs="Lohit Devanagari" w:ascii="DejaVu Sans Mono" w:hAnsi="DejaVu Sans Mono"/>
          <w:b/>
          <w:bCs/>
          <w:color w:val="21409A"/>
          <w:kern w:val="2"/>
          <w:sz w:val="20"/>
          <w:szCs w:val="20"/>
          <w:lang w:val="en-US" w:eastAsia="zh-CN" w:bidi="hi-IN"/>
        </w:rPr>
        <w:t>I_NEED_2B_UPDATE</w:t>
      </w:r>
      <w:r>
        <w:rPr/>
        <w:t xml:space="preserve">   </w:t>
        <w:br/>
        <w:t xml:space="preserve">Detail of packages needing to be updated, in form of </w:t>
      </w:r>
      <w:r>
        <w:rPr>
          <w:rFonts w:eastAsia="Noto Sans CJK SC Regular" w:cs="Lohit Devanagari" w:ascii="DejaVu Sans Mono" w:hAnsi="DejaVu Sans Mono"/>
          <w:b w:val="false"/>
          <w:bCs w:val="false"/>
          <w:color w:val="21409A"/>
          <w:kern w:val="2"/>
          <w:sz w:val="20"/>
          <w:szCs w:val="20"/>
          <w:lang w:val="en-US" w:eastAsia="zh-CN" w:bidi="hi-IN"/>
        </w:rPr>
        <w:t>apt-get</w:t>
      </w:r>
      <w:r>
        <w:rPr/>
        <w:t xml:space="preserve"> output, is shown in this file.</w:t>
      </w:r>
    </w:p>
    <w:p>
      <w:pPr>
        <w:pStyle w:val="TextBody"/>
        <w:numPr>
          <w:ilvl w:val="1"/>
          <w:numId w:val="4"/>
        </w:numPr>
        <w:rPr/>
      </w:pPr>
      <w:r>
        <w:rPr/>
        <w:t xml:space="preserve">In case any error occurs, another file will be created: </w:t>
        <w:br/>
      </w:r>
      <w:r>
        <w:rPr>
          <w:rFonts w:eastAsia="Noto Sans CJK SC Regular" w:cs="Lohit Devanagari" w:ascii="DejaVu Sans Mono" w:hAnsi="DejaVu Sans Mono"/>
          <w:color w:val="21409A"/>
          <w:kern w:val="2"/>
          <w:sz w:val="20"/>
          <w:szCs w:val="20"/>
          <w:lang w:val="en-US" w:eastAsia="zh-CN" w:bidi="hi-IN"/>
        </w:rPr>
        <w:t>/opt/nfsShare/linuxPatchingSharedDir/</w:t>
      </w:r>
      <w:r>
        <w:rPr>
          <w:rFonts w:eastAsia="Noto Sans CJK SC Regular" w:cs="Lohit Devanagari" w:ascii="DejaVu Sans Mono" w:hAnsi="DejaVu Sans Mono"/>
          <w:i/>
          <w:iCs/>
          <w:color w:val="21409A"/>
          <w:kern w:val="2"/>
          <w:sz w:val="20"/>
          <w:szCs w:val="20"/>
          <w:lang w:val="en-US" w:eastAsia="zh-CN" w:bidi="hi-IN"/>
        </w:rPr>
        <w:t>serverName</w:t>
      </w:r>
      <w:r>
        <w:rPr>
          <w:rFonts w:eastAsia="Noto Sans CJK SC Regular" w:cs="Lohit Devanagari" w:ascii="DejaVu Sans Mono" w:hAnsi="DejaVu Sans Mono"/>
          <w:color w:val="21409A"/>
          <w:kern w:val="2"/>
          <w:sz w:val="20"/>
          <w:szCs w:val="20"/>
          <w:lang w:val="en-US" w:eastAsia="zh-CN" w:bidi="hi-IN"/>
        </w:rPr>
        <w:t>/</w:t>
      </w:r>
      <w:r>
        <w:rPr>
          <w:rFonts w:eastAsia="Noto Sans CJK SC Regular" w:cs="Lohit Devanagari" w:ascii="DejaVu Sans Mono" w:hAnsi="DejaVu Sans Mono"/>
          <w:b/>
          <w:bCs/>
          <w:color w:val="21409A"/>
          <w:kern w:val="2"/>
          <w:sz w:val="20"/>
          <w:szCs w:val="20"/>
          <w:lang w:val="en-US" w:eastAsia="zh-CN" w:bidi="hi-IN"/>
        </w:rPr>
        <w:t>updateAgent.sh.error</w:t>
      </w:r>
      <w:r>
        <w:rPr/>
        <w:t xml:space="preserve"> </w:t>
        <w:br/>
        <w:t xml:space="preserve"> </w:t>
      </w:r>
      <w:r>
        <w:rPr>
          <w:b/>
          <w:bCs/>
          <w:color w:val="CE181E"/>
          <w:highlight w:val="yellow"/>
        </w:rPr>
        <w:t>IMPORTANT:</w:t>
      </w:r>
      <w:r>
        <w:rPr/>
        <w:t xml:space="preserve"> If this file exists, attention from Sysadmins is needed.   </w:t>
      </w:r>
    </w:p>
    <w:p>
      <w:pPr>
        <w:pStyle w:val="TextBody"/>
        <w:numPr>
          <w:ilvl w:val="1"/>
          <w:numId w:val="4"/>
        </w:numPr>
        <w:rPr/>
      </w:pPr>
      <w:r>
        <w:rPr/>
        <w:t>A monitoring system will be in charge of signaling whether this files exist, and communicate Sysadmins their attention is needed.</w:t>
        <w:br/>
        <w:t>Even without a monitoring server, sysadmins can always perform a</w:t>
        <w:br/>
      </w:r>
      <w:r>
        <w:rPr>
          <w:rFonts w:eastAsia="Noto Sans CJK SC Regular" w:cs="Lohit Devanagari" w:ascii="DejaVu Sans Mono" w:hAnsi="DejaVu Sans Mono"/>
          <w:color w:val="21409A"/>
          <w:kern w:val="2"/>
          <w:sz w:val="20"/>
          <w:szCs w:val="20"/>
          <w:lang w:val="en-US" w:eastAsia="zh-CN" w:bidi="hi-IN"/>
        </w:rPr>
        <w:t xml:space="preserve">$ find /opt/nfsShare/linuxPatchingSharedDir/ -name </w:t>
      </w:r>
      <w:r>
        <w:rPr>
          <w:rFonts w:eastAsia="Noto Sans CJK SC Regular" w:cs="Lohit Devanagari" w:ascii="DejaVu Sans Mono" w:hAnsi="DejaVu Sans Mono"/>
          <w:b w:val="false"/>
          <w:bCs w:val="false"/>
          <w:color w:val="21409A"/>
          <w:kern w:val="2"/>
          <w:sz w:val="20"/>
          <w:szCs w:val="20"/>
          <w:lang w:val="en-US" w:eastAsia="zh-CN" w:bidi="hi-IN"/>
        </w:rPr>
        <w:t>I_NEED_2B_UPDATE</w:t>
      </w:r>
      <w:r>
        <w:rPr/>
        <w:t xml:space="preserve"> </w:t>
        <w:br/>
        <w:t>to check for updates, or</w:t>
        <w:br/>
      </w:r>
      <w:r>
        <w:rPr>
          <w:rFonts w:eastAsia="Noto Sans CJK SC Regular" w:cs="Lohit Devanagari" w:ascii="DejaVu Sans Mono" w:hAnsi="DejaVu Sans Mono"/>
          <w:color w:val="21409A"/>
          <w:kern w:val="2"/>
          <w:sz w:val="20"/>
          <w:szCs w:val="20"/>
          <w:lang w:val="en-US" w:eastAsia="zh-CN" w:bidi="hi-IN"/>
        </w:rPr>
        <w:t xml:space="preserve">$ find /opt/nfsShare/linuxPatchingSharedDir/ -name </w:t>
      </w:r>
      <w:r>
        <w:rPr>
          <w:rFonts w:eastAsia="Noto Sans CJK SC Regular" w:cs="Lohit Devanagari" w:ascii="DejaVu Sans Mono" w:hAnsi="DejaVu Sans Mono"/>
          <w:b w:val="false"/>
          <w:bCs w:val="false"/>
          <w:color w:val="21409A"/>
          <w:kern w:val="2"/>
          <w:sz w:val="20"/>
          <w:szCs w:val="20"/>
          <w:lang w:val="en-US" w:eastAsia="zh-CN" w:bidi="hi-IN"/>
        </w:rPr>
        <w:t>updateAgent.sh.er</w:t>
      </w:r>
      <w:r>
        <w:rPr>
          <w:rFonts w:eastAsia="Noto Sans CJK SC Regular" w:cs="Lohit Devanagari" w:ascii="DejaVu Sans Mono" w:hAnsi="DejaVu Sans Mono"/>
          <w:color w:val="21409A"/>
          <w:kern w:val="2"/>
          <w:sz w:val="20"/>
          <w:szCs w:val="20"/>
          <w:lang w:val="en-US" w:eastAsia="zh-CN" w:bidi="hi-IN"/>
        </w:rPr>
        <w:t>ror</w:t>
      </w:r>
      <w:r>
        <w:rPr/>
        <w:t xml:space="preserve"> </w:t>
        <w:br/>
        <w:t>for errors both on NFS server side or on System side, to check if this file exist.</w:t>
      </w:r>
    </w:p>
    <w:p>
      <w:pPr>
        <w:pStyle w:val="TextBody"/>
        <w:numPr>
          <w:ilvl w:val="1"/>
          <w:numId w:val="4"/>
        </w:numPr>
        <w:rPr/>
      </w:pPr>
      <w:r>
        <w:rPr/>
        <w:t xml:space="preserve">Please note: </w:t>
      </w:r>
      <w:r>
        <w:rPr>
          <w:rFonts w:eastAsia="Noto Sans CJK SC Regular" w:cs="Lohit Devanagari" w:ascii="DejaVu Sans Mono" w:hAnsi="DejaVu Sans Mono"/>
          <w:color w:val="21409A"/>
          <w:kern w:val="2"/>
          <w:sz w:val="20"/>
          <w:szCs w:val="20"/>
          <w:lang w:val="en-US" w:eastAsia="zh-CN" w:bidi="hi-IN"/>
        </w:rPr>
        <w:t>/opt/nfsShare/linuxPatchingSharedDir/</w:t>
      </w:r>
      <w:r>
        <w:rPr>
          <w:rFonts w:eastAsia="Noto Sans CJK SC Regular" w:cs="Lohit Devanagari" w:ascii="DejaVu Sans Mono" w:hAnsi="DejaVu Sans Mono"/>
          <w:b/>
          <w:bCs/>
          <w:color w:val="21409A"/>
          <w:kern w:val="2"/>
          <w:sz w:val="20"/>
          <w:szCs w:val="20"/>
          <w:lang w:val="en-US" w:eastAsia="zh-CN" w:bidi="hi-IN"/>
        </w:rPr>
        <w:t>System1</w:t>
      </w:r>
      <w:r>
        <w:rPr/>
        <w:t xml:space="preserve"> directory on </w:t>
      </w:r>
      <w:r>
        <w:rPr>
          <w:rFonts w:eastAsia="Noto Sans CJK SC Regular" w:cs="Lohit Devanagari" w:ascii="DejaVu Sans Mono" w:hAnsi="DejaVu Sans Mono"/>
          <w:b w:val="false"/>
          <w:bCs w:val="false"/>
          <w:color w:val="21409A"/>
          <w:kern w:val="2"/>
          <w:sz w:val="20"/>
          <w:szCs w:val="20"/>
          <w:lang w:val="en-US" w:eastAsia="zh-CN" w:bidi="hi-IN"/>
        </w:rPr>
        <w:t>System1</w:t>
      </w:r>
      <w:r>
        <w:rPr/>
        <w:t xml:space="preserve"> will be created by </w:t>
      </w:r>
      <w:r>
        <w:rPr>
          <w:rFonts w:eastAsia="Noto Sans CJK SC Regular" w:cs="Lohit Devanagari" w:ascii="DejaVu Sans Mono" w:hAnsi="DejaVu Sans Mono"/>
          <w:b w:val="false"/>
          <w:bCs w:val="false"/>
          <w:color w:val="21409A"/>
          <w:kern w:val="2"/>
          <w:sz w:val="20"/>
          <w:szCs w:val="20"/>
          <w:lang w:val="en-US" w:eastAsia="zh-CN" w:bidi="hi-IN"/>
        </w:rPr>
        <w:t>updateAgent.sh</w:t>
      </w:r>
      <w:r>
        <w:rPr/>
        <w:t xml:space="preserve"> script automatically.</w:t>
      </w:r>
    </w:p>
    <w:p>
      <w:pPr>
        <w:pStyle w:val="TextBody"/>
        <w:numPr>
          <w:ilvl w:val="1"/>
          <w:numId w:val="4"/>
        </w:numPr>
        <w:rPr/>
      </w:pPr>
      <w:r>
        <w:rPr/>
      </w:r>
    </w:p>
    <w:p>
      <w:pPr>
        <w:pStyle w:val="Heading2"/>
        <w:numPr>
          <w:ilvl w:val="1"/>
          <w:numId w:val="4"/>
        </w:numPr>
        <w:rPr/>
      </w:pPr>
      <w:bookmarkStart w:id="10" w:name="__RefHeading___Toc985_4015848722"/>
      <w:bookmarkEnd w:id="10"/>
      <w:r>
        <w:rPr/>
        <w:t>Sysadmin to System communication</w:t>
      </w:r>
    </w:p>
    <w:p>
      <w:pPr>
        <w:pStyle w:val="TextBody"/>
        <w:numPr>
          <w:ilvl w:val="1"/>
          <w:numId w:val="4"/>
        </w:numPr>
        <w:rPr/>
      </w:pPr>
      <w:r>
        <w:rPr/>
        <w:t xml:space="preserve">If a file </w:t>
      </w:r>
      <w:r>
        <w:rPr>
          <w:rFonts w:eastAsia="Noto Sans CJK SC Regular" w:cs="Lohit Devanagari" w:ascii="DejaVu Sans Mono" w:hAnsi="DejaVu Sans Mono"/>
          <w:b w:val="false"/>
          <w:bCs w:val="false"/>
          <w:color w:val="21409A"/>
          <w:kern w:val="2"/>
          <w:sz w:val="20"/>
          <w:szCs w:val="20"/>
          <w:lang w:val="en-US" w:eastAsia="zh-CN" w:bidi="hi-IN"/>
        </w:rPr>
        <w:t>I_NEED_2B_UPDATE</w:t>
      </w:r>
      <w:r>
        <w:rPr/>
        <w:t xml:space="preserve"> is found, and sysadmin want that system to be upgraded, he needs to instruct that system do to so.</w:t>
      </w:r>
    </w:p>
    <w:p>
      <w:pPr>
        <w:pStyle w:val="TextBody"/>
        <w:numPr>
          <w:ilvl w:val="1"/>
          <w:numId w:val="4"/>
        </w:numPr>
        <w:rPr/>
      </w:pPr>
      <w:r>
        <w:rPr/>
        <w:t xml:space="preserve">That is done by creating a file in that system directory; in case of </w:t>
      </w:r>
      <w:r>
        <w:rPr>
          <w:rFonts w:eastAsia="Noto Sans CJK SC Regular" w:cs="Lohit Devanagari" w:ascii="DejaVu Sans Mono" w:hAnsi="DejaVu Sans Mono"/>
          <w:b w:val="false"/>
          <w:bCs w:val="false"/>
          <w:color w:val="21409A"/>
          <w:kern w:val="2"/>
          <w:sz w:val="20"/>
          <w:szCs w:val="20"/>
          <w:lang w:val="en-US" w:eastAsia="zh-CN" w:bidi="hi-IN"/>
        </w:rPr>
        <w:t>System1</w:t>
      </w:r>
      <w:r>
        <w:rPr/>
        <w:t>:</w:t>
        <w:br/>
      </w:r>
      <w:r>
        <w:rPr>
          <w:rFonts w:eastAsia="Noto Sans CJK SC Regular" w:cs="Lohit Devanagari" w:ascii="DejaVu Sans Mono" w:hAnsi="DejaVu Sans Mono"/>
          <w:color w:val="21409A"/>
          <w:kern w:val="2"/>
          <w:sz w:val="20"/>
          <w:szCs w:val="20"/>
          <w:lang w:val="en-US" w:eastAsia="zh-CN" w:bidi="hi-IN"/>
        </w:rPr>
        <w:t>$ echo 06 &gt; /opt/nfsShare/linuxPatchingSharedDir/</w:t>
      </w:r>
      <w:r>
        <w:rPr>
          <w:rFonts w:eastAsia="Noto Sans CJK SC Regular" w:cs="Lohit Devanagari" w:ascii="DejaVu Sans Mono" w:hAnsi="DejaVu Sans Mono"/>
          <w:b w:val="false"/>
          <w:bCs w:val="false"/>
          <w:i w:val="false"/>
          <w:iCs w:val="false"/>
          <w:color w:val="21409A"/>
          <w:kern w:val="2"/>
          <w:sz w:val="20"/>
          <w:szCs w:val="20"/>
          <w:lang w:val="en-US" w:eastAsia="zh-CN" w:bidi="hi-IN"/>
        </w:rPr>
        <w:t>System1</w:t>
      </w:r>
      <w:r>
        <w:rPr>
          <w:rFonts w:eastAsia="Noto Sans CJK SC Regular" w:cs="Lohit Devanagari" w:ascii="DejaVu Sans Mono" w:hAnsi="DejaVu Sans Mono"/>
          <w:color w:val="21409A"/>
          <w:kern w:val="2"/>
          <w:sz w:val="20"/>
          <w:szCs w:val="20"/>
          <w:lang w:val="en-US" w:eastAsia="zh-CN" w:bidi="hi-IN"/>
        </w:rPr>
        <w:t>/</w:t>
      </w:r>
      <w:r>
        <w:rPr>
          <w:rFonts w:eastAsia="Noto Sans CJK SC Regular" w:cs="Lohit Devanagari" w:ascii="DejaVu Sans Mono" w:hAnsi="DejaVu Sans Mono"/>
          <w:b/>
          <w:bCs/>
          <w:color w:val="21409A"/>
          <w:kern w:val="2"/>
          <w:sz w:val="20"/>
          <w:szCs w:val="20"/>
          <w:lang w:val="en-US" w:eastAsia="zh-CN" w:bidi="hi-IN"/>
        </w:rPr>
        <w:t>UPDATE_YOURSELF</w:t>
      </w:r>
      <w:r>
        <w:rPr/>
        <w:t xml:space="preserve">    </w:t>
      </w:r>
    </w:p>
    <w:p>
      <w:pPr>
        <w:pStyle w:val="TextBody"/>
        <w:numPr>
          <w:ilvl w:val="1"/>
          <w:numId w:val="4"/>
        </w:numPr>
        <w:rPr/>
      </w:pPr>
      <w:r>
        <w:rPr/>
        <w:t xml:space="preserve">This instructs </w:t>
      </w:r>
      <w:r>
        <w:rPr>
          <w:rFonts w:eastAsia="Noto Sans CJK SC Regular" w:cs="Lohit Devanagari" w:ascii="DejaVu Sans Mono" w:hAnsi="DejaVu Sans Mono"/>
          <w:color w:val="21409A"/>
          <w:kern w:val="2"/>
          <w:sz w:val="20"/>
          <w:szCs w:val="20"/>
          <w:lang w:val="en-US" w:eastAsia="zh-CN" w:bidi="hi-IN"/>
        </w:rPr>
        <w:t>System1</w:t>
      </w:r>
      <w:r>
        <w:rPr/>
        <w:t xml:space="preserve"> to upgrade itself at </w:t>
      </w:r>
      <w:r>
        <w:rPr>
          <w:rFonts w:eastAsia="Noto Sans CJK SC Regular" w:cs="Lohit Devanagari" w:ascii="DejaVu Sans Mono" w:hAnsi="DejaVu Sans Mono"/>
          <w:color w:val="21409A"/>
          <w:kern w:val="2"/>
          <w:sz w:val="20"/>
          <w:szCs w:val="20"/>
          <w:lang w:val="en-US" w:eastAsia="zh-CN" w:bidi="hi-IN"/>
        </w:rPr>
        <w:t>06</w:t>
      </w:r>
      <w:r>
        <w:rPr/>
        <w:t xml:space="preserve"> hours.</w:t>
        <w:br/>
        <w:t xml:space="preserve">When </w:t>
      </w:r>
      <w:r>
        <w:rPr>
          <w:rFonts w:eastAsia="Noto Sans CJK SC Regular" w:cs="Lohit Devanagari" w:ascii="DejaVu Sans Mono" w:hAnsi="DejaVu Sans Mono"/>
          <w:b w:val="false"/>
          <w:bCs w:val="false"/>
          <w:color w:val="21409A"/>
          <w:kern w:val="2"/>
          <w:sz w:val="20"/>
          <w:szCs w:val="20"/>
          <w:lang w:val="en-US" w:eastAsia="zh-CN" w:bidi="hi-IN"/>
        </w:rPr>
        <w:t>updateAgent.sh</w:t>
      </w:r>
      <w:r>
        <w:rPr>
          <w:lang w:val="en-US" w:eastAsia="zh-CN" w:bidi="hi-IN"/>
        </w:rPr>
        <w:t xml:space="preserve"> s</w:t>
      </w:r>
      <w:r>
        <w:rPr/>
        <w:t xml:space="preserve">cript executes, it will check the hour. When it will be executed at </w:t>
      </w:r>
      <w:r>
        <w:rPr>
          <w:rFonts w:eastAsia="Noto Sans CJK SC Regular" w:cs="Lohit Devanagari" w:ascii="DejaVu Sans Mono" w:hAnsi="DejaVu Sans Mono"/>
          <w:b w:val="false"/>
          <w:bCs w:val="false"/>
          <w:color w:val="21409A"/>
          <w:kern w:val="2"/>
          <w:sz w:val="20"/>
          <w:szCs w:val="20"/>
          <w:lang w:val="en-US" w:eastAsia="zh-CN" w:bidi="hi-IN"/>
        </w:rPr>
        <w:t>06:something</w:t>
      </w:r>
      <w:r>
        <w:rPr/>
        <w:t xml:space="preserve"> hour, packages on </w:t>
      </w:r>
      <w:r>
        <w:rPr>
          <w:rFonts w:eastAsia="Noto Sans CJK SC Regular" w:cs="Lohit Devanagari" w:ascii="DejaVu Sans Mono" w:hAnsi="DejaVu Sans Mono"/>
          <w:b w:val="false"/>
          <w:bCs w:val="false"/>
          <w:color w:val="21409A"/>
          <w:kern w:val="2"/>
          <w:sz w:val="20"/>
          <w:szCs w:val="20"/>
          <w:lang w:val="en-US" w:eastAsia="zh-CN" w:bidi="hi-IN"/>
        </w:rPr>
        <w:t>System1</w:t>
      </w:r>
      <w:r>
        <w:rPr/>
        <w:t xml:space="preserve"> will be upgraded. Some assumptions and constrains here. Please check the </w:t>
      </w:r>
      <w:hyperlink w:anchor="_toc85">
        <w:r>
          <w:rPr>
            <w:rStyle w:val="InternetLink"/>
          </w:rPr>
          <w:t>Assumptions and Constrains</w:t>
        </w:r>
      </w:hyperlink>
      <w:r>
        <w:rPr/>
        <w:t xml:space="preserve"> paragraph below.</w:t>
      </w:r>
    </w:p>
    <w:p>
      <w:pPr>
        <w:pStyle w:val="TextBody"/>
        <w:numPr>
          <w:ilvl w:val="1"/>
          <w:numId w:val="4"/>
        </w:numPr>
        <w:rPr/>
      </w:pPr>
      <w:r>
        <w:rPr/>
        <w:t xml:space="preserve">Once </w:t>
      </w:r>
      <w:r>
        <w:rPr>
          <w:rFonts w:eastAsia="Noto Sans CJK SC Regular" w:cs="Lohit Devanagari" w:ascii="DejaVu Sans Mono" w:hAnsi="DejaVu Sans Mono"/>
          <w:b w:val="false"/>
          <w:bCs w:val="false"/>
          <w:color w:val="21409A"/>
          <w:kern w:val="2"/>
          <w:sz w:val="20"/>
          <w:szCs w:val="20"/>
          <w:lang w:val="en-US" w:eastAsia="zh-CN" w:bidi="hi-IN"/>
        </w:rPr>
        <w:t xml:space="preserve">updateAgent.sh </w:t>
      </w:r>
      <w:r>
        <w:rPr/>
        <w:t xml:space="preserve">executes and packages are update, both </w:t>
      </w:r>
      <w:r>
        <w:rPr>
          <w:rFonts w:eastAsia="Noto Sans CJK SC Regular" w:cs="Lohit Devanagari" w:ascii="DejaVu Sans Mono" w:hAnsi="DejaVu Sans Mono"/>
          <w:b w:val="false"/>
          <w:bCs w:val="false"/>
          <w:color w:val="21409A"/>
          <w:kern w:val="2"/>
          <w:sz w:val="20"/>
          <w:szCs w:val="20"/>
          <w:lang w:val="en-US" w:eastAsia="zh-CN" w:bidi="hi-IN"/>
        </w:rPr>
        <w:t>I_NEED_2B_UPDATE</w:t>
      </w:r>
      <w:r>
        <w:rPr/>
        <w:t xml:space="preserve"> and </w:t>
      </w:r>
      <w:r>
        <w:rPr>
          <w:rFonts w:eastAsia="Noto Sans CJK SC Regular" w:cs="Lohit Devanagari" w:ascii="DejaVu Sans Mono" w:hAnsi="DejaVu Sans Mono"/>
          <w:color w:val="21409A"/>
          <w:kern w:val="2"/>
          <w:sz w:val="20"/>
          <w:szCs w:val="20"/>
          <w:lang w:val="en-US" w:eastAsia="zh-CN" w:bidi="hi-IN"/>
        </w:rPr>
        <w:t xml:space="preserve">UPDATE_YOURSELF </w:t>
      </w:r>
      <w:r>
        <w:rPr/>
        <w:t>will be deleted.</w:t>
      </w:r>
    </w:p>
    <w:p>
      <w:pPr>
        <w:pStyle w:val="TextBody"/>
        <w:numPr>
          <w:ilvl w:val="1"/>
          <w:numId w:val="4"/>
        </w:numPr>
        <w:rPr/>
      </w:pPr>
      <w:r>
        <w:rPr/>
        <w:t>In case an update needs a reboot to be executed, a flag file</w:t>
        <w:br/>
      </w:r>
      <w:r>
        <w:rPr>
          <w:rFonts w:eastAsia="Noto Sans CJK SC Regular" w:cs="Lohit Devanagari" w:ascii="DejaVu Sans Mono" w:hAnsi="DejaVu Sans Mono"/>
          <w:color w:val="21409A"/>
          <w:kern w:val="2"/>
          <w:sz w:val="20"/>
          <w:szCs w:val="20"/>
          <w:lang w:val="en-US" w:eastAsia="zh-CN" w:bidi="hi-IN"/>
        </w:rPr>
        <w:t>/opt/nfsShare/linuxPatchingSharedDir/</w:t>
      </w:r>
      <w:r>
        <w:rPr>
          <w:rFonts w:eastAsia="Noto Sans CJK SC Regular" w:cs="Lohit Devanagari" w:ascii="DejaVu Sans Mono" w:hAnsi="DejaVu Sans Mono"/>
          <w:b w:val="false"/>
          <w:bCs w:val="false"/>
          <w:i w:val="false"/>
          <w:iCs w:val="false"/>
          <w:color w:val="21409A"/>
          <w:kern w:val="2"/>
          <w:sz w:val="20"/>
          <w:szCs w:val="20"/>
          <w:lang w:val="en-US" w:eastAsia="zh-CN" w:bidi="hi-IN"/>
        </w:rPr>
        <w:t>System1</w:t>
      </w:r>
      <w:r>
        <w:rPr>
          <w:rFonts w:eastAsia="Noto Sans CJK SC Regular" w:cs="Lohit Devanagari" w:ascii="DejaVu Sans Mono" w:hAnsi="DejaVu Sans Mono"/>
          <w:color w:val="21409A"/>
          <w:kern w:val="2"/>
          <w:sz w:val="20"/>
          <w:szCs w:val="20"/>
          <w:lang w:val="en-US" w:eastAsia="zh-CN" w:bidi="hi-IN"/>
        </w:rPr>
        <w:t>/</w:t>
      </w:r>
      <w:r>
        <w:rPr>
          <w:rFonts w:eastAsia="Noto Sans CJK SC Regular" w:cs="Lohit Devanagari" w:ascii="DejaVu Sans Mono" w:hAnsi="DejaVu Sans Mono"/>
          <w:b/>
          <w:bCs/>
          <w:color w:val="21409A"/>
          <w:kern w:val="2"/>
          <w:sz w:val="20"/>
          <w:szCs w:val="20"/>
          <w:lang w:val="en-US" w:eastAsia="zh-CN" w:bidi="hi-IN"/>
        </w:rPr>
        <w:t>I_NEED_2B_REBOOTED</w:t>
      </w:r>
      <w:r>
        <w:rPr/>
        <w:t xml:space="preserve"> </w:t>
        <w:br/>
        <w:t>will be created.</w:t>
        <w:br/>
        <w:t xml:space="preserve">Reboot will </w:t>
      </w:r>
      <w:r>
        <w:rPr>
          <w:b/>
          <w:bCs/>
        </w:rPr>
        <w:t>not</w:t>
      </w:r>
      <w:r>
        <w:rPr/>
        <w:t xml:space="preserve"> be automatically performed by </w:t>
      </w:r>
      <w:r>
        <w:rPr>
          <w:rFonts w:eastAsia="Noto Sans CJK SC Regular" w:cs="Lohit Devanagari" w:ascii="DejaVu Sans Mono" w:hAnsi="DejaVu Sans Mono"/>
          <w:b w:val="false"/>
          <w:bCs w:val="false"/>
          <w:color w:val="21409A"/>
          <w:kern w:val="2"/>
          <w:sz w:val="20"/>
          <w:szCs w:val="20"/>
          <w:lang w:val="en-US" w:eastAsia="zh-CN" w:bidi="hi-IN"/>
        </w:rPr>
        <w:t>updateAgent.sh</w:t>
      </w:r>
      <w:r>
        <w:rPr/>
        <w:t xml:space="preserve">. This functionality can be added easily, but it is discouraged. </w:t>
        <w:br/>
        <w:t>Sysadmins are encouraged in checking the existence of this file, and act accordingly.</w:t>
      </w:r>
    </w:p>
    <w:p>
      <w:pPr>
        <w:pStyle w:val="TextBody"/>
        <w:rPr/>
      </w:pPr>
      <w:r>
        <w:rPr/>
      </w:r>
    </w:p>
    <w:p>
      <w:pPr>
        <w:pStyle w:val="TextBody"/>
        <w:rPr/>
      </w:pPr>
      <w:r>
        <w:rPr/>
      </w:r>
      <w:r>
        <w:br w:type="page"/>
      </w:r>
    </w:p>
    <w:p>
      <w:pPr>
        <w:pStyle w:val="Heading1"/>
        <w:numPr>
          <w:ilvl w:val="0"/>
          <w:numId w:val="6"/>
        </w:numPr>
        <w:rPr/>
      </w:pPr>
      <w:bookmarkStart w:id="11" w:name="__RefHeading___Toc996_4015848722"/>
      <w:bookmarkStart w:id="12" w:name="_toc85"/>
      <w:bookmarkEnd w:id="11"/>
      <w:bookmarkEnd w:id="12"/>
      <w:r>
        <w:rPr/>
        <w:t xml:space="preserve">Assumptions and Constrains  </w:t>
      </w:r>
    </w:p>
    <w:p>
      <w:pPr>
        <w:pStyle w:val="TextBody"/>
        <w:rPr/>
      </w:pPr>
      <w:r>
        <w:rPr/>
        <w:t>A list of assumptions and constraints are shown here.</w:t>
        <w:br/>
        <w:t>Please note that those are being arbitrarily being taken in development phase, and can be changed, reverted or removed if asked, with variable effort.</w:t>
      </w:r>
    </w:p>
    <w:p>
      <w:pPr>
        <w:pStyle w:val="Heading2"/>
        <w:numPr>
          <w:ilvl w:val="1"/>
          <w:numId w:val="2"/>
        </w:numPr>
        <w:rPr/>
      </w:pPr>
      <w:bookmarkStart w:id="13" w:name="__RefHeading___Toc588_3003150594"/>
      <w:bookmarkEnd w:id="13"/>
      <w:r>
        <w:rPr/>
        <w:t xml:space="preserve">System names should be unique </w:t>
      </w:r>
    </w:p>
    <w:p>
      <w:pPr>
        <w:pStyle w:val="TextBody"/>
        <w:rPr/>
      </w:pPr>
      <w:r>
        <w:rPr/>
        <w:t xml:space="preserve">In communication directory name </w:t>
      </w:r>
      <w:r>
        <w:rPr>
          <w:rFonts w:eastAsia="Noto Sans CJK SC Regular" w:cs="Lohit Devanagari" w:ascii="DejaVu Sans Mono" w:hAnsi="DejaVu Sans Mono"/>
          <w:color w:val="21409A"/>
          <w:kern w:val="2"/>
          <w:sz w:val="20"/>
          <w:szCs w:val="20"/>
          <w:lang w:val="en-US" w:eastAsia="zh-CN" w:bidi="hi-IN"/>
        </w:rPr>
        <w:t>/opt/nfsShare/linuxPatchingSharedDir/</w:t>
      </w:r>
      <w:r>
        <w:rPr>
          <w:rFonts w:eastAsia="Noto Sans CJK SC Regular" w:cs="Lohit Devanagari" w:ascii="DejaVu Sans Mono" w:hAnsi="DejaVu Sans Mono"/>
          <w:i/>
          <w:iCs/>
          <w:color w:val="21409A"/>
          <w:kern w:val="2"/>
          <w:sz w:val="20"/>
          <w:szCs w:val="20"/>
          <w:lang w:val="en-US" w:eastAsia="zh-CN" w:bidi="hi-IN"/>
        </w:rPr>
        <w:t>serverName</w:t>
      </w:r>
      <w:r>
        <w:rPr/>
        <w:t xml:space="preserve">, the </w:t>
      </w:r>
      <w:r>
        <w:rPr>
          <w:rFonts w:eastAsia="Noto Sans CJK SC Regular" w:cs="Lohit Devanagari" w:ascii="DejaVu Sans Mono" w:hAnsi="DejaVu Sans Mono"/>
          <w:i/>
          <w:iCs/>
          <w:color w:val="21409A"/>
          <w:kern w:val="2"/>
          <w:sz w:val="20"/>
          <w:szCs w:val="20"/>
          <w:lang w:val="en-US" w:eastAsia="zh-CN" w:bidi="hi-IN"/>
        </w:rPr>
        <w:t>serverName</w:t>
      </w:r>
      <w:r>
        <w:rPr/>
        <w:t xml:space="preserve"> part is obtained by shell script by performing </w:t>
      </w:r>
      <w:r>
        <w:rPr>
          <w:rFonts w:eastAsia="Noto Sans CJK SC Regular" w:cs="Lohit Devanagari" w:ascii="DejaVu Sans Mono" w:hAnsi="DejaVu Sans Mono"/>
          <w:color w:val="21409A"/>
          <w:kern w:val="2"/>
          <w:sz w:val="20"/>
          <w:szCs w:val="20"/>
          <w:lang w:val="en-US" w:eastAsia="zh-CN" w:bidi="hi-IN"/>
        </w:rPr>
        <w:t xml:space="preserve">hostname </w:t>
      </w:r>
      <w:r>
        <w:rPr/>
        <w:t>command in system.</w:t>
      </w:r>
    </w:p>
    <w:p>
      <w:pPr>
        <w:pStyle w:val="TextBody"/>
        <w:rPr/>
      </w:pPr>
      <w:r>
        <w:rPr/>
        <w:t>Useless to say: if two systems have the very same host name, both will try to overwrite the same files, and more crucially, if an update is needed or a problem arises, sysadmins will have no way to understand which of the two system had a problem.</w:t>
      </w:r>
    </w:p>
    <w:p>
      <w:pPr>
        <w:pStyle w:val="TextBody"/>
        <w:rPr/>
      </w:pPr>
      <w:r>
        <w:rPr/>
        <w:t>Naming two systems with the very same hostname in the same network is bad practice anyway, so more than a constraint this is a “best practice” alert.</w:t>
      </w:r>
    </w:p>
    <w:p>
      <w:pPr>
        <w:pStyle w:val="Heading2"/>
        <w:numPr>
          <w:ilvl w:val="1"/>
          <w:numId w:val="6"/>
        </w:numPr>
        <w:rPr/>
      </w:pPr>
      <w:bookmarkStart w:id="14" w:name="__RefHeading___Toc998_4015848722"/>
      <w:bookmarkEnd w:id="14"/>
      <w:r>
        <w:rPr/>
        <w:t>Debian upgrade constraint</w:t>
      </w:r>
    </w:p>
    <w:p>
      <w:pPr>
        <w:pStyle w:val="TextBody"/>
        <w:rPr/>
      </w:pPr>
      <w:r>
        <w:rPr/>
        <w:t xml:space="preserve">Only constraint cannot be reverted is the fact that Debian OS does not allow partial updates. In other words, choosing which package to update and which not is </w:t>
      </w:r>
      <w:r>
        <w:rPr>
          <w:b/>
          <w:bCs/>
        </w:rPr>
        <w:t>not</w:t>
      </w:r>
      <w:r>
        <w:rPr/>
        <w:t xml:space="preserve"> possible </w:t>
      </w:r>
      <w:r>
        <w:rPr>
          <w:b/>
          <w:bCs/>
        </w:rPr>
        <w:t>at OS lever</w:t>
      </w:r>
      <w:r>
        <w:rPr/>
        <w:t>.</w:t>
      </w:r>
    </w:p>
    <w:p>
      <w:pPr>
        <w:pStyle w:val="TextBody"/>
        <w:rPr/>
      </w:pPr>
      <w:r>
        <w:rPr/>
        <w:t xml:space="preserve">This could lead to a situation where content of </w:t>
      </w:r>
      <w:r>
        <w:rPr>
          <w:rFonts w:eastAsia="Noto Sans CJK SC Regular" w:cs="Lohit Devanagari" w:ascii="DejaVu Sans Mono" w:hAnsi="DejaVu Sans Mono"/>
          <w:b w:val="false"/>
          <w:bCs w:val="false"/>
          <w:color w:val="21409A"/>
          <w:kern w:val="2"/>
          <w:sz w:val="20"/>
          <w:szCs w:val="20"/>
          <w:lang w:val="en-US" w:eastAsia="zh-CN" w:bidi="hi-IN"/>
        </w:rPr>
        <w:t xml:space="preserve">I_NEED_2B_UPDATE </w:t>
      </w:r>
      <w:r>
        <w:rPr/>
        <w:t>shows 2 packages to be updated, but at the time of the update taking place, a 3rd unexpected package gets updated as well.</w:t>
      </w:r>
    </w:p>
    <w:p>
      <w:pPr>
        <w:pStyle w:val="TextBody"/>
        <w:rPr/>
      </w:pPr>
      <w:r>
        <w:rPr/>
        <w:t>As said before, there is nothing to be done about this.</w:t>
        <w:br/>
        <w:t xml:space="preserve">A mechanism checking this situation can be implemented by comparing output of </w:t>
      </w:r>
      <w:r>
        <w:rPr>
          <w:rFonts w:eastAsia="Noto Sans CJK SC Regular" w:cs="Lohit Devanagari" w:ascii="DejaVu Sans Mono" w:hAnsi="DejaVu Sans Mono"/>
          <w:b w:val="false"/>
          <w:bCs w:val="false"/>
          <w:color w:val="21409A"/>
          <w:kern w:val="2"/>
          <w:sz w:val="20"/>
          <w:szCs w:val="20"/>
          <w:lang w:val="en-US" w:eastAsia="zh-CN" w:bidi="hi-IN"/>
        </w:rPr>
        <w:t>apt-get</w:t>
      </w:r>
      <w:r>
        <w:rPr/>
        <w:t xml:space="preserve"> in two different point in time, and highlight this situation.</w:t>
      </w:r>
    </w:p>
    <w:p>
      <w:pPr>
        <w:pStyle w:val="Heading2"/>
        <w:numPr>
          <w:ilvl w:val="1"/>
          <w:numId w:val="6"/>
        </w:numPr>
        <w:rPr/>
      </w:pPr>
      <w:bookmarkStart w:id="15" w:name="__RefHeading___Toc1000_4015848722"/>
      <w:bookmarkEnd w:id="15"/>
      <w:r>
        <w:rPr/>
        <w:t>Update flag file content</w:t>
      </w:r>
    </w:p>
    <w:p>
      <w:pPr>
        <w:pStyle w:val="TextBody"/>
        <w:rPr/>
      </w:pPr>
      <w:r>
        <w:rPr/>
        <w:t xml:space="preserve">File </w:t>
      </w:r>
      <w:r>
        <w:rPr>
          <w:rFonts w:eastAsia="Noto Sans CJK SC Regular" w:cs="Lohit Devanagari" w:ascii="DejaVu Sans Mono" w:hAnsi="DejaVu Sans Mono"/>
          <w:color w:val="21409A"/>
          <w:kern w:val="2"/>
          <w:sz w:val="20"/>
          <w:szCs w:val="20"/>
          <w:lang w:val="en-US" w:eastAsia="zh-CN" w:bidi="hi-IN"/>
        </w:rPr>
        <w:t>UPDATE_YOURSELF</w:t>
      </w:r>
      <w:r>
        <w:rPr/>
        <w:t xml:space="preserve"> need to specify an update hour, otherwise it will be reported in log and </w:t>
      </w:r>
      <w:r>
        <w:rPr>
          <w:b/>
          <w:bCs/>
        </w:rPr>
        <w:t>deleted,</w:t>
      </w:r>
      <w:r>
        <w:rPr/>
        <w:t xml:space="preserve"> preventing any update to take place.</w:t>
        <w:br/>
        <w:t>This situation is being interpreted as “</w:t>
      </w:r>
      <w:r>
        <w:rPr>
          <w:i/>
          <w:iCs/>
        </w:rPr>
        <w:t>Systems are asked to update themselves whatever hour it is</w:t>
      </w:r>
      <w:r>
        <w:rPr/>
        <w:t>”, which is not a responsible way of thinking since systems provide a service, and we do not want customer to suffer any problem at any time. Debian system is known and famous to be solid rock stable, but still a “</w:t>
      </w:r>
      <w:r>
        <w:rPr>
          <w:i/>
          <w:iCs/>
        </w:rPr>
        <w:t>customer comes first</w:t>
      </w:r>
      <w:r>
        <w:rPr/>
        <w:t xml:space="preserve"> </w:t>
      </w:r>
      <w:r>
        <w:rPr>
          <w:i w:val="false"/>
          <w:iCs w:val="false"/>
        </w:rPr>
        <w:t xml:space="preserve">“ </w:t>
      </w:r>
      <w:r>
        <w:rPr/>
        <w:t>philosophy is being applied here.</w:t>
        <w:br/>
        <w:t>This can be reverted, as in “Security first”, or “A downtime is better than being hacked”, resulting in a “</w:t>
      </w:r>
      <w:r>
        <w:rPr>
          <w:i/>
          <w:iCs/>
        </w:rPr>
        <w:t>sysadmin first</w:t>
      </w:r>
      <w:r>
        <w:rPr/>
        <w:t>” philosophy.</w:t>
      </w:r>
    </w:p>
    <w:p>
      <w:pPr>
        <w:pStyle w:val="TextBody"/>
        <w:rPr/>
      </w:pPr>
      <w:r>
        <w:rPr/>
        <w:t xml:space="preserve">Same idea applies in case </w:t>
      </w:r>
      <w:r>
        <w:rPr>
          <w:rFonts w:eastAsia="Noto Sans CJK SC Regular" w:cs="Lohit Devanagari" w:ascii="DejaVu Sans Mono" w:hAnsi="DejaVu Sans Mono"/>
          <w:color w:val="21409A"/>
          <w:kern w:val="2"/>
          <w:sz w:val="20"/>
          <w:szCs w:val="20"/>
          <w:lang w:val="en-US" w:eastAsia="zh-CN" w:bidi="hi-IN"/>
        </w:rPr>
        <w:t>UPDATE_YOURSELF</w:t>
      </w:r>
      <w:r>
        <w:rPr/>
        <w:t xml:space="preserve"> is created, but system does not actually needs and update (in other words, file </w:t>
      </w:r>
      <w:r>
        <w:rPr>
          <w:rFonts w:eastAsia="Noto Sans CJK SC Regular" w:cs="Lohit Devanagari" w:ascii="DejaVu Sans Mono" w:hAnsi="DejaVu Sans Mono"/>
          <w:b w:val="false"/>
          <w:bCs w:val="false"/>
          <w:color w:val="21409A"/>
          <w:kern w:val="2"/>
          <w:sz w:val="20"/>
          <w:szCs w:val="20"/>
          <w:lang w:val="en-US" w:eastAsia="zh-CN" w:bidi="hi-IN"/>
        </w:rPr>
        <w:t>I_NEED_2B_UPDATE</w:t>
      </w:r>
      <w:r>
        <w:rPr/>
        <w:t xml:space="preserve"> does not exist). </w:t>
        <w:br/>
        <w:t>This is being interpreted as “</w:t>
      </w:r>
      <w:r>
        <w:rPr>
          <w:i/>
          <w:iCs/>
        </w:rPr>
        <w:t>Ok system, I tell you by now that in case there is an update needed, just go ahead and do not bother me</w:t>
      </w:r>
      <w:r>
        <w:rPr/>
        <w:t>”, which -same as above- is not recommended nor responsible.</w:t>
        <w:br/>
        <w:t xml:space="preserve">Same as above, this can be reverted as well. </w:t>
      </w:r>
    </w:p>
    <w:p>
      <w:pPr>
        <w:pStyle w:val="Heading2"/>
        <w:numPr>
          <w:ilvl w:val="1"/>
          <w:numId w:val="6"/>
        </w:numPr>
        <w:rPr/>
      </w:pPr>
      <w:bookmarkStart w:id="16" w:name="__RefHeading___Toc1002_4015848722"/>
      <w:bookmarkEnd w:id="16"/>
      <w:r>
        <w:rPr/>
        <w:t>Update time constraint</w:t>
      </w:r>
    </w:p>
    <w:p>
      <w:pPr>
        <w:pStyle w:val="TextBody"/>
        <w:rPr/>
      </w:pPr>
      <w:r>
        <w:rPr/>
        <w:t xml:space="preserve">Update is based on hour, so make sure Shell Script is executed </w:t>
      </w:r>
      <w:r>
        <w:rPr>
          <w:b/>
          <w:bCs/>
        </w:rPr>
        <w:t>at least</w:t>
      </w:r>
      <w:r>
        <w:rPr/>
        <w:t xml:space="preserve"> once per hour.</w:t>
      </w:r>
    </w:p>
    <w:p>
      <w:pPr>
        <w:pStyle w:val="TextBody"/>
        <w:rPr/>
      </w:pPr>
      <w:r>
        <w:rPr/>
        <w:t xml:space="preserve">No need to say, hour specified must be valid, with valid meaning any number </w:t>
      </w:r>
      <w:r>
        <w:rPr>
          <w:b/>
          <w:bCs/>
        </w:rPr>
        <w:t>from 0 to 23</w:t>
      </w:r>
      <w:r>
        <w:rPr/>
        <w:t>.</w:t>
      </w:r>
    </w:p>
    <w:p>
      <w:pPr>
        <w:pStyle w:val="TextBody"/>
        <w:rPr/>
      </w:pPr>
      <w:r>
        <w:rPr/>
        <w:t>It is not possible to specify minutes detail at which the update will take place.</w:t>
      </w:r>
    </w:p>
    <w:p>
      <w:pPr>
        <w:pStyle w:val="TextBody"/>
        <w:rPr/>
      </w:pPr>
      <w:r>
        <w:rPr/>
        <w:t xml:space="preserve">This can be reverted as well, but bear in mind that this will give you even less flexibility in </w:t>
      </w:r>
      <w:r>
        <w:rPr>
          <w:rFonts w:eastAsia="Noto Sans CJK SC Regular" w:cs="Lohit Devanagari" w:ascii="DejaVu Sans Mono" w:hAnsi="DejaVu Sans Mono"/>
          <w:b w:val="false"/>
          <w:bCs w:val="false"/>
          <w:color w:val="21409A"/>
          <w:kern w:val="2"/>
          <w:sz w:val="20"/>
          <w:szCs w:val="20"/>
          <w:lang w:val="en-US" w:eastAsia="zh-CN" w:bidi="hi-IN"/>
        </w:rPr>
        <w:t>crontab</w:t>
      </w:r>
      <w:r>
        <w:rPr/>
        <w:t xml:space="preserve"> schedule: willing to specify at minute detail level will mean shell script will need to be scheduled every minute. 99.999% of the time, this is not what you need.</w:t>
      </w:r>
    </w:p>
    <w:p>
      <w:pPr>
        <w:pStyle w:val="TextBody"/>
        <w:rPr/>
      </w:pPr>
      <w:r>
        <w:rPr/>
        <w:t>Of course, you might want to specify “time interval level”.</w:t>
        <w:br/>
        <w:t xml:space="preserve">If you want to be able to specify quarter hour detail, shell script needs to be scheduled every 15 minutes; if you want to specify at 10 minute granularity, </w:t>
      </w:r>
      <w:r>
        <w:rPr>
          <w:rFonts w:eastAsia="Noto Sans CJK SC Regular" w:cs="Lohit Devanagari" w:ascii="DejaVu Sans Mono" w:hAnsi="DejaVu Sans Mono"/>
          <w:b w:val="false"/>
          <w:bCs w:val="false"/>
          <w:color w:val="21409A"/>
          <w:kern w:val="2"/>
          <w:sz w:val="20"/>
          <w:szCs w:val="20"/>
          <w:lang w:val="en-US" w:eastAsia="zh-CN" w:bidi="hi-IN"/>
        </w:rPr>
        <w:t xml:space="preserve">updateAgent.sh </w:t>
      </w:r>
      <w:r>
        <w:rPr/>
        <w:t>will need to be scheduled every 10 minutes and so on.</w:t>
      </w:r>
    </w:p>
    <w:p>
      <w:pPr>
        <w:pStyle w:val="Heading2"/>
        <w:numPr>
          <w:ilvl w:val="1"/>
          <w:numId w:val="6"/>
        </w:numPr>
        <w:rPr/>
      </w:pPr>
      <w:bookmarkStart w:id="17" w:name="__RefHeading___Toc1004_4015848722"/>
      <w:bookmarkEnd w:id="17"/>
      <w:r>
        <w:rPr/>
        <w:t>Hours in the past</w:t>
      </w:r>
    </w:p>
    <w:p>
      <w:pPr>
        <w:pStyle w:val="TextBody"/>
        <w:rPr/>
      </w:pPr>
      <w:r>
        <w:rPr/>
        <w:t>Assuming it is 7:23 hour on the 5</w:t>
      </w:r>
      <w:r>
        <w:rPr>
          <w:vertAlign w:val="superscript"/>
        </w:rPr>
        <w:t>th</w:t>
      </w:r>
      <w:r>
        <w:rPr/>
        <w:t xml:space="preserve"> of March 2018, and </w:t>
      </w:r>
      <w:r>
        <w:rPr>
          <w:rFonts w:eastAsia="Noto Sans CJK SC Regular" w:cs="Lohit Devanagari" w:ascii="DejaVu Sans Mono" w:hAnsi="DejaVu Sans Mono"/>
          <w:color w:val="21409A"/>
          <w:kern w:val="2"/>
          <w:sz w:val="20"/>
          <w:szCs w:val="20"/>
          <w:lang w:val="en-US" w:eastAsia="zh-CN" w:bidi="hi-IN"/>
        </w:rPr>
        <w:t>UPDATE_YOURSELF</w:t>
      </w:r>
      <w:r>
        <w:rPr/>
        <w:t xml:space="preserve"> file is created with </w:t>
      </w:r>
      <w:r>
        <w:rPr>
          <w:rFonts w:eastAsia="Noto Sans CJK SC Regular" w:cs="Lohit Devanagari" w:ascii="DejaVu Sans Mono" w:hAnsi="DejaVu Sans Mono"/>
          <w:color w:val="21409A"/>
          <w:kern w:val="2"/>
          <w:sz w:val="20"/>
          <w:szCs w:val="20"/>
          <w:lang w:val="en-US" w:eastAsia="zh-CN" w:bidi="hi-IN"/>
        </w:rPr>
        <w:t>06</w:t>
      </w:r>
      <w:r>
        <w:rPr/>
        <w:t xml:space="preserve"> in it, update will take place on 6:00 hour on the </w:t>
      </w:r>
      <w:r>
        <w:rPr>
          <w:b/>
          <w:bCs/>
          <w:i/>
          <w:iCs/>
        </w:rPr>
        <w:t>6</w:t>
      </w:r>
      <w:r>
        <w:rPr>
          <w:b/>
          <w:bCs/>
          <w:i/>
          <w:iCs/>
          <w:vertAlign w:val="superscript"/>
        </w:rPr>
        <w:t>th</w:t>
      </w:r>
      <w:r>
        <w:rPr/>
        <w:t xml:space="preserve"> of March 2018.</w:t>
      </w:r>
    </w:p>
    <w:p>
      <w:pPr>
        <w:pStyle w:val="TextBody"/>
        <w:rPr/>
      </w:pPr>
      <w:r>
        <w:rPr/>
        <w:t xml:space="preserve">Hence, it is very important to check timezone in systems. This can be easily achieved by reading </w:t>
      </w:r>
      <w:r>
        <w:rPr>
          <w:rFonts w:eastAsia="Noto Sans CJK SC Regular" w:cs="Lohit Devanagari" w:ascii="DejaVu Sans Mono" w:hAnsi="DejaVu Sans Mono"/>
          <w:b w:val="false"/>
          <w:bCs w:val="false"/>
          <w:color w:val="21409A"/>
          <w:kern w:val="2"/>
          <w:sz w:val="20"/>
          <w:szCs w:val="20"/>
          <w:lang w:val="en-US" w:eastAsia="zh-CN" w:bidi="hi-IN"/>
        </w:rPr>
        <w:t>updateAgent.sh.log</w:t>
      </w:r>
      <w:r>
        <w:rPr/>
        <w:t xml:space="preserve">  log file.</w:t>
      </w:r>
    </w:p>
    <w:p>
      <w:pPr>
        <w:pStyle w:val="Heading2"/>
        <w:numPr>
          <w:ilvl w:val="1"/>
          <w:numId w:val="6"/>
        </w:numPr>
        <w:rPr/>
      </w:pPr>
      <w:bookmarkStart w:id="18" w:name="__RefHeading___Toc2673_4015848722"/>
      <w:bookmarkEnd w:id="18"/>
      <w:r>
        <w:rPr/>
        <w:t>When error file exists, shell script will exit</w:t>
      </w:r>
    </w:p>
    <w:p>
      <w:pPr>
        <w:pStyle w:val="TextBody"/>
        <w:rPr/>
      </w:pPr>
      <w:r>
        <w:rPr/>
        <w:t xml:space="preserve">In case something went wrong in the update process, or some conditions are needed file </w:t>
      </w:r>
      <w:r>
        <w:rPr>
          <w:rFonts w:eastAsia="Noto Sans CJK SC Regular" w:cs="Lohit Devanagari" w:ascii="DejaVu Sans Mono" w:hAnsi="DejaVu Sans Mono"/>
          <w:color w:val="21409A"/>
          <w:kern w:val="2"/>
          <w:sz w:val="20"/>
          <w:szCs w:val="20"/>
          <w:lang w:val="en-US" w:eastAsia="zh-CN" w:bidi="hi-IN"/>
        </w:rPr>
        <w:t>updateAgent.sh.error</w:t>
      </w:r>
      <w:r>
        <w:rPr/>
        <w:t xml:space="preserve"> will be created, and log file will tell you what went wrong in order to create error file.</w:t>
      </w:r>
    </w:p>
    <w:p>
      <w:pPr>
        <w:pStyle w:val="TextBody"/>
        <w:rPr/>
      </w:pPr>
      <w:r>
        <w:rPr/>
        <w:t xml:space="preserve">Check </w:t>
      </w:r>
      <w:hyperlink w:anchor="_toc109">
        <w:r>
          <w:rPr>
            <w:rStyle w:val="InternetLink"/>
          </w:rPr>
          <w:t>Log file content</w:t>
        </w:r>
      </w:hyperlink>
      <w:r>
        <w:rPr/>
        <w:t xml:space="preserve"> chapter below for some explanations.</w:t>
      </w:r>
    </w:p>
    <w:p>
      <w:pPr>
        <w:pStyle w:val="TextBody"/>
        <w:rPr/>
      </w:pPr>
      <w:r>
        <w:rPr>
          <w:b/>
          <w:bCs/>
          <w:color w:val="CE181E"/>
          <w:highlight w:val="yellow"/>
        </w:rPr>
        <w:t>IMPORTANT:</w:t>
      </w:r>
      <w:r>
        <w:rPr>
          <w:b/>
          <w:bCs/>
        </w:rPr>
        <w:t xml:space="preserve"> This file mist be manually deleted</w:t>
      </w:r>
      <w:r>
        <w:rPr/>
        <w:t xml:space="preserve"> in order to allow the shell script to work normally.</w:t>
      </w:r>
    </w:p>
    <w:p>
      <w:pPr>
        <w:pStyle w:val="TextBody"/>
        <w:rPr/>
      </w:pPr>
      <w:r>
        <w:rPr/>
        <w:t>It is important to check errors; shell script does not allow ignoring them.</w:t>
        <w:br/>
        <w:t>If this file is not deleted, shell will just keep alerting about the error and exit.</w:t>
        <w:br/>
      </w:r>
      <w:r>
        <w:rPr>
          <w:b/>
          <w:bCs/>
        </w:rPr>
        <w:t>Please make sure regular and recurring checks are performed to check the existence of this file.</w:t>
      </w:r>
      <w:r>
        <w:rPr>
          <w:b w:val="false"/>
          <w:bCs w:val="false"/>
        </w:rPr>
        <w:br/>
        <w:t>Just remember a simple</w:t>
        <w:br/>
      </w:r>
      <w:r>
        <w:rPr>
          <w:rFonts w:eastAsia="Noto Sans CJK SC Regular" w:cs="Lohit Devanagari" w:ascii="DejaVu Sans Mono" w:hAnsi="DejaVu Sans Mono"/>
          <w:b w:val="false"/>
          <w:bCs w:val="false"/>
          <w:color w:val="21409A"/>
          <w:kern w:val="2"/>
          <w:sz w:val="20"/>
          <w:szCs w:val="20"/>
          <w:lang w:val="en-US" w:eastAsia="zh-CN" w:bidi="hi-IN"/>
        </w:rPr>
        <w:t>$ find /opt/nfsShare/linuxPatchingSharedDir/ -name updateAgent.sh.error</w:t>
      </w:r>
      <w:r>
        <w:rPr>
          <w:b w:val="false"/>
          <w:bCs w:val="false"/>
        </w:rPr>
        <w:br/>
        <w:t>might work</w:t>
      </w:r>
    </w:p>
    <w:p>
      <w:pPr>
        <w:pStyle w:val="TextBody"/>
        <w:rPr/>
      </w:pPr>
      <w:r>
        <w:rPr/>
        <w:t xml:space="preserve">Once problem is checked and solved, you can delete </w:t>
      </w:r>
      <w:r>
        <w:rPr>
          <w:rFonts w:eastAsia="Noto Sans CJK SC Regular" w:cs="Lohit Devanagari" w:ascii="DejaVu Sans Mono" w:hAnsi="DejaVu Sans Mono"/>
          <w:color w:val="21409A"/>
          <w:kern w:val="2"/>
          <w:sz w:val="20"/>
          <w:szCs w:val="20"/>
          <w:lang w:val="en-US" w:eastAsia="zh-CN" w:bidi="hi-IN"/>
        </w:rPr>
        <w:t>updateAgent.sh.error</w:t>
      </w:r>
      <w:r>
        <w:rPr/>
        <w:t>, and shell script will start working normally again.</w:t>
      </w:r>
    </w:p>
    <w:p>
      <w:pPr>
        <w:pStyle w:val="Heading2"/>
        <w:numPr>
          <w:ilvl w:val="1"/>
          <w:numId w:val="2"/>
        </w:numPr>
        <w:rPr/>
      </w:pPr>
      <w:bookmarkStart w:id="19" w:name="__RefHeading___Toc608_3003150594"/>
      <w:bookmarkEnd w:id="19"/>
      <w:r>
        <w:rPr/>
        <w:t>NFS mount point is always mounted</w:t>
      </w:r>
    </w:p>
    <w:p>
      <w:pPr>
        <w:pStyle w:val="TextBody"/>
        <w:rPr/>
      </w:pPr>
      <w:r>
        <w:rPr/>
        <w:t>Shell script does not mount the shared directory itself, it assumes it is always mounted.</w:t>
      </w:r>
    </w:p>
    <w:p>
      <w:pPr>
        <w:pStyle w:val="TextBody"/>
        <w:rPr/>
      </w:pPr>
      <w:r>
        <w:rPr/>
        <w:t xml:space="preserve">While this is not a problem, it means the </w:t>
      </w:r>
      <w:r>
        <w:rPr>
          <w:rFonts w:eastAsia="Noto Sans CJK SC Regular" w:cs="Lohit Devanagari" w:ascii="DejaVu Sans Mono" w:hAnsi="DejaVu Sans Mono"/>
          <w:b w:val="false"/>
          <w:bCs w:val="false"/>
          <w:color w:val="21409A"/>
          <w:kern w:val="2"/>
          <w:sz w:val="20"/>
          <w:szCs w:val="20"/>
          <w:lang w:val="en-US" w:eastAsia="zh-CN" w:bidi="hi-IN"/>
        </w:rPr>
        <w:t>fstab</w:t>
      </w:r>
      <w:r>
        <w:rPr/>
        <w:t xml:space="preserve"> file must be changed on the systems.</w:t>
        <w:br/>
        <w:t xml:space="preserve">In case this is an issue, </w:t>
      </w:r>
      <w:r>
        <w:rPr>
          <w:rFonts w:eastAsia="Noto Sans CJK SC Regular" w:cs="Lohit Devanagari" w:ascii="DejaVu Sans Mono" w:hAnsi="DejaVu Sans Mono"/>
          <w:color w:val="21409A"/>
          <w:kern w:val="2"/>
          <w:sz w:val="20"/>
          <w:szCs w:val="20"/>
          <w:lang w:val="en-US" w:eastAsia="zh-CN" w:bidi="hi-IN"/>
        </w:rPr>
        <w:t xml:space="preserve">updateAgent.sh </w:t>
      </w:r>
      <w:r>
        <w:rPr/>
        <w:t>can be instructed to mount and unmount the shared directory by itself.</w:t>
      </w:r>
    </w:p>
    <w:p>
      <w:pPr>
        <w:pStyle w:val="TextBody"/>
        <w:rPr/>
      </w:pPr>
      <w:r>
        <w:rPr/>
        <w:t>This part is not implemented, but can be done with no big effort.</w:t>
      </w:r>
    </w:p>
    <w:p>
      <w:pPr>
        <w:pStyle w:val="Heading2"/>
        <w:numPr>
          <w:ilvl w:val="1"/>
          <w:numId w:val="2"/>
        </w:numPr>
        <w:rPr/>
      </w:pPr>
      <w:bookmarkStart w:id="20" w:name="__RefHeading___Toc610_3003150594"/>
      <w:bookmarkEnd w:id="20"/>
      <w:r>
        <w:rPr/>
        <w:t>Kept back packages</w:t>
      </w:r>
    </w:p>
    <w:p>
      <w:pPr>
        <w:pStyle w:val="TextBody"/>
        <w:rPr/>
      </w:pPr>
      <w:r>
        <w:rPr/>
        <w:t xml:space="preserve">As from </w:t>
      </w:r>
      <w:hyperlink r:id="rId5">
        <w:r>
          <w:rPr>
            <w:rStyle w:val="InternetLink"/>
          </w:rPr>
          <w:t>apt-get man page</w:t>
        </w:r>
      </w:hyperlink>
      <w:r>
        <w:rPr/>
        <w:t>:</w:t>
      </w:r>
    </w:p>
    <w:p>
      <w:pPr>
        <w:pStyle w:val="TextBody"/>
        <w:rPr>
          <w:i/>
          <w:i/>
          <w:iCs/>
        </w:rPr>
      </w:pPr>
      <w:r>
        <w:rPr>
          <w:i/>
          <w:iCs/>
        </w:rPr>
        <w:t>New versions of currently installed packages that cannot be upgraded without changing the install status of another package will be left at their current version.</w:t>
      </w:r>
    </w:p>
    <w:p>
      <w:pPr>
        <w:pStyle w:val="TextBody"/>
        <w:rPr/>
      </w:pPr>
      <w:r>
        <w:rPr/>
        <w:t xml:space="preserve">Or, </w:t>
      </w:r>
      <w:r>
        <w:fldChar w:fldCharType="begin"/>
      </w:r>
      <w:r>
        <w:rPr>
          <w:rStyle w:val="InternetLink"/>
        </w:rPr>
        <w:instrText> HYPERLINK "https://www.debian.org/doc/manuals/apt-howto/ch-apt-get.en.html" \l "s-upgrade"</w:instrText>
      </w:r>
      <w:r>
        <w:rPr>
          <w:rStyle w:val="InternetLink"/>
        </w:rPr>
        <w:fldChar w:fldCharType="separate"/>
      </w:r>
      <w:r>
        <w:rPr>
          <w:rStyle w:val="InternetLink"/>
        </w:rPr>
        <w:t>in other words</w:t>
      </w:r>
      <w:r>
        <w:rPr>
          <w:rStyle w:val="InternetLink"/>
        </w:rPr>
        <w:fldChar w:fldCharType="end"/>
      </w:r>
      <w:r>
        <w:rPr/>
        <w:t>:</w:t>
      </w:r>
    </w:p>
    <w:p>
      <w:pPr>
        <w:pStyle w:val="TextBody"/>
        <w:rPr>
          <w:i/>
          <w:i/>
          <w:iCs/>
        </w:rPr>
      </w:pPr>
      <w:r>
        <w:rPr>
          <w:i/>
          <w:iCs/>
        </w:rPr>
        <w:t xml:space="preserve">Note that in the first few lines, apt-get says that some packages were kept back. This means that there are new versions of these packages which will not be installed for some reason. Possible reasons are broken dependencies (a package on which it depends doesn't have a version available for download) or new dependencies (the package has come to depend on new packages since the last version). </w:t>
      </w:r>
    </w:p>
    <w:p>
      <w:pPr>
        <w:pStyle w:val="TextBody"/>
        <w:rPr/>
      </w:pPr>
      <w:r>
        <w:rPr/>
        <w:t>Or, in other words</w:t>
      </w:r>
    </w:p>
    <w:p>
      <w:pPr>
        <w:pStyle w:val="TextBody"/>
        <w:rPr>
          <w:i w:val="false"/>
          <w:i w:val="false"/>
          <w:iCs w:val="false"/>
        </w:rPr>
      </w:pPr>
      <w:r>
        <w:rPr>
          <w:i/>
          <w:iCs/>
        </w:rPr>
        <w:t xml:space="preserve">Updating package X will involve the installation of new package Y </w:t>
      </w:r>
      <w:r>
        <w:rPr>
          <w:b/>
          <w:bCs/>
          <w:i/>
          <w:iCs/>
        </w:rPr>
        <w:t>and/or</w:t>
      </w:r>
      <w:r>
        <w:rPr>
          <w:i/>
          <w:iCs/>
        </w:rPr>
        <w:t xml:space="preserve"> the removal of package Z</w:t>
      </w:r>
      <w:r>
        <w:rPr>
          <w:i w:val="false"/>
          <w:iCs w:val="false"/>
        </w:rPr>
        <w:t>.</w:t>
      </w:r>
    </w:p>
    <w:p>
      <w:pPr>
        <w:pStyle w:val="TextBody"/>
        <w:rPr/>
      </w:pPr>
      <w:r>
        <w:rPr/>
        <w:t xml:space="preserve">For safety reasons, </w:t>
      </w:r>
      <w:r>
        <w:rPr>
          <w:rFonts w:eastAsia="Noto Sans CJK SC Regular" w:cs="Lohit Devanagari" w:ascii="DejaVu Sans Mono" w:hAnsi="DejaVu Sans Mono"/>
          <w:color w:val="21409A"/>
          <w:kern w:val="2"/>
          <w:sz w:val="20"/>
          <w:szCs w:val="20"/>
          <w:lang w:val="en-US" w:eastAsia="zh-CN" w:bidi="hi-IN"/>
        </w:rPr>
        <w:t>updateAgent.sh</w:t>
      </w:r>
      <w:r>
        <w:rPr>
          <w:lang w:val="en-US" w:eastAsia="zh-CN" w:bidi="hi-IN"/>
        </w:rPr>
        <w:t xml:space="preserve"> will not install those updates.</w:t>
      </w:r>
    </w:p>
    <w:p>
      <w:pPr>
        <w:pStyle w:val="TextBody"/>
        <w:rPr>
          <w:lang w:val="en-US" w:eastAsia="zh-CN" w:bidi="hi-IN"/>
        </w:rPr>
      </w:pPr>
      <w:r>
        <w:rPr>
          <w:lang w:val="en-US" w:eastAsia="zh-CN" w:bidi="hi-IN"/>
        </w:rPr>
      </w:r>
      <w:r>
        <w:br w:type="page"/>
      </w:r>
    </w:p>
    <w:p>
      <w:pPr>
        <w:pStyle w:val="Heading1"/>
        <w:numPr>
          <w:ilvl w:val="0"/>
          <w:numId w:val="6"/>
        </w:numPr>
        <w:rPr/>
      </w:pPr>
      <w:bookmarkStart w:id="21" w:name="__RefHeading___Toc1006_4015848722"/>
      <w:bookmarkEnd w:id="21"/>
      <w:r>
        <w:rPr/>
        <w:t>Appendix</w:t>
      </w:r>
    </w:p>
    <w:p>
      <w:pPr>
        <w:pStyle w:val="Heading2"/>
        <w:numPr>
          <w:ilvl w:val="1"/>
          <w:numId w:val="6"/>
        </w:numPr>
        <w:rPr/>
      </w:pPr>
      <w:bookmarkStart w:id="22" w:name="__RefHeading___Toc2686_4015848722"/>
      <w:bookmarkStart w:id="23" w:name="_toc109"/>
      <w:bookmarkEnd w:id="22"/>
      <w:bookmarkEnd w:id="23"/>
      <w:r>
        <w:rPr/>
        <w:t>Log file Content</w:t>
      </w:r>
    </w:p>
    <w:p>
      <w:pPr>
        <w:pStyle w:val="TextBody"/>
        <w:rPr/>
      </w:pPr>
      <w:r>
        <w:rPr/>
        <w:t xml:space="preserve">Here an extract of log file  </w:t>
      </w:r>
      <w:r>
        <w:rPr>
          <w:rFonts w:eastAsia="Noto Sans CJK SC Regular" w:cs="Lohit Devanagari" w:ascii="DejaVu Sans Mono" w:hAnsi="DejaVu Sans Mono"/>
          <w:b w:val="false"/>
          <w:bCs w:val="false"/>
          <w:color w:val="21409A"/>
          <w:kern w:val="2"/>
          <w:sz w:val="20"/>
          <w:szCs w:val="20"/>
          <w:lang w:val="en-US" w:eastAsia="zh-CN" w:bidi="hi-IN"/>
        </w:rPr>
        <w:t>updateAgent.sh.log</w:t>
      </w:r>
      <w:r>
        <w:rPr/>
        <w:t>. Shell script in this example is scheduled every 20 minutes.</w:t>
      </w:r>
    </w:p>
    <w:p>
      <w:pPr>
        <w:pStyle w:val="Normal"/>
        <w:rPr/>
      </w:pPr>
      <w:r>
        <w:rPr/>
      </w:r>
    </w:p>
    <w:tbl>
      <w:tblPr>
        <w:tblW w:w="9638" w:type="dxa"/>
        <w:jc w:val="lef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47"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CCCCCC" w:val="clear"/>
          </w:tcPr>
          <w:p>
            <w:pPr>
              <w:pStyle w:val="TableContents"/>
              <w:rPr>
                <w:sz w:val="12"/>
                <w:szCs w:val="12"/>
              </w:rPr>
            </w:pPr>
            <w:r>
              <w:rPr>
                <w:rFonts w:ascii="DejaVu Sans Mono" w:hAnsi="DejaVu Sans Mono"/>
                <w:sz w:val="12"/>
                <w:szCs w:val="12"/>
              </w:rPr>
              <w:t>2018-11-08 07:00.02 -INFO- No updates available</w:t>
            </w:r>
          </w:p>
          <w:p>
            <w:pPr>
              <w:pStyle w:val="TableContents"/>
              <w:rPr>
                <w:rFonts w:ascii="DejaVu Sans Mono" w:hAnsi="DejaVu Sans Mono"/>
              </w:rPr>
            </w:pPr>
            <w:r>
              <w:rPr>
                <w:rFonts w:ascii="DejaVu Sans Mono" w:hAnsi="DejaVu Sans Mono"/>
              </w:rPr>
            </w:r>
          </w:p>
          <w:p>
            <w:pPr>
              <w:pStyle w:val="TableContents"/>
              <w:rPr>
                <w:color w:val="CE181E"/>
                <w:sz w:val="12"/>
                <w:szCs w:val="12"/>
              </w:rPr>
            </w:pPr>
            <w:r>
              <w:rPr>
                <w:rFonts w:ascii="DejaVu Sans Mono" w:hAnsi="DejaVu Sans Mono"/>
                <w:color w:val="CE181E"/>
                <w:sz w:val="12"/>
                <w:szCs w:val="12"/>
              </w:rPr>
              <w:t>2018-11-08 07:20.05 -INFO- No updates available</w:t>
            </w:r>
          </w:p>
          <w:p>
            <w:pPr>
              <w:pStyle w:val="TableContents"/>
              <w:rPr>
                <w:b/>
                <w:b/>
                <w:bCs/>
                <w:color w:val="CE181E"/>
                <w:sz w:val="12"/>
                <w:szCs w:val="12"/>
              </w:rPr>
            </w:pPr>
            <w:r>
              <w:rPr>
                <w:rFonts w:ascii="DejaVu Sans Mono" w:hAnsi="DejaVu Sans Mono"/>
                <w:b/>
                <w:bCs/>
                <w:color w:val="CE181E"/>
                <w:sz w:val="12"/>
                <w:szCs w:val="12"/>
              </w:rPr>
              <w:t>2018-11-08 07:20.05 -INFO- /var/www/html/linuxPatchingSharedDir/cosimo-ubuntu/UPDATE_YOURSELF file exists, IT WILL BE DELETED NOW</w:t>
            </w:r>
          </w:p>
          <w:p>
            <w:pPr>
              <w:pStyle w:val="TableContents"/>
              <w:rPr>
                <w:rFonts w:ascii="DejaVu Sans Mono" w:hAnsi="DejaVu Sans Mono"/>
              </w:rPr>
            </w:pPr>
            <w:r>
              <w:rPr>
                <w:rFonts w:ascii="DejaVu Sans Mono" w:hAnsi="DejaVu Sans Mono"/>
              </w:rPr>
            </w:r>
          </w:p>
          <w:p>
            <w:pPr>
              <w:pStyle w:val="TableContents"/>
              <w:rPr>
                <w:sz w:val="12"/>
                <w:szCs w:val="12"/>
              </w:rPr>
            </w:pPr>
            <w:r>
              <w:rPr>
                <w:rFonts w:ascii="DejaVu Sans Mono" w:hAnsi="DejaVu Sans Mono"/>
                <w:sz w:val="12"/>
                <w:szCs w:val="12"/>
              </w:rPr>
              <w:t>2018-11-08 07:40.06 -INFO- No updates available</w:t>
            </w:r>
          </w:p>
          <w:p>
            <w:pPr>
              <w:pStyle w:val="TableContents"/>
              <w:rPr>
                <w:sz w:val="12"/>
                <w:szCs w:val="12"/>
              </w:rPr>
            </w:pPr>
            <w:r>
              <w:rPr>
                <w:rFonts w:ascii="DejaVu Sans Mono" w:hAnsi="DejaVu Sans Mono"/>
                <w:sz w:val="12"/>
                <w:szCs w:val="12"/>
              </w:rPr>
              <w:t>2018-11-08 08:00.02 -INFO- No updates available</w:t>
            </w:r>
          </w:p>
          <w:p>
            <w:pPr>
              <w:pStyle w:val="TableContents"/>
              <w:rPr>
                <w:rFonts w:ascii="DejaVu Sans Mono" w:hAnsi="DejaVu Sans Mono"/>
              </w:rPr>
            </w:pPr>
            <w:r>
              <w:rPr>
                <w:rFonts w:ascii="DejaVu Sans Mono" w:hAnsi="DejaVu Sans Mono"/>
              </w:rPr>
            </w:r>
          </w:p>
          <w:p>
            <w:pPr>
              <w:pStyle w:val="TableContents"/>
              <w:rPr>
                <w:b/>
                <w:b/>
                <w:bCs/>
                <w:sz w:val="12"/>
                <w:szCs w:val="12"/>
              </w:rPr>
            </w:pPr>
            <w:r>
              <w:rPr>
                <w:rFonts w:ascii="DejaVu Sans Mono" w:hAnsi="DejaVu Sans Mono"/>
                <w:b/>
                <w:bCs/>
                <w:sz w:val="12"/>
                <w:szCs w:val="12"/>
              </w:rPr>
              <w:t>2018-11-08 08:20.05 -INFO- There are updates Available</w:t>
            </w:r>
          </w:p>
          <w:p>
            <w:pPr>
              <w:pStyle w:val="TableContents"/>
              <w:rPr>
                <w:b/>
                <w:b/>
                <w:bCs/>
                <w:sz w:val="12"/>
                <w:szCs w:val="12"/>
              </w:rPr>
            </w:pPr>
            <w:r>
              <w:rPr>
                <w:rFonts w:ascii="DejaVu Sans Mono" w:hAnsi="DejaVu Sans Mono"/>
                <w:b/>
                <w:bCs/>
                <w:sz w:val="12"/>
                <w:szCs w:val="12"/>
              </w:rPr>
              <w:t>2018-11-08 08:20.05 -INFO- Flag file does not exist; nothing to do</w:t>
            </w:r>
          </w:p>
          <w:p>
            <w:pPr>
              <w:pStyle w:val="TableContents"/>
              <w:rPr>
                <w:b/>
                <w:b/>
                <w:bCs/>
                <w:sz w:val="12"/>
                <w:szCs w:val="12"/>
              </w:rPr>
            </w:pPr>
            <w:r>
              <w:rPr>
                <w:rFonts w:ascii="DejaVu Sans Mono" w:hAnsi="DejaVu Sans Mono"/>
                <w:b/>
                <w:bCs/>
                <w:sz w:val="12"/>
                <w:szCs w:val="12"/>
              </w:rPr>
              <w:t>2018-11-08 08:20.05 -INFO- Expected flag file is /var/www/html/linuxPatchingSharedDir/cosimo-ubuntu/UPDATE_YOURSELF</w:t>
            </w:r>
          </w:p>
          <w:p>
            <w:pPr>
              <w:pStyle w:val="TableContents"/>
              <w:rPr>
                <w:rFonts w:ascii="DejaVu Sans Mono" w:hAnsi="DejaVu Sans Mono"/>
              </w:rPr>
            </w:pPr>
            <w:r>
              <w:rPr>
                <w:rFonts w:ascii="DejaVu Sans Mono" w:hAnsi="DejaVu Sans Mono"/>
              </w:rPr>
            </w:r>
          </w:p>
          <w:p>
            <w:pPr>
              <w:pStyle w:val="TableContents"/>
              <w:rPr>
                <w:color w:val="FFFFFF"/>
                <w:sz w:val="12"/>
                <w:szCs w:val="12"/>
              </w:rPr>
            </w:pPr>
            <w:r>
              <w:rPr>
                <w:rFonts w:ascii="DejaVu Sans Mono" w:hAnsi="DejaVu Sans Mono"/>
                <w:color w:val="FFFFFF"/>
                <w:sz w:val="12"/>
                <w:szCs w:val="12"/>
              </w:rPr>
              <w:t>2018-11-08 08:40.07 -INFO- There are updates Available</w:t>
            </w:r>
          </w:p>
          <w:p>
            <w:pPr>
              <w:pStyle w:val="TableContents"/>
              <w:rPr>
                <w:b/>
                <w:b/>
                <w:bCs/>
                <w:color w:val="FFFFFF"/>
                <w:sz w:val="12"/>
                <w:szCs w:val="12"/>
              </w:rPr>
            </w:pPr>
            <w:r>
              <w:rPr>
                <w:rFonts w:ascii="DejaVu Sans Mono" w:hAnsi="DejaVu Sans Mono"/>
                <w:b/>
                <w:bCs/>
                <w:color w:val="FFFFFF"/>
                <w:sz w:val="12"/>
                <w:szCs w:val="12"/>
              </w:rPr>
              <w:t>2018-11-08 08:40.07 -INFO- Hour |09| not reached yet, it's still |08|</w:t>
            </w:r>
          </w:p>
          <w:p>
            <w:pPr>
              <w:pStyle w:val="TableContents"/>
              <w:rPr>
                <w:rFonts w:ascii="DejaVu Sans Mono" w:hAnsi="DejaVu Sans Mono"/>
              </w:rPr>
            </w:pPr>
            <w:r>
              <w:rPr>
                <w:rFonts w:ascii="DejaVu Sans Mono" w:hAnsi="DejaVu Sans Mono"/>
              </w:rPr>
            </w:r>
          </w:p>
          <w:p>
            <w:pPr>
              <w:pStyle w:val="TableContents"/>
              <w:rPr>
                <w:sz w:val="12"/>
                <w:szCs w:val="12"/>
              </w:rPr>
            </w:pPr>
            <w:r>
              <w:rPr>
                <w:rFonts w:ascii="DejaVu Sans Mono" w:hAnsi="DejaVu Sans Mono"/>
                <w:sz w:val="12"/>
                <w:szCs w:val="12"/>
              </w:rPr>
              <w:t>2018-11-08 09:00.06 -INFO- There are updates Available</w:t>
            </w:r>
          </w:p>
          <w:p>
            <w:pPr>
              <w:pStyle w:val="TableContents"/>
              <w:rPr>
                <w:b/>
                <w:b/>
                <w:bCs/>
                <w:sz w:val="12"/>
                <w:szCs w:val="12"/>
              </w:rPr>
            </w:pPr>
            <w:r>
              <w:rPr>
                <w:rFonts w:ascii="DejaVu Sans Mono" w:hAnsi="DejaVu Sans Mono"/>
                <w:b/>
                <w:bCs/>
                <w:sz w:val="12"/>
                <w:szCs w:val="12"/>
              </w:rPr>
              <w:t>2018-11-08 09:00.06 -INFO- Applying updates!!!</w:t>
            </w:r>
          </w:p>
          <w:p>
            <w:pPr>
              <w:pStyle w:val="TableContents"/>
              <w:rPr>
                <w:sz w:val="12"/>
                <w:szCs w:val="12"/>
              </w:rPr>
            </w:pPr>
            <w:r>
              <w:rPr>
                <w:rFonts w:ascii="DejaVu Sans Mono" w:hAnsi="DejaVu Sans Mono"/>
                <w:sz w:val="12"/>
                <w:szCs w:val="12"/>
              </w:rPr>
              <w:t>Ign:1 http://dl.google.com/linux/chrome/deb stable InRelease</w:t>
            </w:r>
          </w:p>
          <w:p>
            <w:pPr>
              <w:pStyle w:val="TableContents"/>
              <w:rPr>
                <w:sz w:val="12"/>
                <w:szCs w:val="12"/>
              </w:rPr>
            </w:pPr>
            <w:r>
              <w:rPr>
                <w:rFonts w:ascii="DejaVu Sans Mono" w:hAnsi="DejaVu Sans Mono"/>
                <w:sz w:val="12"/>
                <w:szCs w:val="12"/>
              </w:rPr>
              <w:t>Hit:2 http://download.virtualbox.org/virtualbox/debian bionic InRelease</w:t>
            </w:r>
          </w:p>
          <w:p>
            <w:pPr>
              <w:pStyle w:val="TableContents"/>
              <w:rPr>
                <w:sz w:val="12"/>
                <w:szCs w:val="12"/>
              </w:rPr>
            </w:pPr>
            <w:r>
              <w:rPr>
                <w:rFonts w:ascii="DejaVu Sans Mono" w:hAnsi="DejaVu Sans Mono"/>
                <w:sz w:val="12"/>
                <w:szCs w:val="12"/>
              </w:rPr>
              <w:t>Hit:3 http://de.archive.ubuntu.com/ubuntu bionic InRelease</w:t>
            </w:r>
          </w:p>
          <w:p>
            <w:pPr>
              <w:pStyle w:val="TableContents"/>
              <w:rPr>
                <w:sz w:val="12"/>
                <w:szCs w:val="12"/>
              </w:rPr>
            </w:pPr>
            <w:r>
              <w:rPr>
                <w:rFonts w:ascii="DejaVu Sans Mono" w:hAnsi="DejaVu Sans Mono"/>
                <w:sz w:val="12"/>
                <w:szCs w:val="12"/>
              </w:rPr>
              <w:t>Hit:4 http://dl.google.com/linux/chrome/deb stable Release</w:t>
            </w:r>
          </w:p>
          <w:p>
            <w:pPr>
              <w:pStyle w:val="TableContents"/>
              <w:rPr>
                <w:sz w:val="12"/>
                <w:szCs w:val="12"/>
              </w:rPr>
            </w:pPr>
            <w:r>
              <w:rPr>
                <w:rFonts w:ascii="DejaVu Sans Mono" w:hAnsi="DejaVu Sans Mono"/>
                <w:sz w:val="12"/>
                <w:szCs w:val="12"/>
              </w:rPr>
              <w:t>Hit:5 http://de.archive.ubuntu.com/ubuntu bionic-updates InRelease</w:t>
            </w:r>
          </w:p>
          <w:p>
            <w:pPr>
              <w:pStyle w:val="TableContents"/>
              <w:rPr>
                <w:sz w:val="12"/>
                <w:szCs w:val="12"/>
              </w:rPr>
            </w:pPr>
            <w:r>
              <w:rPr>
                <w:rFonts w:ascii="DejaVu Sans Mono" w:hAnsi="DejaVu Sans Mono"/>
                <w:sz w:val="12"/>
                <w:szCs w:val="12"/>
              </w:rPr>
              <w:t>Hit:6 https://deb.opera.com/opera-stable stable InRelease</w:t>
            </w:r>
          </w:p>
          <w:p>
            <w:pPr>
              <w:pStyle w:val="TableContents"/>
              <w:rPr>
                <w:sz w:val="12"/>
                <w:szCs w:val="12"/>
              </w:rPr>
            </w:pPr>
            <w:r>
              <w:rPr>
                <w:rFonts w:ascii="DejaVu Sans Mono" w:hAnsi="DejaVu Sans Mono"/>
                <w:sz w:val="12"/>
                <w:szCs w:val="12"/>
              </w:rPr>
              <w:t>Hit:7 https://apt.syncthing.net syncthing InRelease</w:t>
            </w:r>
          </w:p>
          <w:p>
            <w:pPr>
              <w:pStyle w:val="TableContents"/>
              <w:rPr>
                <w:sz w:val="12"/>
                <w:szCs w:val="12"/>
              </w:rPr>
            </w:pPr>
            <w:r>
              <w:rPr>
                <w:rFonts w:ascii="DejaVu Sans Mono" w:hAnsi="DejaVu Sans Mono"/>
                <w:sz w:val="12"/>
                <w:szCs w:val="12"/>
              </w:rPr>
              <w:t>Get:8 http://de.archive.ubuntu.com/ubuntu bionic-backports InRelease [74,6 kB]</w:t>
            </w:r>
          </w:p>
          <w:p>
            <w:pPr>
              <w:pStyle w:val="TableContents"/>
              <w:rPr>
                <w:sz w:val="12"/>
                <w:szCs w:val="12"/>
              </w:rPr>
            </w:pPr>
            <w:r>
              <w:rPr>
                <w:rFonts w:ascii="DejaVu Sans Mono" w:hAnsi="DejaVu Sans Mono"/>
                <w:sz w:val="12"/>
                <w:szCs w:val="12"/>
              </w:rPr>
              <w:t>Hit:9 http://security.ubuntu.com/ubuntu bionic-security InRelease</w:t>
            </w:r>
          </w:p>
          <w:p>
            <w:pPr>
              <w:pStyle w:val="TableContents"/>
              <w:rPr>
                <w:sz w:val="12"/>
                <w:szCs w:val="12"/>
              </w:rPr>
            </w:pPr>
            <w:r>
              <w:rPr>
                <w:rFonts w:ascii="DejaVu Sans Mono" w:hAnsi="DejaVu Sans Mono"/>
                <w:sz w:val="12"/>
                <w:szCs w:val="12"/>
              </w:rPr>
              <w:t>Hit:11 https://packagecloud.io/slacktechnologies/slack/debian jessie InRelease</w:t>
            </w:r>
          </w:p>
          <w:p>
            <w:pPr>
              <w:pStyle w:val="TableContents"/>
              <w:rPr>
                <w:sz w:val="12"/>
                <w:szCs w:val="12"/>
              </w:rPr>
            </w:pPr>
            <w:r>
              <w:rPr>
                <w:rFonts w:ascii="DejaVu Sans Mono" w:hAnsi="DejaVu Sans Mono"/>
                <w:sz w:val="12"/>
                <w:szCs w:val="12"/>
              </w:rPr>
              <w:t>Fetched 74,6 kB in 2s (41,3 kB/s)</w:t>
            </w:r>
          </w:p>
          <w:p>
            <w:pPr>
              <w:pStyle w:val="TableContents"/>
              <w:rPr>
                <w:sz w:val="12"/>
                <w:szCs w:val="12"/>
              </w:rPr>
            </w:pPr>
            <w:r>
              <w:rPr>
                <w:rFonts w:ascii="DejaVu Sans Mono" w:hAnsi="DejaVu Sans Mono"/>
                <w:sz w:val="12"/>
                <w:szCs w:val="12"/>
              </w:rPr>
              <w:t>Reading package lists...</w:t>
            </w:r>
          </w:p>
          <w:p>
            <w:pPr>
              <w:pStyle w:val="TableContents"/>
              <w:rPr>
                <w:sz w:val="12"/>
                <w:szCs w:val="12"/>
              </w:rPr>
            </w:pPr>
            <w:r>
              <w:rPr>
                <w:rFonts w:ascii="DejaVu Sans Mono" w:hAnsi="DejaVu Sans Mono"/>
                <w:sz w:val="12"/>
                <w:szCs w:val="12"/>
              </w:rPr>
              <w:t>Reading package lists...</w:t>
            </w:r>
          </w:p>
          <w:p>
            <w:pPr>
              <w:pStyle w:val="TableContents"/>
              <w:rPr>
                <w:sz w:val="12"/>
                <w:szCs w:val="12"/>
              </w:rPr>
            </w:pPr>
            <w:r>
              <w:rPr>
                <w:rFonts w:ascii="DejaVu Sans Mono" w:hAnsi="DejaVu Sans Mono"/>
                <w:sz w:val="12"/>
                <w:szCs w:val="12"/>
              </w:rPr>
              <w:t>Building dependency tree...</w:t>
            </w:r>
          </w:p>
          <w:p>
            <w:pPr>
              <w:pStyle w:val="TableContents"/>
              <w:rPr>
                <w:sz w:val="12"/>
                <w:szCs w:val="12"/>
              </w:rPr>
            </w:pPr>
            <w:r>
              <w:rPr>
                <w:rFonts w:ascii="DejaVu Sans Mono" w:hAnsi="DejaVu Sans Mono"/>
                <w:sz w:val="12"/>
                <w:szCs w:val="12"/>
              </w:rPr>
              <w:t>Reading state information...</w:t>
            </w:r>
          </w:p>
          <w:p>
            <w:pPr>
              <w:pStyle w:val="TableContents"/>
              <w:rPr>
                <w:sz w:val="12"/>
                <w:szCs w:val="12"/>
              </w:rPr>
            </w:pPr>
            <w:r>
              <w:rPr>
                <w:rFonts w:ascii="DejaVu Sans Mono" w:hAnsi="DejaVu Sans Mono"/>
                <w:sz w:val="12"/>
                <w:szCs w:val="12"/>
              </w:rPr>
              <w:t>Calculating upgrade...</w:t>
            </w:r>
          </w:p>
          <w:p>
            <w:pPr>
              <w:pStyle w:val="TableContents"/>
              <w:rPr>
                <w:sz w:val="12"/>
                <w:szCs w:val="12"/>
              </w:rPr>
            </w:pPr>
            <w:r>
              <w:rPr>
                <w:rFonts w:ascii="DejaVu Sans Mono" w:hAnsi="DejaVu Sans Mono"/>
                <w:sz w:val="12"/>
                <w:szCs w:val="12"/>
              </w:rPr>
              <w:t>The following packages will be upgraded:</w:t>
            </w:r>
          </w:p>
          <w:p>
            <w:pPr>
              <w:pStyle w:val="TableContents"/>
              <w:rPr>
                <w:sz w:val="12"/>
                <w:szCs w:val="12"/>
              </w:rPr>
            </w:pPr>
            <w:r>
              <w:rPr>
                <w:rFonts w:ascii="DejaVu Sans Mono" w:hAnsi="DejaVu Sans Mono"/>
                <w:sz w:val="12"/>
                <w:szCs w:val="12"/>
              </w:rPr>
              <w:t xml:space="preserve">   </w:t>
            </w:r>
            <w:r>
              <w:rPr>
                <w:rFonts w:ascii="DejaVu Sans Mono" w:hAnsi="DejaVu Sans Mono"/>
                <w:sz w:val="12"/>
                <w:szCs w:val="12"/>
              </w:rPr>
              <w:t>fonts-noto-color-emoji (0~20180424-0ubuntu1 =&gt; 0~20180810-0ubuntu1)</w:t>
            </w:r>
          </w:p>
          <w:p>
            <w:pPr>
              <w:pStyle w:val="TableContents"/>
              <w:rPr>
                <w:sz w:val="12"/>
                <w:szCs w:val="12"/>
              </w:rPr>
            </w:pPr>
            <w:r>
              <w:rPr>
                <w:rFonts w:ascii="DejaVu Sans Mono" w:hAnsi="DejaVu Sans Mono"/>
                <w:sz w:val="12"/>
                <w:szCs w:val="12"/>
              </w:rPr>
              <w:t xml:space="preserve">   </w:t>
            </w:r>
            <w:r>
              <w:rPr>
                <w:rFonts w:ascii="DejaVu Sans Mono" w:hAnsi="DejaVu Sans Mono"/>
                <w:sz w:val="12"/>
                <w:szCs w:val="12"/>
              </w:rPr>
              <w:t>xdg-utils (1.1.2-1ubuntu2.2 =&gt; 1.1.2-1ubuntu2.3)</w:t>
            </w:r>
          </w:p>
          <w:p>
            <w:pPr>
              <w:pStyle w:val="TableContents"/>
              <w:rPr>
                <w:sz w:val="12"/>
                <w:szCs w:val="12"/>
              </w:rPr>
            </w:pPr>
            <w:r>
              <w:rPr>
                <w:rFonts w:ascii="DejaVu Sans Mono" w:hAnsi="DejaVu Sans Mono"/>
                <w:sz w:val="12"/>
                <w:szCs w:val="12"/>
              </w:rPr>
              <w:t>2 upgraded, 0 newly installed, 0 to remove and 0 not upgraded.</w:t>
            </w:r>
          </w:p>
          <w:p>
            <w:pPr>
              <w:pStyle w:val="TableContents"/>
              <w:rPr>
                <w:sz w:val="12"/>
                <w:szCs w:val="12"/>
              </w:rPr>
            </w:pPr>
            <w:r>
              <w:rPr>
                <w:rFonts w:ascii="DejaVu Sans Mono" w:hAnsi="DejaVu Sans Mono"/>
                <w:sz w:val="12"/>
                <w:szCs w:val="12"/>
              </w:rPr>
              <w:t>Need to get 7.163 kB of archives.</w:t>
            </w:r>
          </w:p>
          <w:p>
            <w:pPr>
              <w:pStyle w:val="TableContents"/>
              <w:rPr>
                <w:sz w:val="12"/>
                <w:szCs w:val="12"/>
              </w:rPr>
            </w:pPr>
            <w:r>
              <w:rPr>
                <w:rFonts w:ascii="DejaVu Sans Mono" w:hAnsi="DejaVu Sans Mono"/>
                <w:sz w:val="12"/>
                <w:szCs w:val="12"/>
              </w:rPr>
              <w:t>After this operation, 486 kB of additional disk space will be used.</w:t>
            </w:r>
          </w:p>
          <w:p>
            <w:pPr>
              <w:pStyle w:val="TableContents"/>
              <w:rPr>
                <w:sz w:val="12"/>
                <w:szCs w:val="12"/>
              </w:rPr>
            </w:pPr>
            <w:r>
              <w:rPr>
                <w:rFonts w:ascii="DejaVu Sans Mono" w:hAnsi="DejaVu Sans Mono"/>
                <w:sz w:val="12"/>
                <w:szCs w:val="12"/>
              </w:rPr>
              <w:t>Get:1 http://de.archive.ubuntu.com/ubuntu bionic-updates/main amd64 fonts-noto-color-emoji all 0~20180810-0ubuntu1 [7.102 kB]</w:t>
            </w:r>
          </w:p>
          <w:p>
            <w:pPr>
              <w:pStyle w:val="TableContents"/>
              <w:rPr>
                <w:sz w:val="12"/>
                <w:szCs w:val="12"/>
              </w:rPr>
            </w:pPr>
            <w:r>
              <w:rPr>
                <w:rFonts w:ascii="DejaVu Sans Mono" w:hAnsi="DejaVu Sans Mono"/>
                <w:sz w:val="12"/>
                <w:szCs w:val="12"/>
              </w:rPr>
              <w:t>Get:2 http://de.archive.ubuntu.com/ubuntu bionic-updates/main amd64 xdg-utils all 1.1.2-1ubuntu2.3 [60,7 kB]</w:t>
            </w:r>
          </w:p>
          <w:p>
            <w:pPr>
              <w:pStyle w:val="TableContents"/>
              <w:rPr>
                <w:sz w:val="12"/>
                <w:szCs w:val="12"/>
              </w:rPr>
            </w:pPr>
            <w:r>
              <w:rPr>
                <w:rFonts w:ascii="DejaVu Sans Mono" w:hAnsi="DejaVu Sans Mono"/>
                <w:sz w:val="12"/>
                <w:szCs w:val="12"/>
              </w:rPr>
              <w:t>Fetched 7.163 kB in 1s (13,1 MB/s)</w:t>
            </w:r>
          </w:p>
          <w:p>
            <w:pPr>
              <w:pStyle w:val="TableContents"/>
              <w:rPr>
                <w:sz w:val="12"/>
                <w:szCs w:val="12"/>
              </w:rPr>
            </w:pPr>
            <w:r>
              <w:rPr>
                <w:rFonts w:ascii="DejaVu Sans Mono" w:hAnsi="DejaVu Sans Mono"/>
                <w:sz w:val="12"/>
                <w:szCs w:val="12"/>
              </w:rPr>
              <w:t>(Reading database ... 237323 files and directories currently installed.)</w:t>
            </w:r>
          </w:p>
          <w:p>
            <w:pPr>
              <w:pStyle w:val="TableContents"/>
              <w:rPr>
                <w:sz w:val="12"/>
                <w:szCs w:val="12"/>
              </w:rPr>
            </w:pPr>
            <w:r>
              <w:rPr>
                <w:rFonts w:ascii="DejaVu Sans Mono" w:hAnsi="DejaVu Sans Mono"/>
                <w:sz w:val="12"/>
                <w:szCs w:val="12"/>
              </w:rPr>
              <w:t>Preparing to unpack .../fonts-noto-color-emoji_0~20180810-0ubuntu1_all.deb ...</w:t>
            </w:r>
          </w:p>
          <w:p>
            <w:pPr>
              <w:pStyle w:val="TableContents"/>
              <w:rPr>
                <w:sz w:val="12"/>
                <w:szCs w:val="12"/>
              </w:rPr>
            </w:pPr>
            <w:r>
              <w:rPr>
                <w:rFonts w:ascii="DejaVu Sans Mono" w:hAnsi="DejaVu Sans Mono"/>
                <w:sz w:val="12"/>
                <w:szCs w:val="12"/>
              </w:rPr>
              <w:t>Unpacking fonts-noto-color-emoji (0~20180810-0ubuntu1) over (0~20180424-0ubuntu1) ...</w:t>
            </w:r>
          </w:p>
          <w:p>
            <w:pPr>
              <w:pStyle w:val="TableContents"/>
              <w:rPr>
                <w:sz w:val="12"/>
                <w:szCs w:val="12"/>
              </w:rPr>
            </w:pPr>
            <w:r>
              <w:rPr>
                <w:rFonts w:ascii="DejaVu Sans Mono" w:hAnsi="DejaVu Sans Mono"/>
                <w:sz w:val="12"/>
                <w:szCs w:val="12"/>
              </w:rPr>
              <w:t>Preparing to unpack .../xdg-utils_1.1.2-1ubuntu2.3_all.deb ...</w:t>
            </w:r>
          </w:p>
          <w:p>
            <w:pPr>
              <w:pStyle w:val="TableContents"/>
              <w:rPr>
                <w:sz w:val="12"/>
                <w:szCs w:val="12"/>
              </w:rPr>
            </w:pPr>
            <w:r>
              <w:rPr>
                <w:rFonts w:ascii="DejaVu Sans Mono" w:hAnsi="DejaVu Sans Mono"/>
                <w:sz w:val="12"/>
                <w:szCs w:val="12"/>
              </w:rPr>
              <w:t>Unpacking xdg-utils (1.1.2-1ubuntu2.3) over (1.1.2-1ubuntu2.2) ...</w:t>
            </w:r>
          </w:p>
          <w:p>
            <w:pPr>
              <w:pStyle w:val="TableContents"/>
              <w:rPr>
                <w:sz w:val="12"/>
                <w:szCs w:val="12"/>
              </w:rPr>
            </w:pPr>
            <w:r>
              <w:rPr>
                <w:rFonts w:ascii="DejaVu Sans Mono" w:hAnsi="DejaVu Sans Mono"/>
                <w:sz w:val="12"/>
                <w:szCs w:val="12"/>
              </w:rPr>
              <w:t>Setting up fonts-noto-color-emoji (0~20180810-0ubuntu1) ...</w:t>
            </w:r>
          </w:p>
          <w:p>
            <w:pPr>
              <w:pStyle w:val="TableContents"/>
              <w:rPr>
                <w:sz w:val="12"/>
                <w:szCs w:val="12"/>
              </w:rPr>
            </w:pPr>
            <w:r>
              <w:rPr>
                <w:rFonts w:ascii="DejaVu Sans Mono" w:hAnsi="DejaVu Sans Mono"/>
                <w:sz w:val="12"/>
                <w:szCs w:val="12"/>
              </w:rPr>
              <w:t>Processing triggers for man-db (2.8.3-2ubuntu0.1) ...</w:t>
            </w:r>
          </w:p>
          <w:p>
            <w:pPr>
              <w:pStyle w:val="TableContents"/>
              <w:rPr>
                <w:sz w:val="12"/>
                <w:szCs w:val="12"/>
              </w:rPr>
            </w:pPr>
            <w:r>
              <w:rPr>
                <w:rFonts w:ascii="DejaVu Sans Mono" w:hAnsi="DejaVu Sans Mono"/>
                <w:sz w:val="12"/>
                <w:szCs w:val="12"/>
              </w:rPr>
              <w:t>Setting up xdg-utils (1.1.2-1ubuntu2.3) ...</w:t>
            </w:r>
          </w:p>
          <w:p>
            <w:pPr>
              <w:pStyle w:val="TableContents"/>
              <w:rPr>
                <w:sz w:val="12"/>
                <w:szCs w:val="12"/>
              </w:rPr>
            </w:pPr>
            <w:r>
              <w:rPr>
                <w:rFonts w:ascii="DejaVu Sans Mono" w:hAnsi="DejaVu Sans Mono"/>
                <w:sz w:val="12"/>
                <w:szCs w:val="12"/>
              </w:rPr>
              <w:t>Processing triggers for fontconfig (2.12.6-0ubuntu2) ...</w:t>
            </w:r>
          </w:p>
          <w:p>
            <w:pPr>
              <w:pStyle w:val="TableContents"/>
              <w:rPr>
                <w:sz w:val="12"/>
                <w:szCs w:val="12"/>
              </w:rPr>
            </w:pPr>
            <w:r>
              <w:rPr>
                <w:rFonts w:ascii="DejaVu Sans Mono" w:hAnsi="DejaVu Sans Mono"/>
                <w:sz w:val="12"/>
                <w:szCs w:val="12"/>
              </w:rPr>
              <w:t>Warning: apt-key output should not be parsed (stdout is not a terminal)</w:t>
            </w:r>
          </w:p>
          <w:p>
            <w:pPr>
              <w:pStyle w:val="TableContents"/>
              <w:rPr>
                <w:sz w:val="12"/>
                <w:szCs w:val="12"/>
              </w:rPr>
            </w:pPr>
            <w:r>
              <w:rPr>
                <w:rFonts w:ascii="DejaVu Sans Mono" w:hAnsi="DejaVu Sans Mono"/>
                <w:b/>
                <w:bCs/>
                <w:color w:val="00A65D"/>
                <w:sz w:val="12"/>
                <w:szCs w:val="12"/>
              </w:rPr>
              <w:t>2018-11-08 09:00.15 -INFO- Applying updates done; removing flag files</w:t>
            </w:r>
          </w:p>
          <w:p>
            <w:pPr>
              <w:pStyle w:val="TableContents"/>
              <w:rPr>
                <w:b/>
                <w:b/>
                <w:bCs/>
                <w:color w:val="00A65D"/>
                <w:sz w:val="12"/>
                <w:szCs w:val="12"/>
              </w:rPr>
            </w:pPr>
            <w:r>
              <w:rPr>
                <w:rFonts w:ascii="DejaVu Sans Mono" w:hAnsi="DejaVu Sans Mono"/>
                <w:b/>
                <w:bCs/>
                <w:color w:val="00A65D"/>
                <w:sz w:val="12"/>
                <w:szCs w:val="12"/>
              </w:rPr>
              <w:t>2018-11-08 09:00.15 -INFO- Alles gut, have a nice day</w:t>
            </w:r>
          </w:p>
          <w:p>
            <w:pPr>
              <w:pStyle w:val="TableContents"/>
              <w:rPr>
                <w:rFonts w:ascii="DejaVu Sans Mono" w:hAnsi="DejaVu Sans Mono"/>
              </w:rPr>
            </w:pPr>
            <w:r>
              <w:rPr>
                <w:rFonts w:ascii="DejaVu Sans Mono" w:hAnsi="DejaVu Sans Mono"/>
              </w:rPr>
            </w:r>
          </w:p>
          <w:p>
            <w:pPr>
              <w:pStyle w:val="TableContents"/>
              <w:rPr>
                <w:sz w:val="12"/>
                <w:szCs w:val="12"/>
              </w:rPr>
            </w:pPr>
            <w:r>
              <w:rPr>
                <w:rFonts w:ascii="DejaVu Sans Mono" w:hAnsi="DejaVu Sans Mono"/>
                <w:sz w:val="12"/>
                <w:szCs w:val="12"/>
              </w:rPr>
              <w:t>2018-11-08 09:20.05 -INFO- No updates available</w:t>
            </w:r>
          </w:p>
          <w:p>
            <w:pPr>
              <w:pStyle w:val="TableContents"/>
              <w:rPr>
                <w:sz w:val="12"/>
                <w:szCs w:val="12"/>
              </w:rPr>
            </w:pPr>
            <w:r>
              <w:rPr>
                <w:rFonts w:ascii="DejaVu Sans Mono" w:hAnsi="DejaVu Sans Mono"/>
                <w:sz w:val="12"/>
                <w:szCs w:val="12"/>
              </w:rPr>
              <w:t>2018-11-08 09:40.06 -INFO- No updates available</w:t>
            </w:r>
          </w:p>
          <w:p>
            <w:pPr>
              <w:pStyle w:val="TableContents"/>
              <w:rPr>
                <w:sz w:val="12"/>
                <w:szCs w:val="12"/>
              </w:rPr>
            </w:pPr>
            <w:r>
              <w:rPr>
                <w:rFonts w:ascii="DejaVu Sans Mono" w:hAnsi="DejaVu Sans Mono"/>
                <w:sz w:val="12"/>
                <w:szCs w:val="12"/>
              </w:rPr>
              <w:t>2018-11-08 10:00.06 -INFO- No updates available</w:t>
            </w:r>
          </w:p>
        </w:tc>
      </w:tr>
    </w:tbl>
    <w:p>
      <w:pPr>
        <w:pStyle w:val="Normal"/>
        <w:rPr/>
      </w:pPr>
      <w:r>
        <w:rPr/>
      </w:r>
    </w:p>
    <w:p>
      <w:pPr>
        <w:pStyle w:val="Normal"/>
        <w:rPr/>
      </w:pPr>
      <w:r>
        <w:rPr/>
        <w:t>Some other error examples:</w:t>
      </w:r>
    </w:p>
    <w:tbl>
      <w:tblPr>
        <w:tblW w:w="9638" w:type="dxa"/>
        <w:jc w:val="lef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47"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CCCCCC" w:val="clear"/>
          </w:tcPr>
          <w:p>
            <w:pPr>
              <w:pStyle w:val="TableContents"/>
              <w:rPr>
                <w:sz w:val="12"/>
                <w:szCs w:val="12"/>
              </w:rPr>
            </w:pPr>
            <w:r>
              <w:rPr>
                <w:rFonts w:ascii="DejaVu Sans Mono" w:hAnsi="DejaVu Sans Mono"/>
                <w:sz w:val="12"/>
                <w:szCs w:val="12"/>
              </w:rPr>
              <w:t>2018-11-08 09:47.04 -INFO- There are updates Available</w:t>
            </w:r>
          </w:p>
          <w:p>
            <w:pPr>
              <w:pStyle w:val="TableContents"/>
              <w:rPr>
                <w:color w:val="CE181E"/>
                <w:sz w:val="12"/>
                <w:szCs w:val="12"/>
              </w:rPr>
            </w:pPr>
            <w:r>
              <w:rPr>
                <w:rFonts w:ascii="DejaVu Sans Mono" w:hAnsi="DejaVu Sans Mono"/>
                <w:color w:val="CE181E"/>
                <w:sz w:val="12"/>
                <w:szCs w:val="12"/>
              </w:rPr>
              <w:t>ERR- 2018-11-08 09:47.04 -ERROR- Wrong Date in /var/www/html/linuxPatchingSharedDir/cosimo-deb9vm/UPDATE_YOURSELF: || is empty</w:t>
            </w:r>
          </w:p>
          <w:p>
            <w:pPr>
              <w:pStyle w:val="TableContents"/>
              <w:rPr>
                <w:sz w:val="12"/>
                <w:szCs w:val="12"/>
              </w:rPr>
            </w:pPr>
            <w:r>
              <w:rPr>
                <w:rFonts w:ascii="DejaVu Sans Mono" w:hAnsi="DejaVu Sans Mono"/>
                <w:sz w:val="12"/>
                <w:szCs w:val="12"/>
              </w:rPr>
              <w:t>ERR- 2018-11-08 09:48.01 -ERROR- !!!  ERRORFILE FILE EXISTS WHERE IT SHOULD NOT EXIST; EXITING NOW !!!</w:t>
            </w:r>
          </w:p>
          <w:p>
            <w:pPr>
              <w:pStyle w:val="TableContents"/>
              <w:rPr>
                <w:sz w:val="12"/>
                <w:szCs w:val="12"/>
              </w:rPr>
            </w:pPr>
            <w:r>
              <w:rPr>
                <w:rFonts w:ascii="DejaVu Sans Mono" w:hAnsi="DejaVu Sans Mono"/>
                <w:sz w:val="12"/>
                <w:szCs w:val="12"/>
              </w:rPr>
              <w:t>ERR- 2018-11-08 09:48.01 -ERROR- !!!    YOU'D BETTER CHECK WHAT HAPPENED                           !!!</w:t>
            </w:r>
          </w:p>
          <w:p>
            <w:pPr>
              <w:pStyle w:val="TableContents"/>
              <w:rPr>
                <w:sz w:val="12"/>
                <w:szCs w:val="12"/>
              </w:rPr>
            </w:pPr>
            <w:r>
              <w:rPr>
                <w:rFonts w:ascii="DejaVu Sans Mono" w:hAnsi="DejaVu Sans Mono"/>
                <w:sz w:val="12"/>
                <w:szCs w:val="12"/>
              </w:rPr>
              <w:t>ERR- 2018-11-08 09:48.01 -ERROR- ERRORFILE=/var/www/html/linuxPatchingSharedDir/cosimo-deb9vm/updateAgent.sh.error</w:t>
            </w:r>
          </w:p>
        </w:tc>
      </w:tr>
    </w:tbl>
    <w:p>
      <w:pPr>
        <w:pStyle w:val="Normal"/>
        <w:rPr/>
      </w:pPr>
      <w:r>
        <w:rPr/>
      </w:r>
    </w:p>
    <w:tbl>
      <w:tblPr>
        <w:tblW w:w="9638" w:type="dxa"/>
        <w:jc w:val="left"/>
        <w:tblInd w:w="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top w:w="55" w:type="dxa"/>
          <w:left w:w="47" w:type="dxa"/>
          <w:bottom w:w="55" w:type="dxa"/>
          <w:right w:w="55" w:type="dxa"/>
        </w:tblCellMar>
      </w:tblPr>
      <w:tblGrid>
        <w:gridCol w:w="9638"/>
      </w:tblGrid>
      <w:tr>
        <w:trPr/>
        <w:tc>
          <w:tcPr>
            <w:tcW w:w="9638"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fill="CCCCCC" w:val="clear"/>
          </w:tcPr>
          <w:p>
            <w:pPr>
              <w:pStyle w:val="TableContents"/>
              <w:rPr>
                <w:sz w:val="12"/>
                <w:szCs w:val="12"/>
              </w:rPr>
            </w:pPr>
            <w:r>
              <w:rPr>
                <w:rFonts w:ascii="DejaVu Sans Mono" w:hAnsi="DejaVu Sans Mono"/>
                <w:sz w:val="12"/>
                <w:szCs w:val="12"/>
              </w:rPr>
              <w:t>2018-11-08 09:49.03 -INFO- There are updates Available</w:t>
            </w:r>
          </w:p>
          <w:p>
            <w:pPr>
              <w:pStyle w:val="TableContents"/>
              <w:rPr>
                <w:color w:val="CE181E"/>
                <w:sz w:val="12"/>
                <w:szCs w:val="12"/>
              </w:rPr>
            </w:pPr>
            <w:r>
              <w:rPr>
                <w:rFonts w:ascii="DejaVu Sans Mono" w:hAnsi="DejaVu Sans Mono"/>
                <w:color w:val="CE181E"/>
                <w:sz w:val="12"/>
                <w:szCs w:val="12"/>
              </w:rPr>
              <w:t>ERR- 2018-11-08 09:49.03 -ERROR- Wrong Date in /var/www/html/linuxPatchingSharedDir/cosimo-deb9vm/UPDATE_YOURSELF: |25|</w:t>
            </w:r>
          </w:p>
          <w:p>
            <w:pPr>
              <w:pStyle w:val="TableContents"/>
              <w:rPr>
                <w:sz w:val="12"/>
                <w:szCs w:val="12"/>
              </w:rPr>
            </w:pPr>
            <w:r>
              <w:rPr>
                <w:rFonts w:ascii="DejaVu Sans Mono" w:hAnsi="DejaVu Sans Mono"/>
                <w:sz w:val="12"/>
                <w:szCs w:val="12"/>
              </w:rPr>
              <w:t>ERR- 2018-11-08 09:50.01 -ERROR- !!!  ERRORFILE FILE EXISTS WHERE IT SHOULD NOT EXIST; EXITING NOW !!!</w:t>
            </w:r>
          </w:p>
          <w:p>
            <w:pPr>
              <w:pStyle w:val="TableContents"/>
              <w:rPr>
                <w:sz w:val="12"/>
                <w:szCs w:val="12"/>
              </w:rPr>
            </w:pPr>
            <w:r>
              <w:rPr>
                <w:rFonts w:ascii="DejaVu Sans Mono" w:hAnsi="DejaVu Sans Mono"/>
                <w:sz w:val="12"/>
                <w:szCs w:val="12"/>
              </w:rPr>
              <w:t>ERR- 2018-11-08 09:50.01 -ERROR- !!!    YOU'D BETTER CHECK WHAT HAPPENED                           !!!</w:t>
            </w:r>
          </w:p>
          <w:p>
            <w:pPr>
              <w:pStyle w:val="TableContents"/>
              <w:rPr>
                <w:sz w:val="12"/>
                <w:szCs w:val="12"/>
              </w:rPr>
            </w:pPr>
            <w:r>
              <w:rPr>
                <w:rFonts w:ascii="DejaVu Sans Mono" w:hAnsi="DejaVu Sans Mono"/>
                <w:sz w:val="12"/>
                <w:szCs w:val="12"/>
              </w:rPr>
              <w:t>ERR- 2018-11-08 09:50.01 -ERROR- ERRORFILE=/var/www/html/linuxPatchingSharedDir/cosimo-deb9vm/updateAgent.sh.error</w:t>
            </w:r>
          </w:p>
        </w:tc>
      </w:tr>
    </w:tbl>
    <w:p>
      <w:pPr>
        <w:pStyle w:val="Normal"/>
        <w:rPr/>
      </w:pPr>
      <w:r>
        <w:rPr/>
      </w:r>
    </w:p>
    <w:sectPr>
      <w:type w:val="nextPage"/>
      <w:pgSz w:w="11906" w:h="16838"/>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ource Sans Pro">
    <w:charset w:val="01"/>
    <w:family w:val="roman"/>
    <w:pitch w:val="variable"/>
  </w:font>
  <w:font w:name="Source Sans Pro">
    <w:charset w:val="01"/>
    <w:family w:val="swiss"/>
    <w:pitch w:val="variable"/>
  </w:font>
  <w:font w:name="DejaVu Sans Mono">
    <w:charset w:val="01"/>
    <w:family w:val="roman"/>
    <w:pitch w:val="variable"/>
  </w:font>
  <w:font w:name="Liberation Mono">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5">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6">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7">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643"/>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Lohit Devanagari"/>
        <w:kern w:val="2"/>
        <w:sz w:val="20"/>
        <w:szCs w:val="24"/>
        <w:lang w:val="en-US" w:eastAsia="zh-CN" w:bidi="hi-IN"/>
      </w:rPr>
    </w:rPrDefault>
    <w:pPrDefault>
      <w:pPr/>
    </w:pPrDefault>
  </w:docDefaults>
  <w:style w:type="paragraph" w:styleId="Normal">
    <w:name w:val="Normal"/>
    <w:qFormat/>
    <w:pPr>
      <w:widowControl/>
      <w:overflowPunct w:val="true"/>
      <w:bidi w:val="0"/>
      <w:jc w:val="left"/>
    </w:pPr>
    <w:rPr>
      <w:rFonts w:ascii="Source Sans Pro" w:hAnsi="Source Sans Pro" w:eastAsia="Noto Sans CJK SC Regular" w:cs="Lohit Devanagari"/>
      <w:color w:val="auto"/>
      <w:kern w:val="2"/>
      <w:sz w:val="24"/>
      <w:szCs w:val="24"/>
      <w:lang w:val="en-US" w:eastAsia="zh-CN" w:bidi="hi-IN"/>
    </w:rPr>
  </w:style>
  <w:style w:type="paragraph" w:styleId="Heading1">
    <w:name w:val="Heading 1"/>
    <w:basedOn w:val="Heading"/>
    <w:qFormat/>
    <w:pPr>
      <w:numPr>
        <w:ilvl w:val="0"/>
        <w:numId w:val="1"/>
      </w:numPr>
      <w:spacing w:before="240" w:after="120"/>
      <w:outlineLvl w:val="0"/>
    </w:pPr>
    <w:rPr>
      <w:b/>
      <w:bCs/>
      <w:sz w:val="36"/>
      <w:szCs w:val="36"/>
    </w:rPr>
  </w:style>
  <w:style w:type="paragraph" w:styleId="Heading2">
    <w:name w:val="Heading 2"/>
    <w:basedOn w:val="Heading"/>
    <w:qFormat/>
    <w:pPr>
      <w:numPr>
        <w:ilvl w:val="1"/>
        <w:numId w:val="1"/>
      </w:numPr>
      <w:spacing w:before="200" w:after="120"/>
      <w:outlineLvl w:val="1"/>
    </w:pPr>
    <w:rPr>
      <w:rFonts w:ascii="Source Sans Pro" w:hAnsi="Source Sans Pro"/>
      <w:b/>
      <w:bCs/>
      <w:sz w:val="32"/>
      <w:szCs w:val="32"/>
    </w:rPr>
  </w:style>
  <w:style w:type="paragraph" w:styleId="Heading3">
    <w:name w:val="Heading 3"/>
    <w:basedOn w:val="Heading"/>
    <w:qFormat/>
    <w:pPr>
      <w:numPr>
        <w:ilvl w:val="2"/>
        <w:numId w:val="1"/>
      </w:numPr>
      <w:spacing w:before="140" w:after="120"/>
      <w:outlineLvl w:val="2"/>
    </w:pPr>
    <w:rPr>
      <w:b/>
      <w:bCs/>
      <w:sz w:val="28"/>
      <w:szCs w:val="28"/>
    </w:rPr>
  </w:style>
  <w:style w:type="character" w:styleId="InternetLink">
    <w:name w:val="Internet Link"/>
    <w:rPr>
      <w:color w:val="000080"/>
      <w:u w:val="single"/>
      <w:lang w:val="zxx" w:eastAsia="zxx" w:bidi="zxx"/>
    </w:rPr>
  </w:style>
  <w:style w:type="character" w:styleId="ListLabel1">
    <w:name w:val="ListLabel 1"/>
    <w:qFormat/>
    <w:rPr>
      <w:rFonts w:ascii="Source Sans Pro" w:hAnsi="Source Sans Pro"/>
    </w:rPr>
  </w:style>
  <w:style w:type="character" w:styleId="ListLabel2">
    <w:name w:val="ListLabel 2"/>
    <w:qFormat/>
    <w:rPr>
      <w:rFonts w:ascii="DejaVu Sans Mono" w:hAnsi="DejaVu Sans Mono"/>
      <w:color w:val="21409A"/>
      <w:sz w:val="20"/>
      <w:szCs w:val="20"/>
    </w:rPr>
  </w:style>
  <w:style w:type="character" w:styleId="ListLabel3">
    <w:name w:val="ListLabel 3"/>
    <w:qFormat/>
    <w:rPr/>
  </w:style>
  <w:style w:type="character" w:styleId="SourceText">
    <w:name w:val="Source Text"/>
    <w:qFormat/>
    <w:rPr>
      <w:rFonts w:ascii="Liberation Mono" w:hAnsi="Liberation Mono" w:eastAsia="DejaVu Sans Mono" w:cs="Liberation Mono"/>
    </w:rPr>
  </w:style>
  <w:style w:type="character" w:styleId="IndexLink">
    <w:name w:val="Index Link"/>
    <w:qFormat/>
    <w:rPr/>
  </w:style>
  <w:style w:type="character" w:styleId="ListLabel4">
    <w:name w:val="ListLabel 4"/>
    <w:qFormat/>
    <w:rPr/>
  </w:style>
  <w:style w:type="character" w:styleId="ListLabel5">
    <w:name w:val="ListLabel 5"/>
    <w:qFormat/>
    <w:rPr>
      <w:rFonts w:ascii="DejaVu Sans Mono" w:hAnsi="DejaVu Sans Mono"/>
      <w:color w:val="21409A"/>
      <w:sz w:val="20"/>
      <w:szCs w:val="20"/>
    </w:rPr>
  </w:style>
  <w:style w:type="character" w:styleId="ListLabel6">
    <w:name w:val="ListLabel 6"/>
    <w:qFormat/>
    <w:rPr/>
  </w:style>
  <w:style w:type="character" w:styleId="ListLabel7">
    <w:name w:val="ListLabel 7"/>
    <w:qFormat/>
    <w:rPr>
      <w:rFonts w:ascii="DejaVu Sans Mono" w:hAnsi="DejaVu Sans Mono"/>
      <w:color w:val="21409A"/>
      <w:sz w:val="20"/>
      <w:szCs w:val="20"/>
    </w:rPr>
  </w:style>
  <w:style w:type="character" w:styleId="VisitedInternetLink">
    <w:name w:val="Visited Internet Link"/>
    <w:rPr>
      <w:color w:val="800000"/>
      <w:u w:val="single"/>
      <w:lang w:val="zxx" w:eastAsia="zxx" w:bidi="zxx"/>
    </w:rPr>
  </w:style>
  <w:style w:type="character" w:styleId="Bullets">
    <w:name w:val="Bullets"/>
    <w:qFormat/>
    <w:rPr>
      <w:rFonts w:ascii="OpenSymbol" w:hAnsi="OpenSymbol" w:eastAsia="OpenSymbol" w:cs="OpenSymbol"/>
    </w:rPr>
  </w:style>
  <w:style w:type="character" w:styleId="ListLabel8">
    <w:name w:val="ListLabel 8"/>
    <w:qFormat/>
    <w:rPr>
      <w:rFonts w:cs="OpenSymbol"/>
    </w:rPr>
  </w:style>
  <w:style w:type="character" w:styleId="ListLabel9">
    <w:name w:val="ListLabel 9"/>
    <w:qFormat/>
    <w:rPr>
      <w:rFonts w:cs="OpenSymbol"/>
    </w:rPr>
  </w:style>
  <w:style w:type="character" w:styleId="ListLabel10">
    <w:name w:val="ListLabel 10"/>
    <w:qFormat/>
    <w:rPr>
      <w:rFonts w:cs="OpenSymbol"/>
    </w:rPr>
  </w:style>
  <w:style w:type="character" w:styleId="ListLabel11">
    <w:name w:val="ListLabel 11"/>
    <w:qFormat/>
    <w:rPr>
      <w:rFonts w:cs="OpenSymbol"/>
    </w:rPr>
  </w:style>
  <w:style w:type="character" w:styleId="ListLabel12">
    <w:name w:val="ListLabel 12"/>
    <w:qFormat/>
    <w:rPr>
      <w:rFonts w:cs="OpenSymbol"/>
    </w:rPr>
  </w:style>
  <w:style w:type="character" w:styleId="ListLabel13">
    <w:name w:val="ListLabel 13"/>
    <w:qFormat/>
    <w:rPr>
      <w:rFonts w:cs="OpenSymbol"/>
    </w:rPr>
  </w:style>
  <w:style w:type="character" w:styleId="ListLabel14">
    <w:name w:val="ListLabel 14"/>
    <w:qFormat/>
    <w:rPr>
      <w:rFonts w:cs="OpenSymbol"/>
    </w:rPr>
  </w:style>
  <w:style w:type="character" w:styleId="ListLabel15">
    <w:name w:val="ListLabel 15"/>
    <w:qFormat/>
    <w:rPr>
      <w:rFonts w:cs="OpenSymbol"/>
    </w:rPr>
  </w:style>
  <w:style w:type="character" w:styleId="ListLabel16">
    <w:name w:val="ListLabel 16"/>
    <w:qFormat/>
    <w:rPr>
      <w:rFonts w:cs="OpenSymbol"/>
    </w:rPr>
  </w:style>
  <w:style w:type="character" w:styleId="ListLabel17">
    <w:name w:val="ListLabel 17"/>
    <w:qFormat/>
    <w:rPr>
      <w:rFonts w:cs="OpenSymbol"/>
    </w:rPr>
  </w:style>
  <w:style w:type="character" w:styleId="ListLabel18">
    <w:name w:val="ListLabel 18"/>
    <w:qFormat/>
    <w:rPr>
      <w:rFonts w:cs="OpenSymbol"/>
    </w:rPr>
  </w:style>
  <w:style w:type="character" w:styleId="ListLabel19">
    <w:name w:val="ListLabel 19"/>
    <w:qFormat/>
    <w:rPr>
      <w:rFonts w:cs="OpenSymbol"/>
    </w:rPr>
  </w:style>
  <w:style w:type="character" w:styleId="ListLabel20">
    <w:name w:val="ListLabel 20"/>
    <w:qFormat/>
    <w:rPr>
      <w:rFonts w:cs="OpenSymbol"/>
    </w:rPr>
  </w:style>
  <w:style w:type="character" w:styleId="ListLabel21">
    <w:name w:val="ListLabel 21"/>
    <w:qFormat/>
    <w:rPr>
      <w:rFonts w:cs="OpenSymbol"/>
    </w:rPr>
  </w:style>
  <w:style w:type="character" w:styleId="ListLabel22">
    <w:name w:val="ListLabel 22"/>
    <w:qFormat/>
    <w:rPr>
      <w:rFonts w:cs="OpenSymbol"/>
    </w:rPr>
  </w:style>
  <w:style w:type="character" w:styleId="ListLabel23">
    <w:name w:val="ListLabel 23"/>
    <w:qFormat/>
    <w:rPr>
      <w:rFonts w:cs="OpenSymbol"/>
    </w:rPr>
  </w:style>
  <w:style w:type="character" w:styleId="ListLabel24">
    <w:name w:val="ListLabel 24"/>
    <w:qFormat/>
    <w:rPr>
      <w:rFonts w:cs="OpenSymbol"/>
    </w:rPr>
  </w:style>
  <w:style w:type="character" w:styleId="ListLabel25">
    <w:name w:val="ListLabel 25"/>
    <w:qFormat/>
    <w:rPr>
      <w:rFonts w:cs="OpenSymbol"/>
    </w:rPr>
  </w:style>
  <w:style w:type="character" w:styleId="ListLabel26">
    <w:name w:val="ListLabel 26"/>
    <w:qFormat/>
    <w:rPr>
      <w:rFonts w:cs="OpenSymbol"/>
    </w:rPr>
  </w:style>
  <w:style w:type="character" w:styleId="ListLabel27">
    <w:name w:val="ListLabel 27"/>
    <w:qFormat/>
    <w:rPr>
      <w:rFonts w:cs="OpenSymbol"/>
    </w:rPr>
  </w:style>
  <w:style w:type="character" w:styleId="ListLabel28">
    <w:name w:val="ListLabel 28"/>
    <w:qFormat/>
    <w:rPr>
      <w:rFonts w:cs="OpenSymbol"/>
    </w:rPr>
  </w:style>
  <w:style w:type="character" w:styleId="ListLabel29">
    <w:name w:val="ListLabel 29"/>
    <w:qFormat/>
    <w:rPr>
      <w:rFonts w:cs="OpenSymbol"/>
    </w:rPr>
  </w:style>
  <w:style w:type="character" w:styleId="ListLabel30">
    <w:name w:val="ListLabel 30"/>
    <w:qFormat/>
    <w:rPr>
      <w:rFonts w:cs="OpenSymbol"/>
    </w:rPr>
  </w:style>
  <w:style w:type="character" w:styleId="ListLabel31">
    <w:name w:val="ListLabel 31"/>
    <w:qFormat/>
    <w:rPr>
      <w:rFonts w:cs="OpenSymbol"/>
    </w:rPr>
  </w:style>
  <w:style w:type="character" w:styleId="ListLabel32">
    <w:name w:val="ListLabel 32"/>
    <w:qFormat/>
    <w:rPr>
      <w:rFonts w:cs="OpenSymbol"/>
    </w:rPr>
  </w:style>
  <w:style w:type="character" w:styleId="ListLabel33">
    <w:name w:val="ListLabel 33"/>
    <w:qFormat/>
    <w:rPr>
      <w:rFonts w:cs="OpenSymbol"/>
    </w:rPr>
  </w:style>
  <w:style w:type="character" w:styleId="ListLabel34">
    <w:name w:val="ListLabel 34"/>
    <w:qFormat/>
    <w:rPr>
      <w:rFonts w:cs="OpenSymbol"/>
    </w:rPr>
  </w:style>
  <w:style w:type="character" w:styleId="ListLabel35">
    <w:name w:val="ListLabel 35"/>
    <w:qFormat/>
    <w:rPr>
      <w:rFonts w:cs="OpenSymbol"/>
      <w:b/>
    </w:rPr>
  </w:style>
  <w:style w:type="character" w:styleId="ListLabel36">
    <w:name w:val="ListLabel 36"/>
    <w:qFormat/>
    <w:rPr>
      <w:rFonts w:cs="OpenSymbol"/>
    </w:rPr>
  </w:style>
  <w:style w:type="character" w:styleId="ListLabel37">
    <w:name w:val="ListLabel 37"/>
    <w:qFormat/>
    <w:rPr>
      <w:rFonts w:cs="OpenSymbol"/>
    </w:rPr>
  </w:style>
  <w:style w:type="character" w:styleId="ListLabel38">
    <w:name w:val="ListLabel 38"/>
    <w:qFormat/>
    <w:rPr>
      <w:rFonts w:cs="OpenSymbol"/>
    </w:rPr>
  </w:style>
  <w:style w:type="character" w:styleId="ListLabel39">
    <w:name w:val="ListLabel 39"/>
    <w:qFormat/>
    <w:rPr>
      <w:rFonts w:cs="OpenSymbol"/>
    </w:rPr>
  </w:style>
  <w:style w:type="character" w:styleId="ListLabel40">
    <w:name w:val="ListLabel 40"/>
    <w:qFormat/>
    <w:rPr>
      <w:rFonts w:cs="OpenSymbol"/>
    </w:rPr>
  </w:style>
  <w:style w:type="character" w:styleId="ListLabel41">
    <w:name w:val="ListLabel 41"/>
    <w:qFormat/>
    <w:rPr>
      <w:rFonts w:cs="OpenSymbol"/>
    </w:rPr>
  </w:style>
  <w:style w:type="character" w:styleId="ListLabel42">
    <w:name w:val="ListLabel 42"/>
    <w:qFormat/>
    <w:rPr>
      <w:rFonts w:cs="OpenSymbol"/>
    </w:rPr>
  </w:style>
  <w:style w:type="character" w:styleId="ListLabel43">
    <w:name w:val="ListLabel 43"/>
    <w:qFormat/>
    <w:rPr>
      <w:rFonts w:cs="OpenSymbol"/>
    </w:rPr>
  </w:style>
  <w:style w:type="character" w:styleId="ListLabel44">
    <w:name w:val="ListLabel 44"/>
    <w:qFormat/>
    <w:rPr>
      <w:rFonts w:cs="OpenSymbol"/>
    </w:rPr>
  </w:style>
  <w:style w:type="character" w:styleId="ListLabel45">
    <w:name w:val="ListLabel 45"/>
    <w:qFormat/>
    <w:rPr>
      <w:rFonts w:cs="OpenSymbol"/>
    </w:rPr>
  </w:style>
  <w:style w:type="character" w:styleId="ListLabel46">
    <w:name w:val="ListLabel 46"/>
    <w:qFormat/>
    <w:rPr>
      <w:rFonts w:cs="OpenSymbol"/>
    </w:rPr>
  </w:style>
  <w:style w:type="character" w:styleId="ListLabel47">
    <w:name w:val="ListLabel 47"/>
    <w:qFormat/>
    <w:rPr>
      <w:rFonts w:cs="OpenSymbol"/>
    </w:rPr>
  </w:style>
  <w:style w:type="character" w:styleId="ListLabel48">
    <w:name w:val="ListLabel 48"/>
    <w:qFormat/>
    <w:rPr>
      <w:rFonts w:cs="OpenSymbol"/>
    </w:rPr>
  </w:style>
  <w:style w:type="character" w:styleId="ListLabel49">
    <w:name w:val="ListLabel 49"/>
    <w:qFormat/>
    <w:rPr>
      <w:rFonts w:cs="OpenSymbol"/>
    </w:rPr>
  </w:style>
  <w:style w:type="character" w:styleId="ListLabel50">
    <w:name w:val="ListLabel 50"/>
    <w:qFormat/>
    <w:rPr>
      <w:rFonts w:cs="OpenSymbol"/>
    </w:rPr>
  </w:style>
  <w:style w:type="character" w:styleId="ListLabel51">
    <w:name w:val="ListLabel 51"/>
    <w:qFormat/>
    <w:rPr>
      <w:rFonts w:cs="OpenSymbol"/>
    </w:rPr>
  </w:style>
  <w:style w:type="character" w:styleId="ListLabel52">
    <w:name w:val="ListLabel 52"/>
    <w:qFormat/>
    <w:rPr>
      <w:rFonts w:cs="OpenSymbol"/>
    </w:rPr>
  </w:style>
  <w:style w:type="character" w:styleId="ListLabel53">
    <w:name w:val="ListLabel 53"/>
    <w:qFormat/>
    <w:rPr>
      <w:rFonts w:cs="OpenSymbol"/>
    </w:rPr>
  </w:style>
  <w:style w:type="character" w:styleId="ListLabel54">
    <w:name w:val="ListLabel 54"/>
    <w:qFormat/>
    <w:rPr>
      <w:rFonts w:cs="OpenSymbol"/>
    </w:rPr>
  </w:style>
  <w:style w:type="character" w:styleId="ListLabel55">
    <w:name w:val="ListLabel 55"/>
    <w:qFormat/>
    <w:rPr>
      <w:rFonts w:cs="OpenSymbol"/>
    </w:rPr>
  </w:style>
  <w:style w:type="character" w:styleId="ListLabel56">
    <w:name w:val="ListLabel 56"/>
    <w:qFormat/>
    <w:rPr>
      <w:rFonts w:cs="OpenSymbol"/>
    </w:rPr>
  </w:style>
  <w:style w:type="character" w:styleId="ListLabel57">
    <w:name w:val="ListLabel 57"/>
    <w:qFormat/>
    <w:rPr>
      <w:rFonts w:cs="OpenSymbol"/>
    </w:rPr>
  </w:style>
  <w:style w:type="character" w:styleId="ListLabel58">
    <w:name w:val="ListLabel 58"/>
    <w:qFormat/>
    <w:rPr>
      <w:rFonts w:cs="OpenSymbol"/>
    </w:rPr>
  </w:style>
  <w:style w:type="character" w:styleId="ListLabel59">
    <w:name w:val="ListLabel 59"/>
    <w:qFormat/>
    <w:rPr>
      <w:rFonts w:cs="OpenSymbol"/>
    </w:rPr>
  </w:style>
  <w:style w:type="character" w:styleId="ListLabel60">
    <w:name w:val="ListLabel 60"/>
    <w:qFormat/>
    <w:rPr>
      <w:rFonts w:cs="OpenSymbol"/>
    </w:rPr>
  </w:style>
  <w:style w:type="character" w:styleId="ListLabel61">
    <w:name w:val="ListLabel 61"/>
    <w:qFormat/>
    <w:rPr>
      <w:rFonts w:cs="OpenSymbol"/>
    </w:rPr>
  </w:style>
  <w:style w:type="character" w:styleId="ListLabel62">
    <w:name w:val="ListLabel 62"/>
    <w:qFormat/>
    <w:rPr>
      <w:rFonts w:cs="OpenSymbol"/>
    </w:rPr>
  </w:style>
  <w:style w:type="character" w:styleId="ListLabel63">
    <w:name w:val="ListLabel 63"/>
    <w:qFormat/>
    <w:rPr>
      <w:rFonts w:cs="OpenSymbol"/>
    </w:rPr>
  </w:style>
  <w:style w:type="character" w:styleId="ListLabel64">
    <w:name w:val="ListLabel 64"/>
    <w:qFormat/>
    <w:rPr>
      <w:rFonts w:cs="OpenSymbol"/>
    </w:rPr>
  </w:style>
  <w:style w:type="character" w:styleId="ListLabel65">
    <w:name w:val="ListLabel 65"/>
    <w:qFormat/>
    <w:rPr>
      <w:rFonts w:cs="OpenSymbol"/>
    </w:rPr>
  </w:style>
  <w:style w:type="character" w:styleId="ListLabel66">
    <w:name w:val="ListLabel 66"/>
    <w:qFormat/>
    <w:rPr>
      <w:rFonts w:cs="OpenSymbol"/>
    </w:rPr>
  </w:style>
  <w:style w:type="character" w:styleId="ListLabel67">
    <w:name w:val="ListLabel 67"/>
    <w:qFormat/>
    <w:rPr>
      <w:rFonts w:cs="OpenSymbol"/>
    </w:rPr>
  </w:style>
  <w:style w:type="character" w:styleId="ListLabel68">
    <w:name w:val="ListLabel 68"/>
    <w:qFormat/>
    <w:rPr>
      <w:rFonts w:cs="OpenSymbol"/>
    </w:rPr>
  </w:style>
  <w:style w:type="character" w:styleId="ListLabel69">
    <w:name w:val="ListLabel 69"/>
    <w:qFormat/>
    <w:rPr>
      <w:rFonts w:cs="OpenSymbol"/>
    </w:rPr>
  </w:style>
  <w:style w:type="character" w:styleId="ListLabel70">
    <w:name w:val="ListLabel 70"/>
    <w:qFormat/>
    <w:rPr>
      <w:rFonts w:cs="OpenSymbol"/>
    </w:rPr>
  </w:style>
  <w:style w:type="character" w:styleId="ListLabel71">
    <w:name w:val="ListLabel 71"/>
    <w:qFormat/>
    <w:rPr>
      <w:rFonts w:cs="OpenSymbol"/>
    </w:rPr>
  </w:style>
  <w:style w:type="character" w:styleId="ListLabel72">
    <w:name w:val="ListLabel 72"/>
    <w:qFormat/>
    <w:rPr>
      <w:rFonts w:cs="OpenSymbol"/>
    </w:rPr>
  </w:style>
  <w:style w:type="character" w:styleId="ListLabel73">
    <w:name w:val="ListLabel 73"/>
    <w:qFormat/>
    <w:rPr>
      <w:rFonts w:cs="OpenSymbol"/>
    </w:rPr>
  </w:style>
  <w:style w:type="character" w:styleId="ListLabel74">
    <w:name w:val="ListLabel 74"/>
    <w:qFormat/>
    <w:rPr>
      <w:rFonts w:cs="OpenSymbol"/>
    </w:rPr>
  </w:style>
  <w:style w:type="character" w:styleId="ListLabel75">
    <w:name w:val="ListLabel 75"/>
    <w:qFormat/>
    <w:rPr>
      <w:rFonts w:cs="OpenSymbol"/>
    </w:rPr>
  </w:style>
  <w:style w:type="character" w:styleId="ListLabel76">
    <w:name w:val="ListLabel 76"/>
    <w:qFormat/>
    <w:rPr>
      <w:rFonts w:cs="OpenSymbol"/>
    </w:rPr>
  </w:style>
  <w:style w:type="character" w:styleId="ListLabel77">
    <w:name w:val="ListLabel 77"/>
    <w:qFormat/>
    <w:rPr>
      <w:rFonts w:cs="OpenSymbol"/>
    </w:rPr>
  </w:style>
  <w:style w:type="character" w:styleId="ListLabel78">
    <w:name w:val="ListLabel 78"/>
    <w:qFormat/>
    <w:rPr>
      <w:rFonts w:cs="OpenSymbol"/>
    </w:rPr>
  </w:style>
  <w:style w:type="character" w:styleId="ListLabel79">
    <w:name w:val="ListLabel 79"/>
    <w:qFormat/>
    <w:rPr>
      <w:rFonts w:cs="OpenSymbol"/>
    </w:rPr>
  </w:style>
  <w:style w:type="character" w:styleId="ListLabel80">
    <w:name w:val="ListLabel 80"/>
    <w:qFormat/>
    <w:rPr>
      <w:rFonts w:cs="OpenSymbol"/>
    </w:rPr>
  </w:style>
  <w:style w:type="character" w:styleId="ListLabel81">
    <w:name w:val="ListLabel 81"/>
    <w:qFormat/>
    <w:rPr>
      <w:rFonts w:cs="OpenSymbol"/>
    </w:rPr>
  </w:style>
  <w:style w:type="character" w:styleId="ListLabel82">
    <w:name w:val="ListLabel 82"/>
    <w:qFormat/>
    <w:rPr>
      <w:rFonts w:cs="OpenSymbol"/>
    </w:rPr>
  </w:style>
  <w:style w:type="character" w:styleId="ListLabel83">
    <w:name w:val="ListLabel 83"/>
    <w:qFormat/>
    <w:rPr>
      <w:rFonts w:cs="OpenSymbol"/>
    </w:rPr>
  </w:style>
  <w:style w:type="character" w:styleId="ListLabel84">
    <w:name w:val="ListLabel 84"/>
    <w:qFormat/>
    <w:rPr>
      <w:rFonts w:cs="OpenSymbol"/>
    </w:rPr>
  </w:style>
  <w:style w:type="character" w:styleId="ListLabel85">
    <w:name w:val="ListLabel 85"/>
    <w:qFormat/>
    <w:rPr>
      <w:rFonts w:cs="OpenSymbol"/>
    </w:rPr>
  </w:style>
  <w:style w:type="character" w:styleId="ListLabel86">
    <w:name w:val="ListLabel 86"/>
    <w:qFormat/>
    <w:rPr>
      <w:rFonts w:cs="OpenSymbol"/>
    </w:rPr>
  </w:style>
  <w:style w:type="character" w:styleId="ListLabel87">
    <w:name w:val="ListLabel 87"/>
    <w:qFormat/>
    <w:rPr>
      <w:rFonts w:cs="OpenSymbol"/>
    </w:rPr>
  </w:style>
  <w:style w:type="character" w:styleId="ListLabel88">
    <w:name w:val="ListLabel 88"/>
    <w:qFormat/>
    <w:rPr>
      <w:rFonts w:cs="OpenSymbol"/>
    </w:rPr>
  </w:style>
  <w:style w:type="character" w:styleId="ListLabel89">
    <w:name w:val="ListLabel 89"/>
    <w:qFormat/>
    <w:rPr/>
  </w:style>
  <w:style w:type="character" w:styleId="ListLabel90">
    <w:name w:val="ListLabel 90"/>
    <w:qFormat/>
    <w:rPr>
      <w:rFonts w:eastAsia="Noto Sans CJK SC Regular" w:cs="Lohit Devanagari"/>
      <w:color w:val="auto"/>
      <w:kern w:val="2"/>
      <w:sz w:val="24"/>
      <w:szCs w:val="24"/>
      <w:lang w:val="en-US" w:eastAsia="zh-CN" w:bidi="hi-IN"/>
    </w:rPr>
  </w:style>
  <w:style w:type="character" w:styleId="ListLabel91">
    <w:name w:val="ListLabel 91"/>
    <w:qFormat/>
    <w:rPr>
      <w:rFonts w:ascii="DejaVu Sans Mono" w:hAnsi="DejaVu Sans Mono" w:eastAsia="Noto Sans CJK SC Regular" w:cs="Lohit Devanagari"/>
      <w:color w:val="21409A"/>
      <w:kern w:val="2"/>
      <w:sz w:val="20"/>
      <w:szCs w:val="20"/>
      <w:lang w:val="en-US" w:eastAsia="zh-CN" w:bidi="hi-IN"/>
    </w:rPr>
  </w:style>
  <w:style w:type="character" w:styleId="ListLabel92">
    <w:name w:val="ListLabel 92"/>
    <w:qFormat/>
    <w:rPr/>
  </w:style>
  <w:style w:type="character" w:styleId="ListLabel93">
    <w:name w:val="ListLabel 93"/>
    <w:qFormat/>
    <w:rPr>
      <w:b w:val="false"/>
      <w:bCs w:val="false"/>
    </w:rPr>
  </w:style>
  <w:style w:type="character" w:styleId="ListLabel94">
    <w:name w:val="ListLabel 94"/>
    <w:qFormat/>
    <w:rPr>
      <w:b w:val="false"/>
      <w:bCs w:val="false"/>
    </w:rPr>
  </w:style>
  <w:style w:type="character" w:styleId="ListLabel95">
    <w:name w:val="ListLabel 95"/>
    <w:qFormat/>
    <w:rPr>
      <w:b/>
      <w:bCs/>
    </w:rPr>
  </w:style>
  <w:style w:type="character" w:styleId="ListLabel96">
    <w:name w:val="ListLabel 96"/>
    <w:qFormat/>
    <w:rPr>
      <w:b/>
      <w:bCs/>
    </w:rPr>
  </w:style>
  <w:style w:type="character" w:styleId="ListLabel97">
    <w:name w:val="ListLabel 97"/>
    <w:qFormat/>
    <w:rPr>
      <w:rFonts w:cs="OpenSymbol"/>
    </w:rPr>
  </w:style>
  <w:style w:type="character" w:styleId="ListLabel98">
    <w:name w:val="ListLabel 98"/>
    <w:qFormat/>
    <w:rPr>
      <w:rFonts w:cs="OpenSymbol"/>
    </w:rPr>
  </w:style>
  <w:style w:type="character" w:styleId="ListLabel99">
    <w:name w:val="ListLabel 99"/>
    <w:qFormat/>
    <w:rPr>
      <w:rFonts w:cs="OpenSymbol"/>
    </w:rPr>
  </w:style>
  <w:style w:type="character" w:styleId="ListLabel100">
    <w:name w:val="ListLabel 100"/>
    <w:qFormat/>
    <w:rPr>
      <w:rFonts w:cs="OpenSymbol"/>
    </w:rPr>
  </w:style>
  <w:style w:type="character" w:styleId="ListLabel101">
    <w:name w:val="ListLabel 101"/>
    <w:qFormat/>
    <w:rPr>
      <w:rFonts w:cs="OpenSymbol"/>
    </w:rPr>
  </w:style>
  <w:style w:type="character" w:styleId="ListLabel102">
    <w:name w:val="ListLabel 102"/>
    <w:qFormat/>
    <w:rPr>
      <w:rFonts w:cs="OpenSymbol"/>
    </w:rPr>
  </w:style>
  <w:style w:type="character" w:styleId="ListLabel103">
    <w:name w:val="ListLabel 103"/>
    <w:qFormat/>
    <w:rPr>
      <w:rFonts w:cs="OpenSymbol"/>
    </w:rPr>
  </w:style>
  <w:style w:type="character" w:styleId="ListLabel104">
    <w:name w:val="ListLabel 104"/>
    <w:qFormat/>
    <w:rPr>
      <w:rFonts w:cs="OpenSymbol"/>
    </w:rPr>
  </w:style>
  <w:style w:type="character" w:styleId="ListLabel105">
    <w:name w:val="ListLabel 105"/>
    <w:qFormat/>
    <w:rPr>
      <w:rFonts w:cs="OpenSymbol"/>
    </w:rPr>
  </w:style>
  <w:style w:type="character" w:styleId="ListLabel106">
    <w:name w:val="ListLabel 106"/>
    <w:qFormat/>
    <w:rPr>
      <w:rFonts w:cs="OpenSymbol"/>
    </w:rPr>
  </w:style>
  <w:style w:type="character" w:styleId="ListLabel107">
    <w:name w:val="ListLabel 107"/>
    <w:qFormat/>
    <w:rPr>
      <w:rFonts w:cs="OpenSymbol"/>
    </w:rPr>
  </w:style>
  <w:style w:type="character" w:styleId="ListLabel108">
    <w:name w:val="ListLabel 108"/>
    <w:qFormat/>
    <w:rPr>
      <w:rFonts w:cs="OpenSymbol"/>
    </w:rPr>
  </w:style>
  <w:style w:type="character" w:styleId="ListLabel109">
    <w:name w:val="ListLabel 109"/>
    <w:qFormat/>
    <w:rPr>
      <w:rFonts w:cs="OpenSymbol"/>
    </w:rPr>
  </w:style>
  <w:style w:type="character" w:styleId="ListLabel110">
    <w:name w:val="ListLabel 110"/>
    <w:qFormat/>
    <w:rPr>
      <w:rFonts w:cs="OpenSymbol"/>
    </w:rPr>
  </w:style>
  <w:style w:type="character" w:styleId="ListLabel111">
    <w:name w:val="ListLabel 111"/>
    <w:qFormat/>
    <w:rPr>
      <w:rFonts w:cs="OpenSymbol"/>
    </w:rPr>
  </w:style>
  <w:style w:type="character" w:styleId="ListLabel112">
    <w:name w:val="ListLabel 112"/>
    <w:qFormat/>
    <w:rPr>
      <w:rFonts w:cs="OpenSymbol"/>
    </w:rPr>
  </w:style>
  <w:style w:type="character" w:styleId="ListLabel113">
    <w:name w:val="ListLabel 113"/>
    <w:qFormat/>
    <w:rPr>
      <w:rFonts w:cs="OpenSymbol"/>
    </w:rPr>
  </w:style>
  <w:style w:type="character" w:styleId="ListLabel114">
    <w:name w:val="ListLabel 114"/>
    <w:qFormat/>
    <w:rPr>
      <w:rFonts w:cs="OpenSymbol"/>
    </w:rPr>
  </w:style>
  <w:style w:type="character" w:styleId="ListLabel115">
    <w:name w:val="ListLabel 115"/>
    <w:qFormat/>
    <w:rPr>
      <w:rFonts w:cs="OpenSymbol"/>
    </w:rPr>
  </w:style>
  <w:style w:type="character" w:styleId="ListLabel116">
    <w:name w:val="ListLabel 116"/>
    <w:qFormat/>
    <w:rPr>
      <w:rFonts w:cs="OpenSymbol"/>
    </w:rPr>
  </w:style>
  <w:style w:type="character" w:styleId="ListLabel117">
    <w:name w:val="ListLabel 117"/>
    <w:qFormat/>
    <w:rPr>
      <w:rFonts w:cs="OpenSymbol"/>
    </w:rPr>
  </w:style>
  <w:style w:type="character" w:styleId="ListLabel118">
    <w:name w:val="ListLabel 118"/>
    <w:qFormat/>
    <w:rPr>
      <w:rFonts w:cs="OpenSymbol"/>
    </w:rPr>
  </w:style>
  <w:style w:type="character" w:styleId="ListLabel119">
    <w:name w:val="ListLabel 119"/>
    <w:qFormat/>
    <w:rPr>
      <w:rFonts w:cs="OpenSymbol"/>
    </w:rPr>
  </w:style>
  <w:style w:type="character" w:styleId="ListLabel120">
    <w:name w:val="ListLabel 120"/>
    <w:qFormat/>
    <w:rPr>
      <w:rFonts w:cs="OpenSymbol"/>
    </w:rPr>
  </w:style>
  <w:style w:type="character" w:styleId="ListLabel121">
    <w:name w:val="ListLabel 121"/>
    <w:qFormat/>
    <w:rPr>
      <w:rFonts w:cs="OpenSymbol"/>
    </w:rPr>
  </w:style>
  <w:style w:type="character" w:styleId="ListLabel122">
    <w:name w:val="ListLabel 122"/>
    <w:qFormat/>
    <w:rPr>
      <w:rFonts w:cs="OpenSymbol"/>
    </w:rPr>
  </w:style>
  <w:style w:type="character" w:styleId="ListLabel123">
    <w:name w:val="ListLabel 123"/>
    <w:qFormat/>
    <w:rPr>
      <w:rFonts w:cs="OpenSymbol"/>
    </w:rPr>
  </w:style>
  <w:style w:type="character" w:styleId="ListLabel124">
    <w:name w:val="ListLabel 124"/>
    <w:qFormat/>
    <w:rPr>
      <w:rFonts w:cs="OpenSymbol"/>
      <w:b/>
    </w:rPr>
  </w:style>
  <w:style w:type="character" w:styleId="ListLabel125">
    <w:name w:val="ListLabel 125"/>
    <w:qFormat/>
    <w:rPr>
      <w:rFonts w:cs="OpenSymbol"/>
    </w:rPr>
  </w:style>
  <w:style w:type="character" w:styleId="ListLabel126">
    <w:name w:val="ListLabel 126"/>
    <w:qFormat/>
    <w:rPr>
      <w:rFonts w:cs="OpenSymbol"/>
    </w:rPr>
  </w:style>
  <w:style w:type="character" w:styleId="ListLabel127">
    <w:name w:val="ListLabel 127"/>
    <w:qFormat/>
    <w:rPr>
      <w:rFonts w:cs="OpenSymbol"/>
    </w:rPr>
  </w:style>
  <w:style w:type="character" w:styleId="ListLabel128">
    <w:name w:val="ListLabel 128"/>
    <w:qFormat/>
    <w:rPr>
      <w:rFonts w:cs="OpenSymbol"/>
    </w:rPr>
  </w:style>
  <w:style w:type="character" w:styleId="ListLabel129">
    <w:name w:val="ListLabel 129"/>
    <w:qFormat/>
    <w:rPr>
      <w:rFonts w:cs="OpenSymbol"/>
    </w:rPr>
  </w:style>
  <w:style w:type="character" w:styleId="ListLabel130">
    <w:name w:val="ListLabel 130"/>
    <w:qFormat/>
    <w:rPr>
      <w:rFonts w:cs="OpenSymbol"/>
    </w:rPr>
  </w:style>
  <w:style w:type="character" w:styleId="ListLabel131">
    <w:name w:val="ListLabel 131"/>
    <w:qFormat/>
    <w:rPr>
      <w:rFonts w:cs="OpenSymbol"/>
    </w:rPr>
  </w:style>
  <w:style w:type="character" w:styleId="ListLabel132">
    <w:name w:val="ListLabel 132"/>
    <w:qFormat/>
    <w:rPr>
      <w:rFonts w:cs="OpenSymbol"/>
    </w:rPr>
  </w:style>
  <w:style w:type="character" w:styleId="ListLabel133">
    <w:name w:val="ListLabel 133"/>
    <w:qFormat/>
    <w:rPr>
      <w:rFonts w:cs="OpenSymbol"/>
    </w:rPr>
  </w:style>
  <w:style w:type="character" w:styleId="ListLabel134">
    <w:name w:val="ListLabel 134"/>
    <w:qFormat/>
    <w:rPr>
      <w:rFonts w:cs="OpenSymbol"/>
    </w:rPr>
  </w:style>
  <w:style w:type="character" w:styleId="ListLabel135">
    <w:name w:val="ListLabel 135"/>
    <w:qFormat/>
    <w:rPr>
      <w:rFonts w:cs="OpenSymbol"/>
    </w:rPr>
  </w:style>
  <w:style w:type="character" w:styleId="ListLabel136">
    <w:name w:val="ListLabel 136"/>
    <w:qFormat/>
    <w:rPr>
      <w:rFonts w:cs="OpenSymbol"/>
    </w:rPr>
  </w:style>
  <w:style w:type="character" w:styleId="ListLabel137">
    <w:name w:val="ListLabel 137"/>
    <w:qFormat/>
    <w:rPr>
      <w:rFonts w:cs="OpenSymbol"/>
    </w:rPr>
  </w:style>
  <w:style w:type="character" w:styleId="ListLabel138">
    <w:name w:val="ListLabel 138"/>
    <w:qFormat/>
    <w:rPr>
      <w:rFonts w:cs="OpenSymbol"/>
    </w:rPr>
  </w:style>
  <w:style w:type="character" w:styleId="ListLabel139">
    <w:name w:val="ListLabel 139"/>
    <w:qFormat/>
    <w:rPr>
      <w:rFonts w:cs="OpenSymbol"/>
    </w:rPr>
  </w:style>
  <w:style w:type="character" w:styleId="ListLabel140">
    <w:name w:val="ListLabel 140"/>
    <w:qFormat/>
    <w:rPr>
      <w:rFonts w:cs="OpenSymbol"/>
    </w:rPr>
  </w:style>
  <w:style w:type="character" w:styleId="ListLabel141">
    <w:name w:val="ListLabel 141"/>
    <w:qFormat/>
    <w:rPr>
      <w:rFonts w:cs="OpenSymbol"/>
    </w:rPr>
  </w:style>
  <w:style w:type="character" w:styleId="ListLabel142">
    <w:name w:val="ListLabel 142"/>
    <w:qFormat/>
    <w:rPr>
      <w:rFonts w:cs="OpenSymbol"/>
    </w:rPr>
  </w:style>
  <w:style w:type="character" w:styleId="ListLabel143">
    <w:name w:val="ListLabel 143"/>
    <w:qFormat/>
    <w:rPr>
      <w:rFonts w:cs="OpenSymbol"/>
    </w:rPr>
  </w:style>
  <w:style w:type="character" w:styleId="ListLabel144">
    <w:name w:val="ListLabel 144"/>
    <w:qFormat/>
    <w:rPr>
      <w:rFonts w:cs="OpenSymbol"/>
    </w:rPr>
  </w:style>
  <w:style w:type="character" w:styleId="ListLabel145">
    <w:name w:val="ListLabel 145"/>
    <w:qFormat/>
    <w:rPr>
      <w:rFonts w:cs="OpenSymbol"/>
    </w:rPr>
  </w:style>
  <w:style w:type="character" w:styleId="ListLabel146">
    <w:name w:val="ListLabel 146"/>
    <w:qFormat/>
    <w:rPr>
      <w:rFonts w:cs="OpenSymbol"/>
    </w:rPr>
  </w:style>
  <w:style w:type="character" w:styleId="ListLabel147">
    <w:name w:val="ListLabel 147"/>
    <w:qFormat/>
    <w:rPr>
      <w:rFonts w:cs="OpenSymbol"/>
    </w:rPr>
  </w:style>
  <w:style w:type="character" w:styleId="ListLabel148">
    <w:name w:val="ListLabel 148"/>
    <w:qFormat/>
    <w:rPr>
      <w:rFonts w:cs="OpenSymbol"/>
    </w:rPr>
  </w:style>
  <w:style w:type="character" w:styleId="ListLabel149">
    <w:name w:val="ListLabel 149"/>
    <w:qFormat/>
    <w:rPr>
      <w:rFonts w:cs="OpenSymbol"/>
    </w:rPr>
  </w:style>
  <w:style w:type="character" w:styleId="ListLabel150">
    <w:name w:val="ListLabel 150"/>
    <w:qFormat/>
    <w:rPr>
      <w:rFonts w:cs="OpenSymbol"/>
    </w:rPr>
  </w:style>
  <w:style w:type="character" w:styleId="ListLabel151">
    <w:name w:val="ListLabel 151"/>
    <w:qFormat/>
    <w:rPr>
      <w:rFonts w:cs="OpenSymbol"/>
    </w:rPr>
  </w:style>
  <w:style w:type="character" w:styleId="ListLabel152">
    <w:name w:val="ListLabel 152"/>
    <w:qFormat/>
    <w:rPr>
      <w:rFonts w:cs="OpenSymbol"/>
    </w:rPr>
  </w:style>
  <w:style w:type="character" w:styleId="ListLabel153">
    <w:name w:val="ListLabel 153"/>
    <w:qFormat/>
    <w:rPr>
      <w:rFonts w:cs="OpenSymbol"/>
    </w:rPr>
  </w:style>
  <w:style w:type="character" w:styleId="ListLabel154">
    <w:name w:val="ListLabel 154"/>
    <w:qFormat/>
    <w:rPr>
      <w:rFonts w:cs="OpenSymbol"/>
    </w:rPr>
  </w:style>
  <w:style w:type="character" w:styleId="ListLabel155">
    <w:name w:val="ListLabel 155"/>
    <w:qFormat/>
    <w:rPr>
      <w:rFonts w:cs="OpenSymbol"/>
    </w:rPr>
  </w:style>
  <w:style w:type="character" w:styleId="ListLabel156">
    <w:name w:val="ListLabel 156"/>
    <w:qFormat/>
    <w:rPr>
      <w:rFonts w:cs="OpenSymbol"/>
    </w:rPr>
  </w:style>
  <w:style w:type="character" w:styleId="ListLabel157">
    <w:name w:val="ListLabel 157"/>
    <w:qFormat/>
    <w:rPr>
      <w:rFonts w:cs="OpenSymbol"/>
    </w:rPr>
  </w:style>
  <w:style w:type="character" w:styleId="ListLabel158">
    <w:name w:val="ListLabel 158"/>
    <w:qFormat/>
    <w:rPr>
      <w:rFonts w:cs="OpenSymbol"/>
    </w:rPr>
  </w:style>
  <w:style w:type="character" w:styleId="ListLabel159">
    <w:name w:val="ListLabel 159"/>
    <w:qFormat/>
    <w:rPr>
      <w:rFonts w:cs="OpenSymbol"/>
    </w:rPr>
  </w:style>
  <w:style w:type="character" w:styleId="ListLabel160">
    <w:name w:val="ListLabel 160"/>
    <w:qFormat/>
    <w:rPr>
      <w:rFonts w:cs="OpenSymbol"/>
    </w:rPr>
  </w:style>
  <w:style w:type="character" w:styleId="ListLabel161">
    <w:name w:val="ListLabel 161"/>
    <w:qFormat/>
    <w:rPr>
      <w:rFonts w:cs="OpenSymbol"/>
    </w:rPr>
  </w:style>
  <w:style w:type="character" w:styleId="ListLabel162">
    <w:name w:val="ListLabel 162"/>
    <w:qFormat/>
    <w:rPr>
      <w:rFonts w:cs="OpenSymbol"/>
    </w:rPr>
  </w:style>
  <w:style w:type="character" w:styleId="ListLabel163">
    <w:name w:val="ListLabel 163"/>
    <w:qFormat/>
    <w:rPr>
      <w:rFonts w:cs="OpenSymbol"/>
    </w:rPr>
  </w:style>
  <w:style w:type="character" w:styleId="ListLabel164">
    <w:name w:val="ListLabel 164"/>
    <w:qFormat/>
    <w:rPr>
      <w:rFonts w:cs="OpenSymbol"/>
    </w:rPr>
  </w:style>
  <w:style w:type="character" w:styleId="ListLabel165">
    <w:name w:val="ListLabel 165"/>
    <w:qFormat/>
    <w:rPr>
      <w:rFonts w:cs="OpenSymbol"/>
    </w:rPr>
  </w:style>
  <w:style w:type="character" w:styleId="ListLabel166">
    <w:name w:val="ListLabel 166"/>
    <w:qFormat/>
    <w:rPr>
      <w:rFonts w:cs="OpenSymbol"/>
    </w:rPr>
  </w:style>
  <w:style w:type="character" w:styleId="ListLabel167">
    <w:name w:val="ListLabel 167"/>
    <w:qFormat/>
    <w:rPr>
      <w:rFonts w:cs="OpenSymbol"/>
    </w:rPr>
  </w:style>
  <w:style w:type="character" w:styleId="ListLabel168">
    <w:name w:val="ListLabel 168"/>
    <w:qFormat/>
    <w:rPr>
      <w:rFonts w:cs="OpenSymbol"/>
    </w:rPr>
  </w:style>
  <w:style w:type="character" w:styleId="ListLabel169">
    <w:name w:val="ListLabel 169"/>
    <w:qFormat/>
    <w:rPr>
      <w:rFonts w:cs="OpenSymbol"/>
    </w:rPr>
  </w:style>
  <w:style w:type="character" w:styleId="ListLabel170">
    <w:name w:val="ListLabel 170"/>
    <w:qFormat/>
    <w:rPr>
      <w:rFonts w:cs="OpenSymbol"/>
    </w:rPr>
  </w:style>
  <w:style w:type="character" w:styleId="ListLabel171">
    <w:name w:val="ListLabel 171"/>
    <w:qFormat/>
    <w:rPr>
      <w:rFonts w:cs="OpenSymbol"/>
    </w:rPr>
  </w:style>
  <w:style w:type="character" w:styleId="ListLabel172">
    <w:name w:val="ListLabel 172"/>
    <w:qFormat/>
    <w:rPr>
      <w:rFonts w:cs="OpenSymbol"/>
    </w:rPr>
  </w:style>
  <w:style w:type="character" w:styleId="ListLabel173">
    <w:name w:val="ListLabel 173"/>
    <w:qFormat/>
    <w:rPr>
      <w:rFonts w:cs="OpenSymbol"/>
    </w:rPr>
  </w:style>
  <w:style w:type="character" w:styleId="ListLabel174">
    <w:name w:val="ListLabel 174"/>
    <w:qFormat/>
    <w:rPr>
      <w:rFonts w:cs="OpenSymbol"/>
    </w:rPr>
  </w:style>
  <w:style w:type="character" w:styleId="ListLabel175">
    <w:name w:val="ListLabel 175"/>
    <w:qFormat/>
    <w:rPr>
      <w:rFonts w:cs="OpenSymbol"/>
    </w:rPr>
  </w:style>
  <w:style w:type="character" w:styleId="ListLabel176">
    <w:name w:val="ListLabel 176"/>
    <w:qFormat/>
    <w:rPr>
      <w:rFonts w:cs="OpenSymbol"/>
    </w:rPr>
  </w:style>
  <w:style w:type="character" w:styleId="ListLabel177">
    <w:name w:val="ListLabel 177"/>
    <w:qFormat/>
    <w:rPr>
      <w:rFonts w:cs="OpenSymbol"/>
    </w:rPr>
  </w:style>
  <w:style w:type="character" w:styleId="ListLabel178">
    <w:name w:val="ListLabel 178"/>
    <w:qFormat/>
    <w:rPr/>
  </w:style>
  <w:style w:type="character" w:styleId="ListLabel179">
    <w:name w:val="ListLabel 179"/>
    <w:qFormat/>
    <w:rPr>
      <w:rFonts w:eastAsia="Noto Sans CJK SC Regular" w:cs="Lohit Devanagari"/>
      <w:color w:val="auto"/>
      <w:kern w:val="2"/>
      <w:sz w:val="24"/>
      <w:szCs w:val="24"/>
      <w:lang w:val="en-US" w:eastAsia="zh-CN" w:bidi="hi-IN"/>
    </w:rPr>
  </w:style>
  <w:style w:type="character" w:styleId="ListLabel180">
    <w:name w:val="ListLabel 180"/>
    <w:qFormat/>
    <w:rPr>
      <w:rFonts w:ascii="DejaVu Sans Mono" w:hAnsi="DejaVu Sans Mono" w:eastAsia="Noto Sans CJK SC Regular" w:cs="Lohit Devanagari"/>
      <w:color w:val="21409A"/>
      <w:kern w:val="2"/>
      <w:sz w:val="20"/>
      <w:szCs w:val="20"/>
      <w:lang w:val="en-US" w:eastAsia="zh-CN" w:bidi="hi-IN"/>
    </w:rPr>
  </w:style>
  <w:style w:type="character" w:styleId="ListLabel181">
    <w:name w:val="ListLabel 181"/>
    <w:qFormat/>
    <w:rPr/>
  </w:style>
  <w:style w:type="character" w:styleId="ListLabel182">
    <w:name w:val="ListLabel 182"/>
    <w:qFormat/>
    <w:rPr>
      <w:b w:val="false"/>
      <w:bCs w:val="false"/>
    </w:rPr>
  </w:style>
  <w:style w:type="character" w:styleId="ListLabel183">
    <w:name w:val="ListLabel 183"/>
    <w:qFormat/>
    <w:rPr>
      <w:b w:val="false"/>
      <w:bCs w:val="false"/>
    </w:rPr>
  </w:style>
  <w:style w:type="character" w:styleId="ListLabel184">
    <w:name w:val="ListLabel 184"/>
    <w:qFormat/>
    <w:rPr>
      <w:b/>
      <w:bCs/>
    </w:rPr>
  </w:style>
  <w:style w:type="character" w:styleId="ListLabel185">
    <w:name w:val="ListLabel 185"/>
    <w:qFormat/>
    <w:rPr>
      <w:b/>
      <w:bCs/>
    </w:rPr>
  </w:style>
  <w:style w:type="character" w:styleId="ListLabel186">
    <w:name w:val="ListLabel 186"/>
    <w:qFormat/>
    <w:rPr>
      <w:rFonts w:cs="OpenSymbol"/>
    </w:rPr>
  </w:style>
  <w:style w:type="character" w:styleId="ListLabel187">
    <w:name w:val="ListLabel 187"/>
    <w:qFormat/>
    <w:rPr>
      <w:rFonts w:cs="OpenSymbol"/>
    </w:rPr>
  </w:style>
  <w:style w:type="character" w:styleId="ListLabel188">
    <w:name w:val="ListLabel 188"/>
    <w:qFormat/>
    <w:rPr>
      <w:rFonts w:cs="OpenSymbol"/>
    </w:rPr>
  </w:style>
  <w:style w:type="character" w:styleId="ListLabel189">
    <w:name w:val="ListLabel 189"/>
    <w:qFormat/>
    <w:rPr>
      <w:rFonts w:cs="OpenSymbol"/>
    </w:rPr>
  </w:style>
  <w:style w:type="character" w:styleId="ListLabel190">
    <w:name w:val="ListLabel 190"/>
    <w:qFormat/>
    <w:rPr>
      <w:rFonts w:cs="OpenSymbol"/>
    </w:rPr>
  </w:style>
  <w:style w:type="character" w:styleId="ListLabel191">
    <w:name w:val="ListLabel 191"/>
    <w:qFormat/>
    <w:rPr>
      <w:rFonts w:cs="OpenSymbol"/>
    </w:rPr>
  </w:style>
  <w:style w:type="character" w:styleId="ListLabel192">
    <w:name w:val="ListLabel 192"/>
    <w:qFormat/>
    <w:rPr>
      <w:rFonts w:cs="OpenSymbol"/>
    </w:rPr>
  </w:style>
  <w:style w:type="character" w:styleId="ListLabel193">
    <w:name w:val="ListLabel 193"/>
    <w:qFormat/>
    <w:rPr>
      <w:rFonts w:cs="OpenSymbol"/>
    </w:rPr>
  </w:style>
  <w:style w:type="character" w:styleId="ListLabel194">
    <w:name w:val="ListLabel 194"/>
    <w:qFormat/>
    <w:rPr>
      <w:rFonts w:cs="OpenSymbol"/>
    </w:rPr>
  </w:style>
  <w:style w:type="character" w:styleId="ListLabel195">
    <w:name w:val="ListLabel 195"/>
    <w:qFormat/>
    <w:rPr>
      <w:rFonts w:cs="OpenSymbol"/>
    </w:rPr>
  </w:style>
  <w:style w:type="character" w:styleId="ListLabel196">
    <w:name w:val="ListLabel 196"/>
    <w:qFormat/>
    <w:rPr>
      <w:rFonts w:cs="OpenSymbol"/>
    </w:rPr>
  </w:style>
  <w:style w:type="character" w:styleId="ListLabel197">
    <w:name w:val="ListLabel 197"/>
    <w:qFormat/>
    <w:rPr>
      <w:rFonts w:cs="OpenSymbol"/>
    </w:rPr>
  </w:style>
  <w:style w:type="character" w:styleId="ListLabel198">
    <w:name w:val="ListLabel 198"/>
    <w:qFormat/>
    <w:rPr>
      <w:rFonts w:cs="OpenSymbol"/>
    </w:rPr>
  </w:style>
  <w:style w:type="character" w:styleId="ListLabel199">
    <w:name w:val="ListLabel 199"/>
    <w:qFormat/>
    <w:rPr>
      <w:rFonts w:cs="OpenSymbol"/>
    </w:rPr>
  </w:style>
  <w:style w:type="character" w:styleId="ListLabel200">
    <w:name w:val="ListLabel 200"/>
    <w:qFormat/>
    <w:rPr>
      <w:rFonts w:cs="OpenSymbol"/>
    </w:rPr>
  </w:style>
  <w:style w:type="character" w:styleId="ListLabel201">
    <w:name w:val="ListLabel 201"/>
    <w:qFormat/>
    <w:rPr>
      <w:rFonts w:cs="OpenSymbol"/>
    </w:rPr>
  </w:style>
  <w:style w:type="character" w:styleId="ListLabel202">
    <w:name w:val="ListLabel 202"/>
    <w:qFormat/>
    <w:rPr>
      <w:rFonts w:cs="OpenSymbol"/>
    </w:rPr>
  </w:style>
  <w:style w:type="character" w:styleId="ListLabel203">
    <w:name w:val="ListLabel 203"/>
    <w:qFormat/>
    <w:rPr>
      <w:rFonts w:cs="OpenSymbol"/>
    </w:rPr>
  </w:style>
  <w:style w:type="character" w:styleId="ListLabel204">
    <w:name w:val="ListLabel 204"/>
    <w:qFormat/>
    <w:rPr>
      <w:rFonts w:cs="OpenSymbol"/>
    </w:rPr>
  </w:style>
  <w:style w:type="character" w:styleId="ListLabel205">
    <w:name w:val="ListLabel 205"/>
    <w:qFormat/>
    <w:rPr>
      <w:rFonts w:cs="OpenSymbol"/>
    </w:rPr>
  </w:style>
  <w:style w:type="character" w:styleId="ListLabel206">
    <w:name w:val="ListLabel 206"/>
    <w:qFormat/>
    <w:rPr>
      <w:rFonts w:cs="OpenSymbol"/>
    </w:rPr>
  </w:style>
  <w:style w:type="character" w:styleId="ListLabel207">
    <w:name w:val="ListLabel 207"/>
    <w:qFormat/>
    <w:rPr>
      <w:rFonts w:cs="OpenSymbol"/>
    </w:rPr>
  </w:style>
  <w:style w:type="character" w:styleId="ListLabel208">
    <w:name w:val="ListLabel 208"/>
    <w:qFormat/>
    <w:rPr>
      <w:rFonts w:cs="OpenSymbol"/>
    </w:rPr>
  </w:style>
  <w:style w:type="character" w:styleId="ListLabel209">
    <w:name w:val="ListLabel 209"/>
    <w:qFormat/>
    <w:rPr>
      <w:rFonts w:cs="OpenSymbol"/>
    </w:rPr>
  </w:style>
  <w:style w:type="character" w:styleId="ListLabel210">
    <w:name w:val="ListLabel 210"/>
    <w:qFormat/>
    <w:rPr>
      <w:rFonts w:cs="OpenSymbol"/>
    </w:rPr>
  </w:style>
  <w:style w:type="character" w:styleId="ListLabel211">
    <w:name w:val="ListLabel 211"/>
    <w:qFormat/>
    <w:rPr>
      <w:rFonts w:cs="OpenSymbol"/>
    </w:rPr>
  </w:style>
  <w:style w:type="character" w:styleId="ListLabel212">
    <w:name w:val="ListLabel 212"/>
    <w:qFormat/>
    <w:rPr>
      <w:rFonts w:cs="OpenSymbol"/>
    </w:rPr>
  </w:style>
  <w:style w:type="character" w:styleId="ListLabel213">
    <w:name w:val="ListLabel 213"/>
    <w:qFormat/>
    <w:rPr>
      <w:rFonts w:cs="OpenSymbol"/>
      <w:b/>
    </w:rPr>
  </w:style>
  <w:style w:type="character" w:styleId="ListLabel214">
    <w:name w:val="ListLabel 214"/>
    <w:qFormat/>
    <w:rPr>
      <w:rFonts w:cs="OpenSymbol"/>
    </w:rPr>
  </w:style>
  <w:style w:type="character" w:styleId="ListLabel215">
    <w:name w:val="ListLabel 215"/>
    <w:qFormat/>
    <w:rPr>
      <w:rFonts w:cs="OpenSymbol"/>
    </w:rPr>
  </w:style>
  <w:style w:type="character" w:styleId="ListLabel216">
    <w:name w:val="ListLabel 216"/>
    <w:qFormat/>
    <w:rPr>
      <w:rFonts w:cs="OpenSymbol"/>
    </w:rPr>
  </w:style>
  <w:style w:type="character" w:styleId="ListLabel217">
    <w:name w:val="ListLabel 217"/>
    <w:qFormat/>
    <w:rPr>
      <w:rFonts w:cs="OpenSymbol"/>
    </w:rPr>
  </w:style>
  <w:style w:type="character" w:styleId="ListLabel218">
    <w:name w:val="ListLabel 218"/>
    <w:qFormat/>
    <w:rPr>
      <w:rFonts w:cs="OpenSymbol"/>
    </w:rPr>
  </w:style>
  <w:style w:type="character" w:styleId="ListLabel219">
    <w:name w:val="ListLabel 219"/>
    <w:qFormat/>
    <w:rPr>
      <w:rFonts w:cs="OpenSymbol"/>
    </w:rPr>
  </w:style>
  <w:style w:type="character" w:styleId="ListLabel220">
    <w:name w:val="ListLabel 220"/>
    <w:qFormat/>
    <w:rPr>
      <w:rFonts w:cs="OpenSymbol"/>
    </w:rPr>
  </w:style>
  <w:style w:type="character" w:styleId="ListLabel221">
    <w:name w:val="ListLabel 221"/>
    <w:qFormat/>
    <w:rPr>
      <w:rFonts w:cs="OpenSymbol"/>
    </w:rPr>
  </w:style>
  <w:style w:type="character" w:styleId="ListLabel222">
    <w:name w:val="ListLabel 222"/>
    <w:qFormat/>
    <w:rPr>
      <w:rFonts w:cs="OpenSymbol"/>
    </w:rPr>
  </w:style>
  <w:style w:type="character" w:styleId="ListLabel223">
    <w:name w:val="ListLabel 223"/>
    <w:qFormat/>
    <w:rPr>
      <w:rFonts w:cs="OpenSymbol"/>
    </w:rPr>
  </w:style>
  <w:style w:type="character" w:styleId="ListLabel224">
    <w:name w:val="ListLabel 224"/>
    <w:qFormat/>
    <w:rPr>
      <w:rFonts w:cs="OpenSymbol"/>
    </w:rPr>
  </w:style>
  <w:style w:type="character" w:styleId="ListLabel225">
    <w:name w:val="ListLabel 225"/>
    <w:qFormat/>
    <w:rPr>
      <w:rFonts w:cs="OpenSymbol"/>
    </w:rPr>
  </w:style>
  <w:style w:type="character" w:styleId="ListLabel226">
    <w:name w:val="ListLabel 226"/>
    <w:qFormat/>
    <w:rPr>
      <w:rFonts w:cs="OpenSymbol"/>
    </w:rPr>
  </w:style>
  <w:style w:type="character" w:styleId="ListLabel227">
    <w:name w:val="ListLabel 227"/>
    <w:qFormat/>
    <w:rPr>
      <w:rFonts w:cs="OpenSymbol"/>
    </w:rPr>
  </w:style>
  <w:style w:type="character" w:styleId="ListLabel228">
    <w:name w:val="ListLabel 228"/>
    <w:qFormat/>
    <w:rPr>
      <w:rFonts w:cs="OpenSymbol"/>
    </w:rPr>
  </w:style>
  <w:style w:type="character" w:styleId="ListLabel229">
    <w:name w:val="ListLabel 229"/>
    <w:qFormat/>
    <w:rPr>
      <w:rFonts w:cs="OpenSymbol"/>
    </w:rPr>
  </w:style>
  <w:style w:type="character" w:styleId="ListLabel230">
    <w:name w:val="ListLabel 230"/>
    <w:qFormat/>
    <w:rPr>
      <w:rFonts w:cs="OpenSymbol"/>
    </w:rPr>
  </w:style>
  <w:style w:type="character" w:styleId="ListLabel231">
    <w:name w:val="ListLabel 231"/>
    <w:qFormat/>
    <w:rPr>
      <w:rFonts w:cs="OpenSymbol"/>
    </w:rPr>
  </w:style>
  <w:style w:type="character" w:styleId="ListLabel232">
    <w:name w:val="ListLabel 232"/>
    <w:qFormat/>
    <w:rPr>
      <w:rFonts w:cs="OpenSymbol"/>
    </w:rPr>
  </w:style>
  <w:style w:type="character" w:styleId="ListLabel233">
    <w:name w:val="ListLabel 233"/>
    <w:qFormat/>
    <w:rPr>
      <w:rFonts w:cs="OpenSymbol"/>
    </w:rPr>
  </w:style>
  <w:style w:type="character" w:styleId="ListLabel234">
    <w:name w:val="ListLabel 234"/>
    <w:qFormat/>
    <w:rPr>
      <w:rFonts w:cs="OpenSymbol"/>
    </w:rPr>
  </w:style>
  <w:style w:type="character" w:styleId="ListLabel235">
    <w:name w:val="ListLabel 235"/>
    <w:qFormat/>
    <w:rPr>
      <w:rFonts w:cs="OpenSymbol"/>
    </w:rPr>
  </w:style>
  <w:style w:type="character" w:styleId="ListLabel236">
    <w:name w:val="ListLabel 236"/>
    <w:qFormat/>
    <w:rPr>
      <w:rFonts w:cs="OpenSymbol"/>
    </w:rPr>
  </w:style>
  <w:style w:type="character" w:styleId="ListLabel237">
    <w:name w:val="ListLabel 237"/>
    <w:qFormat/>
    <w:rPr>
      <w:rFonts w:cs="OpenSymbol"/>
    </w:rPr>
  </w:style>
  <w:style w:type="character" w:styleId="ListLabel238">
    <w:name w:val="ListLabel 238"/>
    <w:qFormat/>
    <w:rPr>
      <w:rFonts w:cs="OpenSymbol"/>
    </w:rPr>
  </w:style>
  <w:style w:type="character" w:styleId="ListLabel239">
    <w:name w:val="ListLabel 239"/>
    <w:qFormat/>
    <w:rPr>
      <w:rFonts w:cs="OpenSymbol"/>
    </w:rPr>
  </w:style>
  <w:style w:type="character" w:styleId="ListLabel240">
    <w:name w:val="ListLabel 240"/>
    <w:qFormat/>
    <w:rPr>
      <w:rFonts w:cs="OpenSymbol"/>
    </w:rPr>
  </w:style>
  <w:style w:type="character" w:styleId="ListLabel241">
    <w:name w:val="ListLabel 241"/>
    <w:qFormat/>
    <w:rPr>
      <w:rFonts w:cs="OpenSymbol"/>
    </w:rPr>
  </w:style>
  <w:style w:type="character" w:styleId="ListLabel242">
    <w:name w:val="ListLabel 242"/>
    <w:qFormat/>
    <w:rPr>
      <w:rFonts w:cs="OpenSymbol"/>
    </w:rPr>
  </w:style>
  <w:style w:type="character" w:styleId="ListLabel243">
    <w:name w:val="ListLabel 243"/>
    <w:qFormat/>
    <w:rPr>
      <w:rFonts w:cs="OpenSymbol"/>
    </w:rPr>
  </w:style>
  <w:style w:type="character" w:styleId="ListLabel244">
    <w:name w:val="ListLabel 244"/>
    <w:qFormat/>
    <w:rPr>
      <w:rFonts w:cs="OpenSymbol"/>
    </w:rPr>
  </w:style>
  <w:style w:type="character" w:styleId="ListLabel245">
    <w:name w:val="ListLabel 245"/>
    <w:qFormat/>
    <w:rPr>
      <w:rFonts w:cs="OpenSymbol"/>
    </w:rPr>
  </w:style>
  <w:style w:type="character" w:styleId="ListLabel246">
    <w:name w:val="ListLabel 246"/>
    <w:qFormat/>
    <w:rPr>
      <w:rFonts w:cs="OpenSymbol"/>
    </w:rPr>
  </w:style>
  <w:style w:type="character" w:styleId="ListLabel247">
    <w:name w:val="ListLabel 247"/>
    <w:qFormat/>
    <w:rPr>
      <w:rFonts w:cs="OpenSymbol"/>
    </w:rPr>
  </w:style>
  <w:style w:type="character" w:styleId="ListLabel248">
    <w:name w:val="ListLabel 248"/>
    <w:qFormat/>
    <w:rPr>
      <w:rFonts w:cs="OpenSymbol"/>
    </w:rPr>
  </w:style>
  <w:style w:type="character" w:styleId="ListLabel249">
    <w:name w:val="ListLabel 249"/>
    <w:qFormat/>
    <w:rPr>
      <w:rFonts w:cs="OpenSymbol"/>
    </w:rPr>
  </w:style>
  <w:style w:type="character" w:styleId="ListLabel250">
    <w:name w:val="ListLabel 250"/>
    <w:qFormat/>
    <w:rPr>
      <w:rFonts w:cs="OpenSymbol"/>
    </w:rPr>
  </w:style>
  <w:style w:type="character" w:styleId="ListLabel251">
    <w:name w:val="ListLabel 251"/>
    <w:qFormat/>
    <w:rPr>
      <w:rFonts w:cs="OpenSymbol"/>
    </w:rPr>
  </w:style>
  <w:style w:type="character" w:styleId="ListLabel252">
    <w:name w:val="ListLabel 252"/>
    <w:qFormat/>
    <w:rPr>
      <w:rFonts w:cs="OpenSymbol"/>
    </w:rPr>
  </w:style>
  <w:style w:type="character" w:styleId="ListLabel253">
    <w:name w:val="ListLabel 253"/>
    <w:qFormat/>
    <w:rPr>
      <w:rFonts w:cs="OpenSymbol"/>
    </w:rPr>
  </w:style>
  <w:style w:type="character" w:styleId="ListLabel254">
    <w:name w:val="ListLabel 254"/>
    <w:qFormat/>
    <w:rPr>
      <w:rFonts w:cs="OpenSymbol"/>
    </w:rPr>
  </w:style>
  <w:style w:type="character" w:styleId="ListLabel255">
    <w:name w:val="ListLabel 255"/>
    <w:qFormat/>
    <w:rPr>
      <w:rFonts w:cs="OpenSymbol"/>
    </w:rPr>
  </w:style>
  <w:style w:type="character" w:styleId="ListLabel256">
    <w:name w:val="ListLabel 256"/>
    <w:qFormat/>
    <w:rPr>
      <w:rFonts w:cs="OpenSymbol"/>
    </w:rPr>
  </w:style>
  <w:style w:type="character" w:styleId="ListLabel257">
    <w:name w:val="ListLabel 257"/>
    <w:qFormat/>
    <w:rPr>
      <w:rFonts w:cs="OpenSymbol"/>
    </w:rPr>
  </w:style>
  <w:style w:type="character" w:styleId="ListLabel258">
    <w:name w:val="ListLabel 258"/>
    <w:qFormat/>
    <w:rPr>
      <w:rFonts w:cs="OpenSymbol"/>
    </w:rPr>
  </w:style>
  <w:style w:type="character" w:styleId="ListLabel259">
    <w:name w:val="ListLabel 259"/>
    <w:qFormat/>
    <w:rPr>
      <w:rFonts w:cs="OpenSymbol"/>
    </w:rPr>
  </w:style>
  <w:style w:type="character" w:styleId="ListLabel260">
    <w:name w:val="ListLabel 260"/>
    <w:qFormat/>
    <w:rPr>
      <w:rFonts w:cs="OpenSymbol"/>
    </w:rPr>
  </w:style>
  <w:style w:type="character" w:styleId="ListLabel261">
    <w:name w:val="ListLabel 261"/>
    <w:qFormat/>
    <w:rPr>
      <w:rFonts w:cs="OpenSymbol"/>
    </w:rPr>
  </w:style>
  <w:style w:type="character" w:styleId="ListLabel262">
    <w:name w:val="ListLabel 262"/>
    <w:qFormat/>
    <w:rPr>
      <w:rFonts w:cs="OpenSymbol"/>
    </w:rPr>
  </w:style>
  <w:style w:type="character" w:styleId="ListLabel263">
    <w:name w:val="ListLabel 263"/>
    <w:qFormat/>
    <w:rPr>
      <w:rFonts w:cs="OpenSymbol"/>
    </w:rPr>
  </w:style>
  <w:style w:type="character" w:styleId="ListLabel264">
    <w:name w:val="ListLabel 264"/>
    <w:qFormat/>
    <w:rPr>
      <w:rFonts w:cs="OpenSymbol"/>
    </w:rPr>
  </w:style>
  <w:style w:type="character" w:styleId="ListLabel265">
    <w:name w:val="ListLabel 265"/>
    <w:qFormat/>
    <w:rPr>
      <w:rFonts w:cs="OpenSymbol"/>
    </w:rPr>
  </w:style>
  <w:style w:type="character" w:styleId="ListLabel266">
    <w:name w:val="ListLabel 266"/>
    <w:qFormat/>
    <w:rPr>
      <w:rFonts w:cs="OpenSymbol"/>
    </w:rPr>
  </w:style>
  <w:style w:type="character" w:styleId="ListLabel267">
    <w:name w:val="ListLabel 267"/>
    <w:qFormat/>
    <w:rPr/>
  </w:style>
  <w:style w:type="character" w:styleId="ListLabel268">
    <w:name w:val="ListLabel 268"/>
    <w:qFormat/>
    <w:rPr>
      <w:rFonts w:eastAsia="Noto Sans CJK SC Regular" w:cs="Lohit Devanagari"/>
      <w:color w:val="auto"/>
      <w:kern w:val="2"/>
      <w:sz w:val="24"/>
      <w:szCs w:val="24"/>
      <w:lang w:val="en-US" w:eastAsia="zh-CN" w:bidi="hi-IN"/>
    </w:rPr>
  </w:style>
  <w:style w:type="character" w:styleId="ListLabel269">
    <w:name w:val="ListLabel 269"/>
    <w:qFormat/>
    <w:rPr>
      <w:rFonts w:ascii="DejaVu Sans Mono" w:hAnsi="DejaVu Sans Mono" w:eastAsia="Noto Sans CJK SC Regular" w:cs="Lohit Devanagari"/>
      <w:color w:val="21409A"/>
      <w:kern w:val="2"/>
      <w:sz w:val="20"/>
      <w:szCs w:val="20"/>
      <w:lang w:val="en-US" w:eastAsia="zh-CN" w:bidi="hi-IN"/>
    </w:rPr>
  </w:style>
  <w:style w:type="character" w:styleId="ListLabel270">
    <w:name w:val="ListLabel 270"/>
    <w:qFormat/>
    <w:rPr/>
  </w:style>
  <w:style w:type="character" w:styleId="ListLabel271">
    <w:name w:val="ListLabel 271"/>
    <w:qFormat/>
    <w:rPr>
      <w:b w:val="false"/>
      <w:bCs w:val="false"/>
    </w:rPr>
  </w:style>
  <w:style w:type="character" w:styleId="ListLabel272">
    <w:name w:val="ListLabel 272"/>
    <w:qFormat/>
    <w:rPr>
      <w:b w:val="false"/>
      <w:bCs w:val="false"/>
    </w:rPr>
  </w:style>
  <w:style w:type="character" w:styleId="ListLabel273">
    <w:name w:val="ListLabel 273"/>
    <w:qFormat/>
    <w:rPr>
      <w:b/>
      <w:bCs/>
    </w:rPr>
  </w:style>
  <w:style w:type="character" w:styleId="ListLabel274">
    <w:name w:val="ListLabel 274"/>
    <w:qFormat/>
    <w:rPr>
      <w:b/>
      <w:bCs/>
    </w:rPr>
  </w:style>
  <w:style w:type="character" w:styleId="ListLabel275">
    <w:name w:val="ListLabel 275"/>
    <w:qFormat/>
    <w:rPr>
      <w:rFonts w:cs="OpenSymbol"/>
    </w:rPr>
  </w:style>
  <w:style w:type="character" w:styleId="ListLabel276">
    <w:name w:val="ListLabel 276"/>
    <w:qFormat/>
    <w:rPr>
      <w:rFonts w:cs="OpenSymbol"/>
    </w:rPr>
  </w:style>
  <w:style w:type="character" w:styleId="ListLabel277">
    <w:name w:val="ListLabel 277"/>
    <w:qFormat/>
    <w:rPr>
      <w:rFonts w:cs="OpenSymbol"/>
    </w:rPr>
  </w:style>
  <w:style w:type="character" w:styleId="ListLabel278">
    <w:name w:val="ListLabel 278"/>
    <w:qFormat/>
    <w:rPr>
      <w:rFonts w:cs="OpenSymbol"/>
    </w:rPr>
  </w:style>
  <w:style w:type="character" w:styleId="ListLabel279">
    <w:name w:val="ListLabel 279"/>
    <w:qFormat/>
    <w:rPr>
      <w:rFonts w:cs="OpenSymbol"/>
    </w:rPr>
  </w:style>
  <w:style w:type="character" w:styleId="ListLabel280">
    <w:name w:val="ListLabel 280"/>
    <w:qFormat/>
    <w:rPr>
      <w:rFonts w:cs="OpenSymbol"/>
    </w:rPr>
  </w:style>
  <w:style w:type="character" w:styleId="ListLabel281">
    <w:name w:val="ListLabel 281"/>
    <w:qFormat/>
    <w:rPr>
      <w:rFonts w:cs="OpenSymbol"/>
    </w:rPr>
  </w:style>
  <w:style w:type="character" w:styleId="ListLabel282">
    <w:name w:val="ListLabel 282"/>
    <w:qFormat/>
    <w:rPr>
      <w:rFonts w:cs="OpenSymbol"/>
    </w:rPr>
  </w:style>
  <w:style w:type="character" w:styleId="ListLabel283">
    <w:name w:val="ListLabel 283"/>
    <w:qFormat/>
    <w:rPr>
      <w:rFonts w:cs="OpenSymbol"/>
    </w:rPr>
  </w:style>
  <w:style w:type="character" w:styleId="ListLabel284">
    <w:name w:val="ListLabel 284"/>
    <w:qFormat/>
    <w:rPr>
      <w:rFonts w:cs="OpenSymbol"/>
    </w:rPr>
  </w:style>
  <w:style w:type="character" w:styleId="ListLabel285">
    <w:name w:val="ListLabel 285"/>
    <w:qFormat/>
    <w:rPr>
      <w:rFonts w:cs="OpenSymbol"/>
    </w:rPr>
  </w:style>
  <w:style w:type="character" w:styleId="ListLabel286">
    <w:name w:val="ListLabel 286"/>
    <w:qFormat/>
    <w:rPr>
      <w:rFonts w:cs="OpenSymbol"/>
    </w:rPr>
  </w:style>
  <w:style w:type="character" w:styleId="ListLabel287">
    <w:name w:val="ListLabel 287"/>
    <w:qFormat/>
    <w:rPr>
      <w:rFonts w:cs="OpenSymbol"/>
    </w:rPr>
  </w:style>
  <w:style w:type="character" w:styleId="ListLabel288">
    <w:name w:val="ListLabel 288"/>
    <w:qFormat/>
    <w:rPr>
      <w:rFonts w:cs="OpenSymbol"/>
    </w:rPr>
  </w:style>
  <w:style w:type="character" w:styleId="ListLabel289">
    <w:name w:val="ListLabel 289"/>
    <w:qFormat/>
    <w:rPr>
      <w:rFonts w:cs="OpenSymbol"/>
    </w:rPr>
  </w:style>
  <w:style w:type="character" w:styleId="ListLabel290">
    <w:name w:val="ListLabel 290"/>
    <w:qFormat/>
    <w:rPr>
      <w:rFonts w:cs="OpenSymbol"/>
    </w:rPr>
  </w:style>
  <w:style w:type="character" w:styleId="ListLabel291">
    <w:name w:val="ListLabel 291"/>
    <w:qFormat/>
    <w:rPr>
      <w:rFonts w:cs="OpenSymbol"/>
    </w:rPr>
  </w:style>
  <w:style w:type="character" w:styleId="ListLabel292">
    <w:name w:val="ListLabel 292"/>
    <w:qFormat/>
    <w:rPr>
      <w:rFonts w:cs="OpenSymbol"/>
    </w:rPr>
  </w:style>
  <w:style w:type="character" w:styleId="ListLabel293">
    <w:name w:val="ListLabel 293"/>
    <w:qFormat/>
    <w:rPr>
      <w:rFonts w:cs="OpenSymbol"/>
    </w:rPr>
  </w:style>
  <w:style w:type="character" w:styleId="ListLabel294">
    <w:name w:val="ListLabel 294"/>
    <w:qFormat/>
    <w:rPr>
      <w:rFonts w:cs="OpenSymbol"/>
    </w:rPr>
  </w:style>
  <w:style w:type="character" w:styleId="ListLabel295">
    <w:name w:val="ListLabel 295"/>
    <w:qFormat/>
    <w:rPr>
      <w:rFonts w:cs="OpenSymbol"/>
    </w:rPr>
  </w:style>
  <w:style w:type="character" w:styleId="ListLabel296">
    <w:name w:val="ListLabel 296"/>
    <w:qFormat/>
    <w:rPr>
      <w:rFonts w:cs="OpenSymbol"/>
    </w:rPr>
  </w:style>
  <w:style w:type="character" w:styleId="ListLabel297">
    <w:name w:val="ListLabel 297"/>
    <w:qFormat/>
    <w:rPr>
      <w:rFonts w:cs="OpenSymbol"/>
    </w:rPr>
  </w:style>
  <w:style w:type="character" w:styleId="ListLabel298">
    <w:name w:val="ListLabel 298"/>
    <w:qFormat/>
    <w:rPr>
      <w:rFonts w:cs="OpenSymbol"/>
    </w:rPr>
  </w:style>
  <w:style w:type="character" w:styleId="ListLabel299">
    <w:name w:val="ListLabel 299"/>
    <w:qFormat/>
    <w:rPr>
      <w:rFonts w:cs="OpenSymbol"/>
    </w:rPr>
  </w:style>
  <w:style w:type="character" w:styleId="ListLabel300">
    <w:name w:val="ListLabel 300"/>
    <w:qFormat/>
    <w:rPr>
      <w:rFonts w:cs="OpenSymbol"/>
    </w:rPr>
  </w:style>
  <w:style w:type="character" w:styleId="ListLabel301">
    <w:name w:val="ListLabel 301"/>
    <w:qFormat/>
    <w:rPr>
      <w:rFonts w:cs="OpenSymbol"/>
    </w:rPr>
  </w:style>
  <w:style w:type="character" w:styleId="ListLabel302">
    <w:name w:val="ListLabel 302"/>
    <w:qFormat/>
    <w:rPr>
      <w:rFonts w:cs="OpenSymbol"/>
      <w:b/>
    </w:rPr>
  </w:style>
  <w:style w:type="character" w:styleId="ListLabel303">
    <w:name w:val="ListLabel 303"/>
    <w:qFormat/>
    <w:rPr>
      <w:rFonts w:cs="OpenSymbol"/>
    </w:rPr>
  </w:style>
  <w:style w:type="character" w:styleId="ListLabel304">
    <w:name w:val="ListLabel 304"/>
    <w:qFormat/>
    <w:rPr>
      <w:rFonts w:cs="OpenSymbol"/>
    </w:rPr>
  </w:style>
  <w:style w:type="character" w:styleId="ListLabel305">
    <w:name w:val="ListLabel 305"/>
    <w:qFormat/>
    <w:rPr>
      <w:rFonts w:cs="OpenSymbol"/>
    </w:rPr>
  </w:style>
  <w:style w:type="character" w:styleId="ListLabel306">
    <w:name w:val="ListLabel 306"/>
    <w:qFormat/>
    <w:rPr>
      <w:rFonts w:cs="OpenSymbol"/>
    </w:rPr>
  </w:style>
  <w:style w:type="character" w:styleId="ListLabel307">
    <w:name w:val="ListLabel 307"/>
    <w:qFormat/>
    <w:rPr>
      <w:rFonts w:cs="OpenSymbol"/>
    </w:rPr>
  </w:style>
  <w:style w:type="character" w:styleId="ListLabel308">
    <w:name w:val="ListLabel 308"/>
    <w:qFormat/>
    <w:rPr>
      <w:rFonts w:cs="OpenSymbol"/>
    </w:rPr>
  </w:style>
  <w:style w:type="character" w:styleId="ListLabel309">
    <w:name w:val="ListLabel 309"/>
    <w:qFormat/>
    <w:rPr>
      <w:rFonts w:cs="OpenSymbol"/>
    </w:rPr>
  </w:style>
  <w:style w:type="character" w:styleId="ListLabel310">
    <w:name w:val="ListLabel 310"/>
    <w:qFormat/>
    <w:rPr>
      <w:rFonts w:cs="OpenSymbol"/>
    </w:rPr>
  </w:style>
  <w:style w:type="character" w:styleId="ListLabel311">
    <w:name w:val="ListLabel 311"/>
    <w:qFormat/>
    <w:rPr>
      <w:rFonts w:cs="OpenSymbol"/>
    </w:rPr>
  </w:style>
  <w:style w:type="character" w:styleId="ListLabel312">
    <w:name w:val="ListLabel 312"/>
    <w:qFormat/>
    <w:rPr>
      <w:rFonts w:cs="OpenSymbol"/>
    </w:rPr>
  </w:style>
  <w:style w:type="character" w:styleId="ListLabel313">
    <w:name w:val="ListLabel 313"/>
    <w:qFormat/>
    <w:rPr>
      <w:rFonts w:cs="OpenSymbol"/>
    </w:rPr>
  </w:style>
  <w:style w:type="character" w:styleId="ListLabel314">
    <w:name w:val="ListLabel 314"/>
    <w:qFormat/>
    <w:rPr>
      <w:rFonts w:cs="OpenSymbol"/>
    </w:rPr>
  </w:style>
  <w:style w:type="character" w:styleId="ListLabel315">
    <w:name w:val="ListLabel 315"/>
    <w:qFormat/>
    <w:rPr>
      <w:rFonts w:cs="OpenSymbol"/>
    </w:rPr>
  </w:style>
  <w:style w:type="character" w:styleId="ListLabel316">
    <w:name w:val="ListLabel 316"/>
    <w:qFormat/>
    <w:rPr>
      <w:rFonts w:cs="OpenSymbol"/>
    </w:rPr>
  </w:style>
  <w:style w:type="character" w:styleId="ListLabel317">
    <w:name w:val="ListLabel 317"/>
    <w:qFormat/>
    <w:rPr>
      <w:rFonts w:cs="OpenSymbol"/>
    </w:rPr>
  </w:style>
  <w:style w:type="character" w:styleId="ListLabel318">
    <w:name w:val="ListLabel 318"/>
    <w:qFormat/>
    <w:rPr>
      <w:rFonts w:cs="OpenSymbol"/>
    </w:rPr>
  </w:style>
  <w:style w:type="character" w:styleId="ListLabel319">
    <w:name w:val="ListLabel 319"/>
    <w:qFormat/>
    <w:rPr>
      <w:rFonts w:cs="OpenSymbol"/>
    </w:rPr>
  </w:style>
  <w:style w:type="character" w:styleId="ListLabel320">
    <w:name w:val="ListLabel 320"/>
    <w:qFormat/>
    <w:rPr>
      <w:rFonts w:cs="OpenSymbol"/>
    </w:rPr>
  </w:style>
  <w:style w:type="character" w:styleId="ListLabel321">
    <w:name w:val="ListLabel 321"/>
    <w:qFormat/>
    <w:rPr>
      <w:rFonts w:cs="OpenSymbol"/>
    </w:rPr>
  </w:style>
  <w:style w:type="character" w:styleId="ListLabel322">
    <w:name w:val="ListLabel 322"/>
    <w:qFormat/>
    <w:rPr>
      <w:rFonts w:cs="OpenSymbol"/>
    </w:rPr>
  </w:style>
  <w:style w:type="character" w:styleId="ListLabel323">
    <w:name w:val="ListLabel 323"/>
    <w:qFormat/>
    <w:rPr>
      <w:rFonts w:cs="OpenSymbol"/>
    </w:rPr>
  </w:style>
  <w:style w:type="character" w:styleId="ListLabel324">
    <w:name w:val="ListLabel 324"/>
    <w:qFormat/>
    <w:rPr>
      <w:rFonts w:cs="OpenSymbol"/>
    </w:rPr>
  </w:style>
  <w:style w:type="character" w:styleId="ListLabel325">
    <w:name w:val="ListLabel 325"/>
    <w:qFormat/>
    <w:rPr>
      <w:rFonts w:cs="OpenSymbol"/>
    </w:rPr>
  </w:style>
  <w:style w:type="character" w:styleId="ListLabel326">
    <w:name w:val="ListLabel 326"/>
    <w:qFormat/>
    <w:rPr>
      <w:rFonts w:cs="OpenSymbol"/>
    </w:rPr>
  </w:style>
  <w:style w:type="character" w:styleId="ListLabel327">
    <w:name w:val="ListLabel 327"/>
    <w:qFormat/>
    <w:rPr>
      <w:rFonts w:cs="OpenSymbol"/>
    </w:rPr>
  </w:style>
  <w:style w:type="character" w:styleId="ListLabel328">
    <w:name w:val="ListLabel 328"/>
    <w:qFormat/>
    <w:rPr>
      <w:rFonts w:cs="OpenSymbol"/>
    </w:rPr>
  </w:style>
  <w:style w:type="character" w:styleId="ListLabel329">
    <w:name w:val="ListLabel 329"/>
    <w:qFormat/>
    <w:rPr>
      <w:rFonts w:cs="OpenSymbol"/>
    </w:rPr>
  </w:style>
  <w:style w:type="character" w:styleId="ListLabel330">
    <w:name w:val="ListLabel 330"/>
    <w:qFormat/>
    <w:rPr>
      <w:rFonts w:cs="OpenSymbol"/>
    </w:rPr>
  </w:style>
  <w:style w:type="character" w:styleId="ListLabel331">
    <w:name w:val="ListLabel 331"/>
    <w:qFormat/>
    <w:rPr>
      <w:rFonts w:cs="OpenSymbol"/>
    </w:rPr>
  </w:style>
  <w:style w:type="character" w:styleId="ListLabel332">
    <w:name w:val="ListLabel 332"/>
    <w:qFormat/>
    <w:rPr>
      <w:rFonts w:cs="OpenSymbol"/>
    </w:rPr>
  </w:style>
  <w:style w:type="character" w:styleId="ListLabel333">
    <w:name w:val="ListLabel 333"/>
    <w:qFormat/>
    <w:rPr>
      <w:rFonts w:cs="OpenSymbol"/>
    </w:rPr>
  </w:style>
  <w:style w:type="character" w:styleId="ListLabel334">
    <w:name w:val="ListLabel 334"/>
    <w:qFormat/>
    <w:rPr>
      <w:rFonts w:cs="OpenSymbol"/>
    </w:rPr>
  </w:style>
  <w:style w:type="character" w:styleId="ListLabel335">
    <w:name w:val="ListLabel 335"/>
    <w:qFormat/>
    <w:rPr>
      <w:rFonts w:cs="OpenSymbol"/>
    </w:rPr>
  </w:style>
  <w:style w:type="character" w:styleId="ListLabel336">
    <w:name w:val="ListLabel 336"/>
    <w:qFormat/>
    <w:rPr>
      <w:rFonts w:cs="OpenSymbol"/>
    </w:rPr>
  </w:style>
  <w:style w:type="character" w:styleId="ListLabel337">
    <w:name w:val="ListLabel 337"/>
    <w:qFormat/>
    <w:rPr>
      <w:rFonts w:cs="OpenSymbol"/>
    </w:rPr>
  </w:style>
  <w:style w:type="character" w:styleId="ListLabel338">
    <w:name w:val="ListLabel 338"/>
    <w:qFormat/>
    <w:rPr>
      <w:rFonts w:cs="OpenSymbol"/>
    </w:rPr>
  </w:style>
  <w:style w:type="character" w:styleId="ListLabel339">
    <w:name w:val="ListLabel 339"/>
    <w:qFormat/>
    <w:rPr>
      <w:rFonts w:cs="OpenSymbol"/>
    </w:rPr>
  </w:style>
  <w:style w:type="character" w:styleId="ListLabel340">
    <w:name w:val="ListLabel 340"/>
    <w:qFormat/>
    <w:rPr>
      <w:rFonts w:cs="OpenSymbol"/>
    </w:rPr>
  </w:style>
  <w:style w:type="character" w:styleId="ListLabel341">
    <w:name w:val="ListLabel 341"/>
    <w:qFormat/>
    <w:rPr>
      <w:rFonts w:cs="OpenSymbol"/>
    </w:rPr>
  </w:style>
  <w:style w:type="character" w:styleId="ListLabel342">
    <w:name w:val="ListLabel 342"/>
    <w:qFormat/>
    <w:rPr>
      <w:rFonts w:cs="OpenSymbol"/>
    </w:rPr>
  </w:style>
  <w:style w:type="character" w:styleId="ListLabel343">
    <w:name w:val="ListLabel 343"/>
    <w:qFormat/>
    <w:rPr>
      <w:rFonts w:cs="OpenSymbol"/>
    </w:rPr>
  </w:style>
  <w:style w:type="character" w:styleId="ListLabel344">
    <w:name w:val="ListLabel 344"/>
    <w:qFormat/>
    <w:rPr>
      <w:rFonts w:cs="OpenSymbol"/>
    </w:rPr>
  </w:style>
  <w:style w:type="character" w:styleId="ListLabel345">
    <w:name w:val="ListLabel 345"/>
    <w:qFormat/>
    <w:rPr>
      <w:rFonts w:cs="OpenSymbol"/>
    </w:rPr>
  </w:style>
  <w:style w:type="character" w:styleId="ListLabel346">
    <w:name w:val="ListLabel 346"/>
    <w:qFormat/>
    <w:rPr>
      <w:rFonts w:cs="OpenSymbol"/>
    </w:rPr>
  </w:style>
  <w:style w:type="character" w:styleId="ListLabel347">
    <w:name w:val="ListLabel 347"/>
    <w:qFormat/>
    <w:rPr>
      <w:rFonts w:cs="OpenSymbol"/>
    </w:rPr>
  </w:style>
  <w:style w:type="character" w:styleId="ListLabel348">
    <w:name w:val="ListLabel 348"/>
    <w:qFormat/>
    <w:rPr>
      <w:rFonts w:cs="OpenSymbol"/>
    </w:rPr>
  </w:style>
  <w:style w:type="character" w:styleId="ListLabel349">
    <w:name w:val="ListLabel 349"/>
    <w:qFormat/>
    <w:rPr>
      <w:rFonts w:cs="OpenSymbol"/>
    </w:rPr>
  </w:style>
  <w:style w:type="character" w:styleId="ListLabel350">
    <w:name w:val="ListLabel 350"/>
    <w:qFormat/>
    <w:rPr>
      <w:rFonts w:cs="OpenSymbol"/>
    </w:rPr>
  </w:style>
  <w:style w:type="character" w:styleId="ListLabel351">
    <w:name w:val="ListLabel 351"/>
    <w:qFormat/>
    <w:rPr>
      <w:rFonts w:cs="OpenSymbol"/>
    </w:rPr>
  </w:style>
  <w:style w:type="character" w:styleId="ListLabel352">
    <w:name w:val="ListLabel 352"/>
    <w:qFormat/>
    <w:rPr>
      <w:rFonts w:cs="OpenSymbol"/>
    </w:rPr>
  </w:style>
  <w:style w:type="character" w:styleId="ListLabel353">
    <w:name w:val="ListLabel 353"/>
    <w:qFormat/>
    <w:rPr>
      <w:rFonts w:cs="OpenSymbol"/>
    </w:rPr>
  </w:style>
  <w:style w:type="character" w:styleId="ListLabel354">
    <w:name w:val="ListLabel 354"/>
    <w:qFormat/>
    <w:rPr>
      <w:rFonts w:cs="OpenSymbol"/>
    </w:rPr>
  </w:style>
  <w:style w:type="character" w:styleId="ListLabel355">
    <w:name w:val="ListLabel 355"/>
    <w:qFormat/>
    <w:rPr>
      <w:rFonts w:cs="OpenSymbol"/>
    </w:rPr>
  </w:style>
  <w:style w:type="character" w:styleId="ListLabel356">
    <w:name w:val="ListLabel 356"/>
    <w:qFormat/>
    <w:rPr/>
  </w:style>
  <w:style w:type="character" w:styleId="ListLabel357">
    <w:name w:val="ListLabel 357"/>
    <w:qFormat/>
    <w:rPr>
      <w:rFonts w:eastAsia="Noto Sans CJK SC Regular" w:cs="Lohit Devanagari"/>
      <w:color w:val="auto"/>
      <w:kern w:val="2"/>
      <w:sz w:val="24"/>
      <w:szCs w:val="24"/>
      <w:lang w:val="en-US" w:eastAsia="zh-CN" w:bidi="hi-IN"/>
    </w:rPr>
  </w:style>
  <w:style w:type="character" w:styleId="ListLabel358">
    <w:name w:val="ListLabel 358"/>
    <w:qFormat/>
    <w:rPr>
      <w:rFonts w:ascii="DejaVu Sans Mono" w:hAnsi="DejaVu Sans Mono" w:eastAsia="Noto Sans CJK SC Regular" w:cs="Lohit Devanagari"/>
      <w:color w:val="21409A"/>
      <w:kern w:val="2"/>
      <w:sz w:val="20"/>
      <w:szCs w:val="20"/>
      <w:lang w:val="en-US" w:eastAsia="zh-CN" w:bidi="hi-IN"/>
    </w:rPr>
  </w:style>
  <w:style w:type="character" w:styleId="ListLabel359">
    <w:name w:val="ListLabel 359"/>
    <w:qFormat/>
    <w:rPr/>
  </w:style>
  <w:style w:type="character" w:styleId="ListLabel360">
    <w:name w:val="ListLabel 360"/>
    <w:qFormat/>
    <w:rPr>
      <w:b w:val="false"/>
      <w:bCs w:val="false"/>
    </w:rPr>
  </w:style>
  <w:style w:type="character" w:styleId="ListLabel361">
    <w:name w:val="ListLabel 361"/>
    <w:qFormat/>
    <w:rPr>
      <w:b w:val="false"/>
      <w:bCs w:val="false"/>
    </w:rPr>
  </w:style>
  <w:style w:type="character" w:styleId="ListLabel362">
    <w:name w:val="ListLabel 362"/>
    <w:qFormat/>
    <w:rPr>
      <w:b/>
      <w:bCs/>
    </w:rPr>
  </w:style>
  <w:style w:type="character" w:styleId="ListLabel363">
    <w:name w:val="ListLabel 363"/>
    <w:qFormat/>
    <w:rPr>
      <w:b/>
      <w:bCs/>
    </w:rPr>
  </w:style>
  <w:style w:type="character" w:styleId="ListLabel364">
    <w:name w:val="ListLabel 364"/>
    <w:qFormat/>
    <w:rPr>
      <w:rFonts w:cs="OpenSymbol"/>
    </w:rPr>
  </w:style>
  <w:style w:type="character" w:styleId="ListLabel365">
    <w:name w:val="ListLabel 365"/>
    <w:qFormat/>
    <w:rPr>
      <w:rFonts w:cs="OpenSymbol"/>
    </w:rPr>
  </w:style>
  <w:style w:type="character" w:styleId="ListLabel366">
    <w:name w:val="ListLabel 366"/>
    <w:qFormat/>
    <w:rPr>
      <w:rFonts w:cs="OpenSymbol"/>
    </w:rPr>
  </w:style>
  <w:style w:type="character" w:styleId="ListLabel367">
    <w:name w:val="ListLabel 367"/>
    <w:qFormat/>
    <w:rPr>
      <w:rFonts w:cs="OpenSymbol"/>
    </w:rPr>
  </w:style>
  <w:style w:type="character" w:styleId="ListLabel368">
    <w:name w:val="ListLabel 368"/>
    <w:qFormat/>
    <w:rPr>
      <w:rFonts w:cs="OpenSymbol"/>
    </w:rPr>
  </w:style>
  <w:style w:type="character" w:styleId="ListLabel369">
    <w:name w:val="ListLabel 369"/>
    <w:qFormat/>
    <w:rPr>
      <w:rFonts w:cs="OpenSymbol"/>
    </w:rPr>
  </w:style>
  <w:style w:type="character" w:styleId="ListLabel370">
    <w:name w:val="ListLabel 370"/>
    <w:qFormat/>
    <w:rPr>
      <w:rFonts w:cs="OpenSymbol"/>
    </w:rPr>
  </w:style>
  <w:style w:type="character" w:styleId="ListLabel371">
    <w:name w:val="ListLabel 371"/>
    <w:qFormat/>
    <w:rPr>
      <w:rFonts w:cs="OpenSymbol"/>
    </w:rPr>
  </w:style>
  <w:style w:type="character" w:styleId="ListLabel372">
    <w:name w:val="ListLabel 372"/>
    <w:qFormat/>
    <w:rPr>
      <w:rFonts w:cs="OpenSymbol"/>
    </w:rPr>
  </w:style>
  <w:style w:type="character" w:styleId="ListLabel373">
    <w:name w:val="ListLabel 373"/>
    <w:qFormat/>
    <w:rPr>
      <w:rFonts w:cs="OpenSymbol"/>
    </w:rPr>
  </w:style>
  <w:style w:type="character" w:styleId="ListLabel374">
    <w:name w:val="ListLabel 374"/>
    <w:qFormat/>
    <w:rPr>
      <w:rFonts w:cs="OpenSymbol"/>
    </w:rPr>
  </w:style>
  <w:style w:type="character" w:styleId="ListLabel375">
    <w:name w:val="ListLabel 375"/>
    <w:qFormat/>
    <w:rPr>
      <w:rFonts w:cs="OpenSymbol"/>
    </w:rPr>
  </w:style>
  <w:style w:type="character" w:styleId="ListLabel376">
    <w:name w:val="ListLabel 376"/>
    <w:qFormat/>
    <w:rPr>
      <w:rFonts w:cs="OpenSymbol"/>
    </w:rPr>
  </w:style>
  <w:style w:type="character" w:styleId="ListLabel377">
    <w:name w:val="ListLabel 377"/>
    <w:qFormat/>
    <w:rPr>
      <w:rFonts w:cs="OpenSymbol"/>
    </w:rPr>
  </w:style>
  <w:style w:type="character" w:styleId="ListLabel378">
    <w:name w:val="ListLabel 378"/>
    <w:qFormat/>
    <w:rPr>
      <w:rFonts w:cs="OpenSymbol"/>
    </w:rPr>
  </w:style>
  <w:style w:type="character" w:styleId="ListLabel379">
    <w:name w:val="ListLabel 379"/>
    <w:qFormat/>
    <w:rPr>
      <w:rFonts w:cs="OpenSymbol"/>
    </w:rPr>
  </w:style>
  <w:style w:type="character" w:styleId="ListLabel380">
    <w:name w:val="ListLabel 380"/>
    <w:qFormat/>
    <w:rPr>
      <w:rFonts w:cs="OpenSymbol"/>
    </w:rPr>
  </w:style>
  <w:style w:type="character" w:styleId="ListLabel381">
    <w:name w:val="ListLabel 381"/>
    <w:qFormat/>
    <w:rPr>
      <w:rFonts w:cs="OpenSymbol"/>
    </w:rPr>
  </w:style>
  <w:style w:type="character" w:styleId="ListLabel382">
    <w:name w:val="ListLabel 382"/>
    <w:qFormat/>
    <w:rPr>
      <w:rFonts w:cs="OpenSymbol"/>
    </w:rPr>
  </w:style>
  <w:style w:type="character" w:styleId="ListLabel383">
    <w:name w:val="ListLabel 383"/>
    <w:qFormat/>
    <w:rPr>
      <w:rFonts w:cs="OpenSymbol"/>
    </w:rPr>
  </w:style>
  <w:style w:type="character" w:styleId="ListLabel384">
    <w:name w:val="ListLabel 384"/>
    <w:qFormat/>
    <w:rPr>
      <w:rFonts w:cs="OpenSymbol"/>
    </w:rPr>
  </w:style>
  <w:style w:type="character" w:styleId="ListLabel385">
    <w:name w:val="ListLabel 385"/>
    <w:qFormat/>
    <w:rPr>
      <w:rFonts w:cs="OpenSymbol"/>
    </w:rPr>
  </w:style>
  <w:style w:type="character" w:styleId="ListLabel386">
    <w:name w:val="ListLabel 386"/>
    <w:qFormat/>
    <w:rPr>
      <w:rFonts w:cs="OpenSymbol"/>
    </w:rPr>
  </w:style>
  <w:style w:type="character" w:styleId="ListLabel387">
    <w:name w:val="ListLabel 387"/>
    <w:qFormat/>
    <w:rPr>
      <w:rFonts w:cs="OpenSymbol"/>
    </w:rPr>
  </w:style>
  <w:style w:type="character" w:styleId="ListLabel388">
    <w:name w:val="ListLabel 388"/>
    <w:qFormat/>
    <w:rPr>
      <w:rFonts w:cs="OpenSymbol"/>
    </w:rPr>
  </w:style>
  <w:style w:type="character" w:styleId="ListLabel389">
    <w:name w:val="ListLabel 389"/>
    <w:qFormat/>
    <w:rPr>
      <w:rFonts w:cs="OpenSymbol"/>
    </w:rPr>
  </w:style>
  <w:style w:type="character" w:styleId="ListLabel390">
    <w:name w:val="ListLabel 390"/>
    <w:qFormat/>
    <w:rPr>
      <w:rFonts w:cs="OpenSymbol"/>
    </w:rPr>
  </w:style>
  <w:style w:type="character" w:styleId="ListLabel391">
    <w:name w:val="ListLabel 391"/>
    <w:qFormat/>
    <w:rPr>
      <w:rFonts w:cs="OpenSymbol"/>
      <w:b/>
    </w:rPr>
  </w:style>
  <w:style w:type="character" w:styleId="ListLabel392">
    <w:name w:val="ListLabel 392"/>
    <w:qFormat/>
    <w:rPr>
      <w:rFonts w:cs="OpenSymbol"/>
    </w:rPr>
  </w:style>
  <w:style w:type="character" w:styleId="ListLabel393">
    <w:name w:val="ListLabel 393"/>
    <w:qFormat/>
    <w:rPr>
      <w:rFonts w:cs="OpenSymbol"/>
    </w:rPr>
  </w:style>
  <w:style w:type="character" w:styleId="ListLabel394">
    <w:name w:val="ListLabel 394"/>
    <w:qFormat/>
    <w:rPr>
      <w:rFonts w:cs="OpenSymbol"/>
    </w:rPr>
  </w:style>
  <w:style w:type="character" w:styleId="ListLabel395">
    <w:name w:val="ListLabel 395"/>
    <w:qFormat/>
    <w:rPr>
      <w:rFonts w:cs="OpenSymbol"/>
    </w:rPr>
  </w:style>
  <w:style w:type="character" w:styleId="ListLabel396">
    <w:name w:val="ListLabel 396"/>
    <w:qFormat/>
    <w:rPr>
      <w:rFonts w:cs="OpenSymbol"/>
    </w:rPr>
  </w:style>
  <w:style w:type="character" w:styleId="ListLabel397">
    <w:name w:val="ListLabel 397"/>
    <w:qFormat/>
    <w:rPr>
      <w:rFonts w:cs="OpenSymbol"/>
    </w:rPr>
  </w:style>
  <w:style w:type="character" w:styleId="ListLabel398">
    <w:name w:val="ListLabel 398"/>
    <w:qFormat/>
    <w:rPr>
      <w:rFonts w:cs="OpenSymbol"/>
    </w:rPr>
  </w:style>
  <w:style w:type="character" w:styleId="ListLabel399">
    <w:name w:val="ListLabel 399"/>
    <w:qFormat/>
    <w:rPr>
      <w:rFonts w:cs="OpenSymbol"/>
    </w:rPr>
  </w:style>
  <w:style w:type="character" w:styleId="ListLabel400">
    <w:name w:val="ListLabel 400"/>
    <w:qFormat/>
    <w:rPr>
      <w:rFonts w:cs="OpenSymbol"/>
    </w:rPr>
  </w:style>
  <w:style w:type="character" w:styleId="ListLabel401">
    <w:name w:val="ListLabel 401"/>
    <w:qFormat/>
    <w:rPr>
      <w:rFonts w:cs="OpenSymbol"/>
    </w:rPr>
  </w:style>
  <w:style w:type="character" w:styleId="ListLabel402">
    <w:name w:val="ListLabel 402"/>
    <w:qFormat/>
    <w:rPr>
      <w:rFonts w:cs="OpenSymbol"/>
    </w:rPr>
  </w:style>
  <w:style w:type="character" w:styleId="ListLabel403">
    <w:name w:val="ListLabel 403"/>
    <w:qFormat/>
    <w:rPr>
      <w:rFonts w:cs="OpenSymbol"/>
    </w:rPr>
  </w:style>
  <w:style w:type="character" w:styleId="ListLabel404">
    <w:name w:val="ListLabel 404"/>
    <w:qFormat/>
    <w:rPr>
      <w:rFonts w:cs="OpenSymbol"/>
    </w:rPr>
  </w:style>
  <w:style w:type="character" w:styleId="ListLabel405">
    <w:name w:val="ListLabel 405"/>
    <w:qFormat/>
    <w:rPr>
      <w:rFonts w:cs="OpenSymbol"/>
    </w:rPr>
  </w:style>
  <w:style w:type="character" w:styleId="ListLabel406">
    <w:name w:val="ListLabel 406"/>
    <w:qFormat/>
    <w:rPr>
      <w:rFonts w:cs="OpenSymbol"/>
    </w:rPr>
  </w:style>
  <w:style w:type="character" w:styleId="ListLabel407">
    <w:name w:val="ListLabel 407"/>
    <w:qFormat/>
    <w:rPr>
      <w:rFonts w:cs="OpenSymbol"/>
    </w:rPr>
  </w:style>
  <w:style w:type="character" w:styleId="ListLabel408">
    <w:name w:val="ListLabel 408"/>
    <w:qFormat/>
    <w:rPr>
      <w:rFonts w:cs="OpenSymbol"/>
    </w:rPr>
  </w:style>
  <w:style w:type="character" w:styleId="ListLabel409">
    <w:name w:val="ListLabel 409"/>
    <w:qFormat/>
    <w:rPr>
      <w:rFonts w:cs="OpenSymbol"/>
    </w:rPr>
  </w:style>
  <w:style w:type="character" w:styleId="ListLabel410">
    <w:name w:val="ListLabel 410"/>
    <w:qFormat/>
    <w:rPr>
      <w:rFonts w:cs="OpenSymbol"/>
    </w:rPr>
  </w:style>
  <w:style w:type="character" w:styleId="ListLabel411">
    <w:name w:val="ListLabel 411"/>
    <w:qFormat/>
    <w:rPr>
      <w:rFonts w:cs="OpenSymbol"/>
    </w:rPr>
  </w:style>
  <w:style w:type="character" w:styleId="ListLabel412">
    <w:name w:val="ListLabel 412"/>
    <w:qFormat/>
    <w:rPr>
      <w:rFonts w:cs="OpenSymbol"/>
    </w:rPr>
  </w:style>
  <w:style w:type="character" w:styleId="ListLabel413">
    <w:name w:val="ListLabel 413"/>
    <w:qFormat/>
    <w:rPr>
      <w:rFonts w:cs="OpenSymbol"/>
    </w:rPr>
  </w:style>
  <w:style w:type="character" w:styleId="ListLabel414">
    <w:name w:val="ListLabel 414"/>
    <w:qFormat/>
    <w:rPr>
      <w:rFonts w:cs="OpenSymbol"/>
    </w:rPr>
  </w:style>
  <w:style w:type="character" w:styleId="ListLabel415">
    <w:name w:val="ListLabel 415"/>
    <w:qFormat/>
    <w:rPr>
      <w:rFonts w:cs="OpenSymbol"/>
    </w:rPr>
  </w:style>
  <w:style w:type="character" w:styleId="ListLabel416">
    <w:name w:val="ListLabel 416"/>
    <w:qFormat/>
    <w:rPr>
      <w:rFonts w:cs="OpenSymbol"/>
    </w:rPr>
  </w:style>
  <w:style w:type="character" w:styleId="ListLabel417">
    <w:name w:val="ListLabel 417"/>
    <w:qFormat/>
    <w:rPr>
      <w:rFonts w:cs="OpenSymbol"/>
    </w:rPr>
  </w:style>
  <w:style w:type="character" w:styleId="ListLabel418">
    <w:name w:val="ListLabel 418"/>
    <w:qFormat/>
    <w:rPr>
      <w:rFonts w:cs="OpenSymbol"/>
    </w:rPr>
  </w:style>
  <w:style w:type="character" w:styleId="ListLabel419">
    <w:name w:val="ListLabel 419"/>
    <w:qFormat/>
    <w:rPr>
      <w:rFonts w:cs="OpenSymbol"/>
    </w:rPr>
  </w:style>
  <w:style w:type="character" w:styleId="ListLabel420">
    <w:name w:val="ListLabel 420"/>
    <w:qFormat/>
    <w:rPr>
      <w:rFonts w:cs="OpenSymbol"/>
    </w:rPr>
  </w:style>
  <w:style w:type="character" w:styleId="ListLabel421">
    <w:name w:val="ListLabel 421"/>
    <w:qFormat/>
    <w:rPr>
      <w:rFonts w:cs="OpenSymbol"/>
    </w:rPr>
  </w:style>
  <w:style w:type="character" w:styleId="ListLabel422">
    <w:name w:val="ListLabel 422"/>
    <w:qFormat/>
    <w:rPr>
      <w:rFonts w:cs="OpenSymbol"/>
    </w:rPr>
  </w:style>
  <w:style w:type="character" w:styleId="ListLabel423">
    <w:name w:val="ListLabel 423"/>
    <w:qFormat/>
    <w:rPr>
      <w:rFonts w:cs="OpenSymbol"/>
    </w:rPr>
  </w:style>
  <w:style w:type="character" w:styleId="ListLabel424">
    <w:name w:val="ListLabel 424"/>
    <w:qFormat/>
    <w:rPr>
      <w:rFonts w:cs="OpenSymbol"/>
    </w:rPr>
  </w:style>
  <w:style w:type="character" w:styleId="ListLabel425">
    <w:name w:val="ListLabel 425"/>
    <w:qFormat/>
    <w:rPr>
      <w:rFonts w:cs="OpenSymbol"/>
    </w:rPr>
  </w:style>
  <w:style w:type="character" w:styleId="ListLabel426">
    <w:name w:val="ListLabel 426"/>
    <w:qFormat/>
    <w:rPr>
      <w:rFonts w:cs="OpenSymbol"/>
    </w:rPr>
  </w:style>
  <w:style w:type="character" w:styleId="ListLabel427">
    <w:name w:val="ListLabel 427"/>
    <w:qFormat/>
    <w:rPr>
      <w:rFonts w:cs="OpenSymbol"/>
    </w:rPr>
  </w:style>
  <w:style w:type="character" w:styleId="ListLabel428">
    <w:name w:val="ListLabel 428"/>
    <w:qFormat/>
    <w:rPr>
      <w:rFonts w:cs="OpenSymbol"/>
    </w:rPr>
  </w:style>
  <w:style w:type="character" w:styleId="ListLabel429">
    <w:name w:val="ListLabel 429"/>
    <w:qFormat/>
    <w:rPr>
      <w:rFonts w:cs="OpenSymbol"/>
    </w:rPr>
  </w:style>
  <w:style w:type="character" w:styleId="ListLabel430">
    <w:name w:val="ListLabel 430"/>
    <w:qFormat/>
    <w:rPr>
      <w:rFonts w:cs="OpenSymbol"/>
    </w:rPr>
  </w:style>
  <w:style w:type="character" w:styleId="ListLabel431">
    <w:name w:val="ListLabel 431"/>
    <w:qFormat/>
    <w:rPr>
      <w:rFonts w:cs="OpenSymbol"/>
    </w:rPr>
  </w:style>
  <w:style w:type="character" w:styleId="ListLabel432">
    <w:name w:val="ListLabel 432"/>
    <w:qFormat/>
    <w:rPr>
      <w:rFonts w:cs="OpenSymbol"/>
    </w:rPr>
  </w:style>
  <w:style w:type="character" w:styleId="ListLabel433">
    <w:name w:val="ListLabel 433"/>
    <w:qFormat/>
    <w:rPr>
      <w:rFonts w:cs="OpenSymbol"/>
    </w:rPr>
  </w:style>
  <w:style w:type="character" w:styleId="ListLabel434">
    <w:name w:val="ListLabel 434"/>
    <w:qFormat/>
    <w:rPr>
      <w:rFonts w:cs="OpenSymbol"/>
    </w:rPr>
  </w:style>
  <w:style w:type="character" w:styleId="ListLabel435">
    <w:name w:val="ListLabel 435"/>
    <w:qFormat/>
    <w:rPr>
      <w:rFonts w:cs="OpenSymbol"/>
    </w:rPr>
  </w:style>
  <w:style w:type="character" w:styleId="ListLabel436">
    <w:name w:val="ListLabel 436"/>
    <w:qFormat/>
    <w:rPr>
      <w:rFonts w:cs="OpenSymbol"/>
    </w:rPr>
  </w:style>
  <w:style w:type="character" w:styleId="ListLabel437">
    <w:name w:val="ListLabel 437"/>
    <w:qFormat/>
    <w:rPr>
      <w:rFonts w:cs="OpenSymbol"/>
    </w:rPr>
  </w:style>
  <w:style w:type="character" w:styleId="ListLabel438">
    <w:name w:val="ListLabel 438"/>
    <w:qFormat/>
    <w:rPr>
      <w:rFonts w:cs="OpenSymbol"/>
    </w:rPr>
  </w:style>
  <w:style w:type="character" w:styleId="ListLabel439">
    <w:name w:val="ListLabel 439"/>
    <w:qFormat/>
    <w:rPr>
      <w:rFonts w:cs="OpenSymbol"/>
    </w:rPr>
  </w:style>
  <w:style w:type="character" w:styleId="ListLabel440">
    <w:name w:val="ListLabel 440"/>
    <w:qFormat/>
    <w:rPr>
      <w:rFonts w:cs="OpenSymbol"/>
    </w:rPr>
  </w:style>
  <w:style w:type="character" w:styleId="ListLabel441">
    <w:name w:val="ListLabel 441"/>
    <w:qFormat/>
    <w:rPr>
      <w:rFonts w:cs="OpenSymbol"/>
    </w:rPr>
  </w:style>
  <w:style w:type="character" w:styleId="ListLabel442">
    <w:name w:val="ListLabel 442"/>
    <w:qFormat/>
    <w:rPr>
      <w:rFonts w:cs="OpenSymbol"/>
    </w:rPr>
  </w:style>
  <w:style w:type="character" w:styleId="ListLabel443">
    <w:name w:val="ListLabel 443"/>
    <w:qFormat/>
    <w:rPr>
      <w:rFonts w:cs="OpenSymbol"/>
    </w:rPr>
  </w:style>
  <w:style w:type="character" w:styleId="ListLabel444">
    <w:name w:val="ListLabel 444"/>
    <w:qFormat/>
    <w:rPr>
      <w:rFonts w:cs="OpenSymbol"/>
    </w:rPr>
  </w:style>
  <w:style w:type="character" w:styleId="ListLabel445">
    <w:name w:val="ListLabel 445"/>
    <w:qFormat/>
    <w:rPr/>
  </w:style>
  <w:style w:type="character" w:styleId="ListLabel446">
    <w:name w:val="ListLabel 446"/>
    <w:qFormat/>
    <w:rPr>
      <w:rFonts w:eastAsia="Noto Sans CJK SC Regular" w:cs="Lohit Devanagari"/>
      <w:color w:val="auto"/>
      <w:kern w:val="2"/>
      <w:sz w:val="24"/>
      <w:szCs w:val="24"/>
      <w:lang w:val="en-US" w:eastAsia="zh-CN" w:bidi="hi-IN"/>
    </w:rPr>
  </w:style>
  <w:style w:type="character" w:styleId="ListLabel447">
    <w:name w:val="ListLabel 447"/>
    <w:qFormat/>
    <w:rPr>
      <w:rFonts w:ascii="DejaVu Sans Mono" w:hAnsi="DejaVu Sans Mono" w:eastAsia="Noto Sans CJK SC Regular" w:cs="Lohit Devanagari"/>
      <w:color w:val="21409A"/>
      <w:kern w:val="2"/>
      <w:sz w:val="20"/>
      <w:szCs w:val="20"/>
      <w:lang w:val="en-US" w:eastAsia="zh-CN" w:bidi="hi-IN"/>
    </w:rPr>
  </w:style>
  <w:style w:type="character" w:styleId="ListLabel448">
    <w:name w:val="ListLabel 448"/>
    <w:qFormat/>
    <w:rPr/>
  </w:style>
  <w:style w:type="character" w:styleId="ListLabel449">
    <w:name w:val="ListLabel 449"/>
    <w:qFormat/>
    <w:rPr>
      <w:b w:val="false"/>
      <w:bCs w:val="false"/>
    </w:rPr>
  </w:style>
  <w:style w:type="character" w:styleId="ListLabel450">
    <w:name w:val="ListLabel 450"/>
    <w:qFormat/>
    <w:rPr>
      <w:b w:val="false"/>
      <w:bCs w:val="false"/>
    </w:rPr>
  </w:style>
  <w:style w:type="character" w:styleId="ListLabel451">
    <w:name w:val="ListLabel 451"/>
    <w:qFormat/>
    <w:rPr>
      <w:b/>
      <w:bCs/>
    </w:rPr>
  </w:style>
  <w:style w:type="character" w:styleId="ListLabel452">
    <w:name w:val="ListLabel 452"/>
    <w:qFormat/>
    <w:rPr>
      <w:b/>
      <w:bCs/>
    </w:rPr>
  </w:style>
  <w:style w:type="character" w:styleId="ListLabel453">
    <w:name w:val="ListLabel 453"/>
    <w:qFormat/>
    <w:rPr>
      <w:rFonts w:cs="OpenSymbol"/>
    </w:rPr>
  </w:style>
  <w:style w:type="character" w:styleId="ListLabel454">
    <w:name w:val="ListLabel 454"/>
    <w:qFormat/>
    <w:rPr>
      <w:rFonts w:cs="OpenSymbol"/>
    </w:rPr>
  </w:style>
  <w:style w:type="character" w:styleId="ListLabel455">
    <w:name w:val="ListLabel 455"/>
    <w:qFormat/>
    <w:rPr>
      <w:rFonts w:cs="OpenSymbol"/>
    </w:rPr>
  </w:style>
  <w:style w:type="character" w:styleId="ListLabel456">
    <w:name w:val="ListLabel 456"/>
    <w:qFormat/>
    <w:rPr>
      <w:rFonts w:cs="OpenSymbol"/>
    </w:rPr>
  </w:style>
  <w:style w:type="character" w:styleId="ListLabel457">
    <w:name w:val="ListLabel 457"/>
    <w:qFormat/>
    <w:rPr>
      <w:rFonts w:cs="OpenSymbol"/>
    </w:rPr>
  </w:style>
  <w:style w:type="character" w:styleId="ListLabel458">
    <w:name w:val="ListLabel 458"/>
    <w:qFormat/>
    <w:rPr>
      <w:rFonts w:cs="OpenSymbol"/>
    </w:rPr>
  </w:style>
  <w:style w:type="character" w:styleId="ListLabel459">
    <w:name w:val="ListLabel 459"/>
    <w:qFormat/>
    <w:rPr>
      <w:rFonts w:cs="OpenSymbol"/>
    </w:rPr>
  </w:style>
  <w:style w:type="character" w:styleId="ListLabel460">
    <w:name w:val="ListLabel 460"/>
    <w:qFormat/>
    <w:rPr>
      <w:rFonts w:cs="OpenSymbol"/>
    </w:rPr>
  </w:style>
  <w:style w:type="character" w:styleId="ListLabel461">
    <w:name w:val="ListLabel 461"/>
    <w:qFormat/>
    <w:rPr>
      <w:rFonts w:cs="OpenSymbol"/>
    </w:rPr>
  </w:style>
  <w:style w:type="character" w:styleId="ListLabel462">
    <w:name w:val="ListLabel 462"/>
    <w:qFormat/>
    <w:rPr>
      <w:rFonts w:cs="OpenSymbol"/>
    </w:rPr>
  </w:style>
  <w:style w:type="character" w:styleId="ListLabel463">
    <w:name w:val="ListLabel 463"/>
    <w:qFormat/>
    <w:rPr>
      <w:rFonts w:cs="OpenSymbol"/>
    </w:rPr>
  </w:style>
  <w:style w:type="character" w:styleId="ListLabel464">
    <w:name w:val="ListLabel 464"/>
    <w:qFormat/>
    <w:rPr>
      <w:rFonts w:cs="OpenSymbol"/>
    </w:rPr>
  </w:style>
  <w:style w:type="character" w:styleId="ListLabel465">
    <w:name w:val="ListLabel 465"/>
    <w:qFormat/>
    <w:rPr>
      <w:rFonts w:cs="OpenSymbol"/>
    </w:rPr>
  </w:style>
  <w:style w:type="character" w:styleId="ListLabel466">
    <w:name w:val="ListLabel 466"/>
    <w:qFormat/>
    <w:rPr>
      <w:rFonts w:cs="OpenSymbol"/>
    </w:rPr>
  </w:style>
  <w:style w:type="character" w:styleId="ListLabel467">
    <w:name w:val="ListLabel 467"/>
    <w:qFormat/>
    <w:rPr>
      <w:rFonts w:cs="OpenSymbol"/>
    </w:rPr>
  </w:style>
  <w:style w:type="character" w:styleId="ListLabel468">
    <w:name w:val="ListLabel 468"/>
    <w:qFormat/>
    <w:rPr>
      <w:rFonts w:cs="OpenSymbol"/>
    </w:rPr>
  </w:style>
  <w:style w:type="character" w:styleId="ListLabel469">
    <w:name w:val="ListLabel 469"/>
    <w:qFormat/>
    <w:rPr>
      <w:rFonts w:cs="OpenSymbol"/>
    </w:rPr>
  </w:style>
  <w:style w:type="character" w:styleId="ListLabel470">
    <w:name w:val="ListLabel 470"/>
    <w:qFormat/>
    <w:rPr>
      <w:rFonts w:cs="OpenSymbol"/>
    </w:rPr>
  </w:style>
  <w:style w:type="character" w:styleId="ListLabel471">
    <w:name w:val="ListLabel 471"/>
    <w:qFormat/>
    <w:rPr>
      <w:rFonts w:cs="OpenSymbol"/>
    </w:rPr>
  </w:style>
  <w:style w:type="character" w:styleId="ListLabel472">
    <w:name w:val="ListLabel 472"/>
    <w:qFormat/>
    <w:rPr>
      <w:rFonts w:cs="OpenSymbol"/>
    </w:rPr>
  </w:style>
  <w:style w:type="character" w:styleId="ListLabel473">
    <w:name w:val="ListLabel 473"/>
    <w:qFormat/>
    <w:rPr>
      <w:rFonts w:cs="OpenSymbol"/>
    </w:rPr>
  </w:style>
  <w:style w:type="character" w:styleId="ListLabel474">
    <w:name w:val="ListLabel 474"/>
    <w:qFormat/>
    <w:rPr>
      <w:rFonts w:cs="OpenSymbol"/>
    </w:rPr>
  </w:style>
  <w:style w:type="character" w:styleId="ListLabel475">
    <w:name w:val="ListLabel 475"/>
    <w:qFormat/>
    <w:rPr>
      <w:rFonts w:cs="OpenSymbol"/>
    </w:rPr>
  </w:style>
  <w:style w:type="character" w:styleId="ListLabel476">
    <w:name w:val="ListLabel 476"/>
    <w:qFormat/>
    <w:rPr>
      <w:rFonts w:cs="OpenSymbol"/>
    </w:rPr>
  </w:style>
  <w:style w:type="character" w:styleId="ListLabel477">
    <w:name w:val="ListLabel 477"/>
    <w:qFormat/>
    <w:rPr>
      <w:rFonts w:cs="OpenSymbol"/>
    </w:rPr>
  </w:style>
  <w:style w:type="character" w:styleId="ListLabel478">
    <w:name w:val="ListLabel 478"/>
    <w:qFormat/>
    <w:rPr>
      <w:rFonts w:cs="OpenSymbol"/>
    </w:rPr>
  </w:style>
  <w:style w:type="character" w:styleId="ListLabel479">
    <w:name w:val="ListLabel 479"/>
    <w:qFormat/>
    <w:rPr>
      <w:rFonts w:cs="OpenSymbol"/>
    </w:rPr>
  </w:style>
  <w:style w:type="character" w:styleId="ListLabel480">
    <w:name w:val="ListLabel 480"/>
    <w:qFormat/>
    <w:rPr>
      <w:rFonts w:cs="OpenSymbol"/>
      <w:b/>
    </w:rPr>
  </w:style>
  <w:style w:type="character" w:styleId="ListLabel481">
    <w:name w:val="ListLabel 481"/>
    <w:qFormat/>
    <w:rPr>
      <w:rFonts w:cs="OpenSymbol"/>
    </w:rPr>
  </w:style>
  <w:style w:type="character" w:styleId="ListLabel482">
    <w:name w:val="ListLabel 482"/>
    <w:qFormat/>
    <w:rPr>
      <w:rFonts w:cs="OpenSymbol"/>
    </w:rPr>
  </w:style>
  <w:style w:type="character" w:styleId="ListLabel483">
    <w:name w:val="ListLabel 483"/>
    <w:qFormat/>
    <w:rPr>
      <w:rFonts w:cs="OpenSymbol"/>
    </w:rPr>
  </w:style>
  <w:style w:type="character" w:styleId="ListLabel484">
    <w:name w:val="ListLabel 484"/>
    <w:qFormat/>
    <w:rPr>
      <w:rFonts w:cs="OpenSymbol"/>
    </w:rPr>
  </w:style>
  <w:style w:type="character" w:styleId="ListLabel485">
    <w:name w:val="ListLabel 485"/>
    <w:qFormat/>
    <w:rPr>
      <w:rFonts w:cs="OpenSymbol"/>
    </w:rPr>
  </w:style>
  <w:style w:type="character" w:styleId="ListLabel486">
    <w:name w:val="ListLabel 486"/>
    <w:qFormat/>
    <w:rPr>
      <w:rFonts w:cs="OpenSymbol"/>
    </w:rPr>
  </w:style>
  <w:style w:type="character" w:styleId="ListLabel487">
    <w:name w:val="ListLabel 487"/>
    <w:qFormat/>
    <w:rPr>
      <w:rFonts w:cs="OpenSymbol"/>
    </w:rPr>
  </w:style>
  <w:style w:type="character" w:styleId="ListLabel488">
    <w:name w:val="ListLabel 488"/>
    <w:qFormat/>
    <w:rPr>
      <w:rFonts w:cs="OpenSymbol"/>
    </w:rPr>
  </w:style>
  <w:style w:type="character" w:styleId="ListLabel489">
    <w:name w:val="ListLabel 489"/>
    <w:qFormat/>
    <w:rPr>
      <w:rFonts w:cs="OpenSymbol"/>
    </w:rPr>
  </w:style>
  <w:style w:type="character" w:styleId="ListLabel490">
    <w:name w:val="ListLabel 490"/>
    <w:qFormat/>
    <w:rPr>
      <w:rFonts w:cs="OpenSymbol"/>
    </w:rPr>
  </w:style>
  <w:style w:type="character" w:styleId="ListLabel491">
    <w:name w:val="ListLabel 491"/>
    <w:qFormat/>
    <w:rPr>
      <w:rFonts w:cs="OpenSymbol"/>
    </w:rPr>
  </w:style>
  <w:style w:type="character" w:styleId="ListLabel492">
    <w:name w:val="ListLabel 492"/>
    <w:qFormat/>
    <w:rPr>
      <w:rFonts w:cs="OpenSymbol"/>
    </w:rPr>
  </w:style>
  <w:style w:type="character" w:styleId="ListLabel493">
    <w:name w:val="ListLabel 493"/>
    <w:qFormat/>
    <w:rPr>
      <w:rFonts w:cs="OpenSymbol"/>
    </w:rPr>
  </w:style>
  <w:style w:type="character" w:styleId="ListLabel494">
    <w:name w:val="ListLabel 494"/>
    <w:qFormat/>
    <w:rPr>
      <w:rFonts w:cs="OpenSymbol"/>
    </w:rPr>
  </w:style>
  <w:style w:type="character" w:styleId="ListLabel495">
    <w:name w:val="ListLabel 495"/>
    <w:qFormat/>
    <w:rPr>
      <w:rFonts w:cs="OpenSymbol"/>
    </w:rPr>
  </w:style>
  <w:style w:type="character" w:styleId="ListLabel496">
    <w:name w:val="ListLabel 496"/>
    <w:qFormat/>
    <w:rPr>
      <w:rFonts w:cs="OpenSymbol"/>
    </w:rPr>
  </w:style>
  <w:style w:type="character" w:styleId="ListLabel497">
    <w:name w:val="ListLabel 497"/>
    <w:qFormat/>
    <w:rPr>
      <w:rFonts w:cs="OpenSymbol"/>
    </w:rPr>
  </w:style>
  <w:style w:type="character" w:styleId="ListLabel498">
    <w:name w:val="ListLabel 498"/>
    <w:qFormat/>
    <w:rPr>
      <w:rFonts w:cs="OpenSymbol"/>
    </w:rPr>
  </w:style>
  <w:style w:type="character" w:styleId="ListLabel499">
    <w:name w:val="ListLabel 499"/>
    <w:qFormat/>
    <w:rPr>
      <w:rFonts w:cs="OpenSymbol"/>
    </w:rPr>
  </w:style>
  <w:style w:type="character" w:styleId="ListLabel500">
    <w:name w:val="ListLabel 500"/>
    <w:qFormat/>
    <w:rPr>
      <w:rFonts w:cs="OpenSymbol"/>
    </w:rPr>
  </w:style>
  <w:style w:type="character" w:styleId="ListLabel501">
    <w:name w:val="ListLabel 501"/>
    <w:qFormat/>
    <w:rPr>
      <w:rFonts w:cs="OpenSymbol"/>
    </w:rPr>
  </w:style>
  <w:style w:type="character" w:styleId="ListLabel502">
    <w:name w:val="ListLabel 502"/>
    <w:qFormat/>
    <w:rPr>
      <w:rFonts w:cs="OpenSymbol"/>
    </w:rPr>
  </w:style>
  <w:style w:type="character" w:styleId="ListLabel503">
    <w:name w:val="ListLabel 503"/>
    <w:qFormat/>
    <w:rPr>
      <w:rFonts w:cs="OpenSymbol"/>
    </w:rPr>
  </w:style>
  <w:style w:type="character" w:styleId="ListLabel504">
    <w:name w:val="ListLabel 504"/>
    <w:qFormat/>
    <w:rPr>
      <w:rFonts w:cs="OpenSymbol"/>
    </w:rPr>
  </w:style>
  <w:style w:type="character" w:styleId="ListLabel505">
    <w:name w:val="ListLabel 505"/>
    <w:qFormat/>
    <w:rPr>
      <w:rFonts w:cs="OpenSymbol"/>
    </w:rPr>
  </w:style>
  <w:style w:type="character" w:styleId="ListLabel506">
    <w:name w:val="ListLabel 506"/>
    <w:qFormat/>
    <w:rPr>
      <w:rFonts w:cs="OpenSymbol"/>
    </w:rPr>
  </w:style>
  <w:style w:type="character" w:styleId="ListLabel507">
    <w:name w:val="ListLabel 507"/>
    <w:qFormat/>
    <w:rPr>
      <w:rFonts w:cs="OpenSymbol"/>
    </w:rPr>
  </w:style>
  <w:style w:type="character" w:styleId="ListLabel508">
    <w:name w:val="ListLabel 508"/>
    <w:qFormat/>
    <w:rPr>
      <w:rFonts w:cs="OpenSymbol"/>
    </w:rPr>
  </w:style>
  <w:style w:type="character" w:styleId="ListLabel509">
    <w:name w:val="ListLabel 509"/>
    <w:qFormat/>
    <w:rPr>
      <w:rFonts w:cs="OpenSymbol"/>
    </w:rPr>
  </w:style>
  <w:style w:type="character" w:styleId="ListLabel510">
    <w:name w:val="ListLabel 510"/>
    <w:qFormat/>
    <w:rPr>
      <w:rFonts w:cs="OpenSymbol"/>
    </w:rPr>
  </w:style>
  <w:style w:type="character" w:styleId="ListLabel511">
    <w:name w:val="ListLabel 511"/>
    <w:qFormat/>
    <w:rPr>
      <w:rFonts w:cs="OpenSymbol"/>
    </w:rPr>
  </w:style>
  <w:style w:type="character" w:styleId="ListLabel512">
    <w:name w:val="ListLabel 512"/>
    <w:qFormat/>
    <w:rPr>
      <w:rFonts w:cs="OpenSymbol"/>
    </w:rPr>
  </w:style>
  <w:style w:type="character" w:styleId="ListLabel513">
    <w:name w:val="ListLabel 513"/>
    <w:qFormat/>
    <w:rPr>
      <w:rFonts w:cs="OpenSymbol"/>
    </w:rPr>
  </w:style>
  <w:style w:type="character" w:styleId="ListLabel514">
    <w:name w:val="ListLabel 514"/>
    <w:qFormat/>
    <w:rPr>
      <w:rFonts w:cs="OpenSymbol"/>
    </w:rPr>
  </w:style>
  <w:style w:type="character" w:styleId="ListLabel515">
    <w:name w:val="ListLabel 515"/>
    <w:qFormat/>
    <w:rPr>
      <w:rFonts w:cs="OpenSymbol"/>
    </w:rPr>
  </w:style>
  <w:style w:type="character" w:styleId="ListLabel516">
    <w:name w:val="ListLabel 516"/>
    <w:qFormat/>
    <w:rPr>
      <w:rFonts w:cs="OpenSymbol"/>
    </w:rPr>
  </w:style>
  <w:style w:type="character" w:styleId="ListLabel517">
    <w:name w:val="ListLabel 517"/>
    <w:qFormat/>
    <w:rPr>
      <w:rFonts w:cs="OpenSymbol"/>
    </w:rPr>
  </w:style>
  <w:style w:type="character" w:styleId="ListLabel518">
    <w:name w:val="ListLabel 518"/>
    <w:qFormat/>
    <w:rPr>
      <w:rFonts w:cs="OpenSymbol"/>
    </w:rPr>
  </w:style>
  <w:style w:type="character" w:styleId="ListLabel519">
    <w:name w:val="ListLabel 519"/>
    <w:qFormat/>
    <w:rPr>
      <w:rFonts w:cs="OpenSymbol"/>
    </w:rPr>
  </w:style>
  <w:style w:type="character" w:styleId="ListLabel520">
    <w:name w:val="ListLabel 520"/>
    <w:qFormat/>
    <w:rPr>
      <w:rFonts w:cs="OpenSymbol"/>
    </w:rPr>
  </w:style>
  <w:style w:type="character" w:styleId="ListLabel521">
    <w:name w:val="ListLabel 521"/>
    <w:qFormat/>
    <w:rPr>
      <w:rFonts w:cs="OpenSymbol"/>
    </w:rPr>
  </w:style>
  <w:style w:type="character" w:styleId="ListLabel522">
    <w:name w:val="ListLabel 522"/>
    <w:qFormat/>
    <w:rPr>
      <w:rFonts w:cs="OpenSymbol"/>
    </w:rPr>
  </w:style>
  <w:style w:type="character" w:styleId="ListLabel523">
    <w:name w:val="ListLabel 523"/>
    <w:qFormat/>
    <w:rPr>
      <w:rFonts w:cs="OpenSymbol"/>
    </w:rPr>
  </w:style>
  <w:style w:type="character" w:styleId="ListLabel524">
    <w:name w:val="ListLabel 524"/>
    <w:qFormat/>
    <w:rPr>
      <w:rFonts w:cs="OpenSymbol"/>
    </w:rPr>
  </w:style>
  <w:style w:type="character" w:styleId="ListLabel525">
    <w:name w:val="ListLabel 525"/>
    <w:qFormat/>
    <w:rPr>
      <w:rFonts w:cs="OpenSymbol"/>
    </w:rPr>
  </w:style>
  <w:style w:type="character" w:styleId="ListLabel526">
    <w:name w:val="ListLabel 526"/>
    <w:qFormat/>
    <w:rPr>
      <w:rFonts w:cs="OpenSymbol"/>
    </w:rPr>
  </w:style>
  <w:style w:type="character" w:styleId="ListLabel527">
    <w:name w:val="ListLabel 527"/>
    <w:qFormat/>
    <w:rPr>
      <w:rFonts w:cs="OpenSymbol"/>
    </w:rPr>
  </w:style>
  <w:style w:type="character" w:styleId="ListLabel528">
    <w:name w:val="ListLabel 528"/>
    <w:qFormat/>
    <w:rPr>
      <w:rFonts w:cs="OpenSymbol"/>
    </w:rPr>
  </w:style>
  <w:style w:type="character" w:styleId="ListLabel529">
    <w:name w:val="ListLabel 529"/>
    <w:qFormat/>
    <w:rPr>
      <w:rFonts w:cs="OpenSymbol"/>
    </w:rPr>
  </w:style>
  <w:style w:type="character" w:styleId="ListLabel530">
    <w:name w:val="ListLabel 530"/>
    <w:qFormat/>
    <w:rPr>
      <w:rFonts w:cs="OpenSymbol"/>
    </w:rPr>
  </w:style>
  <w:style w:type="character" w:styleId="ListLabel531">
    <w:name w:val="ListLabel 531"/>
    <w:qFormat/>
    <w:rPr>
      <w:rFonts w:cs="OpenSymbol"/>
    </w:rPr>
  </w:style>
  <w:style w:type="character" w:styleId="ListLabel532">
    <w:name w:val="ListLabel 532"/>
    <w:qFormat/>
    <w:rPr>
      <w:rFonts w:cs="OpenSymbol"/>
    </w:rPr>
  </w:style>
  <w:style w:type="character" w:styleId="ListLabel533">
    <w:name w:val="ListLabel 533"/>
    <w:qFormat/>
    <w:rPr>
      <w:rFonts w:cs="OpenSymbol"/>
    </w:rPr>
  </w:style>
  <w:style w:type="character" w:styleId="ListLabel534">
    <w:name w:val="ListLabel 534"/>
    <w:qFormat/>
    <w:rPr/>
  </w:style>
  <w:style w:type="character" w:styleId="ListLabel535">
    <w:name w:val="ListLabel 535"/>
    <w:qFormat/>
    <w:rPr>
      <w:rFonts w:eastAsia="Noto Sans CJK SC Regular" w:cs="Lohit Devanagari"/>
      <w:color w:val="auto"/>
      <w:kern w:val="2"/>
      <w:sz w:val="24"/>
      <w:szCs w:val="24"/>
      <w:lang w:val="en-US" w:eastAsia="zh-CN" w:bidi="hi-IN"/>
    </w:rPr>
  </w:style>
  <w:style w:type="character" w:styleId="ListLabel536">
    <w:name w:val="ListLabel 536"/>
    <w:qFormat/>
    <w:rPr>
      <w:rFonts w:ascii="DejaVu Sans Mono" w:hAnsi="DejaVu Sans Mono" w:eastAsia="Noto Sans CJK SC Regular" w:cs="Lohit Devanagari"/>
      <w:color w:val="21409A"/>
      <w:kern w:val="2"/>
      <w:sz w:val="20"/>
      <w:szCs w:val="20"/>
      <w:lang w:val="en-US" w:eastAsia="zh-CN" w:bidi="hi-IN"/>
    </w:rPr>
  </w:style>
  <w:style w:type="character" w:styleId="ListLabel537">
    <w:name w:val="ListLabel 537"/>
    <w:qFormat/>
    <w:rPr/>
  </w:style>
  <w:style w:type="character" w:styleId="ListLabel538">
    <w:name w:val="ListLabel 538"/>
    <w:qFormat/>
    <w:rPr>
      <w:b w:val="false"/>
      <w:bCs w:val="false"/>
    </w:rPr>
  </w:style>
  <w:style w:type="character" w:styleId="ListLabel539">
    <w:name w:val="ListLabel 539"/>
    <w:qFormat/>
    <w:rPr>
      <w:b w:val="false"/>
      <w:bCs w:val="false"/>
    </w:rPr>
  </w:style>
  <w:style w:type="character" w:styleId="ListLabel540">
    <w:name w:val="ListLabel 540"/>
    <w:qFormat/>
    <w:rPr>
      <w:b/>
      <w:bCs/>
    </w:rPr>
  </w:style>
  <w:style w:type="character" w:styleId="ListLabel541">
    <w:name w:val="ListLabel 541"/>
    <w:qFormat/>
    <w:rPr>
      <w:b/>
      <w:bCs/>
    </w:rPr>
  </w:style>
  <w:style w:type="character" w:styleId="ListLabel542">
    <w:name w:val="ListLabel 542"/>
    <w:qFormat/>
    <w:rPr>
      <w:rFonts w:ascii="Source Sans Pro" w:hAnsi="Source Sans Pro"/>
    </w:rPr>
  </w:style>
  <w:style w:type="character" w:styleId="ListLabel543">
    <w:name w:val="ListLabel 543"/>
    <w:qFormat/>
    <w:rPr/>
  </w:style>
  <w:style w:type="character" w:styleId="ListLabel544">
    <w:name w:val="ListLabel 544"/>
    <w:qFormat/>
    <w:rPr>
      <w:rFonts w:ascii="Source Sans Pro" w:hAnsi="Source Sans Pro"/>
    </w:rPr>
  </w:style>
  <w:style w:type="character" w:styleId="ListLabel545">
    <w:name w:val="ListLabel 545"/>
    <w:qFormat/>
    <w:rPr/>
  </w:style>
  <w:style w:type="character" w:styleId="ListLabel546">
    <w:name w:val="ListLabel 546"/>
    <w:qFormat/>
    <w:rPr>
      <w:rFonts w:ascii="Source Sans Pro" w:hAnsi="Source Sans Pro"/>
    </w:rPr>
  </w:style>
  <w:style w:type="character" w:styleId="ListLabel547">
    <w:name w:val="ListLabel 547"/>
    <w:qFormat/>
    <w:rPr/>
  </w:style>
  <w:style w:type="character" w:styleId="Example">
    <w:name w:val="Example"/>
    <w:qFormat/>
    <w:rPr>
      <w:rFonts w:ascii="Liberation Mono" w:hAnsi="Liberation Mono" w:eastAsia="NSimSun" w:cs="Liberation Mono"/>
    </w:rPr>
  </w:style>
  <w:style w:type="character" w:styleId="ListLabel548">
    <w:name w:val="ListLabel 548"/>
    <w:qFormat/>
    <w:rPr>
      <w:rFonts w:ascii="Source Sans Pro" w:hAnsi="Source Sans Pro"/>
    </w:rPr>
  </w:style>
  <w:style w:type="character" w:styleId="ListLabel549">
    <w:name w:val="ListLabel 549"/>
    <w:qFormat/>
    <w:rPr/>
  </w:style>
  <w:style w:type="character" w:styleId="ListLabel550">
    <w:name w:val="ListLabel 550"/>
    <w:qFormat/>
    <w:rPr>
      <w:rFonts w:ascii="Source Sans Pro" w:hAnsi="Source Sans Pro"/>
    </w:rPr>
  </w:style>
  <w:style w:type="character" w:styleId="ListLabel551">
    <w:name w:val="ListLabel 551"/>
    <w:qFormat/>
    <w:rPr/>
  </w:style>
  <w:style w:type="paragraph" w:styleId="Heading">
    <w:name w:val="Heading"/>
    <w:basedOn w:val="Normal"/>
    <w:next w:val="TextBody"/>
    <w:qFormat/>
    <w:pPr>
      <w:keepNext w:val="true"/>
      <w:spacing w:before="240" w:after="120"/>
    </w:pPr>
    <w:rPr>
      <w:rFonts w:ascii="Liberation Sans" w:hAnsi="Liberation Sans" w:eastAsia="Noto Sans CJK SC Regular" w:cs="Lohit Devanagari"/>
      <w:sz w:val="28"/>
      <w:szCs w:val="28"/>
    </w:rPr>
  </w:style>
  <w:style w:type="paragraph" w:styleId="TextBody">
    <w:name w:val="Body Text"/>
    <w:basedOn w:val="Normal"/>
    <w:pPr>
      <w:spacing w:lineRule="auto" w:line="276" w:before="0" w:after="140"/>
    </w:pPr>
    <w:rPr>
      <w:rFonts w:ascii="Source Sans Pro" w:hAnsi="Source Sans Pro"/>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jc w:val="center"/>
    </w:pPr>
    <w:rPr>
      <w:b/>
      <w:bCs/>
      <w:sz w:val="56"/>
      <w:szCs w:val="56"/>
    </w:rPr>
  </w:style>
  <w:style w:type="paragraph" w:styleId="Subtitle">
    <w:name w:val="Subtitle"/>
    <w:basedOn w:val="Heading"/>
    <w:qFormat/>
    <w:pPr>
      <w:spacing w:before="60" w:after="120"/>
      <w:jc w:val="center"/>
    </w:pPr>
    <w:rPr>
      <w:sz w:val="36"/>
      <w:szCs w:val="36"/>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paragraph" w:styleId="TOAHeading">
    <w:name w:val="TOA Heading"/>
    <w:basedOn w:val="Heading"/>
    <w:qFormat/>
    <w:pPr>
      <w:suppressLineNumbers/>
      <w:ind w:left="0" w:hanging="0"/>
    </w:pPr>
    <w:rPr>
      <w:b/>
      <w:bCs/>
      <w:sz w:val="32"/>
      <w:szCs w:val="32"/>
    </w:rPr>
  </w:style>
  <w:style w:type="paragraph" w:styleId="Contents1">
    <w:name w:val="TOC 1"/>
    <w:basedOn w:val="Index"/>
    <w:pPr>
      <w:tabs>
        <w:tab w:val="right" w:pos="9638" w:leader="dot"/>
      </w:tabs>
      <w:ind w:left="0" w:hanging="0"/>
    </w:pPr>
    <w:rPr/>
  </w:style>
  <w:style w:type="paragraph" w:styleId="Contents2">
    <w:name w:val="TOC 2"/>
    <w:basedOn w:val="Index"/>
    <w:pPr>
      <w:tabs>
        <w:tab w:val="right" w:pos="9355" w:leader="dot"/>
      </w:tabs>
      <w:ind w:left="283" w:hanging="0"/>
    </w:pPr>
    <w:rPr/>
  </w:style>
  <w:style w:type="paragraph" w:styleId="Contents3">
    <w:name w:val="TOC 3"/>
    <w:basedOn w:val="Index"/>
    <w:pPr>
      <w:tabs>
        <w:tab w:val="right" w:pos="9072" w:leader="dot"/>
      </w:tabs>
      <w:ind w:left="566"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KISS_principle" TargetMode="External"/><Relationship Id="rId3" Type="http://schemas.openxmlformats.org/officeDocument/2006/relationships/hyperlink" Target="https://mapr.com/docs/51/DevelopmentGuide/c-mounting-nfs-on-a-windows-client.html" TargetMode="External"/><Relationship Id="rId4" Type="http://schemas.openxmlformats.org/officeDocument/2006/relationships/hyperlink" Target="https://www.openmediavault.org/" TargetMode="External"/><Relationship Id="rId5" Type="http://schemas.openxmlformats.org/officeDocument/2006/relationships/hyperlink" Target="https://manpages.debian.org/jessie/apt/apt-get.8.en.html"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556</TotalTime>
  <Application>LibreOffice/6.0.6.2$Linux_X86_64 LibreOffice_project/00m0$Build-2</Application>
  <Pages>9</Pages>
  <Words>2408</Words>
  <Characters>14104</Characters>
  <CharactersWithSpaces>16452</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2018-10-23T13:17:56Z</dcterms:created>
  <dc:creator/>
  <dc:description/>
  <dc:language>en-US</dc:language>
  <cp:lastModifiedBy/>
  <dcterms:modified xsi:type="dcterms:W3CDTF">2018-11-08T15:57:28Z</dcterms:modified>
  <cp:revision>625</cp:revision>
  <dc:subject/>
  <dc:title/>
</cp:coreProperties>
</file>