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240"/>
        <w:jc w:val="center"/>
      </w:pPr>
      <w:r>
        <w:rPr>
          <w:b/>
          <w:color w:val="2E74B5"/>
          <w:sz w:val="24"/>
        </w:rPr>
        <w:t>INFORME TÉCNICO</w:t>
      </w:r>
    </w:p>
    <w:p>
      <w:pPr>
        <w:spacing w:after="200"/>
        <w:jc w:val="center"/>
      </w:pPr>
      <w:r>
        <w:rPr>
          <w:b/>
          <w:color w:val="17365D"/>
          <w:sz w:val="56"/>
        </w:rPr>
        <w:t>Servicios web para libros,</w:t>
        <w:br/>
        <w:t>búsquedas y descargas</w:t>
      </w:r>
    </w:p>
    <w:p>
      <w:pPr>
        <w:spacing w:after="880"/>
        <w:jc w:val="center"/>
      </w:pPr>
      <w:r>
        <w:rPr>
          <w:color w:val="1F4D78"/>
          <w:sz w:val="30"/>
        </w:rPr>
        <w:t>Sistema de Gestión de Libros Electrónicos</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80" w:type="dxa"/>
              <w:start w:w="120" w:type="dxa"/>
              <w:bottom w:w="80" w:type="dxa"/>
              <w:end w:w="120" w:type="dxa"/>
            </w:tcMar>
          </w:tcPr>
          <w:p>
            <w:pPr>
              <w:spacing w:after="0"/>
            </w:pPr>
            <w:r>
              <w:rPr>
                <w:b/>
                <w:color w:val="17365D"/>
              </w:rPr>
              <w:t>Integrante responsable</w:t>
            </w:r>
          </w:p>
        </w:tc>
        <w:tc>
          <w:tcPr>
            <w:tcW w:type="dxa" w:w="6660"/>
            <w:vAlign w:val="center"/>
            <w:tcMar>
              <w:top w:w="80" w:type="dxa"/>
              <w:start w:w="120" w:type="dxa"/>
              <w:bottom w:w="80" w:type="dxa"/>
              <w:end w:w="120" w:type="dxa"/>
            </w:tcMar>
          </w:tcPr>
          <w:p>
            <w:pPr>
              <w:spacing w:after="0"/>
            </w:pPr>
            <w:r>
              <w:t>Leonardo Sánchez</w:t>
            </w:r>
          </w:p>
        </w:tc>
      </w:tr>
      <w:tr>
        <w:tc>
          <w:tcPr>
            <w:tcW w:type="dxa" w:w="2700"/>
            <w:shd w:fill="F2F4F7"/>
            <w:vAlign w:val="center"/>
            <w:tcMar>
              <w:top w:w="80" w:type="dxa"/>
              <w:start w:w="120" w:type="dxa"/>
              <w:bottom w:w="80" w:type="dxa"/>
              <w:end w:w="120" w:type="dxa"/>
            </w:tcMar>
          </w:tcPr>
          <w:p>
            <w:pPr>
              <w:spacing w:after="0"/>
            </w:pPr>
            <w:r>
              <w:rPr>
                <w:b/>
                <w:color w:val="17365D"/>
              </w:rPr>
              <w:t>Módulo</w:t>
            </w:r>
          </w:p>
        </w:tc>
        <w:tc>
          <w:tcPr>
            <w:tcW w:type="dxa" w:w="6660"/>
            <w:vAlign w:val="center"/>
            <w:tcMar>
              <w:top w:w="80" w:type="dxa"/>
              <w:start w:w="120" w:type="dxa"/>
              <w:bottom w:w="80" w:type="dxa"/>
              <w:end w:w="120" w:type="dxa"/>
            </w:tcMar>
          </w:tcPr>
          <w:p>
            <w:pPr>
              <w:spacing w:after="0"/>
            </w:pPr>
            <w:r>
              <w:t>Catálogo de libros y registro de descargas</w:t>
            </w:r>
          </w:p>
        </w:tc>
      </w:tr>
      <w:tr>
        <w:tc>
          <w:tcPr>
            <w:tcW w:type="dxa" w:w="2700"/>
            <w:shd w:fill="F2F4F7"/>
            <w:vAlign w:val="center"/>
            <w:tcMar>
              <w:top w:w="80" w:type="dxa"/>
              <w:start w:w="120" w:type="dxa"/>
              <w:bottom w:w="80" w:type="dxa"/>
              <w:end w:w="120" w:type="dxa"/>
            </w:tcMar>
          </w:tcPr>
          <w:p>
            <w:pPr>
              <w:spacing w:after="0"/>
            </w:pPr>
            <w:r>
              <w:rPr>
                <w:b/>
                <w:color w:val="17365D"/>
              </w:rPr>
              <w:t>Tecnologías</w:t>
            </w:r>
          </w:p>
        </w:tc>
        <w:tc>
          <w:tcPr>
            <w:tcW w:type="dxa" w:w="6660"/>
            <w:vAlign w:val="center"/>
            <w:tcMar>
              <w:top w:w="80" w:type="dxa"/>
              <w:start w:w="120" w:type="dxa"/>
              <w:bottom w:w="80" w:type="dxa"/>
              <w:end w:w="120" w:type="dxa"/>
            </w:tcMar>
          </w:tcPr>
          <w:p>
            <w:pPr>
              <w:spacing w:after="0"/>
            </w:pPr>
            <w:r>
              <w:t>Go, Gin, GORM, PostgreSQL y JSON</w:t>
            </w:r>
          </w:p>
        </w:tc>
      </w:tr>
      <w:tr>
        <w:tc>
          <w:tcPr>
            <w:tcW w:type="dxa" w:w="2700"/>
            <w:shd w:fill="F2F4F7"/>
            <w:vAlign w:val="center"/>
            <w:tcMar>
              <w:top w:w="80" w:type="dxa"/>
              <w:start w:w="120" w:type="dxa"/>
              <w:bottom w:w="80" w:type="dxa"/>
              <w:end w:w="120" w:type="dxa"/>
            </w:tcMar>
          </w:tcPr>
          <w:p>
            <w:pPr>
              <w:spacing w:after="0"/>
            </w:pPr>
            <w:r>
              <w:rPr>
                <w:b/>
                <w:color w:val="17365D"/>
              </w:rPr>
              <w:t>Fecha</w:t>
            </w:r>
          </w:p>
        </w:tc>
        <w:tc>
          <w:tcPr>
            <w:tcW w:type="dxa" w:w="6660"/>
            <w:vAlign w:val="center"/>
            <w:tcMar>
              <w:top w:w="80" w:type="dxa"/>
              <w:start w:w="120" w:type="dxa"/>
              <w:bottom w:w="80" w:type="dxa"/>
              <w:end w:w="120" w:type="dxa"/>
            </w:tcMar>
          </w:tcPr>
          <w:p>
            <w:pPr>
              <w:spacing w:after="0"/>
            </w:pPr>
            <w:r>
              <w:t>27 de junio de 2026</w:t>
            </w:r>
          </w:p>
        </w:tc>
      </w:tr>
    </w:tbl>
    <w:p>
      <w:pPr>
        <w:spacing w:after="440"/>
      </w:pPr>
    </w:p>
    <w:p>
      <w:pPr>
        <w:spacing w:after="0"/>
        <w:jc w:val="center"/>
      </w:pPr>
      <w:r>
        <w:rPr>
          <w:i/>
          <w:color w:val="667085"/>
          <w:sz w:val="20"/>
        </w:rPr>
        <w:t>Rama de trabajo: Leonardo_Sanchez</w:t>
      </w:r>
    </w:p>
    <w:p>
      <w:r>
        <w:br w:type="page"/>
      </w:r>
    </w:p>
    <w:p>
      <w:pPr>
        <w:pStyle w:val="Heading1"/>
      </w:pPr>
      <w:r>
        <w:t>Resumen ejecutivo</w:t>
      </w:r>
    </w:p>
    <w:p>
      <w:r>
        <w:t>El presente informe describe la implementación del módulo de servicios web asignado al integrante responsable del catálogo de libros electrónicos. El trabajo permite crear, listar, consultar, actualizar y desactivar libros; buscar por título, autor, categoría y disponibilidad; registrar descargas; y consultar su historial. Las respuestas se serializan en JSON y la información se persiste en PostgreSQL mediante GORM.</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4EA"/>
            <w:tcMar>
              <w:top w:w="80" w:type="dxa"/>
              <w:start w:w="120" w:type="dxa"/>
              <w:bottom w:w="80" w:type="dxa"/>
              <w:end w:w="120" w:type="dxa"/>
            </w:tcMar>
          </w:tcPr>
          <w:p>
            <w:pPr>
              <w:spacing w:after="0"/>
            </w:pPr>
            <w:r>
              <w:rPr>
                <w:b/>
                <w:color w:val="17365D"/>
              </w:rPr>
              <w:t xml:space="preserve">Resultado: </w:t>
            </w:r>
            <w:r>
              <w:t>Se implementaron ocho servicios web REST correspondientes al alcance de libros, búsqueda y descargas. La suite de pruebas de Go finalizó correctamente en el paquete internal/services.</w:t>
            </w:r>
          </w:p>
        </w:tc>
      </w:tr>
    </w:tbl>
    <w:p>
      <w:pPr>
        <w:spacing w:after="0"/>
      </w:pPr>
    </w:p>
    <w:p>
      <w:pPr>
        <w:pStyle w:val="Heading1"/>
      </w:pPr>
      <w:r>
        <w:t>1. Introducción</w:t>
      </w:r>
    </w:p>
    <w:p>
      <w:r>
        <w:t>Los servicios web permiten que distintas aplicaciones intercambien información mediante solicitudes HTTP. En este proyecto se utilizó una arquitectura REST porque facilita separar el cliente de la lógica del servidor, representa los recursos mediante rutas claras y permite enviar y recibir datos en formato JSON.</w:t>
      </w:r>
    </w:p>
    <w:p>
      <w:r>
        <w:t>El módulo desarrollado responde a la necesidad de administrar un catálogo digital y registrar la interacción de los usuarios con los libros. Su diseño se integró al backend general del Sistema de Gestión de Libros Electrónicos y conserva una separación por modelos, repositorios, servicios, manejadores HTTP y rutas.</w:t>
      </w:r>
    </w:p>
    <w:p>
      <w:pPr>
        <w:pStyle w:val="Heading1"/>
      </w:pPr>
      <w:r>
        <w:t>2. Objetivo y alcance</w:t>
      </w:r>
    </w:p>
    <w:p>
      <w:r>
        <w:rPr>
          <w:b/>
        </w:rPr>
        <w:t xml:space="preserve">Objetivo general: </w:t>
      </w:r>
      <w:r>
        <w:t>Implementar servicios web REST funcionales para administrar libros electrónicos, realizar búsquedas con filtros y registrar descargas persistidas en PostgreSQL.</w:t>
      </w:r>
    </w:p>
    <w:p>
      <w:pPr>
        <w:pStyle w:val="Heading2"/>
      </w:pPr>
      <w:r>
        <w:t>Objetivos específicos</w:t>
      </w:r>
    </w:p>
    <w:p>
      <w:pPr>
        <w:pStyle w:val="ListBullet"/>
      </w:pPr>
      <w:r>
        <w:t>Implementar el CRUD del catálogo de libros.</w:t>
      </w:r>
    </w:p>
    <w:p>
      <w:pPr>
        <w:pStyle w:val="ListBullet"/>
      </w:pPr>
      <w:r>
        <w:t>Permitir búsquedas por título, autor, categoría y disponibilidad.</w:t>
      </w:r>
    </w:p>
    <w:p>
      <w:pPr>
        <w:pStyle w:val="ListBullet"/>
      </w:pPr>
      <w:r>
        <w:t>Validar los datos obligatorios y la existencia de los libros.</w:t>
      </w:r>
    </w:p>
    <w:p>
      <w:pPr>
        <w:pStyle w:val="ListBullet"/>
      </w:pPr>
      <w:r>
        <w:t>Registrar descargas únicamente cuando el libro está activo y disponible.</w:t>
      </w:r>
    </w:p>
    <w:p>
      <w:pPr>
        <w:pStyle w:val="ListBullet"/>
      </w:pPr>
      <w:r>
        <w:t>Responder con códigos HTTP y mensajes de error claros en JSON.</w:t>
      </w:r>
    </w:p>
    <w:p>
      <w:pPr>
        <w:pStyle w:val="ListBullet"/>
      </w:pPr>
      <w:r>
        <w:t>Mantener el código organizado mediante interfaces y responsabilidades separadas.</w:t>
      </w:r>
    </w:p>
    <w:p>
      <w:pPr>
        <w:pStyle w:val="Heading2"/>
      </w:pPr>
      <w:r>
        <w:t>Alcance delimitado</w:t>
      </w:r>
    </w:p>
    <w:p>
      <w:r>
        <w:t>Este informe se concentra en los ocho endpoints de libros y descargas. El registro de usuarios, el inicio de sesión y JWT forman parte del sistema integrado, pero no se contabilizan como servicios principales de esta responsabilidad individual.</w:t>
      </w:r>
    </w:p>
    <w:p>
      <w:pPr>
        <w:pStyle w:val="Heading1"/>
      </w:pPr>
      <w:r>
        <w:t>3. Arquitectura de la solución</w:t>
      </w:r>
    </w:p>
    <w:p>
      <w:r>
        <w:t>La implementación aplica una arquitectura por capas. Cada capa encapsula una responsabilidad y se comunica con la siguiente mediante estructuras e interfaces definidas.</w:t>
      </w:r>
    </w:p>
    <w:tbl>
      <w:tblPr>
        <w:tblStyle w:val="TableGrid"/>
        <w:tblW w:type="dxa" w:w="9360"/>
        <w:jc w:val="left"/>
        <w:tblLayout w:type="fixed"/>
        <w:tblLook w:firstColumn="1" w:firstRow="1" w:lastColumn="0" w:lastRow="0" w:noHBand="0" w:noVBand="1" w:val="04A0"/>
        <w:tblInd w:w="120" w:type="dxa"/>
      </w:tblPr>
      <w:tblGrid>
        <w:gridCol w:w="1700"/>
        <w:gridCol w:w="2750"/>
        <w:gridCol w:w="4910"/>
      </w:tblGrid>
      <w:tr>
        <w:trPr>
          <w:tblHeader w:val="true"/>
        </w:trPr>
        <w:tc>
          <w:tcPr>
            <w:tcW w:type="dxa" w:w="1700"/>
            <w:shd w:fill="F2F4F7"/>
            <w:vAlign w:val="center"/>
            <w:tcMar>
              <w:top w:w="80" w:type="dxa"/>
              <w:start w:w="120" w:type="dxa"/>
              <w:bottom w:w="80" w:type="dxa"/>
              <w:end w:w="120" w:type="dxa"/>
            </w:tcMar>
          </w:tcPr>
          <w:p>
            <w:pPr>
              <w:spacing w:after="0"/>
            </w:pPr>
            <w:r>
              <w:rPr>
                <w:b/>
                <w:color w:val="17365D"/>
                <w:sz w:val="17"/>
              </w:rPr>
              <w:t>Capa</w:t>
            </w:r>
          </w:p>
        </w:tc>
        <w:tc>
          <w:tcPr>
            <w:tcW w:type="dxa" w:w="2750"/>
            <w:shd w:fill="F2F4F7"/>
            <w:vAlign w:val="center"/>
            <w:tcMar>
              <w:top w:w="80" w:type="dxa"/>
              <w:start w:w="120" w:type="dxa"/>
              <w:bottom w:w="80" w:type="dxa"/>
              <w:end w:w="120" w:type="dxa"/>
            </w:tcMar>
          </w:tcPr>
          <w:p>
            <w:pPr>
              <w:spacing w:after="0"/>
            </w:pPr>
            <w:r>
              <w:rPr>
                <w:b/>
                <w:color w:val="17365D"/>
                <w:sz w:val="17"/>
              </w:rPr>
              <w:t>Componentes</w:t>
            </w:r>
          </w:p>
        </w:tc>
        <w:tc>
          <w:tcPr>
            <w:tcW w:type="dxa" w:w="4910"/>
            <w:shd w:fill="F2F4F7"/>
            <w:vAlign w:val="center"/>
            <w:tcMar>
              <w:top w:w="80" w:type="dxa"/>
              <w:start w:w="120" w:type="dxa"/>
              <w:bottom w:w="80" w:type="dxa"/>
              <w:end w:w="120" w:type="dxa"/>
            </w:tcMar>
          </w:tcPr>
          <w:p>
            <w:pPr>
              <w:spacing w:after="0"/>
            </w:pPr>
            <w:r>
              <w:rPr>
                <w:b/>
                <w:color w:val="17365D"/>
                <w:sz w:val="17"/>
              </w:rPr>
              <w:t>Responsabilidad</w:t>
            </w:r>
          </w:p>
        </w:tc>
      </w:tr>
      <w:tr>
        <w:tc>
          <w:tcPr>
            <w:tcW w:type="dxa" w:w="1700"/>
            <w:vAlign w:val="center"/>
            <w:tcMar>
              <w:top w:w="80" w:type="dxa"/>
              <w:start w:w="120" w:type="dxa"/>
              <w:bottom w:w="80" w:type="dxa"/>
              <w:end w:w="120" w:type="dxa"/>
            </w:tcMar>
          </w:tcPr>
          <w:p>
            <w:pPr>
              <w:spacing w:after="0" w:line="252" w:lineRule="auto"/>
            </w:pPr>
            <w:r>
              <w:rPr>
                <w:sz w:val="17"/>
              </w:rPr>
              <w:t>Modelos</w:t>
            </w:r>
          </w:p>
        </w:tc>
        <w:tc>
          <w:tcPr>
            <w:tcW w:type="dxa" w:w="2750"/>
            <w:vAlign w:val="center"/>
            <w:tcMar>
              <w:top w:w="80" w:type="dxa"/>
              <w:start w:w="120" w:type="dxa"/>
              <w:bottom w:w="80" w:type="dxa"/>
              <w:end w:w="120" w:type="dxa"/>
            </w:tcMar>
          </w:tcPr>
          <w:p>
            <w:pPr>
              <w:spacing w:after="0" w:line="252" w:lineRule="auto"/>
            </w:pPr>
            <w:r>
              <w:rPr>
                <w:sz w:val="17"/>
              </w:rPr>
              <w:t>Book y Download</w:t>
            </w:r>
          </w:p>
        </w:tc>
        <w:tc>
          <w:tcPr>
            <w:tcW w:type="dxa" w:w="4910"/>
            <w:vAlign w:val="center"/>
            <w:tcMar>
              <w:top w:w="80" w:type="dxa"/>
              <w:start w:w="120" w:type="dxa"/>
              <w:bottom w:w="80" w:type="dxa"/>
              <w:end w:w="120" w:type="dxa"/>
            </w:tcMar>
          </w:tcPr>
          <w:p>
            <w:pPr>
              <w:spacing w:after="0" w:line="252" w:lineRule="auto"/>
            </w:pPr>
            <w:r>
              <w:rPr>
                <w:sz w:val="17"/>
              </w:rPr>
              <w:t>Definen los datos, constructores, validaciones y métodos de dominio.</w:t>
            </w:r>
          </w:p>
        </w:tc>
      </w:tr>
      <w:tr>
        <w:tc>
          <w:tcPr>
            <w:tcW w:type="dxa" w:w="1700"/>
            <w:vAlign w:val="center"/>
            <w:tcMar>
              <w:top w:w="80" w:type="dxa"/>
              <w:start w:w="120" w:type="dxa"/>
              <w:bottom w:w="80" w:type="dxa"/>
              <w:end w:w="120" w:type="dxa"/>
            </w:tcMar>
          </w:tcPr>
          <w:p>
            <w:pPr>
              <w:spacing w:after="0" w:line="252" w:lineRule="auto"/>
            </w:pPr>
            <w:r>
              <w:rPr>
                <w:sz w:val="17"/>
              </w:rPr>
              <w:t>Repositorios</w:t>
            </w:r>
          </w:p>
        </w:tc>
        <w:tc>
          <w:tcPr>
            <w:tcW w:type="dxa" w:w="2750"/>
            <w:vAlign w:val="center"/>
            <w:tcMar>
              <w:top w:w="80" w:type="dxa"/>
              <w:start w:w="120" w:type="dxa"/>
              <w:bottom w:w="80" w:type="dxa"/>
              <w:end w:w="120" w:type="dxa"/>
            </w:tcMar>
          </w:tcPr>
          <w:p>
            <w:pPr>
              <w:spacing w:after="0" w:line="252" w:lineRule="auto"/>
            </w:pPr>
            <w:r>
              <w:rPr>
                <w:sz w:val="17"/>
              </w:rPr>
              <w:t>BookRepository y DownloadRepository</w:t>
            </w:r>
          </w:p>
        </w:tc>
        <w:tc>
          <w:tcPr>
            <w:tcW w:type="dxa" w:w="4910"/>
            <w:vAlign w:val="center"/>
            <w:tcMar>
              <w:top w:w="80" w:type="dxa"/>
              <w:start w:w="120" w:type="dxa"/>
              <w:bottom w:w="80" w:type="dxa"/>
              <w:end w:w="120" w:type="dxa"/>
            </w:tcMar>
          </w:tcPr>
          <w:p>
            <w:pPr>
              <w:spacing w:after="0" w:line="252" w:lineRule="auto"/>
            </w:pPr>
            <w:r>
              <w:rPr>
                <w:sz w:val="17"/>
              </w:rPr>
              <w:t>Abstraen las operaciones de persistencia y permiten usar GORM/PostgreSQL.</w:t>
            </w:r>
          </w:p>
        </w:tc>
      </w:tr>
      <w:tr>
        <w:tc>
          <w:tcPr>
            <w:tcW w:type="dxa" w:w="1700"/>
            <w:vAlign w:val="center"/>
            <w:tcMar>
              <w:top w:w="80" w:type="dxa"/>
              <w:start w:w="120" w:type="dxa"/>
              <w:bottom w:w="80" w:type="dxa"/>
              <w:end w:w="120" w:type="dxa"/>
            </w:tcMar>
          </w:tcPr>
          <w:p>
            <w:pPr>
              <w:spacing w:after="0" w:line="252" w:lineRule="auto"/>
            </w:pPr>
            <w:r>
              <w:rPr>
                <w:sz w:val="17"/>
              </w:rPr>
              <w:t>Servicios</w:t>
            </w:r>
          </w:p>
        </w:tc>
        <w:tc>
          <w:tcPr>
            <w:tcW w:type="dxa" w:w="2750"/>
            <w:vAlign w:val="center"/>
            <w:tcMar>
              <w:top w:w="80" w:type="dxa"/>
              <w:start w:w="120" w:type="dxa"/>
              <w:bottom w:w="80" w:type="dxa"/>
              <w:end w:w="120" w:type="dxa"/>
            </w:tcMar>
          </w:tcPr>
          <w:p>
            <w:pPr>
              <w:spacing w:after="0" w:line="252" w:lineRule="auto"/>
            </w:pPr>
            <w:r>
              <w:rPr>
                <w:sz w:val="17"/>
              </w:rPr>
              <w:t>BookService y DownloadService</w:t>
            </w:r>
          </w:p>
        </w:tc>
        <w:tc>
          <w:tcPr>
            <w:tcW w:type="dxa" w:w="4910"/>
            <w:vAlign w:val="center"/>
            <w:tcMar>
              <w:top w:w="80" w:type="dxa"/>
              <w:start w:w="120" w:type="dxa"/>
              <w:bottom w:w="80" w:type="dxa"/>
              <w:end w:w="120" w:type="dxa"/>
            </w:tcMar>
          </w:tcPr>
          <w:p>
            <w:pPr>
              <w:spacing w:after="0" w:line="252" w:lineRule="auto"/>
            </w:pPr>
            <w:r>
              <w:rPr>
                <w:sz w:val="17"/>
              </w:rPr>
              <w:t>Concentran reglas de negocio, filtros y validación de disponibilidad.</w:t>
            </w:r>
          </w:p>
        </w:tc>
      </w:tr>
      <w:tr>
        <w:tc>
          <w:tcPr>
            <w:tcW w:type="dxa" w:w="1700"/>
            <w:vAlign w:val="center"/>
            <w:tcMar>
              <w:top w:w="80" w:type="dxa"/>
              <w:start w:w="120" w:type="dxa"/>
              <w:bottom w:w="80" w:type="dxa"/>
              <w:end w:w="120" w:type="dxa"/>
            </w:tcMar>
          </w:tcPr>
          <w:p>
            <w:pPr>
              <w:spacing w:after="0" w:line="252" w:lineRule="auto"/>
            </w:pPr>
            <w:r>
              <w:rPr>
                <w:sz w:val="17"/>
              </w:rPr>
              <w:t>Handlers</w:t>
            </w:r>
          </w:p>
        </w:tc>
        <w:tc>
          <w:tcPr>
            <w:tcW w:type="dxa" w:w="2750"/>
            <w:vAlign w:val="center"/>
            <w:tcMar>
              <w:top w:w="80" w:type="dxa"/>
              <w:start w:w="120" w:type="dxa"/>
              <w:bottom w:w="80" w:type="dxa"/>
              <w:end w:w="120" w:type="dxa"/>
            </w:tcMar>
          </w:tcPr>
          <w:p>
            <w:pPr>
              <w:spacing w:after="0" w:line="252" w:lineRule="auto"/>
            </w:pPr>
            <w:r>
              <w:rPr>
                <w:sz w:val="17"/>
              </w:rPr>
              <w:t>BookHandler y DownloadHandler</w:t>
            </w:r>
          </w:p>
        </w:tc>
        <w:tc>
          <w:tcPr>
            <w:tcW w:type="dxa" w:w="4910"/>
            <w:vAlign w:val="center"/>
            <w:tcMar>
              <w:top w:w="80" w:type="dxa"/>
              <w:start w:w="120" w:type="dxa"/>
              <w:bottom w:w="80" w:type="dxa"/>
              <w:end w:w="120" w:type="dxa"/>
            </w:tcMar>
          </w:tcPr>
          <w:p>
            <w:pPr>
              <w:spacing w:after="0" w:line="252" w:lineRule="auto"/>
            </w:pPr>
            <w:r>
              <w:rPr>
                <w:sz w:val="17"/>
              </w:rPr>
              <w:t>Reciben HTTP, interpretan JSON, llaman a servicios y construyen respuestas.</w:t>
            </w:r>
          </w:p>
        </w:tc>
      </w:tr>
      <w:tr>
        <w:tc>
          <w:tcPr>
            <w:tcW w:type="dxa" w:w="1700"/>
            <w:vAlign w:val="center"/>
            <w:tcMar>
              <w:top w:w="80" w:type="dxa"/>
              <w:start w:w="120" w:type="dxa"/>
              <w:bottom w:w="80" w:type="dxa"/>
              <w:end w:w="120" w:type="dxa"/>
            </w:tcMar>
          </w:tcPr>
          <w:p>
            <w:pPr>
              <w:spacing w:after="0" w:line="252" w:lineRule="auto"/>
            </w:pPr>
            <w:r>
              <w:rPr>
                <w:sz w:val="17"/>
              </w:rPr>
              <w:t>Rutas</w:t>
            </w:r>
          </w:p>
        </w:tc>
        <w:tc>
          <w:tcPr>
            <w:tcW w:type="dxa" w:w="2750"/>
            <w:vAlign w:val="center"/>
            <w:tcMar>
              <w:top w:w="80" w:type="dxa"/>
              <w:start w:w="120" w:type="dxa"/>
              <w:bottom w:w="80" w:type="dxa"/>
              <w:end w:w="120" w:type="dxa"/>
            </w:tcMar>
          </w:tcPr>
          <w:p>
            <w:pPr>
              <w:spacing w:after="0" w:line="252" w:lineRule="auto"/>
            </w:pPr>
            <w:r>
              <w:rPr>
                <w:sz w:val="17"/>
              </w:rPr>
              <w:t>routes.go</w:t>
            </w:r>
          </w:p>
        </w:tc>
        <w:tc>
          <w:tcPr>
            <w:tcW w:type="dxa" w:w="4910"/>
            <w:vAlign w:val="center"/>
            <w:tcMar>
              <w:top w:w="80" w:type="dxa"/>
              <w:start w:w="120" w:type="dxa"/>
              <w:bottom w:w="80" w:type="dxa"/>
              <w:end w:w="120" w:type="dxa"/>
            </w:tcMar>
          </w:tcPr>
          <w:p>
            <w:pPr>
              <w:spacing w:after="0" w:line="252" w:lineRule="auto"/>
            </w:pPr>
            <w:r>
              <w:rPr>
                <w:sz w:val="17"/>
              </w:rPr>
              <w:t>Asocia cada método HTTP con el handler correspondiente y expone /api/v1.</w:t>
            </w:r>
          </w:p>
        </w:tc>
      </w:tr>
    </w:tbl>
    <w:p>
      <w:pPr>
        <w:spacing w:after="0"/>
      </w:pPr>
    </w:p>
    <w:p>
      <w:pPr>
        <w:pStyle w:val="Heading2"/>
      </w:pPr>
      <w:r>
        <w:t>Flujo general de una solicitud</w:t>
      </w:r>
    </w:p>
    <w:p>
      <w:pPr>
        <w:pStyle w:val="ListNumber"/>
      </w:pPr>
      <w:r>
        <w:t>El cliente envía una solicitud HTTP a una ruta del módulo.</w:t>
      </w:r>
    </w:p>
    <w:p>
      <w:pPr>
        <w:pStyle w:val="ListNumber"/>
      </w:pPr>
      <w:r>
        <w:t>Gin dirige la solicitud al handler y deserializa el cuerpo JSON cuando corresponde.</w:t>
      </w:r>
    </w:p>
    <w:p>
      <w:pPr>
        <w:pStyle w:val="ListNumber"/>
      </w:pPr>
      <w:r>
        <w:t>El servicio aplica validaciones y reglas del catálogo o de descargas.</w:t>
      </w:r>
    </w:p>
    <w:p>
      <w:pPr>
        <w:pStyle w:val="ListNumber"/>
      </w:pPr>
      <w:r>
        <w:t>El repositorio consulta o modifica PostgreSQL mediante GORM.</w:t>
      </w:r>
    </w:p>
    <w:p>
      <w:pPr>
        <w:pStyle w:val="ListNumber"/>
      </w:pPr>
      <w:r>
        <w:t>El handler devuelve el resultado serializado en JSON con el código HTTP adecuado.</w:t>
      </w:r>
    </w:p>
    <w:p>
      <w:pPr>
        <w:pStyle w:val="Heading1"/>
      </w:pPr>
      <w:r>
        <w:t>4. Catálogo de servicios web</w:t>
      </w:r>
    </w:p>
    <w:p>
      <w:r>
        <w:t>La URL local utilizada durante las pruebas fue http://localhost:8081. Las rutas versionadas se publican bajo el prefijo /api/v1.</w:t>
      </w:r>
    </w:p>
    <w:tbl>
      <w:tblPr>
        <w:tblStyle w:val="TableGrid"/>
        <w:tblW w:type="dxa" w:w="9360"/>
        <w:jc w:val="left"/>
        <w:tblLayout w:type="fixed"/>
        <w:tblLook w:firstColumn="1" w:firstRow="1" w:lastColumn="0" w:lastRow="0" w:noHBand="0" w:noVBand="1" w:val="04A0"/>
        <w:tblInd w:w="120" w:type="dxa"/>
      </w:tblPr>
      <w:tblGrid>
        <w:gridCol w:w="1050"/>
        <w:gridCol w:w="3500"/>
        <w:gridCol w:w="3350"/>
        <w:gridCol w:w="1460"/>
      </w:tblGrid>
      <w:tr>
        <w:trPr>
          <w:tblHeader w:val="true"/>
        </w:trPr>
        <w:tc>
          <w:tcPr>
            <w:tcW w:type="dxa" w:w="1050"/>
            <w:shd w:fill="F2F4F7"/>
            <w:vAlign w:val="center"/>
            <w:tcMar>
              <w:top w:w="80" w:type="dxa"/>
              <w:start w:w="120" w:type="dxa"/>
              <w:bottom w:w="80" w:type="dxa"/>
              <w:end w:w="120" w:type="dxa"/>
            </w:tcMar>
          </w:tcPr>
          <w:p>
            <w:pPr>
              <w:spacing w:after="0"/>
            </w:pPr>
            <w:r>
              <w:rPr>
                <w:b/>
                <w:color w:val="17365D"/>
                <w:sz w:val="16"/>
              </w:rPr>
              <w:t>Método</w:t>
            </w:r>
          </w:p>
        </w:tc>
        <w:tc>
          <w:tcPr>
            <w:tcW w:type="dxa" w:w="3500"/>
            <w:shd w:fill="F2F4F7"/>
            <w:vAlign w:val="center"/>
            <w:tcMar>
              <w:top w:w="80" w:type="dxa"/>
              <w:start w:w="120" w:type="dxa"/>
              <w:bottom w:w="80" w:type="dxa"/>
              <w:end w:w="120" w:type="dxa"/>
            </w:tcMar>
          </w:tcPr>
          <w:p>
            <w:pPr>
              <w:spacing w:after="0"/>
            </w:pPr>
            <w:r>
              <w:rPr>
                <w:b/>
                <w:color w:val="17365D"/>
                <w:sz w:val="16"/>
              </w:rPr>
              <w:t>Ruta</w:t>
            </w:r>
          </w:p>
        </w:tc>
        <w:tc>
          <w:tcPr>
            <w:tcW w:type="dxa" w:w="3350"/>
            <w:shd w:fill="F2F4F7"/>
            <w:vAlign w:val="center"/>
            <w:tcMar>
              <w:top w:w="80" w:type="dxa"/>
              <w:start w:w="120" w:type="dxa"/>
              <w:bottom w:w="80" w:type="dxa"/>
              <w:end w:w="120" w:type="dxa"/>
            </w:tcMar>
          </w:tcPr>
          <w:p>
            <w:pPr>
              <w:spacing w:after="0"/>
            </w:pPr>
            <w:r>
              <w:rPr>
                <w:b/>
                <w:color w:val="17365D"/>
                <w:sz w:val="16"/>
              </w:rPr>
              <w:t>Funcionalidad</w:t>
            </w:r>
          </w:p>
        </w:tc>
        <w:tc>
          <w:tcPr>
            <w:tcW w:type="dxa" w:w="1460"/>
            <w:shd w:fill="F2F4F7"/>
            <w:vAlign w:val="center"/>
            <w:tcMar>
              <w:top w:w="80" w:type="dxa"/>
              <w:start w:w="120" w:type="dxa"/>
              <w:bottom w:w="80" w:type="dxa"/>
              <w:end w:w="120" w:type="dxa"/>
            </w:tcMar>
          </w:tcPr>
          <w:p>
            <w:pPr>
              <w:spacing w:after="0"/>
            </w:pPr>
            <w:r>
              <w:rPr>
                <w:b/>
                <w:color w:val="17365D"/>
                <w:sz w:val="16"/>
              </w:rPr>
              <w:t>Éxito</w:t>
            </w:r>
          </w:p>
        </w:tc>
      </w:tr>
      <w:tr>
        <w:tc>
          <w:tcPr>
            <w:tcW w:type="dxa" w:w="1050"/>
            <w:vAlign w:val="center"/>
            <w:tcMar>
              <w:top w:w="80" w:type="dxa"/>
              <w:start w:w="120" w:type="dxa"/>
              <w:bottom w:w="80" w:type="dxa"/>
              <w:end w:w="120" w:type="dxa"/>
            </w:tcMar>
          </w:tcPr>
          <w:p>
            <w:pPr>
              <w:spacing w:after="0" w:line="252" w:lineRule="auto"/>
            </w:pPr>
            <w:r>
              <w:rPr>
                <w:sz w:val="16"/>
              </w:rPr>
              <w:t>POST</w:t>
            </w:r>
          </w:p>
        </w:tc>
        <w:tc>
          <w:tcPr>
            <w:tcW w:type="dxa" w:w="3500"/>
            <w:vAlign w:val="center"/>
            <w:tcMar>
              <w:top w:w="80" w:type="dxa"/>
              <w:start w:w="120" w:type="dxa"/>
              <w:bottom w:w="80" w:type="dxa"/>
              <w:end w:w="120" w:type="dxa"/>
            </w:tcMar>
          </w:tcPr>
          <w:p>
            <w:pPr>
              <w:spacing w:after="0" w:line="252" w:lineRule="auto"/>
            </w:pPr>
            <w:r>
              <w:rPr>
                <w:sz w:val="16"/>
              </w:rPr>
              <w:t>/api/v1/books</w:t>
            </w:r>
          </w:p>
        </w:tc>
        <w:tc>
          <w:tcPr>
            <w:tcW w:type="dxa" w:w="3350"/>
            <w:vAlign w:val="center"/>
            <w:tcMar>
              <w:top w:w="80" w:type="dxa"/>
              <w:start w:w="120" w:type="dxa"/>
              <w:bottom w:w="80" w:type="dxa"/>
              <w:end w:w="120" w:type="dxa"/>
            </w:tcMar>
          </w:tcPr>
          <w:p>
            <w:pPr>
              <w:spacing w:after="0" w:line="252" w:lineRule="auto"/>
            </w:pPr>
            <w:r>
              <w:rPr>
                <w:sz w:val="16"/>
              </w:rPr>
              <w:t>Crear un libro</w:t>
            </w:r>
          </w:p>
        </w:tc>
        <w:tc>
          <w:tcPr>
            <w:tcW w:type="dxa" w:w="1460"/>
            <w:vAlign w:val="center"/>
            <w:tcMar>
              <w:top w:w="80" w:type="dxa"/>
              <w:start w:w="120" w:type="dxa"/>
              <w:bottom w:w="80" w:type="dxa"/>
              <w:end w:w="120" w:type="dxa"/>
            </w:tcMar>
          </w:tcPr>
          <w:p>
            <w:pPr>
              <w:spacing w:after="0" w:line="252" w:lineRule="auto"/>
            </w:pPr>
            <w:r>
              <w:rPr>
                <w:sz w:val="16"/>
              </w:rPr>
              <w:t>201 Created</w:t>
            </w:r>
          </w:p>
        </w:tc>
      </w:tr>
      <w:tr>
        <w:tc>
          <w:tcPr>
            <w:tcW w:type="dxa" w:w="1050"/>
            <w:vAlign w:val="center"/>
            <w:tcMar>
              <w:top w:w="80" w:type="dxa"/>
              <w:start w:w="120" w:type="dxa"/>
              <w:bottom w:w="80" w:type="dxa"/>
              <w:end w:w="120" w:type="dxa"/>
            </w:tcMar>
          </w:tcPr>
          <w:p>
            <w:pPr>
              <w:spacing w:after="0" w:line="252" w:lineRule="auto"/>
            </w:pPr>
            <w:r>
              <w:rPr>
                <w:sz w:val="16"/>
              </w:rPr>
              <w:t>GET</w:t>
            </w:r>
          </w:p>
        </w:tc>
        <w:tc>
          <w:tcPr>
            <w:tcW w:type="dxa" w:w="3500"/>
            <w:vAlign w:val="center"/>
            <w:tcMar>
              <w:top w:w="80" w:type="dxa"/>
              <w:start w:w="120" w:type="dxa"/>
              <w:bottom w:w="80" w:type="dxa"/>
              <w:end w:w="120" w:type="dxa"/>
            </w:tcMar>
          </w:tcPr>
          <w:p>
            <w:pPr>
              <w:spacing w:after="0" w:line="252" w:lineRule="auto"/>
            </w:pPr>
            <w:r>
              <w:rPr>
                <w:sz w:val="16"/>
              </w:rPr>
              <w:t>/api/v1/books</w:t>
            </w:r>
          </w:p>
        </w:tc>
        <w:tc>
          <w:tcPr>
            <w:tcW w:type="dxa" w:w="3350"/>
            <w:vAlign w:val="center"/>
            <w:tcMar>
              <w:top w:w="80" w:type="dxa"/>
              <w:start w:w="120" w:type="dxa"/>
              <w:bottom w:w="80" w:type="dxa"/>
              <w:end w:w="120" w:type="dxa"/>
            </w:tcMar>
          </w:tcPr>
          <w:p>
            <w:pPr>
              <w:spacing w:after="0" w:line="252" w:lineRule="auto"/>
            </w:pPr>
            <w:r>
              <w:rPr>
                <w:sz w:val="16"/>
              </w:rPr>
              <w:t>Listar libros activos</w:t>
            </w:r>
          </w:p>
        </w:tc>
        <w:tc>
          <w:tcPr>
            <w:tcW w:type="dxa" w:w="1460"/>
            <w:vAlign w:val="center"/>
            <w:tcMar>
              <w:top w:w="80" w:type="dxa"/>
              <w:start w:w="120" w:type="dxa"/>
              <w:bottom w:w="80" w:type="dxa"/>
              <w:end w:w="120" w:type="dxa"/>
            </w:tcMar>
          </w:tcPr>
          <w:p>
            <w:pPr>
              <w:spacing w:after="0" w:line="252" w:lineRule="auto"/>
            </w:pPr>
            <w:r>
              <w:rPr>
                <w:sz w:val="16"/>
              </w:rPr>
              <w:t>200 OK</w:t>
            </w:r>
          </w:p>
        </w:tc>
      </w:tr>
      <w:tr>
        <w:tc>
          <w:tcPr>
            <w:tcW w:type="dxa" w:w="1050"/>
            <w:vAlign w:val="center"/>
            <w:tcMar>
              <w:top w:w="80" w:type="dxa"/>
              <w:start w:w="120" w:type="dxa"/>
              <w:bottom w:w="80" w:type="dxa"/>
              <w:end w:w="120" w:type="dxa"/>
            </w:tcMar>
          </w:tcPr>
          <w:p>
            <w:pPr>
              <w:spacing w:after="0" w:line="252" w:lineRule="auto"/>
            </w:pPr>
            <w:r>
              <w:rPr>
                <w:sz w:val="16"/>
              </w:rPr>
              <w:t>GET</w:t>
            </w:r>
          </w:p>
        </w:tc>
        <w:tc>
          <w:tcPr>
            <w:tcW w:type="dxa" w:w="3500"/>
            <w:vAlign w:val="center"/>
            <w:tcMar>
              <w:top w:w="80" w:type="dxa"/>
              <w:start w:w="120" w:type="dxa"/>
              <w:bottom w:w="80" w:type="dxa"/>
              <w:end w:w="120" w:type="dxa"/>
            </w:tcMar>
          </w:tcPr>
          <w:p>
            <w:pPr>
              <w:spacing w:after="0" w:line="252" w:lineRule="auto"/>
            </w:pPr>
            <w:r>
              <w:rPr>
                <w:sz w:val="16"/>
              </w:rPr>
              <w:t>/api/v1/books/:id</w:t>
            </w:r>
          </w:p>
        </w:tc>
        <w:tc>
          <w:tcPr>
            <w:tcW w:type="dxa" w:w="3350"/>
            <w:vAlign w:val="center"/>
            <w:tcMar>
              <w:top w:w="80" w:type="dxa"/>
              <w:start w:w="120" w:type="dxa"/>
              <w:bottom w:w="80" w:type="dxa"/>
              <w:end w:w="120" w:type="dxa"/>
            </w:tcMar>
          </w:tcPr>
          <w:p>
            <w:pPr>
              <w:spacing w:after="0" w:line="252" w:lineRule="auto"/>
            </w:pPr>
            <w:r>
              <w:rPr>
                <w:sz w:val="16"/>
              </w:rPr>
              <w:t>Consultar un libro por ID</w:t>
            </w:r>
          </w:p>
        </w:tc>
        <w:tc>
          <w:tcPr>
            <w:tcW w:type="dxa" w:w="1460"/>
            <w:vAlign w:val="center"/>
            <w:tcMar>
              <w:top w:w="80" w:type="dxa"/>
              <w:start w:w="120" w:type="dxa"/>
              <w:bottom w:w="80" w:type="dxa"/>
              <w:end w:w="120" w:type="dxa"/>
            </w:tcMar>
          </w:tcPr>
          <w:p>
            <w:pPr>
              <w:spacing w:after="0" w:line="252" w:lineRule="auto"/>
            </w:pPr>
            <w:r>
              <w:rPr>
                <w:sz w:val="16"/>
              </w:rPr>
              <w:t>200 OK</w:t>
            </w:r>
          </w:p>
        </w:tc>
      </w:tr>
      <w:tr>
        <w:tc>
          <w:tcPr>
            <w:tcW w:type="dxa" w:w="1050"/>
            <w:vAlign w:val="center"/>
            <w:tcMar>
              <w:top w:w="80" w:type="dxa"/>
              <w:start w:w="120" w:type="dxa"/>
              <w:bottom w:w="80" w:type="dxa"/>
              <w:end w:w="120" w:type="dxa"/>
            </w:tcMar>
          </w:tcPr>
          <w:p>
            <w:pPr>
              <w:spacing w:after="0" w:line="252" w:lineRule="auto"/>
            </w:pPr>
            <w:r>
              <w:rPr>
                <w:sz w:val="16"/>
              </w:rPr>
              <w:t>PUT</w:t>
            </w:r>
          </w:p>
        </w:tc>
        <w:tc>
          <w:tcPr>
            <w:tcW w:type="dxa" w:w="3500"/>
            <w:vAlign w:val="center"/>
            <w:tcMar>
              <w:top w:w="80" w:type="dxa"/>
              <w:start w:w="120" w:type="dxa"/>
              <w:bottom w:w="80" w:type="dxa"/>
              <w:end w:w="120" w:type="dxa"/>
            </w:tcMar>
          </w:tcPr>
          <w:p>
            <w:pPr>
              <w:spacing w:after="0" w:line="252" w:lineRule="auto"/>
            </w:pPr>
            <w:r>
              <w:rPr>
                <w:sz w:val="16"/>
              </w:rPr>
              <w:t>/api/v1/books/:id</w:t>
            </w:r>
          </w:p>
        </w:tc>
        <w:tc>
          <w:tcPr>
            <w:tcW w:type="dxa" w:w="3350"/>
            <w:vAlign w:val="center"/>
            <w:tcMar>
              <w:top w:w="80" w:type="dxa"/>
              <w:start w:w="120" w:type="dxa"/>
              <w:bottom w:w="80" w:type="dxa"/>
              <w:end w:w="120" w:type="dxa"/>
            </w:tcMar>
          </w:tcPr>
          <w:p>
            <w:pPr>
              <w:spacing w:after="0" w:line="252" w:lineRule="auto"/>
            </w:pPr>
            <w:r>
              <w:rPr>
                <w:sz w:val="16"/>
              </w:rPr>
              <w:t>Actualizar un libro existente</w:t>
            </w:r>
          </w:p>
        </w:tc>
        <w:tc>
          <w:tcPr>
            <w:tcW w:type="dxa" w:w="1460"/>
            <w:vAlign w:val="center"/>
            <w:tcMar>
              <w:top w:w="80" w:type="dxa"/>
              <w:start w:w="120" w:type="dxa"/>
              <w:bottom w:w="80" w:type="dxa"/>
              <w:end w:w="120" w:type="dxa"/>
            </w:tcMar>
          </w:tcPr>
          <w:p>
            <w:pPr>
              <w:spacing w:after="0" w:line="252" w:lineRule="auto"/>
            </w:pPr>
            <w:r>
              <w:rPr>
                <w:sz w:val="16"/>
              </w:rPr>
              <w:t>200 OK</w:t>
            </w:r>
          </w:p>
        </w:tc>
      </w:tr>
      <w:tr>
        <w:tc>
          <w:tcPr>
            <w:tcW w:type="dxa" w:w="1050"/>
            <w:vAlign w:val="center"/>
            <w:tcMar>
              <w:top w:w="80" w:type="dxa"/>
              <w:start w:w="120" w:type="dxa"/>
              <w:bottom w:w="80" w:type="dxa"/>
              <w:end w:w="120" w:type="dxa"/>
            </w:tcMar>
          </w:tcPr>
          <w:p>
            <w:pPr>
              <w:spacing w:after="0" w:line="252" w:lineRule="auto"/>
            </w:pPr>
            <w:r>
              <w:rPr>
                <w:sz w:val="16"/>
              </w:rPr>
              <w:t>DELETE</w:t>
            </w:r>
          </w:p>
        </w:tc>
        <w:tc>
          <w:tcPr>
            <w:tcW w:type="dxa" w:w="3500"/>
            <w:vAlign w:val="center"/>
            <w:tcMar>
              <w:top w:w="80" w:type="dxa"/>
              <w:start w:w="120" w:type="dxa"/>
              <w:bottom w:w="80" w:type="dxa"/>
              <w:end w:w="120" w:type="dxa"/>
            </w:tcMar>
          </w:tcPr>
          <w:p>
            <w:pPr>
              <w:spacing w:after="0" w:line="252" w:lineRule="auto"/>
            </w:pPr>
            <w:r>
              <w:rPr>
                <w:sz w:val="16"/>
              </w:rPr>
              <w:t>/api/v1/books/:id</w:t>
            </w:r>
          </w:p>
        </w:tc>
        <w:tc>
          <w:tcPr>
            <w:tcW w:type="dxa" w:w="3350"/>
            <w:vAlign w:val="center"/>
            <w:tcMar>
              <w:top w:w="80" w:type="dxa"/>
              <w:start w:w="120" w:type="dxa"/>
              <w:bottom w:w="80" w:type="dxa"/>
              <w:end w:w="120" w:type="dxa"/>
            </w:tcMar>
          </w:tcPr>
          <w:p>
            <w:pPr>
              <w:spacing w:after="0" w:line="252" w:lineRule="auto"/>
            </w:pPr>
            <w:r>
              <w:rPr>
                <w:sz w:val="16"/>
              </w:rPr>
              <w:t>Desactivar un libro</w:t>
            </w:r>
          </w:p>
        </w:tc>
        <w:tc>
          <w:tcPr>
            <w:tcW w:type="dxa" w:w="1460"/>
            <w:vAlign w:val="center"/>
            <w:tcMar>
              <w:top w:w="80" w:type="dxa"/>
              <w:start w:w="120" w:type="dxa"/>
              <w:bottom w:w="80" w:type="dxa"/>
              <w:end w:w="120" w:type="dxa"/>
            </w:tcMar>
          </w:tcPr>
          <w:p>
            <w:pPr>
              <w:spacing w:after="0" w:line="252" w:lineRule="auto"/>
            </w:pPr>
            <w:r>
              <w:rPr>
                <w:sz w:val="16"/>
              </w:rPr>
              <w:t>204 No Content</w:t>
            </w:r>
          </w:p>
        </w:tc>
      </w:tr>
      <w:tr>
        <w:tc>
          <w:tcPr>
            <w:tcW w:type="dxa" w:w="1050"/>
            <w:vAlign w:val="center"/>
            <w:tcMar>
              <w:top w:w="80" w:type="dxa"/>
              <w:start w:w="120" w:type="dxa"/>
              <w:bottom w:w="80" w:type="dxa"/>
              <w:end w:w="120" w:type="dxa"/>
            </w:tcMar>
          </w:tcPr>
          <w:p>
            <w:pPr>
              <w:spacing w:after="0" w:line="252" w:lineRule="auto"/>
            </w:pPr>
            <w:r>
              <w:rPr>
                <w:sz w:val="16"/>
              </w:rPr>
              <w:t>GET</w:t>
            </w:r>
          </w:p>
        </w:tc>
        <w:tc>
          <w:tcPr>
            <w:tcW w:type="dxa" w:w="3500"/>
            <w:vAlign w:val="center"/>
            <w:tcMar>
              <w:top w:w="80" w:type="dxa"/>
              <w:start w:w="120" w:type="dxa"/>
              <w:bottom w:w="80" w:type="dxa"/>
              <w:end w:w="120" w:type="dxa"/>
            </w:tcMar>
          </w:tcPr>
          <w:p>
            <w:pPr>
              <w:spacing w:after="0" w:line="252" w:lineRule="auto"/>
            </w:pPr>
            <w:r>
              <w:rPr>
                <w:sz w:val="16"/>
              </w:rPr>
              <w:t>/api/v1/books/search</w:t>
            </w:r>
          </w:p>
        </w:tc>
        <w:tc>
          <w:tcPr>
            <w:tcW w:type="dxa" w:w="3350"/>
            <w:vAlign w:val="center"/>
            <w:tcMar>
              <w:top w:w="80" w:type="dxa"/>
              <w:start w:w="120" w:type="dxa"/>
              <w:bottom w:w="80" w:type="dxa"/>
              <w:end w:w="120" w:type="dxa"/>
            </w:tcMar>
          </w:tcPr>
          <w:p>
            <w:pPr>
              <w:spacing w:after="0" w:line="252" w:lineRule="auto"/>
            </w:pPr>
            <w:r>
              <w:rPr>
                <w:sz w:val="16"/>
              </w:rPr>
              <w:t>Buscar y filtrar libros</w:t>
            </w:r>
          </w:p>
        </w:tc>
        <w:tc>
          <w:tcPr>
            <w:tcW w:type="dxa" w:w="1460"/>
            <w:vAlign w:val="center"/>
            <w:tcMar>
              <w:top w:w="80" w:type="dxa"/>
              <w:start w:w="120" w:type="dxa"/>
              <w:bottom w:w="80" w:type="dxa"/>
              <w:end w:w="120" w:type="dxa"/>
            </w:tcMar>
          </w:tcPr>
          <w:p>
            <w:pPr>
              <w:spacing w:after="0" w:line="252" w:lineRule="auto"/>
            </w:pPr>
            <w:r>
              <w:rPr>
                <w:sz w:val="16"/>
              </w:rPr>
              <w:t>200 OK</w:t>
            </w:r>
          </w:p>
        </w:tc>
      </w:tr>
      <w:tr>
        <w:tc>
          <w:tcPr>
            <w:tcW w:type="dxa" w:w="1050"/>
            <w:vAlign w:val="center"/>
            <w:tcMar>
              <w:top w:w="80" w:type="dxa"/>
              <w:start w:w="120" w:type="dxa"/>
              <w:bottom w:w="80" w:type="dxa"/>
              <w:end w:w="120" w:type="dxa"/>
            </w:tcMar>
          </w:tcPr>
          <w:p>
            <w:pPr>
              <w:spacing w:after="0" w:line="252" w:lineRule="auto"/>
            </w:pPr>
            <w:r>
              <w:rPr>
                <w:sz w:val="16"/>
              </w:rPr>
              <w:t>POST</w:t>
            </w:r>
          </w:p>
        </w:tc>
        <w:tc>
          <w:tcPr>
            <w:tcW w:type="dxa" w:w="3500"/>
            <w:vAlign w:val="center"/>
            <w:tcMar>
              <w:top w:w="80" w:type="dxa"/>
              <w:start w:w="120" w:type="dxa"/>
              <w:bottom w:w="80" w:type="dxa"/>
              <w:end w:w="120" w:type="dxa"/>
            </w:tcMar>
          </w:tcPr>
          <w:p>
            <w:pPr>
              <w:spacing w:after="0" w:line="252" w:lineRule="auto"/>
            </w:pPr>
            <w:r>
              <w:rPr>
                <w:sz w:val="16"/>
              </w:rPr>
              <w:t>/api/v1/downloads</w:t>
            </w:r>
          </w:p>
        </w:tc>
        <w:tc>
          <w:tcPr>
            <w:tcW w:type="dxa" w:w="3350"/>
            <w:vAlign w:val="center"/>
            <w:tcMar>
              <w:top w:w="80" w:type="dxa"/>
              <w:start w:w="120" w:type="dxa"/>
              <w:bottom w:w="80" w:type="dxa"/>
              <w:end w:w="120" w:type="dxa"/>
            </w:tcMar>
          </w:tcPr>
          <w:p>
            <w:pPr>
              <w:spacing w:after="0" w:line="252" w:lineRule="auto"/>
            </w:pPr>
            <w:r>
              <w:rPr>
                <w:sz w:val="16"/>
              </w:rPr>
              <w:t>Registrar una descarga</w:t>
            </w:r>
          </w:p>
        </w:tc>
        <w:tc>
          <w:tcPr>
            <w:tcW w:type="dxa" w:w="1460"/>
            <w:vAlign w:val="center"/>
            <w:tcMar>
              <w:top w:w="80" w:type="dxa"/>
              <w:start w:w="120" w:type="dxa"/>
              <w:bottom w:w="80" w:type="dxa"/>
              <w:end w:w="120" w:type="dxa"/>
            </w:tcMar>
          </w:tcPr>
          <w:p>
            <w:pPr>
              <w:spacing w:after="0" w:line="252" w:lineRule="auto"/>
            </w:pPr>
            <w:r>
              <w:rPr>
                <w:sz w:val="16"/>
              </w:rPr>
              <w:t>201 Created</w:t>
            </w:r>
          </w:p>
        </w:tc>
      </w:tr>
      <w:tr>
        <w:tc>
          <w:tcPr>
            <w:tcW w:type="dxa" w:w="1050"/>
            <w:vAlign w:val="center"/>
            <w:tcMar>
              <w:top w:w="80" w:type="dxa"/>
              <w:start w:w="120" w:type="dxa"/>
              <w:bottom w:w="80" w:type="dxa"/>
              <w:end w:w="120" w:type="dxa"/>
            </w:tcMar>
          </w:tcPr>
          <w:p>
            <w:pPr>
              <w:spacing w:after="0" w:line="252" w:lineRule="auto"/>
            </w:pPr>
            <w:r>
              <w:rPr>
                <w:sz w:val="16"/>
              </w:rPr>
              <w:t>GET</w:t>
            </w:r>
          </w:p>
        </w:tc>
        <w:tc>
          <w:tcPr>
            <w:tcW w:type="dxa" w:w="3500"/>
            <w:vAlign w:val="center"/>
            <w:tcMar>
              <w:top w:w="80" w:type="dxa"/>
              <w:start w:w="120" w:type="dxa"/>
              <w:bottom w:w="80" w:type="dxa"/>
              <w:end w:w="120" w:type="dxa"/>
            </w:tcMar>
          </w:tcPr>
          <w:p>
            <w:pPr>
              <w:spacing w:after="0" w:line="252" w:lineRule="auto"/>
            </w:pPr>
            <w:r>
              <w:rPr>
                <w:sz w:val="16"/>
              </w:rPr>
              <w:t>/api/v1/downloads/history</w:t>
            </w:r>
          </w:p>
        </w:tc>
        <w:tc>
          <w:tcPr>
            <w:tcW w:type="dxa" w:w="3350"/>
            <w:vAlign w:val="center"/>
            <w:tcMar>
              <w:top w:w="80" w:type="dxa"/>
              <w:start w:w="120" w:type="dxa"/>
              <w:bottom w:w="80" w:type="dxa"/>
              <w:end w:w="120" w:type="dxa"/>
            </w:tcMar>
          </w:tcPr>
          <w:p>
            <w:pPr>
              <w:spacing w:after="0" w:line="252" w:lineRule="auto"/>
            </w:pPr>
            <w:r>
              <w:rPr>
                <w:sz w:val="16"/>
              </w:rPr>
              <w:t>Consultar historial</w:t>
            </w:r>
          </w:p>
        </w:tc>
        <w:tc>
          <w:tcPr>
            <w:tcW w:type="dxa" w:w="1460"/>
            <w:vAlign w:val="center"/>
            <w:tcMar>
              <w:top w:w="80" w:type="dxa"/>
              <w:start w:w="120" w:type="dxa"/>
              <w:bottom w:w="80" w:type="dxa"/>
              <w:end w:w="120" w:type="dxa"/>
            </w:tcMar>
          </w:tcPr>
          <w:p>
            <w:pPr>
              <w:spacing w:after="0" w:line="252" w:lineRule="auto"/>
            </w:pPr>
            <w:r>
              <w:rPr>
                <w:sz w:val="16"/>
              </w:rPr>
              <w:t>200 OK</w:t>
            </w:r>
          </w:p>
        </w:tc>
      </w:tr>
    </w:tbl>
    <w:p>
      <w:pPr>
        <w:spacing w:after="0"/>
      </w:pPr>
    </w:p>
    <w:p>
      <w:pPr>
        <w:pStyle w:val="Heading1"/>
      </w:pPr>
      <w:r>
        <w:t>5. Implementación de libros</w:t>
      </w:r>
    </w:p>
    <w:p>
      <w:pPr>
        <w:pStyle w:val="Heading2"/>
      </w:pPr>
      <w:r>
        <w:t>Modelo y encapsulación</w:t>
      </w:r>
    </w:p>
    <w:p>
      <w:r>
        <w:t>El struct Book contiene los campos del catálogo, entre ellos título, autor, categoría, editorial, año, formato, ISBN, disponibilidad y estado activo. El constructor NewBook limpia espacios y ejecuta Validate antes de permitir la persistencia. El método IsAvailable encapsula la regla que considera disponible a un libro únicamente si está activo y marcado como disponible.</w:t>
      </w:r>
    </w:p>
    <w:p>
      <w:pPr>
        <w:pStyle w:val="CodeBlock"/>
        <w:keepLines/>
      </w:pPr>
      <w:r>
        <w:t>func (b Book) IsAvailable() bool {</w:t>
        <w:br/>
        <w:t xml:space="preserve">    return b.Active &amp;&amp; b.Available</w:t>
        <w:br/>
        <w:t>}</w:t>
      </w:r>
    </w:p>
    <w:p>
      <w:pPr>
        <w:pStyle w:val="Heading2"/>
      </w:pPr>
      <w:r>
        <w:t>Operaciones CRUD</w:t>
      </w:r>
    </w:p>
    <w:p>
      <w:pPr>
        <w:pStyle w:val="ListBullet"/>
      </w:pPr>
      <w:r>
        <w:t>Crear: valida título, autor y categoría; luego guarda el libro en PostgreSQL.</w:t>
      </w:r>
    </w:p>
    <w:p>
      <w:pPr>
        <w:pStyle w:val="ListBullet"/>
      </w:pPr>
      <w:r>
        <w:t>Listar: devuelve solamente registros con active = true.</w:t>
      </w:r>
    </w:p>
    <w:p>
      <w:pPr>
        <w:pStyle w:val="ListBullet"/>
      </w:pPr>
      <w:r>
        <w:t>Consultar por ID: busca un libro activo y devuelve 404 si no existe.</w:t>
      </w:r>
    </w:p>
    <w:p>
      <w:pPr>
        <w:pStyle w:val="ListBullet"/>
      </w:pPr>
      <w:r>
        <w:t>Actualizar: valida nuevamente el contenido y conserva ID y fecha de creación.</w:t>
      </w:r>
    </w:p>
    <w:p>
      <w:pPr>
        <w:pStyle w:val="ListBullet"/>
      </w:pPr>
      <w:r>
        <w:t>Eliminar: aplica borrado lógico; cambia active y available a false sin borrar físicamente el registro.</w:t>
      </w:r>
    </w:p>
    <w:p>
      <w:pPr>
        <w:pStyle w:val="Heading2"/>
      </w:pPr>
      <w:r>
        <w:t>Búsqueda y filtros</w:t>
      </w:r>
    </w:p>
    <w:p>
      <w:r>
        <w:t>La función pura FilterBooks recibe un slice de libros y una estructura BookFilters. Usa un map para organizar criterios, un bucle for para recorrer el catálogo y condicionales para descartar los registros que no cumplen las condiciones. La lista original no se modifica.</w:t>
      </w:r>
    </w:p>
    <w:tbl>
      <w:tblPr>
        <w:tblStyle w:val="TableGrid"/>
        <w:tblW w:type="dxa" w:w="9360"/>
        <w:jc w:val="left"/>
        <w:tblLayout w:type="fixed"/>
        <w:tblLook w:firstColumn="1" w:firstRow="1" w:lastColumn="0" w:lastRow="0" w:noHBand="0" w:noVBand="1" w:val="04A0"/>
        <w:tblInd w:w="120" w:type="dxa"/>
      </w:tblPr>
      <w:tblGrid>
        <w:gridCol w:w="1300"/>
        <w:gridCol w:w="1450"/>
        <w:gridCol w:w="3450"/>
        <w:gridCol w:w="3160"/>
      </w:tblGrid>
      <w:tr>
        <w:trPr>
          <w:tblHeader w:val="true"/>
        </w:trPr>
        <w:tc>
          <w:tcPr>
            <w:tcW w:type="dxa" w:w="1300"/>
            <w:shd w:fill="F2F4F7"/>
            <w:vAlign w:val="center"/>
            <w:tcMar>
              <w:top w:w="80" w:type="dxa"/>
              <w:start w:w="120" w:type="dxa"/>
              <w:bottom w:w="80" w:type="dxa"/>
              <w:end w:w="120" w:type="dxa"/>
            </w:tcMar>
          </w:tcPr>
          <w:p>
            <w:pPr>
              <w:spacing w:after="0"/>
            </w:pPr>
            <w:r>
              <w:rPr>
                <w:b/>
                <w:color w:val="17365D"/>
                <w:sz w:val="16"/>
              </w:rPr>
              <w:t>Filtro</w:t>
            </w:r>
          </w:p>
        </w:tc>
        <w:tc>
          <w:tcPr>
            <w:tcW w:type="dxa" w:w="1450"/>
            <w:shd w:fill="F2F4F7"/>
            <w:vAlign w:val="center"/>
            <w:tcMar>
              <w:top w:w="80" w:type="dxa"/>
              <w:start w:w="120" w:type="dxa"/>
              <w:bottom w:w="80" w:type="dxa"/>
              <w:end w:w="120" w:type="dxa"/>
            </w:tcMar>
          </w:tcPr>
          <w:p>
            <w:pPr>
              <w:spacing w:after="0"/>
            </w:pPr>
            <w:r>
              <w:rPr>
                <w:b/>
                <w:color w:val="17365D"/>
                <w:sz w:val="16"/>
              </w:rPr>
              <w:t>Parámetro</w:t>
            </w:r>
          </w:p>
        </w:tc>
        <w:tc>
          <w:tcPr>
            <w:tcW w:type="dxa" w:w="3450"/>
            <w:shd w:fill="F2F4F7"/>
            <w:vAlign w:val="center"/>
            <w:tcMar>
              <w:top w:w="80" w:type="dxa"/>
              <w:start w:w="120" w:type="dxa"/>
              <w:bottom w:w="80" w:type="dxa"/>
              <w:end w:w="120" w:type="dxa"/>
            </w:tcMar>
          </w:tcPr>
          <w:p>
            <w:pPr>
              <w:spacing w:after="0"/>
            </w:pPr>
            <w:r>
              <w:rPr>
                <w:b/>
                <w:color w:val="17365D"/>
                <w:sz w:val="16"/>
              </w:rPr>
              <w:t>Ejemplo</w:t>
            </w:r>
          </w:p>
        </w:tc>
        <w:tc>
          <w:tcPr>
            <w:tcW w:type="dxa" w:w="3160"/>
            <w:shd w:fill="F2F4F7"/>
            <w:vAlign w:val="center"/>
            <w:tcMar>
              <w:top w:w="80" w:type="dxa"/>
              <w:start w:w="120" w:type="dxa"/>
              <w:bottom w:w="80" w:type="dxa"/>
              <w:end w:w="120" w:type="dxa"/>
            </w:tcMar>
          </w:tcPr>
          <w:p>
            <w:pPr>
              <w:spacing w:after="0"/>
            </w:pPr>
            <w:r>
              <w:rPr>
                <w:b/>
                <w:color w:val="17365D"/>
                <w:sz w:val="16"/>
              </w:rPr>
              <w:t>Comportamiento</w:t>
            </w:r>
          </w:p>
        </w:tc>
      </w:tr>
      <w:tr>
        <w:tc>
          <w:tcPr>
            <w:tcW w:type="dxa" w:w="1300"/>
            <w:vAlign w:val="center"/>
            <w:tcMar>
              <w:top w:w="80" w:type="dxa"/>
              <w:start w:w="120" w:type="dxa"/>
              <w:bottom w:w="80" w:type="dxa"/>
              <w:end w:w="120" w:type="dxa"/>
            </w:tcMar>
          </w:tcPr>
          <w:p>
            <w:pPr>
              <w:spacing w:after="0" w:line="252" w:lineRule="auto"/>
            </w:pPr>
            <w:r>
              <w:rPr>
                <w:sz w:val="16"/>
              </w:rPr>
              <w:t>Título</w:t>
            </w:r>
          </w:p>
        </w:tc>
        <w:tc>
          <w:tcPr>
            <w:tcW w:type="dxa" w:w="1450"/>
            <w:vAlign w:val="center"/>
            <w:tcMar>
              <w:top w:w="80" w:type="dxa"/>
              <w:start w:w="120" w:type="dxa"/>
              <w:bottom w:w="80" w:type="dxa"/>
              <w:end w:w="120" w:type="dxa"/>
            </w:tcMar>
          </w:tcPr>
          <w:p>
            <w:pPr>
              <w:spacing w:after="0" w:line="252" w:lineRule="auto"/>
            </w:pPr>
            <w:r>
              <w:rPr>
                <w:sz w:val="16"/>
              </w:rPr>
              <w:t>title</w:t>
            </w:r>
          </w:p>
        </w:tc>
        <w:tc>
          <w:tcPr>
            <w:tcW w:type="dxa" w:w="3450"/>
            <w:vAlign w:val="center"/>
            <w:tcMar>
              <w:top w:w="80" w:type="dxa"/>
              <w:start w:w="120" w:type="dxa"/>
              <w:bottom w:w="80" w:type="dxa"/>
              <w:end w:w="120" w:type="dxa"/>
            </w:tcMar>
          </w:tcPr>
          <w:p>
            <w:pPr>
              <w:spacing w:after="0" w:line="252" w:lineRule="auto"/>
            </w:pPr>
            <w:r>
              <w:rPr>
                <w:sz w:val="16"/>
              </w:rPr>
              <w:t>/api/v1/books/search?title=go</w:t>
            </w:r>
          </w:p>
        </w:tc>
        <w:tc>
          <w:tcPr>
            <w:tcW w:type="dxa" w:w="3160"/>
            <w:vAlign w:val="center"/>
            <w:tcMar>
              <w:top w:w="80" w:type="dxa"/>
              <w:start w:w="120" w:type="dxa"/>
              <w:bottom w:w="80" w:type="dxa"/>
              <w:end w:w="120" w:type="dxa"/>
            </w:tcMar>
          </w:tcPr>
          <w:p>
            <w:pPr>
              <w:spacing w:after="0" w:line="252" w:lineRule="auto"/>
            </w:pPr>
            <w:r>
              <w:rPr>
                <w:sz w:val="16"/>
              </w:rPr>
              <w:t>Coincidencia parcial, sin distinguir mayúsculas.</w:t>
            </w:r>
          </w:p>
        </w:tc>
      </w:tr>
      <w:tr>
        <w:tc>
          <w:tcPr>
            <w:tcW w:type="dxa" w:w="1300"/>
            <w:vAlign w:val="center"/>
            <w:tcMar>
              <w:top w:w="80" w:type="dxa"/>
              <w:start w:w="120" w:type="dxa"/>
              <w:bottom w:w="80" w:type="dxa"/>
              <w:end w:w="120" w:type="dxa"/>
            </w:tcMar>
          </w:tcPr>
          <w:p>
            <w:pPr>
              <w:spacing w:after="0" w:line="252" w:lineRule="auto"/>
            </w:pPr>
            <w:r>
              <w:rPr>
                <w:sz w:val="16"/>
              </w:rPr>
              <w:t>Autor</w:t>
            </w:r>
          </w:p>
        </w:tc>
        <w:tc>
          <w:tcPr>
            <w:tcW w:type="dxa" w:w="1450"/>
            <w:vAlign w:val="center"/>
            <w:tcMar>
              <w:top w:w="80" w:type="dxa"/>
              <w:start w:w="120" w:type="dxa"/>
              <w:bottom w:w="80" w:type="dxa"/>
              <w:end w:w="120" w:type="dxa"/>
            </w:tcMar>
          </w:tcPr>
          <w:p>
            <w:pPr>
              <w:spacing w:after="0" w:line="252" w:lineRule="auto"/>
            </w:pPr>
            <w:r>
              <w:rPr>
                <w:sz w:val="16"/>
              </w:rPr>
              <w:t>author</w:t>
            </w:r>
          </w:p>
        </w:tc>
        <w:tc>
          <w:tcPr>
            <w:tcW w:type="dxa" w:w="3450"/>
            <w:vAlign w:val="center"/>
            <w:tcMar>
              <w:top w:w="80" w:type="dxa"/>
              <w:start w:w="120" w:type="dxa"/>
              <w:bottom w:w="80" w:type="dxa"/>
              <w:end w:w="120" w:type="dxa"/>
            </w:tcMar>
          </w:tcPr>
          <w:p>
            <w:pPr>
              <w:spacing w:after="0" w:line="252" w:lineRule="auto"/>
            </w:pPr>
            <w:r>
              <w:rPr>
                <w:sz w:val="16"/>
              </w:rPr>
              <w:t>/api/v1/books/search?author=Ana</w:t>
            </w:r>
          </w:p>
        </w:tc>
        <w:tc>
          <w:tcPr>
            <w:tcW w:type="dxa" w:w="3160"/>
            <w:vAlign w:val="center"/>
            <w:tcMar>
              <w:top w:w="80" w:type="dxa"/>
              <w:start w:w="120" w:type="dxa"/>
              <w:bottom w:w="80" w:type="dxa"/>
              <w:end w:w="120" w:type="dxa"/>
            </w:tcMar>
          </w:tcPr>
          <w:p>
            <w:pPr>
              <w:spacing w:after="0" w:line="252" w:lineRule="auto"/>
            </w:pPr>
            <w:r>
              <w:rPr>
                <w:sz w:val="16"/>
              </w:rPr>
              <w:t>Coincidencia parcial, sin distinguir mayúsculas.</w:t>
            </w:r>
          </w:p>
        </w:tc>
      </w:tr>
      <w:tr>
        <w:tc>
          <w:tcPr>
            <w:tcW w:type="dxa" w:w="1300"/>
            <w:vAlign w:val="center"/>
            <w:tcMar>
              <w:top w:w="80" w:type="dxa"/>
              <w:start w:w="120" w:type="dxa"/>
              <w:bottom w:w="80" w:type="dxa"/>
              <w:end w:w="120" w:type="dxa"/>
            </w:tcMar>
          </w:tcPr>
          <w:p>
            <w:pPr>
              <w:spacing w:after="0" w:line="252" w:lineRule="auto"/>
            </w:pPr>
            <w:r>
              <w:rPr>
                <w:sz w:val="16"/>
              </w:rPr>
              <w:t>Categoría</w:t>
            </w:r>
          </w:p>
        </w:tc>
        <w:tc>
          <w:tcPr>
            <w:tcW w:type="dxa" w:w="1450"/>
            <w:vAlign w:val="center"/>
            <w:tcMar>
              <w:top w:w="80" w:type="dxa"/>
              <w:start w:w="120" w:type="dxa"/>
              <w:bottom w:w="80" w:type="dxa"/>
              <w:end w:w="120" w:type="dxa"/>
            </w:tcMar>
          </w:tcPr>
          <w:p>
            <w:pPr>
              <w:spacing w:after="0" w:line="252" w:lineRule="auto"/>
            </w:pPr>
            <w:r>
              <w:rPr>
                <w:sz w:val="16"/>
              </w:rPr>
              <w:t>category</w:t>
            </w:r>
          </w:p>
        </w:tc>
        <w:tc>
          <w:tcPr>
            <w:tcW w:type="dxa" w:w="3450"/>
            <w:vAlign w:val="center"/>
            <w:tcMar>
              <w:top w:w="80" w:type="dxa"/>
              <w:start w:w="120" w:type="dxa"/>
              <w:bottom w:w="80" w:type="dxa"/>
              <w:end w:w="120" w:type="dxa"/>
            </w:tcMar>
          </w:tcPr>
          <w:p>
            <w:pPr>
              <w:spacing w:after="0" w:line="252" w:lineRule="auto"/>
            </w:pPr>
            <w:r>
              <w:rPr>
                <w:sz w:val="16"/>
              </w:rPr>
              <w:t>/api/v1/books/search?category=Informatica</w:t>
            </w:r>
          </w:p>
        </w:tc>
        <w:tc>
          <w:tcPr>
            <w:tcW w:type="dxa" w:w="3160"/>
            <w:vAlign w:val="center"/>
            <w:tcMar>
              <w:top w:w="80" w:type="dxa"/>
              <w:start w:w="120" w:type="dxa"/>
              <w:bottom w:w="80" w:type="dxa"/>
              <w:end w:w="120" w:type="dxa"/>
            </w:tcMar>
          </w:tcPr>
          <w:p>
            <w:pPr>
              <w:spacing w:after="0" w:line="252" w:lineRule="auto"/>
            </w:pPr>
            <w:r>
              <w:rPr>
                <w:sz w:val="16"/>
              </w:rPr>
              <w:t>Coincidencia completa, sin distinguir mayúsculas.</w:t>
            </w:r>
          </w:p>
        </w:tc>
      </w:tr>
      <w:tr>
        <w:tc>
          <w:tcPr>
            <w:tcW w:type="dxa" w:w="1300"/>
            <w:vAlign w:val="center"/>
            <w:tcMar>
              <w:top w:w="80" w:type="dxa"/>
              <w:start w:w="120" w:type="dxa"/>
              <w:bottom w:w="80" w:type="dxa"/>
              <w:end w:w="120" w:type="dxa"/>
            </w:tcMar>
          </w:tcPr>
          <w:p>
            <w:pPr>
              <w:spacing w:after="0" w:line="252" w:lineRule="auto"/>
            </w:pPr>
            <w:r>
              <w:rPr>
                <w:sz w:val="16"/>
              </w:rPr>
              <w:t>Disponibilidad</w:t>
            </w:r>
          </w:p>
        </w:tc>
        <w:tc>
          <w:tcPr>
            <w:tcW w:type="dxa" w:w="1450"/>
            <w:vAlign w:val="center"/>
            <w:tcMar>
              <w:top w:w="80" w:type="dxa"/>
              <w:start w:w="120" w:type="dxa"/>
              <w:bottom w:w="80" w:type="dxa"/>
              <w:end w:w="120" w:type="dxa"/>
            </w:tcMar>
          </w:tcPr>
          <w:p>
            <w:pPr>
              <w:spacing w:after="0" w:line="252" w:lineRule="auto"/>
            </w:pPr>
            <w:r>
              <w:rPr>
                <w:sz w:val="16"/>
              </w:rPr>
              <w:t>available</w:t>
            </w:r>
          </w:p>
        </w:tc>
        <w:tc>
          <w:tcPr>
            <w:tcW w:type="dxa" w:w="3450"/>
            <w:vAlign w:val="center"/>
            <w:tcMar>
              <w:top w:w="80" w:type="dxa"/>
              <w:start w:w="120" w:type="dxa"/>
              <w:bottom w:w="80" w:type="dxa"/>
              <w:end w:w="120" w:type="dxa"/>
            </w:tcMar>
          </w:tcPr>
          <w:p>
            <w:pPr>
              <w:spacing w:after="0" w:line="252" w:lineRule="auto"/>
            </w:pPr>
            <w:r>
              <w:rPr>
                <w:sz w:val="16"/>
              </w:rPr>
              <w:t>/api/v1/books/search?available=true</w:t>
            </w:r>
          </w:p>
        </w:tc>
        <w:tc>
          <w:tcPr>
            <w:tcW w:type="dxa" w:w="3160"/>
            <w:vAlign w:val="center"/>
            <w:tcMar>
              <w:top w:w="80" w:type="dxa"/>
              <w:start w:w="120" w:type="dxa"/>
              <w:bottom w:w="80" w:type="dxa"/>
              <w:end w:w="120" w:type="dxa"/>
            </w:tcMar>
          </w:tcPr>
          <w:p>
            <w:pPr>
              <w:spacing w:after="0" w:line="252" w:lineRule="auto"/>
            </w:pPr>
            <w:r>
              <w:rPr>
                <w:sz w:val="16"/>
              </w:rPr>
              <w:t>Convierte el texto a booleano y usa IsAvailable().</w:t>
            </w:r>
          </w:p>
        </w:tc>
      </w:tr>
    </w:tbl>
    <w:p>
      <w:pPr>
        <w:spacing w:after="0"/>
      </w:pPr>
    </w:p>
    <w:p>
      <w:pPr>
        <w:pStyle w:val="Heading1"/>
      </w:pPr>
      <w:r>
        <w:t>6. Implementación de descargas</w:t>
      </w:r>
    </w:p>
    <w:p>
      <w:r>
        <w:t>El servicio de descargas recibe user_id y book_id. Antes de guardar el historial consulta el libro mediante BookRepository. Si el libro no existe devuelve un error; si existe pero no está disponible, devuelve ErrBookUnavailable. Cuando la validación es correcta crea Download con la fecha actual y lo persiste.</w:t>
      </w:r>
    </w:p>
    <w:p>
      <w:pPr>
        <w:pStyle w:val="CodeBlock"/>
        <w:keepLines/>
      </w:pPr>
      <w:r>
        <w:t>{</w:t>
        <w:br/>
        <w:t xml:space="preserve">  "user_id": 23,</w:t>
        <w:br/>
        <w:t xml:space="preserve">  "book_id": 1</w:t>
        <w:br/>
        <w:t>}</w:t>
      </w:r>
    </w:p>
    <w:p>
      <w:r>
        <w:t>El historial se ordena por download_date en forma descendente, de modo que las descargas más recientes aparecen primero.</w:t>
      </w:r>
    </w:p>
    <w:p>
      <w:pPr>
        <w:pStyle w:val="Heading1"/>
      </w:pPr>
      <w:r>
        <w:t>7. Serialización JSON y ejemplos</w:t>
      </w:r>
    </w:p>
    <w:p>
      <w:r>
        <w:t>Gin realiza la deserialización de las solicitudes mediante ShouldBindJSON y serializa las respuestas mediante Context.JSON. Por lo tanto, el intercambio de información del módulo se realiza en JSON, tal como solicita la consigna. El término correcto es JSON, no JASON.</w:t>
      </w:r>
    </w:p>
    <w:p>
      <w:pPr>
        <w:pStyle w:val="Heading2"/>
      </w:pPr>
      <w:r>
        <w:t>Ejemplo: crear libro</w:t>
      </w:r>
    </w:p>
    <w:p>
      <w:pPr>
        <w:pStyle w:val="CodeBlock"/>
        <w:keepLines/>
      </w:pPr>
      <w:r>
        <w:t>POST http://localhost:8081/api/v1/books</w:t>
        <w:br/>
        <w:t>Content-Type: application/json</w:t>
        <w:br/>
        <w:br/>
        <w:t>{</w:t>
        <w:br/>
        <w:t xml:space="preserve">  "title": "Libro de Prueba",</w:t>
        <w:br/>
        <w:t xml:space="preserve">  "author": "Leonardo Sanchez",</w:t>
        <w:br/>
        <w:t xml:space="preserve">  "category": "Informatica",</w:t>
        <w:br/>
        <w:t xml:space="preserve">  "editorial": "Editorial Demo",</w:t>
        <w:br/>
        <w:t xml:space="preserve">  "year": 2026,</w:t>
        <w:br/>
        <w:t xml:space="preserve">  "description": "Libro creado desde Postman",</w:t>
        <w:br/>
        <w:t xml:space="preserve">  "format": "PDF",</w:t>
        <w:br/>
        <w:t xml:space="preserve">  "isbn": "978-1-999",</w:t>
        <w:br/>
        <w:t xml:space="preserve">  "available": true,</w:t>
        <w:br/>
        <w:t xml:space="preserve">  "file_path": "/books/libro-prueba.pdf"</w:t>
        <w:br/>
        <w:t>}</w:t>
      </w:r>
    </w:p>
    <w:p>
      <w:pPr>
        <w:pStyle w:val="Heading2"/>
      </w:pPr>
      <w:r>
        <w:t>Ejemplo: error en JSON</w:t>
      </w:r>
    </w:p>
    <w:p>
      <w:pPr>
        <w:pStyle w:val="CodeBlock"/>
        <w:keepLines/>
      </w:pPr>
      <w:r>
        <w:t>HTTP 400 Bad Request</w:t>
        <w:br/>
        <w:t>{</w:t>
        <w:br/>
        <w:t xml:space="preserve">  "error": "json invalido"</w:t>
        <w:br/>
        <w:t>}</w:t>
      </w:r>
    </w:p>
    <w:p>
      <w:pPr>
        <w:pStyle w:val="Heading1"/>
      </w:pPr>
      <w:r>
        <w:t>8. Validaciones y manejo de errores</w:t>
      </w:r>
    </w:p>
    <w:tbl>
      <w:tblPr>
        <w:tblStyle w:val="TableGrid"/>
        <w:tblW w:type="dxa" w:w="9360"/>
        <w:jc w:val="left"/>
        <w:tblLayout w:type="fixed"/>
        <w:tblLook w:firstColumn="1" w:firstRow="1" w:lastColumn="0" w:lastRow="0" w:noHBand="0" w:noVBand="1" w:val="04A0"/>
        <w:tblInd w:w="120" w:type="dxa"/>
      </w:tblPr>
      <w:tblGrid>
        <w:gridCol w:w="3000"/>
        <w:gridCol w:w="1850"/>
        <w:gridCol w:w="4510"/>
      </w:tblGrid>
      <w:tr>
        <w:trPr>
          <w:tblHeader w:val="true"/>
        </w:trPr>
        <w:tc>
          <w:tcPr>
            <w:tcW w:type="dxa" w:w="3000"/>
            <w:shd w:fill="F2F4F7"/>
            <w:vAlign w:val="center"/>
            <w:tcMar>
              <w:top w:w="80" w:type="dxa"/>
              <w:start w:w="120" w:type="dxa"/>
              <w:bottom w:w="80" w:type="dxa"/>
              <w:end w:w="120" w:type="dxa"/>
            </w:tcMar>
          </w:tcPr>
          <w:p>
            <w:pPr>
              <w:spacing w:after="0"/>
            </w:pPr>
            <w:r>
              <w:rPr>
                <w:b/>
                <w:color w:val="17365D"/>
                <w:sz w:val="17"/>
              </w:rPr>
              <w:t>Situación</w:t>
            </w:r>
          </w:p>
        </w:tc>
        <w:tc>
          <w:tcPr>
            <w:tcW w:type="dxa" w:w="1850"/>
            <w:shd w:fill="F2F4F7"/>
            <w:vAlign w:val="center"/>
            <w:tcMar>
              <w:top w:w="80" w:type="dxa"/>
              <w:start w:w="120" w:type="dxa"/>
              <w:bottom w:w="80" w:type="dxa"/>
              <w:end w:w="120" w:type="dxa"/>
            </w:tcMar>
          </w:tcPr>
          <w:p>
            <w:pPr>
              <w:spacing w:after="0"/>
            </w:pPr>
            <w:r>
              <w:rPr>
                <w:b/>
                <w:color w:val="17365D"/>
                <w:sz w:val="17"/>
              </w:rPr>
              <w:t>Código HTTP</w:t>
            </w:r>
          </w:p>
        </w:tc>
        <w:tc>
          <w:tcPr>
            <w:tcW w:type="dxa" w:w="4510"/>
            <w:shd w:fill="F2F4F7"/>
            <w:vAlign w:val="center"/>
            <w:tcMar>
              <w:top w:w="80" w:type="dxa"/>
              <w:start w:w="120" w:type="dxa"/>
              <w:bottom w:w="80" w:type="dxa"/>
              <w:end w:w="120" w:type="dxa"/>
            </w:tcMar>
          </w:tcPr>
          <w:p>
            <w:pPr>
              <w:spacing w:after="0"/>
            </w:pPr>
            <w:r>
              <w:rPr>
                <w:b/>
                <w:color w:val="17365D"/>
                <w:sz w:val="17"/>
              </w:rPr>
              <w:t>Respuesta JSON</w:t>
            </w:r>
          </w:p>
        </w:tc>
      </w:tr>
      <w:tr>
        <w:tc>
          <w:tcPr>
            <w:tcW w:type="dxa" w:w="3000"/>
            <w:vAlign w:val="center"/>
            <w:tcMar>
              <w:top w:w="80" w:type="dxa"/>
              <w:start w:w="120" w:type="dxa"/>
              <w:bottom w:w="80" w:type="dxa"/>
              <w:end w:w="120" w:type="dxa"/>
            </w:tcMar>
          </w:tcPr>
          <w:p>
            <w:pPr>
              <w:spacing w:after="0" w:line="252" w:lineRule="auto"/>
            </w:pPr>
            <w:r>
              <w:rPr>
                <w:sz w:val="17"/>
              </w:rPr>
              <w:t>JSON mal formado</w:t>
            </w:r>
          </w:p>
        </w:tc>
        <w:tc>
          <w:tcPr>
            <w:tcW w:type="dxa" w:w="1850"/>
            <w:vAlign w:val="center"/>
            <w:tcMar>
              <w:top w:w="80" w:type="dxa"/>
              <w:start w:w="120" w:type="dxa"/>
              <w:bottom w:w="80" w:type="dxa"/>
              <w:end w:w="120" w:type="dxa"/>
            </w:tcMar>
          </w:tcPr>
          <w:p>
            <w:pPr>
              <w:spacing w:after="0" w:line="252" w:lineRule="auto"/>
            </w:pPr>
            <w:r>
              <w:rPr>
                <w:sz w:val="17"/>
              </w:rPr>
              <w:t>400</w:t>
            </w:r>
          </w:p>
        </w:tc>
        <w:tc>
          <w:tcPr>
            <w:tcW w:type="dxa" w:w="4510"/>
            <w:vAlign w:val="center"/>
            <w:tcMar>
              <w:top w:w="80" w:type="dxa"/>
              <w:start w:w="120" w:type="dxa"/>
              <w:bottom w:w="80" w:type="dxa"/>
              <w:end w:w="120" w:type="dxa"/>
            </w:tcMar>
          </w:tcPr>
          <w:p>
            <w:pPr>
              <w:spacing w:after="0" w:line="252" w:lineRule="auto"/>
            </w:pPr>
            <w:r>
              <w:rPr>
                <w:sz w:val="17"/>
              </w:rPr>
              <w:t>json invalido</w:t>
            </w:r>
          </w:p>
        </w:tc>
      </w:tr>
      <w:tr>
        <w:tc>
          <w:tcPr>
            <w:tcW w:type="dxa" w:w="3000"/>
            <w:vAlign w:val="center"/>
            <w:tcMar>
              <w:top w:w="80" w:type="dxa"/>
              <w:start w:w="120" w:type="dxa"/>
              <w:bottom w:w="80" w:type="dxa"/>
              <w:end w:w="120" w:type="dxa"/>
            </w:tcMar>
          </w:tcPr>
          <w:p>
            <w:pPr>
              <w:spacing w:after="0" w:line="252" w:lineRule="auto"/>
            </w:pPr>
            <w:r>
              <w:rPr>
                <w:sz w:val="17"/>
              </w:rPr>
              <w:t>Título vacío</w:t>
            </w:r>
          </w:p>
        </w:tc>
        <w:tc>
          <w:tcPr>
            <w:tcW w:type="dxa" w:w="1850"/>
            <w:vAlign w:val="center"/>
            <w:tcMar>
              <w:top w:w="80" w:type="dxa"/>
              <w:start w:w="120" w:type="dxa"/>
              <w:bottom w:w="80" w:type="dxa"/>
              <w:end w:w="120" w:type="dxa"/>
            </w:tcMar>
          </w:tcPr>
          <w:p>
            <w:pPr>
              <w:spacing w:after="0" w:line="252" w:lineRule="auto"/>
            </w:pPr>
            <w:r>
              <w:rPr>
                <w:sz w:val="17"/>
              </w:rPr>
              <w:t>400</w:t>
            </w:r>
          </w:p>
        </w:tc>
        <w:tc>
          <w:tcPr>
            <w:tcW w:type="dxa" w:w="4510"/>
            <w:vAlign w:val="center"/>
            <w:tcMar>
              <w:top w:w="80" w:type="dxa"/>
              <w:start w:w="120" w:type="dxa"/>
              <w:bottom w:w="80" w:type="dxa"/>
              <w:end w:w="120" w:type="dxa"/>
            </w:tcMar>
          </w:tcPr>
          <w:p>
            <w:pPr>
              <w:spacing w:after="0" w:line="252" w:lineRule="auto"/>
            </w:pPr>
            <w:r>
              <w:rPr>
                <w:sz w:val="17"/>
              </w:rPr>
              <w:t>el titulo es obligatorio</w:t>
            </w:r>
          </w:p>
        </w:tc>
      </w:tr>
      <w:tr>
        <w:tc>
          <w:tcPr>
            <w:tcW w:type="dxa" w:w="3000"/>
            <w:vAlign w:val="center"/>
            <w:tcMar>
              <w:top w:w="80" w:type="dxa"/>
              <w:start w:w="120" w:type="dxa"/>
              <w:bottom w:w="80" w:type="dxa"/>
              <w:end w:w="120" w:type="dxa"/>
            </w:tcMar>
          </w:tcPr>
          <w:p>
            <w:pPr>
              <w:spacing w:after="0" w:line="252" w:lineRule="auto"/>
            </w:pPr>
            <w:r>
              <w:rPr>
                <w:sz w:val="17"/>
              </w:rPr>
              <w:t>Autor vacío</w:t>
            </w:r>
          </w:p>
        </w:tc>
        <w:tc>
          <w:tcPr>
            <w:tcW w:type="dxa" w:w="1850"/>
            <w:vAlign w:val="center"/>
            <w:tcMar>
              <w:top w:w="80" w:type="dxa"/>
              <w:start w:w="120" w:type="dxa"/>
              <w:bottom w:w="80" w:type="dxa"/>
              <w:end w:w="120" w:type="dxa"/>
            </w:tcMar>
          </w:tcPr>
          <w:p>
            <w:pPr>
              <w:spacing w:after="0" w:line="252" w:lineRule="auto"/>
            </w:pPr>
            <w:r>
              <w:rPr>
                <w:sz w:val="17"/>
              </w:rPr>
              <w:t>400</w:t>
            </w:r>
          </w:p>
        </w:tc>
        <w:tc>
          <w:tcPr>
            <w:tcW w:type="dxa" w:w="4510"/>
            <w:vAlign w:val="center"/>
            <w:tcMar>
              <w:top w:w="80" w:type="dxa"/>
              <w:start w:w="120" w:type="dxa"/>
              <w:bottom w:w="80" w:type="dxa"/>
              <w:end w:w="120" w:type="dxa"/>
            </w:tcMar>
          </w:tcPr>
          <w:p>
            <w:pPr>
              <w:spacing w:after="0" w:line="252" w:lineRule="auto"/>
            </w:pPr>
            <w:r>
              <w:rPr>
                <w:sz w:val="17"/>
              </w:rPr>
              <w:t>el autor es obligatorio</w:t>
            </w:r>
          </w:p>
        </w:tc>
      </w:tr>
      <w:tr>
        <w:tc>
          <w:tcPr>
            <w:tcW w:type="dxa" w:w="3000"/>
            <w:vAlign w:val="center"/>
            <w:tcMar>
              <w:top w:w="80" w:type="dxa"/>
              <w:start w:w="120" w:type="dxa"/>
              <w:bottom w:w="80" w:type="dxa"/>
              <w:end w:w="120" w:type="dxa"/>
            </w:tcMar>
          </w:tcPr>
          <w:p>
            <w:pPr>
              <w:spacing w:after="0" w:line="252" w:lineRule="auto"/>
            </w:pPr>
            <w:r>
              <w:rPr>
                <w:sz w:val="17"/>
              </w:rPr>
              <w:t>Categoría vacía</w:t>
            </w:r>
          </w:p>
        </w:tc>
        <w:tc>
          <w:tcPr>
            <w:tcW w:type="dxa" w:w="1850"/>
            <w:vAlign w:val="center"/>
            <w:tcMar>
              <w:top w:w="80" w:type="dxa"/>
              <w:start w:w="120" w:type="dxa"/>
              <w:bottom w:w="80" w:type="dxa"/>
              <w:end w:w="120" w:type="dxa"/>
            </w:tcMar>
          </w:tcPr>
          <w:p>
            <w:pPr>
              <w:spacing w:after="0" w:line="252" w:lineRule="auto"/>
            </w:pPr>
            <w:r>
              <w:rPr>
                <w:sz w:val="17"/>
              </w:rPr>
              <w:t>400</w:t>
            </w:r>
          </w:p>
        </w:tc>
        <w:tc>
          <w:tcPr>
            <w:tcW w:type="dxa" w:w="4510"/>
            <w:vAlign w:val="center"/>
            <w:tcMar>
              <w:top w:w="80" w:type="dxa"/>
              <w:start w:w="120" w:type="dxa"/>
              <w:bottom w:w="80" w:type="dxa"/>
              <w:end w:w="120" w:type="dxa"/>
            </w:tcMar>
          </w:tcPr>
          <w:p>
            <w:pPr>
              <w:spacing w:after="0" w:line="252" w:lineRule="auto"/>
            </w:pPr>
            <w:r>
              <w:rPr>
                <w:sz w:val="17"/>
              </w:rPr>
              <w:t>la categoria es obligatoria</w:t>
            </w:r>
          </w:p>
        </w:tc>
      </w:tr>
      <w:tr>
        <w:tc>
          <w:tcPr>
            <w:tcW w:type="dxa" w:w="3000"/>
            <w:vAlign w:val="center"/>
            <w:tcMar>
              <w:top w:w="80" w:type="dxa"/>
              <w:start w:w="120" w:type="dxa"/>
              <w:bottom w:w="80" w:type="dxa"/>
              <w:end w:w="120" w:type="dxa"/>
            </w:tcMar>
          </w:tcPr>
          <w:p>
            <w:pPr>
              <w:spacing w:after="0" w:line="252" w:lineRule="auto"/>
            </w:pPr>
            <w:r>
              <w:rPr>
                <w:sz w:val="17"/>
              </w:rPr>
              <w:t>ID no numérico</w:t>
            </w:r>
          </w:p>
        </w:tc>
        <w:tc>
          <w:tcPr>
            <w:tcW w:type="dxa" w:w="1850"/>
            <w:vAlign w:val="center"/>
            <w:tcMar>
              <w:top w:w="80" w:type="dxa"/>
              <w:start w:w="120" w:type="dxa"/>
              <w:bottom w:w="80" w:type="dxa"/>
              <w:end w:w="120" w:type="dxa"/>
            </w:tcMar>
          </w:tcPr>
          <w:p>
            <w:pPr>
              <w:spacing w:after="0" w:line="252" w:lineRule="auto"/>
            </w:pPr>
            <w:r>
              <w:rPr>
                <w:sz w:val="17"/>
              </w:rPr>
              <w:t>400</w:t>
            </w:r>
          </w:p>
        </w:tc>
        <w:tc>
          <w:tcPr>
            <w:tcW w:type="dxa" w:w="4510"/>
            <w:vAlign w:val="center"/>
            <w:tcMar>
              <w:top w:w="80" w:type="dxa"/>
              <w:start w:w="120" w:type="dxa"/>
              <w:bottom w:w="80" w:type="dxa"/>
              <w:end w:w="120" w:type="dxa"/>
            </w:tcMar>
          </w:tcPr>
          <w:p>
            <w:pPr>
              <w:spacing w:after="0" w:line="252" w:lineRule="auto"/>
            </w:pPr>
            <w:r>
              <w:rPr>
                <w:sz w:val="17"/>
              </w:rPr>
              <w:t>id invalido</w:t>
            </w:r>
          </w:p>
        </w:tc>
      </w:tr>
      <w:tr>
        <w:tc>
          <w:tcPr>
            <w:tcW w:type="dxa" w:w="3000"/>
            <w:vAlign w:val="center"/>
            <w:tcMar>
              <w:top w:w="80" w:type="dxa"/>
              <w:start w:w="120" w:type="dxa"/>
              <w:bottom w:w="80" w:type="dxa"/>
              <w:end w:w="120" w:type="dxa"/>
            </w:tcMar>
          </w:tcPr>
          <w:p>
            <w:pPr>
              <w:spacing w:after="0" w:line="252" w:lineRule="auto"/>
            </w:pPr>
            <w:r>
              <w:rPr>
                <w:sz w:val="17"/>
              </w:rPr>
              <w:t>Libro inexistente</w:t>
            </w:r>
          </w:p>
        </w:tc>
        <w:tc>
          <w:tcPr>
            <w:tcW w:type="dxa" w:w="1850"/>
            <w:vAlign w:val="center"/>
            <w:tcMar>
              <w:top w:w="80" w:type="dxa"/>
              <w:start w:w="120" w:type="dxa"/>
              <w:bottom w:w="80" w:type="dxa"/>
              <w:end w:w="120" w:type="dxa"/>
            </w:tcMar>
          </w:tcPr>
          <w:p>
            <w:pPr>
              <w:spacing w:after="0" w:line="252" w:lineRule="auto"/>
            </w:pPr>
            <w:r>
              <w:rPr>
                <w:sz w:val="17"/>
              </w:rPr>
              <w:t>404</w:t>
            </w:r>
          </w:p>
        </w:tc>
        <w:tc>
          <w:tcPr>
            <w:tcW w:type="dxa" w:w="4510"/>
            <w:vAlign w:val="center"/>
            <w:tcMar>
              <w:top w:w="80" w:type="dxa"/>
              <w:start w:w="120" w:type="dxa"/>
              <w:bottom w:w="80" w:type="dxa"/>
              <w:end w:w="120" w:type="dxa"/>
            </w:tcMar>
          </w:tcPr>
          <w:p>
            <w:pPr>
              <w:spacing w:after="0" w:line="252" w:lineRule="auto"/>
            </w:pPr>
            <w:r>
              <w:rPr>
                <w:sz w:val="17"/>
              </w:rPr>
              <w:t>libro no encontrado</w:t>
            </w:r>
          </w:p>
        </w:tc>
      </w:tr>
      <w:tr>
        <w:tc>
          <w:tcPr>
            <w:tcW w:type="dxa" w:w="3000"/>
            <w:vAlign w:val="center"/>
            <w:tcMar>
              <w:top w:w="80" w:type="dxa"/>
              <w:start w:w="120" w:type="dxa"/>
              <w:bottom w:w="80" w:type="dxa"/>
              <w:end w:w="120" w:type="dxa"/>
            </w:tcMar>
          </w:tcPr>
          <w:p>
            <w:pPr>
              <w:spacing w:after="0" w:line="252" w:lineRule="auto"/>
            </w:pPr>
            <w:r>
              <w:rPr>
                <w:sz w:val="17"/>
              </w:rPr>
              <w:t>Libro no disponible</w:t>
            </w:r>
          </w:p>
        </w:tc>
        <w:tc>
          <w:tcPr>
            <w:tcW w:type="dxa" w:w="1850"/>
            <w:vAlign w:val="center"/>
            <w:tcMar>
              <w:top w:w="80" w:type="dxa"/>
              <w:start w:w="120" w:type="dxa"/>
              <w:bottom w:w="80" w:type="dxa"/>
              <w:end w:w="120" w:type="dxa"/>
            </w:tcMar>
          </w:tcPr>
          <w:p>
            <w:pPr>
              <w:spacing w:after="0" w:line="252" w:lineRule="auto"/>
            </w:pPr>
            <w:r>
              <w:rPr>
                <w:sz w:val="17"/>
              </w:rPr>
              <w:t>400</w:t>
            </w:r>
          </w:p>
        </w:tc>
        <w:tc>
          <w:tcPr>
            <w:tcW w:type="dxa" w:w="4510"/>
            <w:vAlign w:val="center"/>
            <w:tcMar>
              <w:top w:w="80" w:type="dxa"/>
              <w:start w:w="120" w:type="dxa"/>
              <w:bottom w:w="80" w:type="dxa"/>
              <w:end w:w="120" w:type="dxa"/>
            </w:tcMar>
          </w:tcPr>
          <w:p>
            <w:pPr>
              <w:spacing w:after="0" w:line="252" w:lineRule="auto"/>
            </w:pPr>
            <w:r>
              <w:rPr>
                <w:sz w:val="17"/>
              </w:rPr>
              <w:t>el libro no esta disponible para descarga</w:t>
            </w:r>
          </w:p>
        </w:tc>
      </w:tr>
      <w:tr>
        <w:tc>
          <w:tcPr>
            <w:tcW w:type="dxa" w:w="3000"/>
            <w:vAlign w:val="center"/>
            <w:tcMar>
              <w:top w:w="80" w:type="dxa"/>
              <w:start w:w="120" w:type="dxa"/>
              <w:bottom w:w="80" w:type="dxa"/>
              <w:end w:w="120" w:type="dxa"/>
            </w:tcMar>
          </w:tcPr>
          <w:p>
            <w:pPr>
              <w:spacing w:after="0" w:line="252" w:lineRule="auto"/>
            </w:pPr>
            <w:r>
              <w:rPr>
                <w:sz w:val="17"/>
              </w:rPr>
              <w:t>Fallo de persistencia</w:t>
            </w:r>
          </w:p>
        </w:tc>
        <w:tc>
          <w:tcPr>
            <w:tcW w:type="dxa" w:w="1850"/>
            <w:vAlign w:val="center"/>
            <w:tcMar>
              <w:top w:w="80" w:type="dxa"/>
              <w:start w:w="120" w:type="dxa"/>
              <w:bottom w:w="80" w:type="dxa"/>
              <w:end w:w="120" w:type="dxa"/>
            </w:tcMar>
          </w:tcPr>
          <w:p>
            <w:pPr>
              <w:spacing w:after="0" w:line="252" w:lineRule="auto"/>
            </w:pPr>
            <w:r>
              <w:rPr>
                <w:sz w:val="17"/>
              </w:rPr>
              <w:t>500 o 400 según operación</w:t>
            </w:r>
          </w:p>
        </w:tc>
        <w:tc>
          <w:tcPr>
            <w:tcW w:type="dxa" w:w="4510"/>
            <w:vAlign w:val="center"/>
            <w:tcMar>
              <w:top w:w="80" w:type="dxa"/>
              <w:start w:w="120" w:type="dxa"/>
              <w:bottom w:w="80" w:type="dxa"/>
              <w:end w:w="120" w:type="dxa"/>
            </w:tcMar>
          </w:tcPr>
          <w:p>
            <w:pPr>
              <w:spacing w:after="0" w:line="252" w:lineRule="auto"/>
            </w:pPr>
            <w:r>
              <w:rPr>
                <w:sz w:val="17"/>
              </w:rPr>
              <w:t>Mensaje devuelto por la capa correspondiente</w:t>
            </w:r>
          </w:p>
        </w:tc>
      </w:tr>
    </w:tbl>
    <w:p>
      <w:pPr>
        <w:spacing w:after="0"/>
      </w:pPr>
    </w:p>
    <w:p>
      <w:r>
        <w:t>El manejo de errores evita respuestas ambiguas y permite que Postman, un frontend u otro cliente identifique claramente el motivo de un fallo.</w:t>
      </w:r>
    </w:p>
    <w:p>
      <w:pPr>
        <w:pStyle w:val="Heading1"/>
      </w:pPr>
      <w:r>
        <w:t>9. Persistencia en PostgreSQL</w:t>
      </w:r>
    </w:p>
    <w:p>
      <w:r>
        <w:t>La persistencia se realiza con PostgreSQL y GORM. La tabla books almacena el catálogo y la tabla downloads relaciona usuarios con libros mediante llaves foráneas. Los índices sobre título, autor, categoría y disponibilidad apoyan las consultas frecuentes. La aplicación también utiliza AutoMigrate para crear o actualizar las tablas al iniciar.</w:t>
      </w:r>
    </w:p>
    <w:tbl>
      <w:tblPr>
        <w:tblStyle w:val="TableGrid"/>
        <w:tblW w:type="dxa" w:w="9360"/>
        <w:jc w:val="left"/>
        <w:tblLayout w:type="fixed"/>
        <w:tblLook w:firstColumn="1" w:firstRow="1" w:lastColumn="0" w:lastRow="0" w:noHBand="0" w:noVBand="1" w:val="04A0"/>
        <w:tblInd w:w="120" w:type="dxa"/>
      </w:tblPr>
      <w:tblGrid>
        <w:gridCol w:w="1500"/>
        <w:gridCol w:w="5000"/>
        <w:gridCol w:w="2860"/>
      </w:tblGrid>
      <w:tr>
        <w:trPr>
          <w:tblHeader w:val="true"/>
        </w:trPr>
        <w:tc>
          <w:tcPr>
            <w:tcW w:type="dxa" w:w="1500"/>
            <w:shd w:fill="F2F4F7"/>
            <w:vAlign w:val="center"/>
            <w:tcMar>
              <w:top w:w="80" w:type="dxa"/>
              <w:start w:w="120" w:type="dxa"/>
              <w:bottom w:w="80" w:type="dxa"/>
              <w:end w:w="120" w:type="dxa"/>
            </w:tcMar>
          </w:tcPr>
          <w:p>
            <w:pPr>
              <w:spacing w:after="0"/>
            </w:pPr>
            <w:r>
              <w:rPr>
                <w:b/>
                <w:color w:val="17365D"/>
                <w:sz w:val="17"/>
              </w:rPr>
              <w:t>Tabla</w:t>
            </w:r>
          </w:p>
        </w:tc>
        <w:tc>
          <w:tcPr>
            <w:tcW w:type="dxa" w:w="5000"/>
            <w:shd w:fill="F2F4F7"/>
            <w:vAlign w:val="center"/>
            <w:tcMar>
              <w:top w:w="80" w:type="dxa"/>
              <w:start w:w="120" w:type="dxa"/>
              <w:bottom w:w="80" w:type="dxa"/>
              <w:end w:w="120" w:type="dxa"/>
            </w:tcMar>
          </w:tcPr>
          <w:p>
            <w:pPr>
              <w:spacing w:after="0"/>
            </w:pPr>
            <w:r>
              <w:rPr>
                <w:b/>
                <w:color w:val="17365D"/>
                <w:sz w:val="17"/>
              </w:rPr>
              <w:t>Campos principales</w:t>
            </w:r>
          </w:p>
        </w:tc>
        <w:tc>
          <w:tcPr>
            <w:tcW w:type="dxa" w:w="2860"/>
            <w:shd w:fill="F2F4F7"/>
            <w:vAlign w:val="center"/>
            <w:tcMar>
              <w:top w:w="80" w:type="dxa"/>
              <w:start w:w="120" w:type="dxa"/>
              <w:bottom w:w="80" w:type="dxa"/>
              <w:end w:w="120" w:type="dxa"/>
            </w:tcMar>
          </w:tcPr>
          <w:p>
            <w:pPr>
              <w:spacing w:after="0"/>
            </w:pPr>
            <w:r>
              <w:rPr>
                <w:b/>
                <w:color w:val="17365D"/>
                <w:sz w:val="17"/>
              </w:rPr>
              <w:t>Uso</w:t>
            </w:r>
          </w:p>
        </w:tc>
      </w:tr>
      <w:tr>
        <w:tc>
          <w:tcPr>
            <w:tcW w:type="dxa" w:w="1500"/>
            <w:vAlign w:val="center"/>
            <w:tcMar>
              <w:top w:w="80" w:type="dxa"/>
              <w:start w:w="120" w:type="dxa"/>
              <w:bottom w:w="80" w:type="dxa"/>
              <w:end w:w="120" w:type="dxa"/>
            </w:tcMar>
          </w:tcPr>
          <w:p>
            <w:pPr>
              <w:spacing w:after="0" w:line="252" w:lineRule="auto"/>
            </w:pPr>
            <w:r>
              <w:rPr>
                <w:sz w:val="17"/>
              </w:rPr>
              <w:t>books</w:t>
            </w:r>
          </w:p>
        </w:tc>
        <w:tc>
          <w:tcPr>
            <w:tcW w:type="dxa" w:w="5000"/>
            <w:vAlign w:val="center"/>
            <w:tcMar>
              <w:top w:w="80" w:type="dxa"/>
              <w:start w:w="120" w:type="dxa"/>
              <w:bottom w:w="80" w:type="dxa"/>
              <w:end w:w="120" w:type="dxa"/>
            </w:tcMar>
          </w:tcPr>
          <w:p>
            <w:pPr>
              <w:spacing w:after="0" w:line="252" w:lineRule="auto"/>
            </w:pPr>
            <w:r>
              <w:rPr>
                <w:sz w:val="17"/>
              </w:rPr>
              <w:t>id, title, author, category, isbn, available, active, file_path, created_at</w:t>
            </w:r>
          </w:p>
        </w:tc>
        <w:tc>
          <w:tcPr>
            <w:tcW w:type="dxa" w:w="2860"/>
            <w:vAlign w:val="center"/>
            <w:tcMar>
              <w:top w:w="80" w:type="dxa"/>
              <w:start w:w="120" w:type="dxa"/>
              <w:bottom w:w="80" w:type="dxa"/>
              <w:end w:w="120" w:type="dxa"/>
            </w:tcMar>
          </w:tcPr>
          <w:p>
            <w:pPr>
              <w:spacing w:after="0" w:line="252" w:lineRule="auto"/>
            </w:pPr>
            <w:r>
              <w:rPr>
                <w:sz w:val="17"/>
              </w:rPr>
              <w:t>Catálogo y estado del libro</w:t>
            </w:r>
          </w:p>
        </w:tc>
      </w:tr>
      <w:tr>
        <w:tc>
          <w:tcPr>
            <w:tcW w:type="dxa" w:w="1500"/>
            <w:vAlign w:val="center"/>
            <w:tcMar>
              <w:top w:w="80" w:type="dxa"/>
              <w:start w:w="120" w:type="dxa"/>
              <w:bottom w:w="80" w:type="dxa"/>
              <w:end w:w="120" w:type="dxa"/>
            </w:tcMar>
          </w:tcPr>
          <w:p>
            <w:pPr>
              <w:spacing w:after="0" w:line="252" w:lineRule="auto"/>
            </w:pPr>
            <w:r>
              <w:rPr>
                <w:sz w:val="17"/>
              </w:rPr>
              <w:t>downloads</w:t>
            </w:r>
          </w:p>
        </w:tc>
        <w:tc>
          <w:tcPr>
            <w:tcW w:type="dxa" w:w="5000"/>
            <w:vAlign w:val="center"/>
            <w:tcMar>
              <w:top w:w="80" w:type="dxa"/>
              <w:start w:w="120" w:type="dxa"/>
              <w:bottom w:w="80" w:type="dxa"/>
              <w:end w:w="120" w:type="dxa"/>
            </w:tcMar>
          </w:tcPr>
          <w:p>
            <w:pPr>
              <w:spacing w:after="0" w:line="252" w:lineRule="auto"/>
            </w:pPr>
            <w:r>
              <w:rPr>
                <w:sz w:val="17"/>
              </w:rPr>
              <w:t>id, user_id, book_id, download_date</w:t>
            </w:r>
          </w:p>
        </w:tc>
        <w:tc>
          <w:tcPr>
            <w:tcW w:type="dxa" w:w="2860"/>
            <w:vAlign w:val="center"/>
            <w:tcMar>
              <w:top w:w="80" w:type="dxa"/>
              <w:start w:w="120" w:type="dxa"/>
              <w:bottom w:w="80" w:type="dxa"/>
              <w:end w:w="120" w:type="dxa"/>
            </w:tcMar>
          </w:tcPr>
          <w:p>
            <w:pPr>
              <w:spacing w:after="0" w:line="252" w:lineRule="auto"/>
            </w:pPr>
            <w:r>
              <w:rPr>
                <w:sz w:val="17"/>
              </w:rPr>
              <w:t>Historial de descargas</w:t>
            </w:r>
          </w:p>
        </w:tc>
      </w:tr>
    </w:tbl>
    <w:p>
      <w:pPr>
        <w:spacing w:after="0"/>
      </w:pPr>
    </w:p>
    <w:p>
      <w:pPr>
        <w:pStyle w:val="Heading2"/>
      </w:pPr>
      <w:r>
        <w:t>Consultas de comprobación</w:t>
      </w:r>
    </w:p>
    <w:p>
      <w:pPr>
        <w:pStyle w:val="CodeBlock"/>
        <w:keepLines/>
      </w:pPr>
      <w:r>
        <w:t>SELECT id, title, author, category, available</w:t>
        <w:br/>
        <w:t>FROM books</w:t>
        <w:br/>
        <w:t>ORDER BY id;</w:t>
      </w:r>
    </w:p>
    <w:p>
      <w:pPr>
        <w:pStyle w:val="CodeBlock"/>
        <w:keepLines/>
      </w:pPr>
      <w:r>
        <w:t>SELECT downloads.id, users.name AS usuario, books.title AS libro,</w:t>
        <w:br/>
        <w:t xml:space="preserve">       downloads.download_date</w:t>
        <w:br/>
        <w:t>FROM downloads</w:t>
        <w:br/>
        <w:t>JOIN users ON users.id = downloads.user_id</w:t>
        <w:br/>
        <w:t>JOIN books ON books.id = downloads.book_id</w:t>
        <w:br/>
        <w:t>ORDER BY downloads.id;</w:t>
      </w:r>
    </w:p>
    <w:p>
      <w:pPr>
        <w:pStyle w:val="Heading1"/>
      </w:pPr>
      <w:r>
        <w:t>10. Pruebas y resultados</w:t>
      </w:r>
    </w:p>
    <w:p>
      <w:r>
        <w:t>La verificación se realizó en tres niveles: pruebas unitarias del servicio, consumo HTTP desde Postman/navegador y comprobación directa de los registros en pgAdmin.</w:t>
      </w:r>
    </w:p>
    <w:tbl>
      <w:tblPr>
        <w:tblStyle w:val="TableGrid"/>
        <w:tblW w:type="dxa" w:w="9360"/>
        <w:jc w:val="left"/>
        <w:tblLayout w:type="fixed"/>
        <w:tblLook w:firstColumn="1" w:firstRow="1" w:lastColumn="0" w:lastRow="0" w:noHBand="0" w:noVBand="1" w:val="04A0"/>
        <w:tblInd w:w="120" w:type="dxa"/>
      </w:tblPr>
      <w:tblGrid>
        <w:gridCol w:w="1600"/>
        <w:gridCol w:w="3000"/>
        <w:gridCol w:w="1300"/>
        <w:gridCol w:w="3460"/>
      </w:tblGrid>
      <w:tr>
        <w:trPr>
          <w:tblHeader w:val="true"/>
        </w:trPr>
        <w:tc>
          <w:tcPr>
            <w:tcW w:type="dxa" w:w="1600"/>
            <w:shd w:fill="F2F4F7"/>
            <w:vAlign w:val="center"/>
            <w:tcMar>
              <w:top w:w="80" w:type="dxa"/>
              <w:start w:w="120" w:type="dxa"/>
              <w:bottom w:w="80" w:type="dxa"/>
              <w:end w:w="120" w:type="dxa"/>
            </w:tcMar>
          </w:tcPr>
          <w:p>
            <w:pPr>
              <w:spacing w:after="0"/>
            </w:pPr>
            <w:r>
              <w:rPr>
                <w:b/>
                <w:color w:val="17365D"/>
                <w:sz w:val="16"/>
              </w:rPr>
              <w:t>Prueba</w:t>
            </w:r>
          </w:p>
        </w:tc>
        <w:tc>
          <w:tcPr>
            <w:tcW w:type="dxa" w:w="3000"/>
            <w:shd w:fill="F2F4F7"/>
            <w:vAlign w:val="center"/>
            <w:tcMar>
              <w:top w:w="80" w:type="dxa"/>
              <w:start w:w="120" w:type="dxa"/>
              <w:bottom w:w="80" w:type="dxa"/>
              <w:end w:w="120" w:type="dxa"/>
            </w:tcMar>
          </w:tcPr>
          <w:p>
            <w:pPr>
              <w:spacing w:after="0"/>
            </w:pPr>
            <w:r>
              <w:rPr>
                <w:b/>
                <w:color w:val="17365D"/>
                <w:sz w:val="16"/>
              </w:rPr>
              <w:t>Acción</w:t>
            </w:r>
          </w:p>
        </w:tc>
        <w:tc>
          <w:tcPr>
            <w:tcW w:type="dxa" w:w="1300"/>
            <w:shd w:fill="F2F4F7"/>
            <w:vAlign w:val="center"/>
            <w:tcMar>
              <w:top w:w="80" w:type="dxa"/>
              <w:start w:w="120" w:type="dxa"/>
              <w:bottom w:w="80" w:type="dxa"/>
              <w:end w:w="120" w:type="dxa"/>
            </w:tcMar>
          </w:tcPr>
          <w:p>
            <w:pPr>
              <w:spacing w:after="0"/>
            </w:pPr>
            <w:r>
              <w:rPr>
                <w:b/>
                <w:color w:val="17365D"/>
                <w:sz w:val="16"/>
              </w:rPr>
              <w:t>Estado</w:t>
            </w:r>
          </w:p>
        </w:tc>
        <w:tc>
          <w:tcPr>
            <w:tcW w:type="dxa" w:w="3460"/>
            <w:shd w:fill="F2F4F7"/>
            <w:vAlign w:val="center"/>
            <w:tcMar>
              <w:top w:w="80" w:type="dxa"/>
              <w:start w:w="120" w:type="dxa"/>
              <w:bottom w:w="80" w:type="dxa"/>
              <w:end w:w="120" w:type="dxa"/>
            </w:tcMar>
          </w:tcPr>
          <w:p>
            <w:pPr>
              <w:spacing w:after="0"/>
            </w:pPr>
            <w:r>
              <w:rPr>
                <w:b/>
                <w:color w:val="17365D"/>
                <w:sz w:val="16"/>
              </w:rPr>
              <w:t>Resultado</w:t>
            </w:r>
          </w:p>
        </w:tc>
      </w:tr>
      <w:tr>
        <w:tc>
          <w:tcPr>
            <w:tcW w:type="dxa" w:w="1600"/>
            <w:vAlign w:val="center"/>
            <w:tcMar>
              <w:top w:w="80" w:type="dxa"/>
              <w:start w:w="120" w:type="dxa"/>
              <w:bottom w:w="80" w:type="dxa"/>
              <w:end w:w="120" w:type="dxa"/>
            </w:tcMar>
          </w:tcPr>
          <w:p>
            <w:pPr>
              <w:spacing w:after="0" w:line="252" w:lineRule="auto"/>
            </w:pPr>
            <w:r>
              <w:rPr>
                <w:sz w:val="16"/>
              </w:rPr>
              <w:t>Pruebas Go</w:t>
            </w:r>
          </w:p>
        </w:tc>
        <w:tc>
          <w:tcPr>
            <w:tcW w:type="dxa" w:w="3000"/>
            <w:vAlign w:val="center"/>
            <w:tcMar>
              <w:top w:w="80" w:type="dxa"/>
              <w:start w:w="120" w:type="dxa"/>
              <w:bottom w:w="80" w:type="dxa"/>
              <w:end w:w="120" w:type="dxa"/>
            </w:tcMar>
          </w:tcPr>
          <w:p>
            <w:pPr>
              <w:spacing w:after="0" w:line="252" w:lineRule="auto"/>
            </w:pPr>
            <w:r>
              <w:rPr>
                <w:sz w:val="16"/>
              </w:rPr>
              <w:t>go test ./...</w:t>
            </w:r>
          </w:p>
        </w:tc>
        <w:tc>
          <w:tcPr>
            <w:tcW w:type="dxa" w:w="1300"/>
            <w:vAlign w:val="center"/>
            <w:tcMar>
              <w:top w:w="80" w:type="dxa"/>
              <w:start w:w="120" w:type="dxa"/>
              <w:bottom w:w="80" w:type="dxa"/>
              <w:end w:w="120" w:type="dxa"/>
            </w:tcMar>
          </w:tcPr>
          <w:p>
            <w:pPr>
              <w:spacing w:after="0" w:line="252" w:lineRule="auto"/>
            </w:pPr>
            <w:r>
              <w:rPr>
                <w:sz w:val="16"/>
              </w:rPr>
              <w:t>Aprobado</w:t>
            </w:r>
          </w:p>
        </w:tc>
        <w:tc>
          <w:tcPr>
            <w:tcW w:type="dxa" w:w="3460"/>
            <w:vAlign w:val="center"/>
            <w:tcMar>
              <w:top w:w="80" w:type="dxa"/>
              <w:start w:w="120" w:type="dxa"/>
              <w:bottom w:w="80" w:type="dxa"/>
              <w:end w:w="120" w:type="dxa"/>
            </w:tcMar>
          </w:tcPr>
          <w:p>
            <w:pPr>
              <w:spacing w:after="0" w:line="252" w:lineRule="auto"/>
            </w:pPr>
            <w:r>
              <w:rPr>
                <w:sz w:val="16"/>
              </w:rPr>
              <w:t>internal/services completó correctamente.</w:t>
            </w:r>
          </w:p>
        </w:tc>
      </w:tr>
      <w:tr>
        <w:tc>
          <w:tcPr>
            <w:tcW w:type="dxa" w:w="1600"/>
            <w:vAlign w:val="center"/>
            <w:tcMar>
              <w:top w:w="80" w:type="dxa"/>
              <w:start w:w="120" w:type="dxa"/>
              <w:bottom w:w="80" w:type="dxa"/>
              <w:end w:w="120" w:type="dxa"/>
            </w:tcMar>
          </w:tcPr>
          <w:p>
            <w:pPr>
              <w:spacing w:after="0" w:line="252" w:lineRule="auto"/>
            </w:pPr>
            <w:r>
              <w:rPr>
                <w:sz w:val="16"/>
              </w:rPr>
              <w:t>Listado</w:t>
            </w:r>
          </w:p>
        </w:tc>
        <w:tc>
          <w:tcPr>
            <w:tcW w:type="dxa" w:w="3000"/>
            <w:vAlign w:val="center"/>
            <w:tcMar>
              <w:top w:w="80" w:type="dxa"/>
              <w:start w:w="120" w:type="dxa"/>
              <w:bottom w:w="80" w:type="dxa"/>
              <w:end w:w="120" w:type="dxa"/>
            </w:tcMar>
          </w:tcPr>
          <w:p>
            <w:pPr>
              <w:spacing w:after="0" w:line="252" w:lineRule="auto"/>
            </w:pPr>
            <w:r>
              <w:rPr>
                <w:sz w:val="16"/>
              </w:rPr>
              <w:t>GET /api/v1/books</w:t>
            </w:r>
          </w:p>
        </w:tc>
        <w:tc>
          <w:tcPr>
            <w:tcW w:type="dxa" w:w="1300"/>
            <w:vAlign w:val="center"/>
            <w:tcMar>
              <w:top w:w="80" w:type="dxa"/>
              <w:start w:w="120" w:type="dxa"/>
              <w:bottom w:w="80" w:type="dxa"/>
              <w:end w:w="120" w:type="dxa"/>
            </w:tcMar>
          </w:tcPr>
          <w:p>
            <w:pPr>
              <w:spacing w:after="0" w:line="252" w:lineRule="auto"/>
            </w:pPr>
            <w:r>
              <w:rPr>
                <w:sz w:val="16"/>
              </w:rPr>
              <w:t>Aprobado</w:t>
            </w:r>
          </w:p>
        </w:tc>
        <w:tc>
          <w:tcPr>
            <w:tcW w:type="dxa" w:w="3460"/>
            <w:vAlign w:val="center"/>
            <w:tcMar>
              <w:top w:w="80" w:type="dxa"/>
              <w:start w:w="120" w:type="dxa"/>
              <w:bottom w:w="80" w:type="dxa"/>
              <w:end w:w="120" w:type="dxa"/>
            </w:tcMar>
          </w:tcPr>
          <w:p>
            <w:pPr>
              <w:spacing w:after="0" w:line="252" w:lineRule="auto"/>
            </w:pPr>
            <w:r>
              <w:rPr>
                <w:sz w:val="16"/>
              </w:rPr>
              <w:t>Devuelve libros activos en JSON.</w:t>
            </w:r>
          </w:p>
        </w:tc>
      </w:tr>
      <w:tr>
        <w:tc>
          <w:tcPr>
            <w:tcW w:type="dxa" w:w="1600"/>
            <w:vAlign w:val="center"/>
            <w:tcMar>
              <w:top w:w="80" w:type="dxa"/>
              <w:start w:w="120" w:type="dxa"/>
              <w:bottom w:w="80" w:type="dxa"/>
              <w:end w:w="120" w:type="dxa"/>
            </w:tcMar>
          </w:tcPr>
          <w:p>
            <w:pPr>
              <w:spacing w:after="0" w:line="252" w:lineRule="auto"/>
            </w:pPr>
            <w:r>
              <w:rPr>
                <w:sz w:val="16"/>
              </w:rPr>
              <w:t>Búsqueda</w:t>
            </w:r>
          </w:p>
        </w:tc>
        <w:tc>
          <w:tcPr>
            <w:tcW w:type="dxa" w:w="3000"/>
            <w:vAlign w:val="center"/>
            <w:tcMar>
              <w:top w:w="80" w:type="dxa"/>
              <w:start w:w="120" w:type="dxa"/>
              <w:bottom w:w="80" w:type="dxa"/>
              <w:end w:w="120" w:type="dxa"/>
            </w:tcMar>
          </w:tcPr>
          <w:p>
            <w:pPr>
              <w:spacing w:after="0" w:line="252" w:lineRule="auto"/>
            </w:pPr>
            <w:r>
              <w:rPr>
                <w:sz w:val="16"/>
              </w:rPr>
              <w:t>GET /api/v1/books/search?category=Informatica</w:t>
            </w:r>
          </w:p>
        </w:tc>
        <w:tc>
          <w:tcPr>
            <w:tcW w:type="dxa" w:w="1300"/>
            <w:vAlign w:val="center"/>
            <w:tcMar>
              <w:top w:w="80" w:type="dxa"/>
              <w:start w:w="120" w:type="dxa"/>
              <w:bottom w:w="80" w:type="dxa"/>
              <w:end w:w="120" w:type="dxa"/>
            </w:tcMar>
          </w:tcPr>
          <w:p>
            <w:pPr>
              <w:spacing w:after="0" w:line="252" w:lineRule="auto"/>
            </w:pPr>
            <w:r>
              <w:rPr>
                <w:sz w:val="16"/>
              </w:rPr>
              <w:t>Aprobado</w:t>
            </w:r>
          </w:p>
        </w:tc>
        <w:tc>
          <w:tcPr>
            <w:tcW w:type="dxa" w:w="3460"/>
            <w:vAlign w:val="center"/>
            <w:tcMar>
              <w:top w:w="80" w:type="dxa"/>
              <w:start w:w="120" w:type="dxa"/>
              <w:bottom w:w="80" w:type="dxa"/>
              <w:end w:w="120" w:type="dxa"/>
            </w:tcMar>
          </w:tcPr>
          <w:p>
            <w:pPr>
              <w:spacing w:after="0" w:line="252" w:lineRule="auto"/>
            </w:pPr>
            <w:r>
              <w:rPr>
                <w:sz w:val="16"/>
              </w:rPr>
              <w:t>Devuelve resultados filtrados.</w:t>
            </w:r>
          </w:p>
        </w:tc>
      </w:tr>
      <w:tr>
        <w:tc>
          <w:tcPr>
            <w:tcW w:type="dxa" w:w="1600"/>
            <w:vAlign w:val="center"/>
            <w:tcMar>
              <w:top w:w="80" w:type="dxa"/>
              <w:start w:w="120" w:type="dxa"/>
              <w:bottom w:w="80" w:type="dxa"/>
              <w:end w:w="120" w:type="dxa"/>
            </w:tcMar>
          </w:tcPr>
          <w:p>
            <w:pPr>
              <w:spacing w:after="0" w:line="252" w:lineRule="auto"/>
            </w:pPr>
            <w:r>
              <w:rPr>
                <w:sz w:val="16"/>
              </w:rPr>
              <w:t>Persistencia</w:t>
            </w:r>
          </w:p>
        </w:tc>
        <w:tc>
          <w:tcPr>
            <w:tcW w:type="dxa" w:w="3000"/>
            <w:vAlign w:val="center"/>
            <w:tcMar>
              <w:top w:w="80" w:type="dxa"/>
              <w:start w:w="120" w:type="dxa"/>
              <w:bottom w:w="80" w:type="dxa"/>
              <w:end w:w="120" w:type="dxa"/>
            </w:tcMar>
          </w:tcPr>
          <w:p>
            <w:pPr>
              <w:spacing w:after="0" w:line="252" w:lineRule="auto"/>
            </w:pPr>
            <w:r>
              <w:rPr>
                <w:sz w:val="16"/>
              </w:rPr>
              <w:t>Consultas SQL en pgAdmin</w:t>
            </w:r>
          </w:p>
        </w:tc>
        <w:tc>
          <w:tcPr>
            <w:tcW w:type="dxa" w:w="1300"/>
            <w:vAlign w:val="center"/>
            <w:tcMar>
              <w:top w:w="80" w:type="dxa"/>
              <w:start w:w="120" w:type="dxa"/>
              <w:bottom w:w="80" w:type="dxa"/>
              <w:end w:w="120" w:type="dxa"/>
            </w:tcMar>
          </w:tcPr>
          <w:p>
            <w:pPr>
              <w:spacing w:after="0" w:line="252" w:lineRule="auto"/>
            </w:pPr>
            <w:r>
              <w:rPr>
                <w:sz w:val="16"/>
              </w:rPr>
              <w:t>Aprobado</w:t>
            </w:r>
          </w:p>
        </w:tc>
        <w:tc>
          <w:tcPr>
            <w:tcW w:type="dxa" w:w="3460"/>
            <w:vAlign w:val="center"/>
            <w:tcMar>
              <w:top w:w="80" w:type="dxa"/>
              <w:start w:w="120" w:type="dxa"/>
              <w:bottom w:w="80" w:type="dxa"/>
              <w:end w:w="120" w:type="dxa"/>
            </w:tcMar>
          </w:tcPr>
          <w:p>
            <w:pPr>
              <w:spacing w:after="0" w:line="252" w:lineRule="auto"/>
            </w:pPr>
            <w:r>
              <w:rPr>
                <w:sz w:val="16"/>
              </w:rPr>
              <w:t>Se visualizaron usuarios, libros y descargas.</w:t>
            </w:r>
          </w:p>
        </w:tc>
      </w:tr>
      <w:tr>
        <w:tc>
          <w:tcPr>
            <w:tcW w:type="dxa" w:w="1600"/>
            <w:vAlign w:val="center"/>
            <w:tcMar>
              <w:top w:w="80" w:type="dxa"/>
              <w:start w:w="120" w:type="dxa"/>
              <w:bottom w:w="80" w:type="dxa"/>
              <w:end w:w="120" w:type="dxa"/>
            </w:tcMar>
          </w:tcPr>
          <w:p>
            <w:pPr>
              <w:spacing w:after="0" w:line="252" w:lineRule="auto"/>
            </w:pPr>
            <w:r>
              <w:rPr>
                <w:sz w:val="16"/>
              </w:rPr>
              <w:t>Integración</w:t>
            </w:r>
          </w:p>
        </w:tc>
        <w:tc>
          <w:tcPr>
            <w:tcW w:type="dxa" w:w="3000"/>
            <w:vAlign w:val="center"/>
            <w:tcMar>
              <w:top w:w="80" w:type="dxa"/>
              <w:start w:w="120" w:type="dxa"/>
              <w:bottom w:w="80" w:type="dxa"/>
              <w:end w:w="120" w:type="dxa"/>
            </w:tcMar>
          </w:tcPr>
          <w:p>
            <w:pPr>
              <w:spacing w:after="0" w:line="252" w:lineRule="auto"/>
            </w:pPr>
            <w:r>
              <w:rPr>
                <w:sz w:val="16"/>
              </w:rPr>
              <w:t>Servidor Gin en localhost:8081</w:t>
            </w:r>
          </w:p>
        </w:tc>
        <w:tc>
          <w:tcPr>
            <w:tcW w:type="dxa" w:w="1300"/>
            <w:vAlign w:val="center"/>
            <w:tcMar>
              <w:top w:w="80" w:type="dxa"/>
              <w:start w:w="120" w:type="dxa"/>
              <w:bottom w:w="80" w:type="dxa"/>
              <w:end w:w="120" w:type="dxa"/>
            </w:tcMar>
          </w:tcPr>
          <w:p>
            <w:pPr>
              <w:spacing w:after="0" w:line="252" w:lineRule="auto"/>
            </w:pPr>
            <w:r>
              <w:rPr>
                <w:sz w:val="16"/>
              </w:rPr>
              <w:t>Aprobado</w:t>
            </w:r>
          </w:p>
        </w:tc>
        <w:tc>
          <w:tcPr>
            <w:tcW w:type="dxa" w:w="3460"/>
            <w:vAlign w:val="center"/>
            <w:tcMar>
              <w:top w:w="80" w:type="dxa"/>
              <w:start w:w="120" w:type="dxa"/>
              <w:bottom w:w="80" w:type="dxa"/>
              <w:end w:w="120" w:type="dxa"/>
            </w:tcMar>
          </w:tcPr>
          <w:p>
            <w:pPr>
              <w:spacing w:after="0" w:line="252" w:lineRule="auto"/>
            </w:pPr>
            <w:r>
              <w:rPr>
                <w:sz w:val="16"/>
              </w:rPr>
              <w:t>Las rutas fueron registradas y atendidas.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4EA"/>
            <w:tcMar>
              <w:top w:w="80" w:type="dxa"/>
              <w:start w:w="120" w:type="dxa"/>
              <w:bottom w:w="80" w:type="dxa"/>
              <w:end w:w="120" w:type="dxa"/>
            </w:tcMar>
          </w:tcPr>
          <w:p>
            <w:pPr>
              <w:spacing w:after="0"/>
            </w:pPr>
            <w:r>
              <w:rPr>
                <w:b/>
                <w:color w:val="17365D"/>
              </w:rPr>
              <w:t xml:space="preserve">Ejecución automatizada: </w:t>
            </w:r>
            <w:r>
              <w:t>El comando go test ./... terminó con código 0. El paquete sistema-libros-electronicos/internal/services fue reportado como ok.</w:t>
            </w:r>
          </w:p>
        </w:tc>
      </w:tr>
    </w:tbl>
    <w:p>
      <w:pPr>
        <w:spacing w:after="0"/>
      </w:pPr>
    </w:p>
    <w:p>
      <w:pPr>
        <w:pStyle w:val="Heading1"/>
      </w:pPr>
      <w:r>
        <w:t>11. Evidencia de conocimientos de Go</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vAlign w:val="center"/>
            <w:tcMar>
              <w:top w:w="80" w:type="dxa"/>
              <w:start w:w="120" w:type="dxa"/>
              <w:bottom w:w="80" w:type="dxa"/>
              <w:end w:w="120" w:type="dxa"/>
            </w:tcMar>
          </w:tcPr>
          <w:p>
            <w:pPr>
              <w:spacing w:after="0"/>
            </w:pPr>
            <w:r>
              <w:rPr>
                <w:b/>
                <w:color w:val="17365D"/>
                <w:sz w:val="17"/>
              </w:rPr>
              <w:t>Contenido</w:t>
            </w:r>
          </w:p>
        </w:tc>
        <w:tc>
          <w:tcPr>
            <w:tcW w:type="dxa" w:w="7060"/>
            <w:shd w:fill="F2F4F7"/>
            <w:vAlign w:val="center"/>
            <w:tcMar>
              <w:top w:w="80" w:type="dxa"/>
              <w:start w:w="120" w:type="dxa"/>
              <w:bottom w:w="80" w:type="dxa"/>
              <w:end w:w="120" w:type="dxa"/>
            </w:tcMar>
          </w:tcPr>
          <w:p>
            <w:pPr>
              <w:spacing w:after="0"/>
            </w:pPr>
            <w:r>
              <w:rPr>
                <w:b/>
                <w:color w:val="17365D"/>
                <w:sz w:val="17"/>
              </w:rPr>
              <w:t>Evidencia en el módulo</w:t>
            </w:r>
          </w:p>
        </w:tc>
      </w:tr>
      <w:tr>
        <w:tc>
          <w:tcPr>
            <w:tcW w:type="dxa" w:w="2300"/>
            <w:vAlign w:val="center"/>
            <w:tcMar>
              <w:top w:w="80" w:type="dxa"/>
              <w:start w:w="120" w:type="dxa"/>
              <w:bottom w:w="80" w:type="dxa"/>
              <w:end w:w="120" w:type="dxa"/>
            </w:tcMar>
          </w:tcPr>
          <w:p>
            <w:pPr>
              <w:spacing w:after="0" w:line="252" w:lineRule="auto"/>
            </w:pPr>
            <w:r>
              <w:rPr>
                <w:sz w:val="17"/>
              </w:rPr>
              <w:t>Structs</w:t>
            </w:r>
          </w:p>
        </w:tc>
        <w:tc>
          <w:tcPr>
            <w:tcW w:type="dxa" w:w="7060"/>
            <w:vAlign w:val="center"/>
            <w:tcMar>
              <w:top w:w="80" w:type="dxa"/>
              <w:start w:w="120" w:type="dxa"/>
              <w:bottom w:w="80" w:type="dxa"/>
              <w:end w:w="120" w:type="dxa"/>
            </w:tcMar>
          </w:tcPr>
          <w:p>
            <w:pPr>
              <w:spacing w:after="0" w:line="252" w:lineRule="auto"/>
            </w:pPr>
            <w:r>
              <w:rPr>
                <w:sz w:val="17"/>
              </w:rPr>
              <w:t>Book, Download, BookInput y BookFilters</w:t>
            </w:r>
          </w:p>
        </w:tc>
      </w:tr>
      <w:tr>
        <w:tc>
          <w:tcPr>
            <w:tcW w:type="dxa" w:w="2300"/>
            <w:vAlign w:val="center"/>
            <w:tcMar>
              <w:top w:w="80" w:type="dxa"/>
              <w:start w:w="120" w:type="dxa"/>
              <w:bottom w:w="80" w:type="dxa"/>
              <w:end w:w="120" w:type="dxa"/>
            </w:tcMar>
          </w:tcPr>
          <w:p>
            <w:pPr>
              <w:spacing w:after="0" w:line="252" w:lineRule="auto"/>
            </w:pPr>
            <w:r>
              <w:rPr>
                <w:sz w:val="17"/>
              </w:rPr>
              <w:t>Slices</w:t>
            </w:r>
          </w:p>
        </w:tc>
        <w:tc>
          <w:tcPr>
            <w:tcW w:type="dxa" w:w="7060"/>
            <w:vAlign w:val="center"/>
            <w:tcMar>
              <w:top w:w="80" w:type="dxa"/>
              <w:start w:w="120" w:type="dxa"/>
              <w:bottom w:w="80" w:type="dxa"/>
              <w:end w:w="120" w:type="dxa"/>
            </w:tcMar>
          </w:tcPr>
          <w:p>
            <w:pPr>
              <w:spacing w:after="0" w:line="252" w:lineRule="auto"/>
            </w:pPr>
            <w:r>
              <w:rPr>
                <w:sz w:val="17"/>
              </w:rPr>
              <w:t>Listas []models.Book usadas en listado y filtros</w:t>
            </w:r>
          </w:p>
        </w:tc>
      </w:tr>
      <w:tr>
        <w:tc>
          <w:tcPr>
            <w:tcW w:type="dxa" w:w="2300"/>
            <w:vAlign w:val="center"/>
            <w:tcMar>
              <w:top w:w="80" w:type="dxa"/>
              <w:start w:w="120" w:type="dxa"/>
              <w:bottom w:w="80" w:type="dxa"/>
              <w:end w:w="120" w:type="dxa"/>
            </w:tcMar>
          </w:tcPr>
          <w:p>
            <w:pPr>
              <w:spacing w:after="0" w:line="252" w:lineRule="auto"/>
            </w:pPr>
            <w:r>
              <w:rPr>
                <w:sz w:val="17"/>
              </w:rPr>
              <w:t>Array</w:t>
            </w:r>
          </w:p>
        </w:tc>
        <w:tc>
          <w:tcPr>
            <w:tcW w:type="dxa" w:w="7060"/>
            <w:vAlign w:val="center"/>
            <w:tcMar>
              <w:top w:w="80" w:type="dxa"/>
              <w:start w:w="120" w:type="dxa"/>
              <w:bottom w:w="80" w:type="dxa"/>
              <w:end w:w="120" w:type="dxa"/>
            </w:tcMar>
          </w:tcPr>
          <w:p>
            <w:pPr>
              <w:spacing w:after="0" w:line="252" w:lineRule="auto"/>
            </w:pPr>
            <w:r>
              <w:rPr>
                <w:sz w:val="17"/>
              </w:rPr>
              <w:t>FixedCategories con categorías base</w:t>
            </w:r>
          </w:p>
        </w:tc>
      </w:tr>
      <w:tr>
        <w:tc>
          <w:tcPr>
            <w:tcW w:type="dxa" w:w="2300"/>
            <w:vAlign w:val="center"/>
            <w:tcMar>
              <w:top w:w="80" w:type="dxa"/>
              <w:start w:w="120" w:type="dxa"/>
              <w:bottom w:w="80" w:type="dxa"/>
              <w:end w:w="120" w:type="dxa"/>
            </w:tcMar>
          </w:tcPr>
          <w:p>
            <w:pPr>
              <w:spacing w:after="0" w:line="252" w:lineRule="auto"/>
            </w:pPr>
            <w:r>
              <w:rPr>
                <w:sz w:val="17"/>
              </w:rPr>
              <w:t>Maps</w:t>
            </w:r>
          </w:p>
        </w:tc>
        <w:tc>
          <w:tcPr>
            <w:tcW w:type="dxa" w:w="7060"/>
            <w:vAlign w:val="center"/>
            <w:tcMar>
              <w:top w:w="80" w:type="dxa"/>
              <w:start w:w="120" w:type="dxa"/>
              <w:bottom w:w="80" w:type="dxa"/>
              <w:end w:w="120" w:type="dxa"/>
            </w:tcMar>
          </w:tcPr>
          <w:p>
            <w:pPr>
              <w:spacing w:after="0" w:line="252" w:lineRule="auto"/>
            </w:pPr>
            <w:r>
              <w:rPr>
                <w:sz w:val="17"/>
              </w:rPr>
              <w:t>filterMap y CountBooksByCategory</w:t>
            </w:r>
          </w:p>
        </w:tc>
      </w:tr>
      <w:tr>
        <w:tc>
          <w:tcPr>
            <w:tcW w:type="dxa" w:w="2300"/>
            <w:vAlign w:val="center"/>
            <w:tcMar>
              <w:top w:w="80" w:type="dxa"/>
              <w:start w:w="120" w:type="dxa"/>
              <w:bottom w:w="80" w:type="dxa"/>
              <w:end w:w="120" w:type="dxa"/>
            </w:tcMar>
          </w:tcPr>
          <w:p>
            <w:pPr>
              <w:spacing w:after="0" w:line="252" w:lineRule="auto"/>
            </w:pPr>
            <w:r>
              <w:rPr>
                <w:sz w:val="17"/>
              </w:rPr>
              <w:t>Condicionales</w:t>
            </w:r>
          </w:p>
        </w:tc>
        <w:tc>
          <w:tcPr>
            <w:tcW w:type="dxa" w:w="7060"/>
            <w:vAlign w:val="center"/>
            <w:tcMar>
              <w:top w:w="80" w:type="dxa"/>
              <w:start w:w="120" w:type="dxa"/>
              <w:bottom w:w="80" w:type="dxa"/>
              <w:end w:w="120" w:type="dxa"/>
            </w:tcMar>
          </w:tcPr>
          <w:p>
            <w:pPr>
              <w:spacing w:after="0" w:line="252" w:lineRule="auto"/>
            </w:pPr>
            <w:r>
              <w:rPr>
                <w:sz w:val="17"/>
              </w:rPr>
              <w:t>Validación de campos, existencia y disponibilidad</w:t>
            </w:r>
          </w:p>
        </w:tc>
      </w:tr>
      <w:tr>
        <w:tc>
          <w:tcPr>
            <w:tcW w:type="dxa" w:w="2300"/>
            <w:vAlign w:val="center"/>
            <w:tcMar>
              <w:top w:w="80" w:type="dxa"/>
              <w:start w:w="120" w:type="dxa"/>
              <w:bottom w:w="80" w:type="dxa"/>
              <w:end w:w="120" w:type="dxa"/>
            </w:tcMar>
          </w:tcPr>
          <w:p>
            <w:pPr>
              <w:spacing w:after="0" w:line="252" w:lineRule="auto"/>
            </w:pPr>
            <w:r>
              <w:rPr>
                <w:sz w:val="17"/>
              </w:rPr>
              <w:t>Bucles for</w:t>
            </w:r>
          </w:p>
        </w:tc>
        <w:tc>
          <w:tcPr>
            <w:tcW w:type="dxa" w:w="7060"/>
            <w:vAlign w:val="center"/>
            <w:tcMar>
              <w:top w:w="80" w:type="dxa"/>
              <w:start w:w="120" w:type="dxa"/>
              <w:bottom w:w="80" w:type="dxa"/>
              <w:end w:w="120" w:type="dxa"/>
            </w:tcMar>
          </w:tcPr>
          <w:p>
            <w:pPr>
              <w:spacing w:after="0" w:line="252" w:lineRule="auto"/>
            </w:pPr>
            <w:r>
              <w:rPr>
                <w:sz w:val="17"/>
              </w:rPr>
              <w:t>Recorrido del catálogo y conteo por categoría</w:t>
            </w:r>
          </w:p>
        </w:tc>
      </w:tr>
      <w:tr>
        <w:tc>
          <w:tcPr>
            <w:tcW w:type="dxa" w:w="2300"/>
            <w:vAlign w:val="center"/>
            <w:tcMar>
              <w:top w:w="80" w:type="dxa"/>
              <w:start w:w="120" w:type="dxa"/>
              <w:bottom w:w="80" w:type="dxa"/>
              <w:end w:w="120" w:type="dxa"/>
            </w:tcMar>
          </w:tcPr>
          <w:p>
            <w:pPr>
              <w:spacing w:after="0" w:line="252" w:lineRule="auto"/>
            </w:pPr>
            <w:r>
              <w:rPr>
                <w:sz w:val="17"/>
              </w:rPr>
              <w:t>Funciones puras</w:t>
            </w:r>
          </w:p>
        </w:tc>
        <w:tc>
          <w:tcPr>
            <w:tcW w:type="dxa" w:w="7060"/>
            <w:vAlign w:val="center"/>
            <w:tcMar>
              <w:top w:w="80" w:type="dxa"/>
              <w:start w:w="120" w:type="dxa"/>
              <w:bottom w:w="80" w:type="dxa"/>
              <w:end w:w="120" w:type="dxa"/>
            </w:tcMar>
          </w:tcPr>
          <w:p>
            <w:pPr>
              <w:spacing w:after="0" w:line="252" w:lineRule="auto"/>
            </w:pPr>
            <w:r>
              <w:rPr>
                <w:sz w:val="17"/>
              </w:rPr>
              <w:t>FilterBooks y CountBooksByCategory</w:t>
            </w:r>
          </w:p>
        </w:tc>
      </w:tr>
      <w:tr>
        <w:tc>
          <w:tcPr>
            <w:tcW w:type="dxa" w:w="2300"/>
            <w:vAlign w:val="center"/>
            <w:tcMar>
              <w:top w:w="80" w:type="dxa"/>
              <w:start w:w="120" w:type="dxa"/>
              <w:bottom w:w="80" w:type="dxa"/>
              <w:end w:w="120" w:type="dxa"/>
            </w:tcMar>
          </w:tcPr>
          <w:p>
            <w:pPr>
              <w:spacing w:after="0" w:line="252" w:lineRule="auto"/>
            </w:pPr>
            <w:r>
              <w:rPr>
                <w:sz w:val="17"/>
              </w:rPr>
              <w:t>Métodos</w:t>
            </w:r>
          </w:p>
        </w:tc>
        <w:tc>
          <w:tcPr>
            <w:tcW w:type="dxa" w:w="7060"/>
            <w:vAlign w:val="center"/>
            <w:tcMar>
              <w:top w:w="80" w:type="dxa"/>
              <w:start w:w="120" w:type="dxa"/>
              <w:bottom w:w="80" w:type="dxa"/>
              <w:end w:w="120" w:type="dxa"/>
            </w:tcMar>
          </w:tcPr>
          <w:p>
            <w:pPr>
              <w:spacing w:after="0" w:line="252" w:lineRule="auto"/>
            </w:pPr>
            <w:r>
              <w:rPr>
                <w:sz w:val="17"/>
              </w:rPr>
              <w:t>Book.IsAvailable() y Book.Validate()</w:t>
            </w:r>
          </w:p>
        </w:tc>
      </w:tr>
      <w:tr>
        <w:tc>
          <w:tcPr>
            <w:tcW w:type="dxa" w:w="2300"/>
            <w:vAlign w:val="center"/>
            <w:tcMar>
              <w:top w:w="80" w:type="dxa"/>
              <w:start w:w="120" w:type="dxa"/>
              <w:bottom w:w="80" w:type="dxa"/>
              <w:end w:w="120" w:type="dxa"/>
            </w:tcMar>
          </w:tcPr>
          <w:p>
            <w:pPr>
              <w:spacing w:after="0" w:line="252" w:lineRule="auto"/>
            </w:pPr>
            <w:r>
              <w:rPr>
                <w:sz w:val="17"/>
              </w:rPr>
              <w:t>Constructores</w:t>
            </w:r>
          </w:p>
        </w:tc>
        <w:tc>
          <w:tcPr>
            <w:tcW w:type="dxa" w:w="7060"/>
            <w:vAlign w:val="center"/>
            <w:tcMar>
              <w:top w:w="80" w:type="dxa"/>
              <w:start w:w="120" w:type="dxa"/>
              <w:bottom w:w="80" w:type="dxa"/>
              <w:end w:w="120" w:type="dxa"/>
            </w:tcMar>
          </w:tcPr>
          <w:p>
            <w:pPr>
              <w:spacing w:after="0" w:line="252" w:lineRule="auto"/>
            </w:pPr>
            <w:r>
              <w:rPr>
                <w:sz w:val="17"/>
              </w:rPr>
              <w:t>NewBook y NewDownload</w:t>
            </w:r>
          </w:p>
        </w:tc>
      </w:tr>
      <w:tr>
        <w:tc>
          <w:tcPr>
            <w:tcW w:type="dxa" w:w="2300"/>
            <w:vAlign w:val="center"/>
            <w:tcMar>
              <w:top w:w="80" w:type="dxa"/>
              <w:start w:w="120" w:type="dxa"/>
              <w:bottom w:w="80" w:type="dxa"/>
              <w:end w:w="120" w:type="dxa"/>
            </w:tcMar>
          </w:tcPr>
          <w:p>
            <w:pPr>
              <w:spacing w:after="0" w:line="252" w:lineRule="auto"/>
            </w:pPr>
            <w:r>
              <w:rPr>
                <w:sz w:val="17"/>
              </w:rPr>
              <w:t>Errores</w:t>
            </w:r>
          </w:p>
        </w:tc>
        <w:tc>
          <w:tcPr>
            <w:tcW w:type="dxa" w:w="7060"/>
            <w:vAlign w:val="center"/>
            <w:tcMar>
              <w:top w:w="80" w:type="dxa"/>
              <w:start w:w="120" w:type="dxa"/>
              <w:bottom w:w="80" w:type="dxa"/>
              <w:end w:w="120" w:type="dxa"/>
            </w:tcMar>
          </w:tcPr>
          <w:p>
            <w:pPr>
              <w:spacing w:after="0" w:line="252" w:lineRule="auto"/>
            </w:pPr>
            <w:r>
              <w:rPr>
                <w:sz w:val="17"/>
              </w:rPr>
              <w:t>ErrBookNotFound y ErrBookUnavailable</w:t>
            </w:r>
          </w:p>
        </w:tc>
      </w:tr>
      <w:tr>
        <w:tc>
          <w:tcPr>
            <w:tcW w:type="dxa" w:w="2300"/>
            <w:vAlign w:val="center"/>
            <w:tcMar>
              <w:top w:w="80" w:type="dxa"/>
              <w:start w:w="120" w:type="dxa"/>
              <w:bottom w:w="80" w:type="dxa"/>
              <w:end w:w="120" w:type="dxa"/>
            </w:tcMar>
          </w:tcPr>
          <w:p>
            <w:pPr>
              <w:spacing w:after="0" w:line="252" w:lineRule="auto"/>
            </w:pPr>
            <w:r>
              <w:rPr>
                <w:sz w:val="17"/>
              </w:rPr>
              <w:t>Interfaces</w:t>
            </w:r>
          </w:p>
        </w:tc>
        <w:tc>
          <w:tcPr>
            <w:tcW w:type="dxa" w:w="7060"/>
            <w:vAlign w:val="center"/>
            <w:tcMar>
              <w:top w:w="80" w:type="dxa"/>
              <w:start w:w="120" w:type="dxa"/>
              <w:bottom w:w="80" w:type="dxa"/>
              <w:end w:w="120" w:type="dxa"/>
            </w:tcMar>
          </w:tcPr>
          <w:p>
            <w:pPr>
              <w:spacing w:after="0" w:line="252" w:lineRule="auto"/>
            </w:pPr>
            <w:r>
              <w:rPr>
                <w:sz w:val="17"/>
              </w:rPr>
              <w:t>BookRepository y DownloadRepository</w:t>
            </w:r>
          </w:p>
        </w:tc>
      </w:tr>
      <w:tr>
        <w:tc>
          <w:tcPr>
            <w:tcW w:type="dxa" w:w="2300"/>
            <w:vAlign w:val="center"/>
            <w:tcMar>
              <w:top w:w="80" w:type="dxa"/>
              <w:start w:w="120" w:type="dxa"/>
              <w:bottom w:w="80" w:type="dxa"/>
              <w:end w:w="120" w:type="dxa"/>
            </w:tcMar>
          </w:tcPr>
          <w:p>
            <w:pPr>
              <w:spacing w:after="0" w:line="252" w:lineRule="auto"/>
            </w:pPr>
            <w:r>
              <w:rPr>
                <w:sz w:val="17"/>
              </w:rPr>
              <w:t>Polimorfismo</w:t>
            </w:r>
          </w:p>
        </w:tc>
        <w:tc>
          <w:tcPr>
            <w:tcW w:type="dxa" w:w="7060"/>
            <w:vAlign w:val="center"/>
            <w:tcMar>
              <w:top w:w="80" w:type="dxa"/>
              <w:start w:w="120" w:type="dxa"/>
              <w:bottom w:w="80" w:type="dxa"/>
              <w:end w:w="120" w:type="dxa"/>
            </w:tcMar>
          </w:tcPr>
          <w:p>
            <w:pPr>
              <w:spacing w:after="0" w:line="252" w:lineRule="auto"/>
            </w:pPr>
            <w:r>
              <w:rPr>
                <w:sz w:val="17"/>
              </w:rPr>
              <w:t>Los servicios dependen de interfaces, no de GORM directamente</w:t>
            </w:r>
          </w:p>
        </w:tc>
      </w:tr>
    </w:tbl>
    <w:p>
      <w:pPr>
        <w:spacing w:after="0"/>
      </w:pPr>
    </w:p>
    <w:p>
      <w:pPr>
        <w:pStyle w:val="Heading1"/>
      </w:pPr>
      <w:r>
        <w:t>12. Relación con la rúbrica</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F2F4F7"/>
            <w:vAlign w:val="center"/>
            <w:tcMar>
              <w:top w:w="80" w:type="dxa"/>
              <w:start w:w="120" w:type="dxa"/>
              <w:bottom w:w="80" w:type="dxa"/>
              <w:end w:w="120" w:type="dxa"/>
            </w:tcMar>
          </w:tcPr>
          <w:p>
            <w:pPr>
              <w:spacing w:after="0"/>
            </w:pPr>
            <w:r>
              <w:rPr>
                <w:b/>
                <w:color w:val="17365D"/>
                <w:sz w:val="16"/>
              </w:rPr>
              <w:t>Criterio</w:t>
            </w:r>
          </w:p>
        </w:tc>
        <w:tc>
          <w:tcPr>
            <w:tcW w:type="dxa" w:w="6910"/>
            <w:shd w:fill="F2F4F7"/>
            <w:vAlign w:val="center"/>
            <w:tcMar>
              <w:top w:w="80" w:type="dxa"/>
              <w:start w:w="120" w:type="dxa"/>
              <w:bottom w:w="80" w:type="dxa"/>
              <w:end w:w="120" w:type="dxa"/>
            </w:tcMar>
          </w:tcPr>
          <w:p>
            <w:pPr>
              <w:spacing w:after="0"/>
            </w:pPr>
            <w:r>
              <w:rPr>
                <w:b/>
                <w:color w:val="17365D"/>
                <w:sz w:val="16"/>
              </w:rPr>
              <w:t>Cómo se evidencia</w:t>
            </w:r>
          </w:p>
        </w:tc>
      </w:tr>
      <w:tr>
        <w:tc>
          <w:tcPr>
            <w:tcW w:type="dxa" w:w="2450"/>
            <w:vAlign w:val="center"/>
            <w:tcMar>
              <w:top w:w="80" w:type="dxa"/>
              <w:start w:w="120" w:type="dxa"/>
              <w:bottom w:w="80" w:type="dxa"/>
              <w:end w:w="120" w:type="dxa"/>
            </w:tcMar>
          </w:tcPr>
          <w:p>
            <w:pPr>
              <w:spacing w:after="0" w:line="252" w:lineRule="auto"/>
            </w:pPr>
            <w:r>
              <w:rPr>
                <w:sz w:val="16"/>
              </w:rPr>
              <w:t>Desarrollo del tema</w:t>
            </w:r>
          </w:p>
        </w:tc>
        <w:tc>
          <w:tcPr>
            <w:tcW w:type="dxa" w:w="6910"/>
            <w:vAlign w:val="center"/>
            <w:tcMar>
              <w:top w:w="80" w:type="dxa"/>
              <w:start w:w="120" w:type="dxa"/>
              <w:bottom w:w="80" w:type="dxa"/>
              <w:end w:w="120" w:type="dxa"/>
            </w:tcMar>
          </w:tcPr>
          <w:p>
            <w:pPr>
              <w:spacing w:after="0" w:line="252" w:lineRule="auto"/>
            </w:pPr>
            <w:r>
              <w:rPr>
                <w:sz w:val="16"/>
              </w:rPr>
              <w:t>Módulo enfocado y viable para administrar libros digitales mediante ocho servicios REST.</w:t>
            </w:r>
          </w:p>
        </w:tc>
      </w:tr>
      <w:tr>
        <w:tc>
          <w:tcPr>
            <w:tcW w:type="dxa" w:w="2450"/>
            <w:vAlign w:val="center"/>
            <w:tcMar>
              <w:top w:w="80" w:type="dxa"/>
              <w:start w:w="120" w:type="dxa"/>
              <w:bottom w:w="80" w:type="dxa"/>
              <w:end w:w="120" w:type="dxa"/>
            </w:tcMar>
          </w:tcPr>
          <w:p>
            <w:pPr>
              <w:spacing w:after="0" w:line="252" w:lineRule="auto"/>
            </w:pPr>
            <w:r>
              <w:rPr>
                <w:sz w:val="16"/>
              </w:rPr>
              <w:t>Análisis de software</w:t>
            </w:r>
          </w:p>
        </w:tc>
        <w:tc>
          <w:tcPr>
            <w:tcW w:type="dxa" w:w="6910"/>
            <w:vAlign w:val="center"/>
            <w:tcMar>
              <w:top w:w="80" w:type="dxa"/>
              <w:start w:w="120" w:type="dxa"/>
              <w:bottom w:w="80" w:type="dxa"/>
              <w:end w:w="120" w:type="dxa"/>
            </w:tcMar>
          </w:tcPr>
          <w:p>
            <w:pPr>
              <w:spacing w:after="0" w:line="252" w:lineRule="auto"/>
            </w:pPr>
            <w:r>
              <w:rPr>
                <w:sz w:val="16"/>
              </w:rPr>
              <w:t>Se separaron responsabilidades en modelos, repositorios, servicios, handlers y rutas.</w:t>
            </w:r>
          </w:p>
        </w:tc>
      </w:tr>
      <w:tr>
        <w:tc>
          <w:tcPr>
            <w:tcW w:type="dxa" w:w="2450"/>
            <w:vAlign w:val="center"/>
            <w:tcMar>
              <w:top w:w="80" w:type="dxa"/>
              <w:start w:w="120" w:type="dxa"/>
              <w:bottom w:w="80" w:type="dxa"/>
              <w:end w:w="120" w:type="dxa"/>
            </w:tcMar>
          </w:tcPr>
          <w:p>
            <w:pPr>
              <w:spacing w:after="0" w:line="252" w:lineRule="auto"/>
            </w:pPr>
            <w:r>
              <w:rPr>
                <w:sz w:val="16"/>
              </w:rPr>
              <w:t>Resultados</w:t>
            </w:r>
          </w:p>
        </w:tc>
        <w:tc>
          <w:tcPr>
            <w:tcW w:type="dxa" w:w="6910"/>
            <w:vAlign w:val="center"/>
            <w:tcMar>
              <w:top w:w="80" w:type="dxa"/>
              <w:start w:w="120" w:type="dxa"/>
              <w:bottom w:w="80" w:type="dxa"/>
              <w:end w:w="120" w:type="dxa"/>
            </w:tcMar>
          </w:tcPr>
          <w:p>
            <w:pPr>
              <w:spacing w:after="0" w:line="252" w:lineRule="auto"/>
            </w:pPr>
            <w:r>
              <w:rPr>
                <w:sz w:val="16"/>
              </w:rPr>
              <w:t>CRUD, búsquedas, filtros, descargas y persistencia funcionan y fueron comprobados.</w:t>
            </w:r>
          </w:p>
        </w:tc>
      </w:tr>
      <w:tr>
        <w:tc>
          <w:tcPr>
            <w:tcW w:type="dxa" w:w="2450"/>
            <w:vAlign w:val="center"/>
            <w:tcMar>
              <w:top w:w="80" w:type="dxa"/>
              <w:start w:w="120" w:type="dxa"/>
              <w:bottom w:w="80" w:type="dxa"/>
              <w:end w:w="120" w:type="dxa"/>
            </w:tcMar>
          </w:tcPr>
          <w:p>
            <w:pPr>
              <w:spacing w:after="0" w:line="252" w:lineRule="auto"/>
            </w:pPr>
            <w:r>
              <w:rPr>
                <w:sz w:val="16"/>
              </w:rPr>
              <w:t>Implicaciones y limitaciones</w:t>
            </w:r>
          </w:p>
        </w:tc>
        <w:tc>
          <w:tcPr>
            <w:tcW w:type="dxa" w:w="6910"/>
            <w:vAlign w:val="center"/>
            <w:tcMar>
              <w:top w:w="80" w:type="dxa"/>
              <w:start w:w="120" w:type="dxa"/>
              <w:bottom w:w="80" w:type="dxa"/>
              <w:end w:w="120" w:type="dxa"/>
            </w:tcMar>
          </w:tcPr>
          <w:p>
            <w:pPr>
              <w:spacing w:after="0" w:line="252" w:lineRule="auto"/>
            </w:pPr>
            <w:r>
              <w:rPr>
                <w:sz w:val="16"/>
              </w:rPr>
              <w:t>Se identifican mejoras pendientes: PDF real, ISBN avanzado, paginación y frontend.</w:t>
            </w:r>
          </w:p>
        </w:tc>
      </w:tr>
      <w:tr>
        <w:tc>
          <w:tcPr>
            <w:tcW w:type="dxa" w:w="2450"/>
            <w:vAlign w:val="center"/>
            <w:tcMar>
              <w:top w:w="80" w:type="dxa"/>
              <w:start w:w="120" w:type="dxa"/>
              <w:bottom w:w="80" w:type="dxa"/>
              <w:end w:w="120" w:type="dxa"/>
            </w:tcMar>
          </w:tcPr>
          <w:p>
            <w:pPr>
              <w:spacing w:after="0" w:line="252" w:lineRule="auto"/>
            </w:pPr>
            <w:r>
              <w:rPr>
                <w:sz w:val="16"/>
              </w:rPr>
              <w:t>Toma de decisiones</w:t>
            </w:r>
          </w:p>
        </w:tc>
        <w:tc>
          <w:tcPr>
            <w:tcW w:type="dxa" w:w="6910"/>
            <w:vAlign w:val="center"/>
            <w:tcMar>
              <w:top w:w="80" w:type="dxa"/>
              <w:start w:w="120" w:type="dxa"/>
              <w:bottom w:w="80" w:type="dxa"/>
              <w:end w:w="120" w:type="dxa"/>
            </w:tcMar>
          </w:tcPr>
          <w:p>
            <w:pPr>
              <w:spacing w:after="0" w:line="252" w:lineRule="auto"/>
            </w:pPr>
            <w:r>
              <w:rPr>
                <w:sz w:val="16"/>
              </w:rPr>
              <w:t>Se eligieron Go, Gin, GORM, PostgreSQL, JSON y borrado lógico por razones técnicas.</w:t>
            </w:r>
          </w:p>
        </w:tc>
      </w:tr>
      <w:tr>
        <w:tc>
          <w:tcPr>
            <w:tcW w:type="dxa" w:w="2450"/>
            <w:vAlign w:val="center"/>
            <w:tcMar>
              <w:top w:w="80" w:type="dxa"/>
              <w:start w:w="120" w:type="dxa"/>
              <w:bottom w:w="80" w:type="dxa"/>
              <w:end w:w="120" w:type="dxa"/>
            </w:tcMar>
          </w:tcPr>
          <w:p>
            <w:pPr>
              <w:spacing w:after="0" w:line="252" w:lineRule="auto"/>
            </w:pPr>
            <w:r>
              <w:rPr>
                <w:sz w:val="16"/>
              </w:rPr>
              <w:t>Argumento principal</w:t>
            </w:r>
          </w:p>
        </w:tc>
        <w:tc>
          <w:tcPr>
            <w:tcW w:type="dxa" w:w="6910"/>
            <w:vAlign w:val="center"/>
            <w:tcMar>
              <w:top w:w="80" w:type="dxa"/>
              <w:start w:w="120" w:type="dxa"/>
              <w:bottom w:w="80" w:type="dxa"/>
              <w:end w:w="120" w:type="dxa"/>
            </w:tcMar>
          </w:tcPr>
          <w:p>
            <w:pPr>
              <w:spacing w:after="0" w:line="252" w:lineRule="auto"/>
            </w:pPr>
            <w:r>
              <w:rPr>
                <w:sz w:val="16"/>
              </w:rPr>
              <w:t>Los servicios web centralizan y hacen accesible la gestión confiable del catálogo.</w:t>
            </w:r>
          </w:p>
        </w:tc>
      </w:tr>
      <w:tr>
        <w:tc>
          <w:tcPr>
            <w:tcW w:type="dxa" w:w="2450"/>
            <w:vAlign w:val="center"/>
            <w:tcMar>
              <w:top w:w="80" w:type="dxa"/>
              <w:start w:w="120" w:type="dxa"/>
              <w:bottom w:w="80" w:type="dxa"/>
              <w:end w:w="120" w:type="dxa"/>
            </w:tcMar>
          </w:tcPr>
          <w:p>
            <w:pPr>
              <w:spacing w:after="0" w:line="252" w:lineRule="auto"/>
            </w:pPr>
            <w:r>
              <w:rPr>
                <w:sz w:val="16"/>
              </w:rPr>
              <w:t>Encapsulación</w:t>
            </w:r>
          </w:p>
        </w:tc>
        <w:tc>
          <w:tcPr>
            <w:tcW w:type="dxa" w:w="6910"/>
            <w:vAlign w:val="center"/>
            <w:tcMar>
              <w:top w:w="80" w:type="dxa"/>
              <w:start w:w="120" w:type="dxa"/>
              <w:bottom w:w="80" w:type="dxa"/>
              <w:end w:w="120" w:type="dxa"/>
            </w:tcMar>
          </w:tcPr>
          <w:p>
            <w:pPr>
              <w:spacing w:after="0" w:line="252" w:lineRule="auto"/>
            </w:pPr>
            <w:r>
              <w:rPr>
                <w:sz w:val="16"/>
              </w:rPr>
              <w:t>Las reglas están protegidas en modelos y servicios; la persistencia se abstrae con interfaces.</w:t>
            </w:r>
          </w:p>
        </w:tc>
      </w:tr>
      <w:tr>
        <w:tc>
          <w:tcPr>
            <w:tcW w:type="dxa" w:w="2450"/>
            <w:vAlign w:val="center"/>
            <w:tcMar>
              <w:top w:w="80" w:type="dxa"/>
              <w:start w:w="120" w:type="dxa"/>
              <w:bottom w:w="80" w:type="dxa"/>
              <w:end w:w="120" w:type="dxa"/>
            </w:tcMar>
          </w:tcPr>
          <w:p>
            <w:pPr>
              <w:spacing w:after="0" w:line="252" w:lineRule="auto"/>
            </w:pPr>
            <w:r>
              <w:rPr>
                <w:sz w:val="16"/>
              </w:rPr>
              <w:t>Errores e interfaces</w:t>
            </w:r>
          </w:p>
        </w:tc>
        <w:tc>
          <w:tcPr>
            <w:tcW w:type="dxa" w:w="6910"/>
            <w:vAlign w:val="center"/>
            <w:tcMar>
              <w:top w:w="80" w:type="dxa"/>
              <w:start w:w="120" w:type="dxa"/>
              <w:bottom w:w="80" w:type="dxa"/>
              <w:end w:w="120" w:type="dxa"/>
            </w:tcMar>
          </w:tcPr>
          <w:p>
            <w:pPr>
              <w:spacing w:after="0" w:line="252" w:lineRule="auto"/>
            </w:pPr>
            <w:r>
              <w:rPr>
                <w:sz w:val="16"/>
              </w:rPr>
              <w:t>Se usan errores propios, códigos HTTP coherentes y contratos de repositorio.</w:t>
            </w:r>
          </w:p>
        </w:tc>
      </w:tr>
      <w:tr>
        <w:tc>
          <w:tcPr>
            <w:tcW w:type="dxa" w:w="2450"/>
            <w:vAlign w:val="center"/>
            <w:tcMar>
              <w:top w:w="80" w:type="dxa"/>
              <w:start w:w="120" w:type="dxa"/>
              <w:bottom w:w="80" w:type="dxa"/>
              <w:end w:w="120" w:type="dxa"/>
            </w:tcMar>
          </w:tcPr>
          <w:p>
            <w:pPr>
              <w:spacing w:after="0" w:line="252" w:lineRule="auto"/>
            </w:pPr>
            <w:r>
              <w:rPr>
                <w:sz w:val="16"/>
              </w:rPr>
              <w:t>Comentarios complejos</w:t>
            </w:r>
          </w:p>
        </w:tc>
        <w:tc>
          <w:tcPr>
            <w:tcW w:type="dxa" w:w="6910"/>
            <w:vAlign w:val="center"/>
            <w:tcMar>
              <w:top w:w="80" w:type="dxa"/>
              <w:start w:w="120" w:type="dxa"/>
              <w:bottom w:w="80" w:type="dxa"/>
              <w:end w:w="120" w:type="dxa"/>
            </w:tcMar>
          </w:tcPr>
          <w:p>
            <w:pPr>
              <w:spacing w:after="0" w:line="252" w:lineRule="auto"/>
            </w:pPr>
            <w:r>
              <w:rPr>
                <w:sz w:val="16"/>
              </w:rPr>
              <w:t>FilterBooks, CountBooksByCategory y Register incluyen comentarios orientativos.</w:t>
            </w:r>
          </w:p>
        </w:tc>
      </w:tr>
    </w:tbl>
    <w:p>
      <w:pPr>
        <w:spacing w:after="0"/>
      </w:pPr>
    </w:p>
    <w:p>
      <w:pPr>
        <w:pStyle w:val="Heading1"/>
      </w:pPr>
      <w:r>
        <w:t>13. Decisiones técnicas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80" w:type="dxa"/>
              <w:start w:w="120" w:type="dxa"/>
              <w:bottom w:w="80" w:type="dxa"/>
              <w:end w:w="120" w:type="dxa"/>
            </w:tcMar>
          </w:tcPr>
          <w:p>
            <w:pPr>
              <w:spacing w:after="0"/>
            </w:pPr>
            <w:r>
              <w:rPr>
                <w:b/>
                <w:color w:val="17365D"/>
                <w:sz w:val="17"/>
              </w:rPr>
              <w:t>Decisión</w:t>
            </w:r>
          </w:p>
        </w:tc>
        <w:tc>
          <w:tcPr>
            <w:tcW w:type="dxa" w:w="6660"/>
            <w:shd w:fill="F2F4F7"/>
            <w:vAlign w:val="center"/>
            <w:tcMar>
              <w:top w:w="80" w:type="dxa"/>
              <w:start w:w="120" w:type="dxa"/>
              <w:bottom w:w="80" w:type="dxa"/>
              <w:end w:w="120" w:type="dxa"/>
            </w:tcMar>
          </w:tcPr>
          <w:p>
            <w:pPr>
              <w:spacing w:after="0"/>
            </w:pPr>
            <w:r>
              <w:rPr>
                <w:b/>
                <w:color w:val="17365D"/>
                <w:sz w:val="17"/>
              </w:rPr>
              <w:t>Justificación</w:t>
            </w:r>
          </w:p>
        </w:tc>
      </w:tr>
      <w:tr>
        <w:tc>
          <w:tcPr>
            <w:tcW w:type="dxa" w:w="2700"/>
            <w:vAlign w:val="center"/>
            <w:tcMar>
              <w:top w:w="80" w:type="dxa"/>
              <w:start w:w="120" w:type="dxa"/>
              <w:bottom w:w="80" w:type="dxa"/>
              <w:end w:w="120" w:type="dxa"/>
            </w:tcMar>
          </w:tcPr>
          <w:p>
            <w:pPr>
              <w:spacing w:after="0" w:line="252" w:lineRule="auto"/>
            </w:pPr>
            <w:r>
              <w:rPr>
                <w:sz w:val="17"/>
              </w:rPr>
              <w:t>API REST con Gin</w:t>
            </w:r>
          </w:p>
        </w:tc>
        <w:tc>
          <w:tcPr>
            <w:tcW w:type="dxa" w:w="6660"/>
            <w:vAlign w:val="center"/>
            <w:tcMar>
              <w:top w:w="80" w:type="dxa"/>
              <w:start w:w="120" w:type="dxa"/>
              <w:bottom w:w="80" w:type="dxa"/>
              <w:end w:w="120" w:type="dxa"/>
            </w:tcMar>
          </w:tcPr>
          <w:p>
            <w:pPr>
              <w:spacing w:after="0" w:line="252" w:lineRule="auto"/>
            </w:pPr>
            <w:r>
              <w:rPr>
                <w:sz w:val="17"/>
              </w:rPr>
              <w:t>Rutas claras, códigos HTTP estándar y fácil prueba con Postman.</w:t>
            </w:r>
          </w:p>
        </w:tc>
      </w:tr>
      <w:tr>
        <w:tc>
          <w:tcPr>
            <w:tcW w:type="dxa" w:w="2700"/>
            <w:vAlign w:val="center"/>
            <w:tcMar>
              <w:top w:w="80" w:type="dxa"/>
              <w:start w:w="120" w:type="dxa"/>
              <w:bottom w:w="80" w:type="dxa"/>
              <w:end w:w="120" w:type="dxa"/>
            </w:tcMar>
          </w:tcPr>
          <w:p>
            <w:pPr>
              <w:spacing w:after="0" w:line="252" w:lineRule="auto"/>
            </w:pPr>
            <w:r>
              <w:rPr>
                <w:sz w:val="17"/>
              </w:rPr>
              <w:t>JSON</w:t>
            </w:r>
          </w:p>
        </w:tc>
        <w:tc>
          <w:tcPr>
            <w:tcW w:type="dxa" w:w="6660"/>
            <w:vAlign w:val="center"/>
            <w:tcMar>
              <w:top w:w="80" w:type="dxa"/>
              <w:start w:w="120" w:type="dxa"/>
              <w:bottom w:w="80" w:type="dxa"/>
              <w:end w:w="120" w:type="dxa"/>
            </w:tcMar>
          </w:tcPr>
          <w:p>
            <w:pPr>
              <w:spacing w:after="0" w:line="252" w:lineRule="auto"/>
            </w:pPr>
            <w:r>
              <w:rPr>
                <w:sz w:val="17"/>
              </w:rPr>
              <w:t>Formato interoperable para clientes web, móviles y otros servicios.</w:t>
            </w:r>
          </w:p>
        </w:tc>
      </w:tr>
      <w:tr>
        <w:tc>
          <w:tcPr>
            <w:tcW w:type="dxa" w:w="2700"/>
            <w:vAlign w:val="center"/>
            <w:tcMar>
              <w:top w:w="80" w:type="dxa"/>
              <w:start w:w="120" w:type="dxa"/>
              <w:bottom w:w="80" w:type="dxa"/>
              <w:end w:w="120" w:type="dxa"/>
            </w:tcMar>
          </w:tcPr>
          <w:p>
            <w:pPr>
              <w:spacing w:after="0" w:line="252" w:lineRule="auto"/>
            </w:pPr>
            <w:r>
              <w:rPr>
                <w:sz w:val="17"/>
              </w:rPr>
              <w:t>GORM + PostgreSQL</w:t>
            </w:r>
          </w:p>
        </w:tc>
        <w:tc>
          <w:tcPr>
            <w:tcW w:type="dxa" w:w="6660"/>
            <w:vAlign w:val="center"/>
            <w:tcMar>
              <w:top w:w="80" w:type="dxa"/>
              <w:start w:w="120" w:type="dxa"/>
              <w:bottom w:w="80" w:type="dxa"/>
              <w:end w:w="120" w:type="dxa"/>
            </w:tcMar>
          </w:tcPr>
          <w:p>
            <w:pPr>
              <w:spacing w:after="0" w:line="252" w:lineRule="auto"/>
            </w:pPr>
            <w:r>
              <w:rPr>
                <w:sz w:val="17"/>
              </w:rPr>
              <w:t>Persistencia relacional con modelos Go y restricciones de integridad.</w:t>
            </w:r>
          </w:p>
        </w:tc>
      </w:tr>
      <w:tr>
        <w:tc>
          <w:tcPr>
            <w:tcW w:type="dxa" w:w="2700"/>
            <w:vAlign w:val="center"/>
            <w:tcMar>
              <w:top w:w="80" w:type="dxa"/>
              <w:start w:w="120" w:type="dxa"/>
              <w:bottom w:w="80" w:type="dxa"/>
              <w:end w:w="120" w:type="dxa"/>
            </w:tcMar>
          </w:tcPr>
          <w:p>
            <w:pPr>
              <w:spacing w:after="0" w:line="252" w:lineRule="auto"/>
            </w:pPr>
            <w:r>
              <w:rPr>
                <w:sz w:val="17"/>
              </w:rPr>
              <w:t>Interfaces de repositorio</w:t>
            </w:r>
          </w:p>
        </w:tc>
        <w:tc>
          <w:tcPr>
            <w:tcW w:type="dxa" w:w="6660"/>
            <w:vAlign w:val="center"/>
            <w:tcMar>
              <w:top w:w="80" w:type="dxa"/>
              <w:start w:w="120" w:type="dxa"/>
              <w:bottom w:w="80" w:type="dxa"/>
              <w:end w:w="120" w:type="dxa"/>
            </w:tcMar>
          </w:tcPr>
          <w:p>
            <w:pPr>
              <w:spacing w:after="0" w:line="252" w:lineRule="auto"/>
            </w:pPr>
            <w:r>
              <w:rPr>
                <w:sz w:val="17"/>
              </w:rPr>
              <w:t>Reduce acoplamiento y facilita pruebas o cambios de almacenamiento.</w:t>
            </w:r>
          </w:p>
        </w:tc>
      </w:tr>
      <w:tr>
        <w:tc>
          <w:tcPr>
            <w:tcW w:type="dxa" w:w="2700"/>
            <w:vAlign w:val="center"/>
            <w:tcMar>
              <w:top w:w="80" w:type="dxa"/>
              <w:start w:w="120" w:type="dxa"/>
              <w:bottom w:w="80" w:type="dxa"/>
              <w:end w:w="120" w:type="dxa"/>
            </w:tcMar>
          </w:tcPr>
          <w:p>
            <w:pPr>
              <w:spacing w:after="0" w:line="252" w:lineRule="auto"/>
            </w:pPr>
            <w:r>
              <w:rPr>
                <w:sz w:val="17"/>
              </w:rPr>
              <w:t>Borrado lógico</w:t>
            </w:r>
          </w:p>
        </w:tc>
        <w:tc>
          <w:tcPr>
            <w:tcW w:type="dxa" w:w="6660"/>
            <w:vAlign w:val="center"/>
            <w:tcMar>
              <w:top w:w="80" w:type="dxa"/>
              <w:start w:w="120" w:type="dxa"/>
              <w:bottom w:w="80" w:type="dxa"/>
              <w:end w:w="120" w:type="dxa"/>
            </w:tcMar>
          </w:tcPr>
          <w:p>
            <w:pPr>
              <w:spacing w:after="0" w:line="252" w:lineRule="auto"/>
            </w:pPr>
            <w:r>
              <w:rPr>
                <w:sz w:val="17"/>
              </w:rPr>
              <w:t>Conserva trazabilidad al desactivar libros sin eliminar registros físicos.</w:t>
            </w:r>
          </w:p>
        </w:tc>
      </w:tr>
      <w:tr>
        <w:tc>
          <w:tcPr>
            <w:tcW w:type="dxa" w:w="2700"/>
            <w:vAlign w:val="center"/>
            <w:tcMar>
              <w:top w:w="80" w:type="dxa"/>
              <w:start w:w="120" w:type="dxa"/>
              <w:bottom w:w="80" w:type="dxa"/>
              <w:end w:w="120" w:type="dxa"/>
            </w:tcMar>
          </w:tcPr>
          <w:p>
            <w:pPr>
              <w:spacing w:after="0" w:line="252" w:lineRule="auto"/>
            </w:pPr>
            <w:r>
              <w:rPr>
                <w:sz w:val="17"/>
              </w:rPr>
              <w:t>Filtros puros</w:t>
            </w:r>
          </w:p>
        </w:tc>
        <w:tc>
          <w:tcPr>
            <w:tcW w:type="dxa" w:w="6660"/>
            <w:vAlign w:val="center"/>
            <w:tcMar>
              <w:top w:w="80" w:type="dxa"/>
              <w:start w:w="120" w:type="dxa"/>
              <w:bottom w:w="80" w:type="dxa"/>
              <w:end w:w="120" w:type="dxa"/>
            </w:tcMar>
          </w:tcPr>
          <w:p>
            <w:pPr>
              <w:spacing w:after="0" w:line="252" w:lineRule="auto"/>
            </w:pPr>
            <w:r>
              <w:rPr>
                <w:sz w:val="17"/>
              </w:rPr>
              <w:t>Separan la búsqueda de la respuesta HTTP y facilitan pruebas unitarias.</w:t>
            </w:r>
          </w:p>
        </w:tc>
      </w:tr>
    </w:tbl>
    <w:p>
      <w:pPr>
        <w:spacing w:after="0"/>
      </w:pPr>
    </w:p>
    <w:p>
      <w:pPr>
        <w:pStyle w:val="Heading1"/>
      </w:pPr>
      <w:r>
        <w:t>14. Implicaciones, limitaciones y trabajo futuro</w:t>
      </w:r>
    </w:p>
    <w:p>
      <w:pPr>
        <w:pStyle w:val="Heading2"/>
      </w:pPr>
      <w:r>
        <w:t>Implicaciones</w:t>
      </w:r>
    </w:p>
    <w:p>
      <w:pPr>
        <w:pStyle w:val="ListBullet"/>
      </w:pPr>
      <w:r>
        <w:t>El catálogo puede ser consumido por un frontend web, una aplicación móvil u otro sistema.</w:t>
      </w:r>
    </w:p>
    <w:p>
      <w:pPr>
        <w:pStyle w:val="ListBullet"/>
      </w:pPr>
      <w:r>
        <w:t>La persistencia centralizada mantiene consistencia entre búsquedas, cambios y descargas.</w:t>
      </w:r>
    </w:p>
    <w:p>
      <w:pPr>
        <w:pStyle w:val="ListBullet"/>
      </w:pPr>
      <w:r>
        <w:t>La separación por capas facilita que distintos integrantes trabajen en paralelo.</w:t>
      </w:r>
    </w:p>
    <w:p>
      <w:pPr>
        <w:pStyle w:val="Heading2"/>
      </w:pPr>
      <w:r>
        <w:t>Limitaciones actuales</w:t>
      </w:r>
    </w:p>
    <w:p>
      <w:pPr>
        <w:pStyle w:val="ListBullet"/>
      </w:pPr>
      <w:r>
        <w:t>El sistema registra una ruta de archivo, pero todavía no realiza la carga física de PDF o EPUB.</w:t>
      </w:r>
    </w:p>
    <w:p>
      <w:pPr>
        <w:pStyle w:val="ListBullet"/>
      </w:pPr>
      <w:r>
        <w:t>La validación de ISBN verifica unicidad en la base, pero no comprueba su algoritmo formal.</w:t>
      </w:r>
    </w:p>
    <w:p>
      <w:pPr>
        <w:pStyle w:val="ListBullet"/>
      </w:pPr>
      <w:r>
        <w:t>El listado aún no implementa paginación para catálogos de gran tamaño.</w:t>
      </w:r>
    </w:p>
    <w:p>
      <w:pPr>
        <w:pStyle w:val="ListBullet"/>
      </w:pPr>
      <w:r>
        <w:t>Los filtros se aplican en memoria después de consultar los libros activos; a gran escala conviene trasladarlos a SQL.</w:t>
      </w:r>
    </w:p>
    <w:p>
      <w:pPr>
        <w:pStyle w:val="Heading2"/>
      </w:pPr>
      <w:r>
        <w:t>Visualización del futuro</w:t>
      </w:r>
    </w:p>
    <w:p>
      <w:r>
        <w:t>Como evolución, el módulo puede incorporar almacenamiento de archivos en la nube, lectura en línea, recomendaciones personalizadas, estadísticas de descargas, búsqueda de texto completo y control de acceso con JWT. Una interfaz web permitiría visualizar portadas, filtrar el catálogo y descargar libros desde cualquier dispositivo.</w:t>
      </w:r>
    </w:p>
    <w:p>
      <w:pPr>
        <w:pStyle w:val="Heading1"/>
      </w:pPr>
      <w:r>
        <w:t>15. Conclusión</w:t>
      </w:r>
    </w:p>
    <w:p>
      <w:r>
        <w:t>El módulo cumple el objetivo de ofrecer servicios web para administrar libros, ejecutar búsquedas y registrar descargas. La solución integra programación en Go, encapsulación, interfaces, manejo de errores, funciones puras, persistencia en PostgreSQL y serialización JSON. Las pruebas realizadas muestran que las reglas principales funcionan y que la arquitectura puede integrarse al resto del proyecto mediante la rama development y el despliegue configurado por el equipo.</w:t>
      </w:r>
    </w:p>
    <w:p>
      <w:r>
        <w:t>El desarrollo permitió comprender que un servicio web no es solamente una ruta: requiere validación, lógica de negocio, persistencia, respuestas coherentes y pruebas. La principal dificultad fue coordinar la conexión local con PostgreSQL y comprobar las solicitudes en Postman; resolverla fortaleció el entendimiento del flujo completo entre cliente, backend y base de datos.</w:t>
      </w:r>
    </w:p>
    <w:p>
      <w:r>
        <w:br w:type="page"/>
      </w:r>
    </w:p>
    <w:p>
      <w:pPr>
        <w:pStyle w:val="Heading1"/>
      </w:pPr>
      <w:r>
        <w:t>Anexo A. Guion de demostración</w:t>
      </w:r>
    </w:p>
    <w:p>
      <w:r>
        <w:t>Secuencia sugerida para evidenciar el módulo en el video:</w:t>
      </w:r>
    </w:p>
    <w:p>
      <w:pPr>
        <w:pStyle w:val="ListNumber"/>
      </w:pPr>
      <w:r>
        <w:t>Mostrar el proyecto abierto en la rama Leonardo_Sanchez y ejecutar go run . desde GO_CODE_GESTION.</w:t>
      </w:r>
    </w:p>
    <w:p>
      <w:pPr>
        <w:pStyle w:val="ListNumber"/>
      </w:pPr>
      <w:r>
        <w:t>Comprobar GET /api/v1/books y explicar que devuelve el catálogo en JSON.</w:t>
      </w:r>
    </w:p>
    <w:p>
      <w:pPr>
        <w:pStyle w:val="ListNumber"/>
      </w:pPr>
      <w:r>
        <w:t>Crear un libro con POST /api/v1/books y mostrar el código 201.</w:t>
      </w:r>
    </w:p>
    <w:p>
      <w:pPr>
        <w:pStyle w:val="ListNumber"/>
      </w:pPr>
      <w:r>
        <w:t>Buscarlo con GET /api/v1/books/search usando title o category.</w:t>
      </w:r>
    </w:p>
    <w:p>
      <w:pPr>
        <w:pStyle w:val="ListNumber"/>
      </w:pPr>
      <w:r>
        <w:t>Consultar el ID con GET /api/v1/books/:id.</w:t>
      </w:r>
    </w:p>
    <w:p>
      <w:pPr>
        <w:pStyle w:val="ListNumber"/>
      </w:pPr>
      <w:r>
        <w:t>Actualizarlo con PUT /api/v1/books/:id.</w:t>
      </w:r>
    </w:p>
    <w:p>
      <w:pPr>
        <w:pStyle w:val="ListNumber"/>
      </w:pPr>
      <w:r>
        <w:t>Registrar una descarga con POST /api/v1/downloads.</w:t>
      </w:r>
    </w:p>
    <w:p>
      <w:pPr>
        <w:pStyle w:val="ListNumber"/>
      </w:pPr>
      <w:r>
        <w:t>Verificar GET /api/v1/downloads/history.</w:t>
      </w:r>
    </w:p>
    <w:p>
      <w:pPr>
        <w:pStyle w:val="ListNumber"/>
      </w:pPr>
      <w:r>
        <w:t>Desactivar el libro con DELETE /api/v1/books/:id y explicar el borrado lógico.</w:t>
      </w:r>
    </w:p>
    <w:p>
      <w:pPr>
        <w:pStyle w:val="ListNumber"/>
      </w:pPr>
      <w:r>
        <w:t>Abrir pgAdmin y ejecutar consultas sobre books y downloads para demostrar persistencia.</w:t>
      </w:r>
    </w:p>
    <w:p>
      <w:pPr>
        <w:pStyle w:val="Heading1"/>
      </w:pPr>
      <w:r>
        <w:t>Anexo B. Lista de evidencias</w:t>
      </w:r>
    </w:p>
    <w:p>
      <w:pPr>
        <w:pStyle w:val="ListBullet"/>
      </w:pPr>
      <w:r>
        <w:t>Captura del servidor en ejecución y conexión exitosa a PostgreSQL.</w:t>
      </w:r>
    </w:p>
    <w:p>
      <w:pPr>
        <w:pStyle w:val="ListBullet"/>
      </w:pPr>
      <w:r>
        <w:t>Capturas de Postman para crear, listar, buscar, actualizar y desactivar libros.</w:t>
      </w:r>
    </w:p>
    <w:p>
      <w:pPr>
        <w:pStyle w:val="ListBullet"/>
      </w:pPr>
      <w:r>
        <w:t>Capturas de Postman para registrar descarga y consultar historial.</w:t>
      </w:r>
    </w:p>
    <w:p>
      <w:pPr>
        <w:pStyle w:val="ListBullet"/>
      </w:pPr>
      <w:r>
        <w:t>Captura de pgAdmin con las tablas books y downloads.</w:t>
      </w:r>
    </w:p>
    <w:p>
      <w:pPr>
        <w:pStyle w:val="ListBullet"/>
      </w:pPr>
      <w:r>
        <w:t>Captura del resultado de go test ./....</w:t>
      </w:r>
    </w:p>
    <w:p>
      <w:pPr>
        <w:pStyle w:val="ListBullet"/>
      </w:pPr>
      <w:r>
        <w:t>Enlace a la rama Leonardo_Sanchez y al pull request hacia development.</w:t>
      </w:r>
    </w:p>
    <w:p>
      <w:pPr>
        <w:pStyle w:val="ListBullet"/>
      </w:pPr>
      <w:r>
        <w:t>Comprobación de /health y de las rutas desplegadas en Railway después de la integración.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667085"/>
        <w:sz w:val="18"/>
      </w:rPr>
      <w:t>Sistema de Gestión de Libros Electrónicos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5F7FA"/>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servicios web: libros, búsquedas y descargas</dc:title>
  <dc:subject>Sistema de Gestión de Libros Electrónicos</dc:subject>
  <dc:creator>Leonardo Sánchez</dc:creator>
  <cp:keywords>Go, Gin, GORM, PostgreSQL, REST, JSON, libros, descargas</cp:keywords>
  <dc:description>generated by python-docx</dc:description>
  <cp:lastModifiedBy/>
  <cp:revision>1</cp:revision>
  <dcterms:created xsi:type="dcterms:W3CDTF">2013-12-23T23:15:00Z</dcterms:created>
  <dcterms:modified xsi:type="dcterms:W3CDTF">2013-12-23T23:15:00Z</dcterms:modified>
  <cp:category/>
</cp:coreProperties>
</file>