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540" w:lineRule="atLeast"/>
        <w:ind w:left="0" w:right="0" w:firstLine="0"/>
        <w:rPr>
          <w:rFonts w:ascii="微软雅黑" w:hAnsi="微软雅黑" w:eastAsia="微软雅黑" w:cs="微软雅黑"/>
          <w:b/>
          <w:i w:val="0"/>
          <w:caps w:val="0"/>
          <w:color w:val="4F4F4F"/>
          <w:spacing w:val="0"/>
          <w:sz w:val="42"/>
          <w:szCs w:val="42"/>
        </w:rPr>
      </w:pPr>
      <w:r>
        <w:rPr>
          <w:rFonts w:hint="eastAsia" w:ascii="微软雅黑" w:hAnsi="微软雅黑" w:eastAsia="微软雅黑" w:cs="微软雅黑"/>
          <w:b/>
          <w:i w:val="0"/>
          <w:caps w:val="0"/>
          <w:color w:val="4F4F4F"/>
          <w:spacing w:val="0"/>
          <w:sz w:val="42"/>
          <w:szCs w:val="42"/>
          <w:bdr w:val="none" w:color="auto" w:sz="0" w:space="0"/>
          <w:shd w:val="clear" w:fill="FFFFFF"/>
        </w:rPr>
        <w:t>1. 介绍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这篇应用笔记描述怎样去实现步进电机的线速度控制，步进电机是一个电磁设备将数字脉冲转换为机械轴转动，使用这种电机有很多优点，例如因为没有电刷与触点存在所以使用跟简单、低成本、高可靠性、低</w:t>
      </w:r>
      <w:bookmarkStart w:id="16" w:name="_GoBack"/>
      <w:bookmarkEnd w:id="16"/>
      <w:r>
        <w:rPr>
          <w:rFonts w:hint="default" w:ascii="Arial" w:hAnsi="Arial" w:eastAsia="Arial" w:cs="Arial"/>
          <w:i w:val="0"/>
          <w:caps w:val="0"/>
          <w:color w:val="4F4F4F"/>
          <w:spacing w:val="0"/>
          <w:sz w:val="24"/>
          <w:szCs w:val="24"/>
          <w:bdr w:val="none" w:color="auto" w:sz="0" w:space="0"/>
          <w:shd w:val="clear" w:fill="FFFFFF"/>
        </w:rPr>
        <w:t>速时转矩大、运动精度高，许多具有步进电机的系统在改变速度的时候需要控制加速度/减速度，这个应用笔记提供一个演示程序，能够控制减速度以及位置和速度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这种线性速度控制是基于2005年1月“嵌入式系统编程”提出的一种算法，D. Austin的一篇“实时生成步进电机速度曲线”文章。该算法只使用简单的定点算术运算没有数据表，可以实时地进行参数化和计算。 </w:t>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drawing>
          <wp:inline distT="0" distB="0" distL="114300" distR="114300">
            <wp:extent cx="5165725" cy="3529330"/>
            <wp:effectExtent l="0" t="0" r="15875" b="1397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4"/>
                    <a:stretch>
                      <a:fillRect/>
                    </a:stretch>
                  </pic:blipFill>
                  <pic:spPr>
                    <a:xfrm>
                      <a:off x="0" y="0"/>
                      <a:ext cx="5165725" cy="352933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540" w:lineRule="atLeast"/>
        <w:ind w:left="0" w:right="0" w:firstLine="0"/>
        <w:rPr>
          <w:rFonts w:hint="eastAsia" w:ascii="微软雅黑" w:hAnsi="微软雅黑" w:eastAsia="微软雅黑" w:cs="微软雅黑"/>
          <w:b/>
          <w:i w:val="0"/>
          <w:caps w:val="0"/>
          <w:color w:val="4F4F4F"/>
          <w:spacing w:val="0"/>
          <w:sz w:val="42"/>
          <w:szCs w:val="42"/>
        </w:rPr>
      </w:pPr>
      <w:bookmarkStart w:id="0" w:name="t1"/>
      <w:bookmarkEnd w:id="0"/>
      <w:r>
        <w:rPr>
          <w:rFonts w:hint="eastAsia" w:ascii="微软雅黑" w:hAnsi="微软雅黑" w:eastAsia="微软雅黑" w:cs="微软雅黑"/>
          <w:b/>
          <w:i w:val="0"/>
          <w:caps w:val="0"/>
          <w:color w:val="4F4F4F"/>
          <w:spacing w:val="0"/>
          <w:sz w:val="42"/>
          <w:szCs w:val="42"/>
          <w:bdr w:val="none" w:color="auto" w:sz="0" w:space="0"/>
          <w:shd w:val="clear" w:fill="FFFFFF"/>
        </w:rPr>
        <w:t>2. 原理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hint="eastAsia" w:ascii="微软雅黑" w:hAnsi="微软雅黑" w:eastAsia="微软雅黑" w:cs="微软雅黑"/>
          <w:b/>
          <w:i w:val="0"/>
          <w:caps w:val="0"/>
          <w:color w:val="4F4F4F"/>
          <w:spacing w:val="0"/>
          <w:sz w:val="36"/>
          <w:szCs w:val="36"/>
        </w:rPr>
      </w:pPr>
      <w:bookmarkStart w:id="1" w:name="t2"/>
      <w:bookmarkEnd w:id="1"/>
      <w:r>
        <w:rPr>
          <w:rFonts w:hint="eastAsia" w:ascii="微软雅黑" w:hAnsi="微软雅黑" w:eastAsia="微软雅黑" w:cs="微软雅黑"/>
          <w:b/>
          <w:i w:val="0"/>
          <w:caps w:val="0"/>
          <w:color w:val="4F4F4F"/>
          <w:spacing w:val="0"/>
          <w:sz w:val="36"/>
          <w:szCs w:val="36"/>
          <w:bdr w:val="none" w:color="auto" w:sz="0" w:space="0"/>
          <w:shd w:val="clear" w:fill="FFFFFF"/>
        </w:rPr>
        <w:t>2.1. 步进电机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本应用笔记涵盖了步进电机线速度斜坡控制原理以及控制器本身的实现，假定读者熟悉基本的步进电机操作，但将给出最相关主题的摘要，更多关于步进电机的内容可以在“D. W. Jones,步进电机控制.”找到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hint="eastAsia" w:ascii="微软雅黑" w:hAnsi="微软雅黑" w:eastAsia="微软雅黑" w:cs="微软雅黑"/>
          <w:b/>
          <w:i w:val="0"/>
          <w:caps w:val="0"/>
          <w:color w:val="4F4F4F"/>
          <w:spacing w:val="0"/>
          <w:sz w:val="33"/>
          <w:szCs w:val="33"/>
        </w:rPr>
      </w:pPr>
      <w:bookmarkStart w:id="2" w:name="t3"/>
      <w:bookmarkEnd w:id="2"/>
      <w:r>
        <w:rPr>
          <w:rFonts w:hint="eastAsia" w:ascii="微软雅黑" w:hAnsi="微软雅黑" w:eastAsia="微软雅黑" w:cs="微软雅黑"/>
          <w:b/>
          <w:i w:val="0"/>
          <w:caps w:val="0"/>
          <w:color w:val="4F4F4F"/>
          <w:spacing w:val="0"/>
          <w:sz w:val="33"/>
          <w:szCs w:val="33"/>
          <w:bdr w:val="none" w:color="auto" w:sz="0" w:space="0"/>
          <w:shd w:val="clear" w:fill="FFFFFF"/>
        </w:rPr>
        <w:t>2.1.1. 双极与单级步进电机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两种常见的步进电动机类型是双极电动机和单极电动机。双极和单极电机是相似的，除了单极在每个绕组上有一个中心抽头，如下图所示 </w:t>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drawing>
          <wp:inline distT="0" distB="0" distL="114300" distR="114300">
            <wp:extent cx="5600700" cy="2628900"/>
            <wp:effectExtent l="0" t="0" r="0" b="0"/>
            <wp:docPr id="5"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7"/>
                    <pic:cNvPicPr>
                      <a:picLocks noChangeAspect="1"/>
                    </pic:cNvPicPr>
                  </pic:nvPicPr>
                  <pic:blipFill>
                    <a:blip r:embed="rId5"/>
                    <a:stretch>
                      <a:fillRect/>
                    </a:stretch>
                  </pic:blipFill>
                  <pic:spPr>
                    <a:xfrm>
                      <a:off x="0" y="0"/>
                      <a:ext cx="5600700" cy="2628900"/>
                    </a:xfrm>
                    <a:prstGeom prst="rect">
                      <a:avLst/>
                    </a:prstGeom>
                    <a:noFill/>
                    <a:ln w="9525">
                      <a:noFill/>
                    </a:ln>
                  </pic:spPr>
                </pic:pic>
              </a:graphicData>
            </a:graphic>
          </wp:inline>
        </w:drawing>
      </w:r>
      <w:r>
        <w:rPr>
          <w:rFonts w:hint="default" w:ascii="Arial" w:hAnsi="Arial" w:eastAsia="Arial" w:cs="Arial"/>
          <w:i w:val="0"/>
          <w:caps w:val="0"/>
          <w:color w:val="4F4F4F"/>
          <w:spacing w:val="0"/>
          <w:sz w:val="24"/>
          <w:szCs w:val="24"/>
          <w:bdr w:val="none" w:color="auto" w:sz="0" w:space="0"/>
          <w:shd w:val="clear" w:fill="FFFFFF"/>
        </w:rPr>
        <w:t> </w:t>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t>双极型步进电机需要电流在两个方向上通过绕组驱动，需要一个完整的桥驱动器，如下图，单极步进电机允许一个更简单的驱动电路，如下图，限制电流向一个方向流动，单极步进电机的主要缺点是有限的能力去激励所有的绕组，导致较低的扭矩，单极步进电机可以通过断开中心抽头当做双极步进电机使用 </w:t>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drawing>
          <wp:inline distT="0" distB="0" distL="114300" distR="114300">
            <wp:extent cx="304800" cy="304800"/>
            <wp:effectExtent l="0" t="0" r="0" b="0"/>
            <wp:docPr id="6"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8"/>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hint="eastAsia" w:ascii="微软雅黑" w:hAnsi="微软雅黑" w:eastAsia="微软雅黑" w:cs="微软雅黑"/>
          <w:b/>
          <w:i w:val="0"/>
          <w:caps w:val="0"/>
          <w:color w:val="4F4F4F"/>
          <w:spacing w:val="0"/>
          <w:sz w:val="33"/>
          <w:szCs w:val="33"/>
        </w:rPr>
      </w:pPr>
      <w:bookmarkStart w:id="3" w:name="t4"/>
      <w:bookmarkEnd w:id="3"/>
      <w:r>
        <w:rPr>
          <w:rFonts w:hint="eastAsia" w:ascii="微软雅黑" w:hAnsi="微软雅黑" w:eastAsia="微软雅黑" w:cs="微软雅黑"/>
          <w:b/>
          <w:i w:val="0"/>
          <w:caps w:val="0"/>
          <w:color w:val="4F4F4F"/>
          <w:spacing w:val="0"/>
          <w:sz w:val="33"/>
          <w:szCs w:val="33"/>
          <w:bdr w:val="none" w:color="auto" w:sz="0" w:space="0"/>
          <w:shd w:val="clear" w:fill="FFFFFF"/>
        </w:rPr>
        <w:t>2.1.2. 全步/半步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步进电机使用全步进模式逐次上电每个绕组，这样有四种不同的设置，在下表中Full-stepping行显示，通过同时驱动两个绕组，步进电机被困在全步的中间位置，也就是我们所知的半步，这给出了8个位置，如下表中的Half-stepping行显示，当为两个绕组供电时，转矩比一个绕组高出约1.4倍，但是以两倍的功耗为代价，一个机械周期通常包括一系列电气周期 </w:t>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drawing>
          <wp:inline distT="0" distB="0" distL="114300" distR="114300">
            <wp:extent cx="5377815" cy="906145"/>
            <wp:effectExtent l="0" t="0" r="13335" b="8255"/>
            <wp:docPr id="3"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9"/>
                    <pic:cNvPicPr>
                      <a:picLocks noChangeAspect="1"/>
                    </pic:cNvPicPr>
                  </pic:nvPicPr>
                  <pic:blipFill>
                    <a:blip r:embed="rId7"/>
                    <a:stretch>
                      <a:fillRect/>
                    </a:stretch>
                  </pic:blipFill>
                  <pic:spPr>
                    <a:xfrm>
                      <a:off x="0" y="0"/>
                      <a:ext cx="5377815" cy="90614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hint="eastAsia" w:ascii="微软雅黑" w:hAnsi="微软雅黑" w:eastAsia="微软雅黑" w:cs="微软雅黑"/>
          <w:b/>
          <w:i w:val="0"/>
          <w:caps w:val="0"/>
          <w:color w:val="4F4F4F"/>
          <w:spacing w:val="0"/>
          <w:sz w:val="33"/>
          <w:szCs w:val="33"/>
        </w:rPr>
      </w:pPr>
      <w:bookmarkStart w:id="4" w:name="t5"/>
      <w:bookmarkEnd w:id="4"/>
      <w:r>
        <w:rPr>
          <w:rFonts w:hint="eastAsia" w:ascii="微软雅黑" w:hAnsi="微软雅黑" w:eastAsia="微软雅黑" w:cs="微软雅黑"/>
          <w:b/>
          <w:i w:val="0"/>
          <w:caps w:val="0"/>
          <w:color w:val="4F4F4F"/>
          <w:spacing w:val="0"/>
          <w:sz w:val="33"/>
          <w:szCs w:val="33"/>
          <w:bdr w:val="none" w:color="auto" w:sz="0" w:space="0"/>
          <w:shd w:val="clear" w:fill="FFFFFF"/>
        </w:rPr>
        <w:t>2.1.3 速度特性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步进电机的一个缺点是高速时转矩有限，因为步进电机的转矩随着速度的增加而减小，步进电机在达到谐振速度时转矩也会降低，如下图，谐振速度取决于步进电机的驱动方案和负载(T=转矩，w=速度) </w:t>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drawing>
          <wp:inline distT="0" distB="0" distL="114300" distR="114300">
            <wp:extent cx="4972050" cy="2562225"/>
            <wp:effectExtent l="0" t="0" r="0" b="9525"/>
            <wp:docPr id="8"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IMG_260"/>
                    <pic:cNvPicPr>
                      <a:picLocks noChangeAspect="1"/>
                    </pic:cNvPicPr>
                  </pic:nvPicPr>
                  <pic:blipFill>
                    <a:blip r:embed="rId8"/>
                    <a:stretch>
                      <a:fillRect/>
                    </a:stretch>
                  </pic:blipFill>
                  <pic:spPr>
                    <a:xfrm>
                      <a:off x="0" y="0"/>
                      <a:ext cx="4972050" cy="25622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hint="eastAsia" w:ascii="微软雅黑" w:hAnsi="微软雅黑" w:eastAsia="微软雅黑" w:cs="微软雅黑"/>
          <w:b/>
          <w:i w:val="0"/>
          <w:caps w:val="0"/>
          <w:color w:val="4F4F4F"/>
          <w:spacing w:val="0"/>
          <w:sz w:val="36"/>
          <w:szCs w:val="36"/>
        </w:rPr>
      </w:pPr>
      <w:bookmarkStart w:id="5" w:name="t6"/>
      <w:bookmarkEnd w:id="5"/>
      <w:r>
        <w:rPr>
          <w:rFonts w:hint="eastAsia" w:ascii="微软雅黑" w:hAnsi="微软雅黑" w:eastAsia="微软雅黑" w:cs="微软雅黑"/>
          <w:b/>
          <w:i w:val="0"/>
          <w:caps w:val="0"/>
          <w:color w:val="4F4F4F"/>
          <w:spacing w:val="0"/>
          <w:sz w:val="36"/>
          <w:szCs w:val="36"/>
          <w:bdr w:val="none" w:color="auto" w:sz="0" w:space="0"/>
          <w:shd w:val="clear" w:fill="FFFFFF"/>
        </w:rPr>
        <w:t>2.2. 步进电机的基本方程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为了使步进电机转动，通过绕组的电流必须以正确的顺序改变，当输入脉冲(步进电机脉冲)和方向信号时输出以正确的脉冲序列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为了使步进电机以恒定的速度旋转，必须以稳定的速率产生脉冲，如下图 </w:t>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drawing>
          <wp:inline distT="0" distB="0" distL="114300" distR="114300">
            <wp:extent cx="5200015" cy="2053590"/>
            <wp:effectExtent l="0" t="0" r="635" b="3810"/>
            <wp:docPr id="9"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IMG_261"/>
                    <pic:cNvPicPr>
                      <a:picLocks noChangeAspect="1"/>
                    </pic:cNvPicPr>
                  </pic:nvPicPr>
                  <pic:blipFill>
                    <a:blip r:embed="rId9"/>
                    <a:stretch>
                      <a:fillRect/>
                    </a:stretch>
                  </pic:blipFill>
                  <pic:spPr>
                    <a:xfrm>
                      <a:off x="0" y="0"/>
                      <a:ext cx="5200015" cy="2053590"/>
                    </a:xfrm>
                    <a:prstGeom prst="rect">
                      <a:avLst/>
                    </a:prstGeom>
                    <a:noFill/>
                    <a:ln w="9525">
                      <a:noFill/>
                    </a:ln>
                  </pic:spPr>
                </pic:pic>
              </a:graphicData>
            </a:graphic>
          </wp:inline>
        </w:drawing>
      </w:r>
      <w:r>
        <w:rPr>
          <w:rFonts w:hint="default" w:ascii="Arial" w:hAnsi="Arial" w:eastAsia="Arial" w:cs="Arial"/>
          <w:i w:val="0"/>
          <w:caps w:val="0"/>
          <w:color w:val="4F4F4F"/>
          <w:spacing w:val="0"/>
          <w:sz w:val="24"/>
          <w:szCs w:val="24"/>
          <w:bdr w:val="none" w:color="auto" w:sz="0" w:space="0"/>
          <w:shd w:val="clear" w:fill="FFFFFF"/>
        </w:rPr>
        <w:t> </w:t>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t>一个计数器用于产生这些脉冲，运行频率：f [HZ]</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计数器c产生延时： </w:t>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drawing>
          <wp:inline distT="0" distB="0" distL="114300" distR="114300">
            <wp:extent cx="2419350" cy="990600"/>
            <wp:effectExtent l="0" t="0" r="0" b="0"/>
            <wp:docPr id="13"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IMG_262"/>
                    <pic:cNvPicPr>
                      <a:picLocks noChangeAspect="1"/>
                    </pic:cNvPicPr>
                  </pic:nvPicPr>
                  <pic:blipFill>
                    <a:blip r:embed="rId10"/>
                    <a:stretch>
                      <a:fillRect/>
                    </a:stretch>
                  </pic:blipFill>
                  <pic:spPr>
                    <a:xfrm>
                      <a:off x="0" y="0"/>
                      <a:ext cx="2419350" cy="990600"/>
                    </a:xfrm>
                    <a:prstGeom prst="rect">
                      <a:avLst/>
                    </a:prstGeom>
                    <a:noFill/>
                    <a:ln w="9525">
                      <a:noFill/>
                    </a:ln>
                  </pic:spPr>
                </pic:pic>
              </a:graphicData>
            </a:graphic>
          </wp:inline>
        </w:drawing>
      </w:r>
      <w:r>
        <w:rPr>
          <w:rFonts w:hint="default" w:ascii="Arial" w:hAnsi="Arial" w:eastAsia="Arial" w:cs="Arial"/>
          <w:i w:val="0"/>
          <w:caps w:val="0"/>
          <w:color w:val="4F4F4F"/>
          <w:spacing w:val="0"/>
          <w:sz w:val="24"/>
          <w:szCs w:val="24"/>
          <w:bdr w:val="none" w:color="auto" w:sz="0" w:space="0"/>
          <w:shd w:val="clear" w:fill="FFFFFF"/>
        </w:rPr>
        <w:t> </w:t>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t>步进电机的角度、位置、速度由以下公式计算： </w:t>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drawing>
          <wp:inline distT="0" distB="0" distL="114300" distR="114300">
            <wp:extent cx="5683250" cy="708025"/>
            <wp:effectExtent l="0" t="0" r="12700" b="15875"/>
            <wp:docPr id="12"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63"/>
                    <pic:cNvPicPr>
                      <a:picLocks noChangeAspect="1"/>
                    </pic:cNvPicPr>
                  </pic:nvPicPr>
                  <pic:blipFill>
                    <a:blip r:embed="rId11"/>
                    <a:stretch>
                      <a:fillRect/>
                    </a:stretch>
                  </pic:blipFill>
                  <pic:spPr>
                    <a:xfrm>
                      <a:off x="0" y="0"/>
                      <a:ext cx="5683250" cy="708025"/>
                    </a:xfrm>
                    <a:prstGeom prst="rect">
                      <a:avLst/>
                    </a:prstGeom>
                    <a:noFill/>
                    <a:ln w="9525">
                      <a:noFill/>
                    </a:ln>
                  </pic:spPr>
                </pic:pic>
              </a:graphicData>
            </a:graphic>
          </wp:inline>
        </w:drawing>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t>spr是一圈的步数，n是单钱步数，1弧度/秒=9.55转</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hint="eastAsia" w:ascii="微软雅黑" w:hAnsi="微软雅黑" w:eastAsia="微软雅黑" w:cs="微软雅黑"/>
          <w:b/>
          <w:i w:val="0"/>
          <w:caps w:val="0"/>
          <w:color w:val="4F4F4F"/>
          <w:spacing w:val="0"/>
          <w:sz w:val="36"/>
          <w:szCs w:val="36"/>
        </w:rPr>
      </w:pPr>
      <w:bookmarkStart w:id="6" w:name="t7"/>
      <w:bookmarkEnd w:id="6"/>
      <w:r>
        <w:rPr>
          <w:rFonts w:hint="eastAsia" w:ascii="微软雅黑" w:hAnsi="微软雅黑" w:eastAsia="微软雅黑" w:cs="微软雅黑"/>
          <w:b/>
          <w:i w:val="0"/>
          <w:caps w:val="0"/>
          <w:color w:val="4F4F4F"/>
          <w:spacing w:val="0"/>
          <w:sz w:val="36"/>
          <w:szCs w:val="36"/>
          <w:bdr w:val="none" w:color="auto" w:sz="0" w:space="0"/>
          <w:shd w:val="clear" w:fill="FFFFFF"/>
        </w:rPr>
        <w:t>2.3. 线性速度斜坡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为了平稳的启动和停止步进电机，需要对其进行加减速控制，下图显示了加速度、速度与位置之间的关系，使用恒定的加/减速给出了一个线性速度剖面图 </w:t>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drawing>
          <wp:inline distT="0" distB="0" distL="114300" distR="114300">
            <wp:extent cx="5467350" cy="6534150"/>
            <wp:effectExtent l="0" t="0" r="0" b="0"/>
            <wp:docPr id="14"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IMG_264"/>
                    <pic:cNvPicPr>
                      <a:picLocks noChangeAspect="1"/>
                    </pic:cNvPicPr>
                  </pic:nvPicPr>
                  <pic:blipFill>
                    <a:blip r:embed="rId12"/>
                    <a:stretch>
                      <a:fillRect/>
                    </a:stretch>
                  </pic:blipFill>
                  <pic:spPr>
                    <a:xfrm>
                      <a:off x="0" y="0"/>
                      <a:ext cx="5467350" cy="6534150"/>
                    </a:xfrm>
                    <a:prstGeom prst="rect">
                      <a:avLst/>
                    </a:prstGeom>
                    <a:noFill/>
                    <a:ln w="9525">
                      <a:noFill/>
                    </a:ln>
                  </pic:spPr>
                </pic:pic>
              </a:graphicData>
            </a:graphic>
          </wp:inline>
        </w:drawing>
      </w:r>
      <w:r>
        <w:rPr>
          <w:rFonts w:hint="default" w:ascii="Arial" w:hAnsi="Arial" w:eastAsia="Arial" w:cs="Arial"/>
          <w:i w:val="0"/>
          <w:caps w:val="0"/>
          <w:color w:val="4F4F4F"/>
          <w:spacing w:val="0"/>
          <w:sz w:val="24"/>
          <w:szCs w:val="24"/>
          <w:bdr w:val="none" w:color="auto" w:sz="0" w:space="0"/>
          <w:shd w:val="clear" w:fill="FFFFFF"/>
        </w:rPr>
        <w:t> </w:t>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t>步进电机脉冲之间的延时δt控制转动速度，为了使步进电机尽可能的接近速度斜坡，必须计算这些时间延时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离散步控制步进电机的运动，并且这些步骤之间的时间延迟的精度是由定时器的频率给出的 </w:t>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drawing>
          <wp:inline distT="0" distB="0" distL="114300" distR="114300">
            <wp:extent cx="5231130" cy="4852670"/>
            <wp:effectExtent l="0" t="0" r="7620" b="5080"/>
            <wp:docPr id="10"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65"/>
                    <pic:cNvPicPr>
                      <a:picLocks noChangeAspect="1"/>
                    </pic:cNvPicPr>
                  </pic:nvPicPr>
                  <pic:blipFill>
                    <a:blip r:embed="rId13"/>
                    <a:stretch>
                      <a:fillRect/>
                    </a:stretch>
                  </pic:blipFill>
                  <pic:spPr>
                    <a:xfrm>
                      <a:off x="0" y="0"/>
                      <a:ext cx="5231130" cy="485267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hint="eastAsia" w:ascii="微软雅黑" w:hAnsi="微软雅黑" w:eastAsia="微软雅黑" w:cs="微软雅黑"/>
          <w:b/>
          <w:i w:val="0"/>
          <w:caps w:val="0"/>
          <w:color w:val="4F4F4F"/>
          <w:spacing w:val="0"/>
          <w:sz w:val="33"/>
          <w:szCs w:val="33"/>
        </w:rPr>
      </w:pPr>
      <w:bookmarkStart w:id="7" w:name="t8"/>
      <w:bookmarkEnd w:id="7"/>
      <w:r>
        <w:rPr>
          <w:rFonts w:hint="eastAsia" w:ascii="微软雅黑" w:hAnsi="微软雅黑" w:eastAsia="微软雅黑" w:cs="微软雅黑"/>
          <w:b/>
          <w:i w:val="0"/>
          <w:caps w:val="0"/>
          <w:color w:val="4F4F4F"/>
          <w:spacing w:val="0"/>
          <w:sz w:val="33"/>
          <w:szCs w:val="33"/>
          <w:bdr w:val="none" w:color="auto" w:sz="0" w:space="0"/>
          <w:shd w:val="clear" w:fill="FFFFFF"/>
        </w:rPr>
        <w:t>2.3.1. 精确计算步间延迟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第一个计数器延迟C0以及后续的计数器延迟CN，由（详见附录）提供： </w:t>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drawing>
          <wp:inline distT="0" distB="0" distL="114300" distR="114300">
            <wp:extent cx="5325745" cy="899160"/>
            <wp:effectExtent l="0" t="0" r="8255" b="15240"/>
            <wp:docPr id="11"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66"/>
                    <pic:cNvPicPr>
                      <a:picLocks noChangeAspect="1"/>
                    </pic:cNvPicPr>
                  </pic:nvPicPr>
                  <pic:blipFill>
                    <a:blip r:embed="rId14"/>
                    <a:stretch>
                      <a:fillRect/>
                    </a:stretch>
                  </pic:blipFill>
                  <pic:spPr>
                    <a:xfrm>
                      <a:off x="0" y="0"/>
                      <a:ext cx="5325745" cy="899160"/>
                    </a:xfrm>
                    <a:prstGeom prst="rect">
                      <a:avLst/>
                    </a:prstGeom>
                    <a:noFill/>
                    <a:ln w="9525">
                      <a:noFill/>
                    </a:ln>
                  </pic:spPr>
                </pic:pic>
              </a:graphicData>
            </a:graphic>
          </wp:inline>
        </w:drawing>
      </w:r>
      <w:r>
        <w:rPr>
          <w:rFonts w:hint="default" w:ascii="Arial" w:hAnsi="Arial" w:eastAsia="Arial" w:cs="Arial"/>
          <w:i w:val="0"/>
          <w:caps w:val="0"/>
          <w:color w:val="4F4F4F"/>
          <w:spacing w:val="0"/>
          <w:sz w:val="24"/>
          <w:szCs w:val="24"/>
          <w:bdr w:val="none" w:color="auto" w:sz="0" w:space="0"/>
          <w:shd w:val="clear" w:fill="FFFFFF"/>
        </w:rPr>
        <w:t> </w:t>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t>微控制器的计算能力有限，计算两个平方根是耗费时间的。因此考虑减小计算复杂度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计数值为n时，使用泰勒级数近似的步骤间的延迟（见附录详细）： </w:t>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drawing>
          <wp:inline distT="0" distB="0" distL="114300" distR="114300">
            <wp:extent cx="2952750" cy="990600"/>
            <wp:effectExtent l="0" t="0" r="0" b="0"/>
            <wp:docPr id="2"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descr="IMG_267"/>
                    <pic:cNvPicPr>
                      <a:picLocks noChangeAspect="1"/>
                    </pic:cNvPicPr>
                  </pic:nvPicPr>
                  <pic:blipFill>
                    <a:blip r:embed="rId15"/>
                    <a:stretch>
                      <a:fillRect/>
                    </a:stretch>
                  </pic:blipFill>
                  <pic:spPr>
                    <a:xfrm>
                      <a:off x="0" y="0"/>
                      <a:ext cx="2952750" cy="990600"/>
                    </a:xfrm>
                    <a:prstGeom prst="rect">
                      <a:avLst/>
                    </a:prstGeom>
                    <a:noFill/>
                    <a:ln w="9525">
                      <a:noFill/>
                    </a:ln>
                  </pic:spPr>
                </pic:pic>
              </a:graphicData>
            </a:graphic>
          </wp:inline>
        </w:drawing>
      </w:r>
      <w:r>
        <w:rPr>
          <w:rFonts w:hint="default" w:ascii="Arial" w:hAnsi="Arial" w:eastAsia="Arial" w:cs="Arial"/>
          <w:i w:val="0"/>
          <w:caps w:val="0"/>
          <w:color w:val="4F4F4F"/>
          <w:spacing w:val="0"/>
          <w:sz w:val="24"/>
          <w:szCs w:val="24"/>
          <w:bdr w:val="none" w:color="auto" w:sz="0" w:space="0"/>
          <w:shd w:val="clear" w:fill="FFFFFF"/>
        </w:rPr>
        <w:t> </w:t>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t>这种计算要比平方根快的多，但在n＝1时引入了0.44的误差。一种补偿这个误差的方法是把C0乘0.676</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hint="eastAsia" w:ascii="微软雅黑" w:hAnsi="微软雅黑" w:eastAsia="微软雅黑" w:cs="微软雅黑"/>
          <w:b/>
          <w:i w:val="0"/>
          <w:caps w:val="0"/>
          <w:color w:val="4F4F4F"/>
          <w:spacing w:val="0"/>
          <w:sz w:val="33"/>
          <w:szCs w:val="33"/>
        </w:rPr>
      </w:pPr>
      <w:bookmarkStart w:id="8" w:name="t9"/>
      <w:bookmarkEnd w:id="8"/>
      <w:r>
        <w:rPr>
          <w:rFonts w:hint="eastAsia" w:ascii="微软雅黑" w:hAnsi="微软雅黑" w:eastAsia="微软雅黑" w:cs="微软雅黑"/>
          <w:b/>
          <w:i w:val="0"/>
          <w:caps w:val="0"/>
          <w:color w:val="4F4F4F"/>
          <w:spacing w:val="0"/>
          <w:sz w:val="33"/>
          <w:szCs w:val="33"/>
          <w:bdr w:val="none" w:color="auto" w:sz="0" w:space="0"/>
          <w:shd w:val="clear" w:fill="FFFFFF"/>
        </w:rPr>
        <w:t>2.3.2. 加速度变化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如附录所示，加速度由C0和n给出，如果加速度（或减速度）发生变化，必须计算一个新的n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时间Tn和n： </w:t>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drawing>
          <wp:inline distT="0" distB="0" distL="114300" distR="114300">
            <wp:extent cx="3781425" cy="1009650"/>
            <wp:effectExtent l="0" t="0" r="9525" b="0"/>
            <wp:docPr id="7"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3" descr="IMG_268"/>
                    <pic:cNvPicPr>
                      <a:picLocks noChangeAspect="1"/>
                    </pic:cNvPicPr>
                  </pic:nvPicPr>
                  <pic:blipFill>
                    <a:blip r:embed="rId16"/>
                    <a:stretch>
                      <a:fillRect/>
                    </a:stretch>
                  </pic:blipFill>
                  <pic:spPr>
                    <a:xfrm>
                      <a:off x="0" y="0"/>
                      <a:ext cx="3781425" cy="10096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合并这些方程： </w:t>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drawing>
          <wp:inline distT="0" distB="0" distL="114300" distR="114300">
            <wp:extent cx="1704975" cy="1038225"/>
            <wp:effectExtent l="0" t="0" r="9525" b="9525"/>
            <wp:docPr id="1"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4" descr="IMG_269"/>
                    <pic:cNvPicPr>
                      <a:picLocks noChangeAspect="1"/>
                    </pic:cNvPicPr>
                  </pic:nvPicPr>
                  <pic:blipFill>
                    <a:blip r:embed="rId17"/>
                    <a:stretch>
                      <a:fillRect/>
                    </a:stretch>
                  </pic:blipFill>
                  <pic:spPr>
                    <a:xfrm>
                      <a:off x="0" y="0"/>
                      <a:ext cx="1704975" cy="10382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这表明，到达给定速度所需的步数与加速度成反比： </w:t>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drawing>
          <wp:inline distT="0" distB="0" distL="114300" distR="114300">
            <wp:extent cx="2095500" cy="552450"/>
            <wp:effectExtent l="0" t="0" r="0" b="0"/>
            <wp:docPr id="25"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descr="IMG_270"/>
                    <pic:cNvPicPr>
                      <a:picLocks noChangeAspect="1"/>
                    </pic:cNvPicPr>
                  </pic:nvPicPr>
                  <pic:blipFill>
                    <a:blip r:embed="rId18"/>
                    <a:stretch>
                      <a:fillRect/>
                    </a:stretch>
                  </pic:blipFill>
                  <pic:spPr>
                    <a:xfrm>
                      <a:off x="0" y="0"/>
                      <a:ext cx="2095500" cy="5524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这意味着通过改变n来改变加速度 </w:t>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drawing>
          <wp:inline distT="0" distB="0" distL="114300" distR="114300">
            <wp:extent cx="4943475" cy="2876550"/>
            <wp:effectExtent l="0" t="0" r="9525" b="0"/>
            <wp:docPr id="34"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descr="IMG_271"/>
                    <pic:cNvPicPr>
                      <a:picLocks noChangeAspect="1"/>
                    </pic:cNvPicPr>
                  </pic:nvPicPr>
                  <pic:blipFill>
                    <a:blip r:embed="rId19"/>
                    <a:stretch>
                      <a:fillRect/>
                    </a:stretch>
                  </pic:blipFill>
                  <pic:spPr>
                    <a:xfrm>
                      <a:off x="0" y="0"/>
                      <a:ext cx="4943475" cy="28765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移动给定数量的步数，减速必须以正确的步数开始，以零速度结束。下面的公式是用来寻找n1 </w:t>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drawing>
          <wp:inline distT="0" distB="0" distL="114300" distR="114300">
            <wp:extent cx="2828925" cy="1276350"/>
            <wp:effectExtent l="0" t="0" r="9525" b="0"/>
            <wp:docPr id="27"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descr="IMG_272"/>
                    <pic:cNvPicPr>
                      <a:picLocks noChangeAspect="1"/>
                    </pic:cNvPicPr>
                  </pic:nvPicPr>
                  <pic:blipFill>
                    <a:blip r:embed="rId20"/>
                    <a:stretch>
                      <a:fillRect/>
                    </a:stretch>
                  </pic:blipFill>
                  <pic:spPr>
                    <a:xfrm>
                      <a:off x="0" y="0"/>
                      <a:ext cx="2828925" cy="127635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540" w:lineRule="atLeast"/>
        <w:ind w:left="0" w:right="0" w:firstLine="0"/>
        <w:rPr>
          <w:rFonts w:hint="eastAsia" w:ascii="微软雅黑" w:hAnsi="微软雅黑" w:eastAsia="微软雅黑" w:cs="微软雅黑"/>
          <w:b/>
          <w:i w:val="0"/>
          <w:caps w:val="0"/>
          <w:color w:val="4F4F4F"/>
          <w:spacing w:val="0"/>
          <w:sz w:val="42"/>
          <w:szCs w:val="42"/>
        </w:rPr>
      </w:pPr>
      <w:bookmarkStart w:id="9" w:name="t10"/>
      <w:bookmarkEnd w:id="9"/>
      <w:r>
        <w:rPr>
          <w:rFonts w:hint="eastAsia" w:ascii="微软雅黑" w:hAnsi="微软雅黑" w:eastAsia="微软雅黑" w:cs="微软雅黑"/>
          <w:b/>
          <w:i w:val="0"/>
          <w:caps w:val="0"/>
          <w:color w:val="4F4F4F"/>
          <w:spacing w:val="0"/>
          <w:sz w:val="42"/>
          <w:szCs w:val="42"/>
          <w:bdr w:val="none" w:color="auto" w:sz="0" w:space="0"/>
          <w:shd w:val="clear" w:fill="FFFFFF"/>
        </w:rPr>
        <w:t>3. 实施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一个用C编写的工作实现包含在这个应用笔记中。源代码和编译信息可以通过打开包含源代码的“自述文件”来找到。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应用程序演示了步进电机的线性速度控制。用户可以通过串口发出不同的命令来控制步进电机的速度曲线，AVR将相应地驱动连接的步进电机。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演示程序分为三个主要模块，如下图所示。每个块有一个文件 </w:t>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drawing>
          <wp:inline distT="0" distB="0" distL="114300" distR="114300">
            <wp:extent cx="5311140" cy="835025"/>
            <wp:effectExtent l="0" t="0" r="3810" b="3175"/>
            <wp:docPr id="15"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8" descr="IMG_273"/>
                    <pic:cNvPicPr>
                      <a:picLocks noChangeAspect="1"/>
                    </pic:cNvPicPr>
                  </pic:nvPicPr>
                  <pic:blipFill>
                    <a:blip r:embed="rId21"/>
                    <a:stretch>
                      <a:fillRect/>
                    </a:stretch>
                  </pic:blipFill>
                  <pic:spPr>
                    <a:xfrm>
                      <a:off x="0" y="0"/>
                      <a:ext cx="5311140" cy="835025"/>
                    </a:xfrm>
                    <a:prstGeom prst="rect">
                      <a:avLst/>
                    </a:prstGeom>
                    <a:noFill/>
                    <a:ln w="9525">
                      <a:noFill/>
                    </a:ln>
                  </pic:spPr>
                </pic:pic>
              </a:graphicData>
            </a:graphic>
          </wp:inline>
        </w:drawing>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t>main.c：有一个菜单和一个命令接口，让用户通过连接到串行线的终端控制步进电机。 </w:t>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t>speed_cntr.c：计算需要的数据并产生步进脉冲使步进电机按照预期的速度运动 </w:t>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t>sm_driver.c：计算步数和输出控制步进电机的正确信号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为了控制步进电机，需要描述速度曲线的四个参数，速度曲线以零速度开始，并加速到给定的速度。这个速度保持恒定，直到开始减速。最后，电机在给定数量的步数内减速到零速。速度曲线如图 </w:t>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drawing>
          <wp:inline distT="0" distB="0" distL="114300" distR="114300">
            <wp:extent cx="5241925" cy="2719705"/>
            <wp:effectExtent l="0" t="0" r="15875" b="4445"/>
            <wp:docPr id="21"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descr="IMG_274"/>
                    <pic:cNvPicPr>
                      <a:picLocks noChangeAspect="1"/>
                    </pic:cNvPicPr>
                  </pic:nvPicPr>
                  <pic:blipFill>
                    <a:blip r:embed="rId22"/>
                    <a:stretch>
                      <a:fillRect/>
                    </a:stretch>
                  </pic:blipFill>
                  <pic:spPr>
                    <a:xfrm>
                      <a:off x="0" y="0"/>
                      <a:ext cx="5241925" cy="271970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描述速度曲线参数：</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Arial" w:hAnsi="Arial" w:eastAsia="Arial" w:cs="Arial"/>
          <w:i w:val="0"/>
          <w:caps w:val="0"/>
          <w:color w:val="454545"/>
          <w:spacing w:val="0"/>
          <w:sz w:val="24"/>
          <w:szCs w:val="24"/>
          <w:bdr w:val="none" w:color="auto" w:sz="0" w:space="0"/>
          <w:shd w:val="clear" w:fill="FFFFFF"/>
        </w:rPr>
        <w:t>step：移动的步数</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Arial" w:hAnsi="Arial" w:eastAsia="Arial" w:cs="Arial"/>
          <w:i w:val="0"/>
          <w:caps w:val="0"/>
          <w:color w:val="454545"/>
          <w:spacing w:val="0"/>
          <w:sz w:val="24"/>
          <w:szCs w:val="24"/>
          <w:bdr w:val="none" w:color="auto" w:sz="0" w:space="0"/>
          <w:shd w:val="clear" w:fill="FFFFFF"/>
        </w:rPr>
        <w:t>accel：加速使用</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Arial" w:hAnsi="Arial" w:eastAsia="Arial" w:cs="Arial"/>
          <w:i w:val="0"/>
          <w:caps w:val="0"/>
          <w:color w:val="454545"/>
          <w:spacing w:val="0"/>
          <w:sz w:val="24"/>
          <w:szCs w:val="24"/>
          <w:bdr w:val="none" w:color="auto" w:sz="0" w:space="0"/>
          <w:shd w:val="clear" w:fill="FFFFFF"/>
        </w:rPr>
        <w:t>decal：减速使用</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Arial" w:hAnsi="Arial" w:eastAsia="Arial" w:cs="Arial"/>
          <w:i w:val="0"/>
          <w:caps w:val="0"/>
          <w:color w:val="454545"/>
          <w:spacing w:val="0"/>
          <w:sz w:val="24"/>
          <w:szCs w:val="24"/>
          <w:bdr w:val="none" w:color="auto" w:sz="0" w:space="0"/>
          <w:shd w:val="clear" w:fill="FFFFFF"/>
        </w:rPr>
        <w:t>speed：最大速度</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hint="eastAsia" w:ascii="微软雅黑" w:hAnsi="微软雅黑" w:eastAsia="微软雅黑" w:cs="微软雅黑"/>
          <w:b/>
          <w:i w:val="0"/>
          <w:caps w:val="0"/>
          <w:color w:val="4F4F4F"/>
          <w:spacing w:val="0"/>
          <w:sz w:val="36"/>
          <w:szCs w:val="36"/>
        </w:rPr>
      </w:pPr>
      <w:bookmarkStart w:id="10" w:name="t11"/>
      <w:bookmarkEnd w:id="10"/>
      <w:r>
        <w:rPr>
          <w:rFonts w:hint="eastAsia" w:ascii="微软雅黑" w:hAnsi="微软雅黑" w:eastAsia="微软雅黑" w:cs="微软雅黑"/>
          <w:b/>
          <w:i w:val="0"/>
          <w:caps w:val="0"/>
          <w:color w:val="4F4F4F"/>
          <w:spacing w:val="0"/>
          <w:sz w:val="36"/>
          <w:szCs w:val="36"/>
          <w:bdr w:val="none" w:color="auto" w:sz="0" w:space="0"/>
          <w:shd w:val="clear" w:fill="FFFFFF"/>
        </w:rPr>
        <w:t>3.1. 菜单和命令接口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要使用演示应用程序，用户必须将终端连接到AVR的串行端口。UART设置为19200波特、8位数据、无奇偶校验和1位停止位。任何终端仿真程序都应该工作。使用终端，用户可以提供不同的命令来控制步进电机，并从演示应用程序中获取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UART接收中断程序（uart.c）存储接收到的字符到缓冲区。当接收到（ASCII代码13）时，主程序读取缓冲区并执行给定的命令。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开始时发送“?”命令，将提供帮助信息： </w:t>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shd w:val="clear" w:fill="FFFFFF"/>
        </w:rPr>
        <w:drawing>
          <wp:inline distT="0" distB="0" distL="114300" distR="114300">
            <wp:extent cx="5471160" cy="3048000"/>
            <wp:effectExtent l="0" t="0" r="15240" b="0"/>
            <wp:docPr id="30"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descr="IMG_275"/>
                    <pic:cNvPicPr>
                      <a:picLocks noChangeAspect="1"/>
                    </pic:cNvPicPr>
                  </pic:nvPicPr>
                  <pic:blipFill>
                    <a:blip r:embed="rId23"/>
                    <a:stretch>
                      <a:fillRect/>
                    </a:stretch>
                  </pic:blipFill>
                  <pic:spPr>
                    <a:xfrm>
                      <a:off x="0" y="0"/>
                      <a:ext cx="5471160" cy="30480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在显示菜单或执行命令之后，显示信息行： </w:t>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drawing>
          <wp:inline distT="0" distB="0" distL="114300" distR="114300">
            <wp:extent cx="5439410" cy="379730"/>
            <wp:effectExtent l="0" t="0" r="8890" b="1270"/>
            <wp:docPr id="35"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1" descr="IMG_276"/>
                    <pic:cNvPicPr>
                      <a:picLocks noChangeAspect="1"/>
                    </pic:cNvPicPr>
                  </pic:nvPicPr>
                  <pic:blipFill>
                    <a:blip r:embed="rId24"/>
                    <a:stretch>
                      <a:fillRect/>
                    </a:stretch>
                  </pic:blipFill>
                  <pic:spPr>
                    <a:xfrm>
                      <a:off x="0" y="0"/>
                      <a:ext cx="5439410" cy="37973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演示应用程序给出当前步进电机的位置、加速、减速和速度，以及移动的步数。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有三种不同的方法可以使步进电机移动：</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Arial" w:hAnsi="Arial" w:eastAsia="Arial" w:cs="Arial"/>
          <w:i w:val="0"/>
          <w:caps w:val="0"/>
          <w:color w:val="454545"/>
          <w:spacing w:val="0"/>
          <w:sz w:val="24"/>
          <w:szCs w:val="24"/>
          <w:bdr w:val="none" w:color="auto" w:sz="0" w:space="0"/>
          <w:shd w:val="clear" w:fill="FFFFFF"/>
        </w:rPr>
        <w:t>按 </w:t>
      </w:r>
      <w:r>
        <w:rPr>
          <w:rFonts w:hint="default" w:ascii="Arial" w:hAnsi="Arial" w:eastAsia="Arial" w:cs="Arial"/>
          <w:i w:val="0"/>
          <w:caps w:val="0"/>
          <w:color w:val="454545"/>
          <w:spacing w:val="0"/>
          <w:sz w:val="24"/>
          <w:szCs w:val="24"/>
          <w:bdr w:val="none" w:color="auto" w:sz="0" w:space="0"/>
          <w:shd w:val="clear" w:fill="FFFFFF"/>
        </w:rPr>
        <w:br w:type="textWrapping"/>
      </w:r>
      <w:r>
        <w:rPr>
          <w:rFonts w:hint="default" w:ascii="Arial" w:hAnsi="Arial" w:eastAsia="Arial" w:cs="Arial"/>
          <w:i w:val="0"/>
          <w:caps w:val="0"/>
          <w:color w:val="454545"/>
          <w:spacing w:val="0"/>
          <w:sz w:val="24"/>
          <w:szCs w:val="24"/>
          <w:bdr w:val="none" w:color="auto" w:sz="0" w:space="0"/>
          <w:shd w:val="clear" w:fill="FFFFFF"/>
        </w:rPr>
        <w:t>步进电机按照应用程序给定的设置运行。</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Arial" w:hAnsi="Arial" w:eastAsia="Arial" w:cs="Arial"/>
          <w:i w:val="0"/>
          <w:caps w:val="0"/>
          <w:color w:val="454545"/>
          <w:spacing w:val="0"/>
          <w:sz w:val="24"/>
          <w:szCs w:val="24"/>
          <w:bdr w:val="none" w:color="auto" w:sz="0" w:space="0"/>
          <w:shd w:val="clear" w:fill="FFFFFF"/>
        </w:rPr>
        <w:t>[data] </w:t>
      </w:r>
      <w:r>
        <w:rPr>
          <w:rFonts w:hint="default" w:ascii="Arial" w:hAnsi="Arial" w:eastAsia="Arial" w:cs="Arial"/>
          <w:i w:val="0"/>
          <w:caps w:val="0"/>
          <w:color w:val="454545"/>
          <w:spacing w:val="0"/>
          <w:sz w:val="24"/>
          <w:szCs w:val="24"/>
          <w:bdr w:val="none" w:color="auto" w:sz="0" w:space="0"/>
          <w:shd w:val="clear" w:fill="FFFFFF"/>
        </w:rPr>
        <w:br w:type="textWrapping"/>
      </w:r>
      <w:r>
        <w:rPr>
          <w:rFonts w:hint="default" w:ascii="Arial" w:hAnsi="Arial" w:eastAsia="Arial" w:cs="Arial"/>
          <w:i w:val="0"/>
          <w:caps w:val="0"/>
          <w:color w:val="454545"/>
          <w:spacing w:val="0"/>
          <w:sz w:val="24"/>
          <w:szCs w:val="24"/>
          <w:bdr w:val="none" w:color="auto" w:sz="0" w:space="0"/>
          <w:shd w:val="clear" w:fill="FFFFFF"/>
        </w:rPr>
        <w:t>步进电机在给定的设置下移动[data]步</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Arial" w:hAnsi="Arial" w:eastAsia="Arial" w:cs="Arial"/>
          <w:i w:val="0"/>
          <w:caps w:val="0"/>
          <w:color w:val="454545"/>
          <w:spacing w:val="0"/>
          <w:sz w:val="24"/>
          <w:szCs w:val="24"/>
          <w:bdr w:val="none" w:color="auto" w:sz="0" w:space="0"/>
          <w:shd w:val="clear" w:fill="FFFFFF"/>
        </w:rPr>
        <w:t>[steps][accel][decel][speed] </w:t>
      </w:r>
      <w:r>
        <w:rPr>
          <w:rFonts w:hint="default" w:ascii="Arial" w:hAnsi="Arial" w:eastAsia="Arial" w:cs="Arial"/>
          <w:i w:val="0"/>
          <w:caps w:val="0"/>
          <w:color w:val="454545"/>
          <w:spacing w:val="0"/>
          <w:sz w:val="24"/>
          <w:szCs w:val="24"/>
          <w:bdr w:val="none" w:color="auto" w:sz="0" w:space="0"/>
          <w:shd w:val="clear" w:fill="FFFFFF"/>
        </w:rPr>
        <w:br w:type="textWrapping"/>
      </w:r>
      <w:r>
        <w:rPr>
          <w:rFonts w:hint="default" w:ascii="Arial" w:hAnsi="Arial" w:eastAsia="Arial" w:cs="Arial"/>
          <w:i w:val="0"/>
          <w:caps w:val="0"/>
          <w:color w:val="454545"/>
          <w:spacing w:val="0"/>
          <w:sz w:val="24"/>
          <w:szCs w:val="24"/>
          <w:bdr w:val="none" w:color="auto" w:sz="0" w:space="0"/>
          <w:shd w:val="clear" w:fill="FFFFFF"/>
        </w:rPr>
        <w:t>步进电机在[accel][decel][speed]设置下移动[steps]步 </w:t>
      </w:r>
      <w:r>
        <w:rPr>
          <w:rFonts w:hint="default" w:ascii="Arial" w:hAnsi="Arial" w:eastAsia="Arial" w:cs="Arial"/>
          <w:i w:val="0"/>
          <w:caps w:val="0"/>
          <w:color w:val="454545"/>
          <w:spacing w:val="0"/>
          <w:sz w:val="24"/>
          <w:szCs w:val="24"/>
          <w:bdr w:val="none" w:color="auto" w:sz="0" w:space="0"/>
          <w:shd w:val="clear" w:fill="FFFFFF"/>
        </w:rPr>
        <w:br w:type="textWrapping"/>
      </w:r>
      <w:r>
        <w:rPr>
          <w:rFonts w:hint="default" w:ascii="Arial" w:hAnsi="Arial" w:eastAsia="Arial" w:cs="Arial"/>
          <w:i w:val="0"/>
          <w:caps w:val="0"/>
          <w:color w:val="454545"/>
          <w:spacing w:val="0"/>
          <w:sz w:val="24"/>
          <w:szCs w:val="24"/>
          <w:bdr w:val="none" w:color="auto" w:sz="0" w:space="0"/>
          <w:shd w:val="clear" w:fill="FFFFFF"/>
        </w:rPr>
        <w:t>当步进电机开始运行时，将显示Running…。只要点击运行，新命令就被丢弃。在停止“OK”显示后，接受新命令。</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hint="eastAsia" w:ascii="微软雅黑" w:hAnsi="微软雅黑" w:eastAsia="微软雅黑" w:cs="微软雅黑"/>
          <w:b/>
          <w:i w:val="0"/>
          <w:caps w:val="0"/>
          <w:color w:val="4F4F4F"/>
          <w:spacing w:val="0"/>
          <w:sz w:val="36"/>
          <w:szCs w:val="36"/>
        </w:rPr>
      </w:pPr>
      <w:bookmarkStart w:id="11" w:name="t12"/>
      <w:bookmarkEnd w:id="11"/>
      <w:r>
        <w:rPr>
          <w:rFonts w:hint="eastAsia" w:ascii="微软雅黑" w:hAnsi="微软雅黑" w:eastAsia="微软雅黑" w:cs="微软雅黑"/>
          <w:b/>
          <w:i w:val="0"/>
          <w:caps w:val="0"/>
          <w:color w:val="4F4F4F"/>
          <w:spacing w:val="0"/>
          <w:sz w:val="36"/>
          <w:szCs w:val="36"/>
          <w:bdr w:val="none" w:color="auto" w:sz="0" w:space="0"/>
          <w:shd w:val="clear" w:fill="FFFFFF"/>
        </w:rPr>
        <w:t>3.2. 速度控制器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速度控制器计算并生成速度曲线。速度控制器的框图如图所示。为了运行步进电机速度控制器通过调用函数move()设置。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drawing>
          <wp:inline distT="0" distB="0" distL="114300" distR="114300">
            <wp:extent cx="5652770" cy="2045970"/>
            <wp:effectExtent l="0" t="0" r="5080" b="11430"/>
            <wp:docPr id="28"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descr="IMG_277"/>
                    <pic:cNvPicPr>
                      <a:picLocks noChangeAspect="1"/>
                    </pic:cNvPicPr>
                  </pic:nvPicPr>
                  <pic:blipFill>
                    <a:blip r:embed="rId25"/>
                    <a:stretch>
                      <a:fillRect/>
                    </a:stretch>
                  </pic:blipFill>
                  <pic:spPr>
                    <a:xfrm>
                      <a:off x="0" y="0"/>
                      <a:ext cx="5652770" cy="204597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函数move()首先计算所需的所有参数然后存储在结构体中，使能定时器中断，定时器按照所需的速度斜坡产生中断，每个中断调用函数step_counter()移动步进电机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hint="eastAsia" w:ascii="微软雅黑" w:hAnsi="微软雅黑" w:eastAsia="微软雅黑" w:cs="微软雅黑"/>
          <w:b/>
          <w:i w:val="0"/>
          <w:caps w:val="0"/>
          <w:color w:val="4F4F4F"/>
          <w:spacing w:val="0"/>
          <w:sz w:val="33"/>
          <w:szCs w:val="33"/>
        </w:rPr>
      </w:pPr>
      <w:bookmarkStart w:id="12" w:name="t13"/>
      <w:bookmarkEnd w:id="12"/>
      <w:r>
        <w:rPr>
          <w:rFonts w:hint="eastAsia" w:ascii="微软雅黑" w:hAnsi="微软雅黑" w:eastAsia="微软雅黑" w:cs="微软雅黑"/>
          <w:b/>
          <w:i w:val="0"/>
          <w:caps w:val="0"/>
          <w:color w:val="4F4F4F"/>
          <w:spacing w:val="0"/>
          <w:sz w:val="33"/>
          <w:szCs w:val="33"/>
          <w:bdr w:val="none" w:color="auto" w:sz="0" w:space="0"/>
          <w:shd w:val="clear" w:fill="FFFFFF"/>
        </w:rPr>
        <w:t>3.2.1. 计算设置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在演示应用程序中，为每个命令计算速度参数，和小的延迟作为步进电机移动的开始。在实际应用中，如果只需要对速度曲线进行有限的更改则可能不需要如此。在这种情况下，参数可以预先计算 </w:t>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t>为了使代码运行更快，避免使用浮点运算，因此变量的精度对保持准确是很重要的 </w:t>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t>预编译常数也被用来简化算法，可以在smdriver h头文件中找到： </w:t>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drawing>
          <wp:inline distT="0" distB="0" distL="114300" distR="114300">
            <wp:extent cx="5274945" cy="3162300"/>
            <wp:effectExtent l="0" t="0" r="1905" b="0"/>
            <wp:docPr id="16"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3" descr="IMG_278"/>
                    <pic:cNvPicPr>
                      <a:picLocks noChangeAspect="1"/>
                    </pic:cNvPicPr>
                  </pic:nvPicPr>
                  <pic:blipFill>
                    <a:blip r:embed="rId26"/>
                    <a:stretch>
                      <a:fillRect/>
                    </a:stretch>
                  </pic:blipFill>
                  <pic:spPr>
                    <a:xfrm>
                      <a:off x="0" y="0"/>
                      <a:ext cx="5274945" cy="3162300"/>
                    </a:xfrm>
                    <a:prstGeom prst="rect">
                      <a:avLst/>
                    </a:prstGeom>
                    <a:noFill/>
                    <a:ln w="9525">
                      <a:noFill/>
                    </a:ln>
                  </pic:spPr>
                </pic:pic>
              </a:graphicData>
            </a:graphic>
          </wp:inline>
        </w:drawing>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t>计算曲线有两种不同的方案：</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Arial" w:hAnsi="Arial" w:eastAsia="Arial" w:cs="Arial"/>
          <w:i w:val="0"/>
          <w:caps w:val="0"/>
          <w:color w:val="454545"/>
          <w:spacing w:val="0"/>
          <w:sz w:val="24"/>
          <w:szCs w:val="24"/>
          <w:bdr w:val="none" w:color="auto" w:sz="0" w:space="0"/>
          <w:shd w:val="clear" w:fill="FFFFFF"/>
        </w:rPr>
        <w:t>加速达到到期望的速度</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Arial" w:hAnsi="Arial" w:eastAsia="Arial" w:cs="Arial"/>
          <w:i w:val="0"/>
          <w:caps w:val="0"/>
          <w:color w:val="454545"/>
          <w:spacing w:val="0"/>
          <w:sz w:val="24"/>
          <w:szCs w:val="24"/>
          <w:bdr w:val="none" w:color="auto" w:sz="0" w:space="0"/>
          <w:shd w:val="clear" w:fill="FFFFFF"/>
        </w:rPr>
        <w:t>期望的速度没有达到开始减速 </w:t>
      </w:r>
      <w:r>
        <w:rPr>
          <w:rFonts w:hint="default" w:ascii="Arial" w:hAnsi="Arial" w:eastAsia="Arial" w:cs="Arial"/>
          <w:i w:val="0"/>
          <w:caps w:val="0"/>
          <w:color w:val="454545"/>
          <w:spacing w:val="0"/>
          <w:sz w:val="24"/>
          <w:szCs w:val="24"/>
          <w:bdr w:val="none" w:color="auto" w:sz="0" w:space="0"/>
          <w:shd w:val="clear" w:fill="FFFFFF"/>
        </w:rPr>
        <w:br w:type="textWrapping"/>
      </w:r>
      <w:r>
        <w:rPr>
          <w:rFonts w:hint="default" w:ascii="Arial" w:hAnsi="Arial" w:eastAsia="Arial" w:cs="Arial"/>
          <w:i w:val="0"/>
          <w:caps w:val="0"/>
          <w:color w:val="454545"/>
          <w:spacing w:val="0"/>
          <w:sz w:val="24"/>
          <w:szCs w:val="24"/>
          <w:bdr w:val="none" w:color="auto" w:sz="0" w:space="0"/>
          <w:shd w:val="clear" w:fill="FFFFFF"/>
        </w:rPr>
        <w:t>方案取决于描述速度曲线的四个参数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eastAsia" w:ascii="微软雅黑" w:hAnsi="微软雅黑" w:eastAsia="微软雅黑" w:cs="微软雅黑"/>
          <w:b/>
          <w:i w:val="0"/>
          <w:caps w:val="0"/>
          <w:color w:val="4F4F4F"/>
          <w:spacing w:val="0"/>
          <w:sz w:val="30"/>
          <w:szCs w:val="30"/>
        </w:rPr>
      </w:pPr>
      <w:r>
        <w:rPr>
          <w:rFonts w:hint="eastAsia" w:ascii="微软雅黑" w:hAnsi="微软雅黑" w:eastAsia="微软雅黑" w:cs="微软雅黑"/>
          <w:b/>
          <w:i w:val="0"/>
          <w:caps w:val="0"/>
          <w:color w:val="4F4F4F"/>
          <w:spacing w:val="0"/>
          <w:sz w:val="30"/>
          <w:szCs w:val="30"/>
          <w:bdr w:val="none" w:color="auto" w:sz="0" w:space="0"/>
          <w:shd w:val="clear" w:fill="FFFFFF"/>
        </w:rPr>
        <w:t>3.2.1.1. 加速到期望的速度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减速开始前达到期望的速度 </w:t>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drawing>
          <wp:inline distT="0" distB="0" distL="114300" distR="114300">
            <wp:extent cx="5194935" cy="3331845"/>
            <wp:effectExtent l="0" t="0" r="5715" b="1905"/>
            <wp:docPr id="26"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descr="IMG_279"/>
                    <pic:cNvPicPr>
                      <a:picLocks noChangeAspect="1"/>
                    </pic:cNvPicPr>
                  </pic:nvPicPr>
                  <pic:blipFill>
                    <a:blip r:embed="rId27"/>
                    <a:stretch>
                      <a:fillRect/>
                    </a:stretch>
                  </pic:blipFill>
                  <pic:spPr>
                    <a:xfrm>
                      <a:off x="0" y="0"/>
                      <a:ext cx="5194935" cy="333184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max_s_lim：是需要加速到期望速度的步数。 </w:t>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drawing>
          <wp:inline distT="0" distB="0" distL="114300" distR="114300">
            <wp:extent cx="5191125" cy="1000125"/>
            <wp:effectExtent l="0" t="0" r="9525" b="9525"/>
            <wp:docPr id="31"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descr="IMG_280"/>
                    <pic:cNvPicPr>
                      <a:picLocks noChangeAspect="1"/>
                    </pic:cNvPicPr>
                  </pic:nvPicPr>
                  <pic:blipFill>
                    <a:blip r:embed="rId28"/>
                    <a:stretch>
                      <a:fillRect/>
                    </a:stretch>
                  </pic:blipFill>
                  <pic:spPr>
                    <a:xfrm>
                      <a:off x="0" y="0"/>
                      <a:ext cx="5191125" cy="10001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accel_lim：减速开始前的步数（不计期望的速度）。 </w:t>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drawing>
          <wp:inline distT="0" distB="0" distL="114300" distR="114300">
            <wp:extent cx="4895850" cy="1019175"/>
            <wp:effectExtent l="0" t="0" r="0" b="9525"/>
            <wp:docPr id="22"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6" descr="IMG_281"/>
                    <pic:cNvPicPr>
                      <a:picLocks noChangeAspect="1"/>
                    </pic:cNvPicPr>
                  </pic:nvPicPr>
                  <pic:blipFill>
                    <a:blip r:embed="rId29"/>
                    <a:stretch>
                      <a:fillRect/>
                    </a:stretch>
                  </pic:blipFill>
                  <pic:spPr>
                    <a:xfrm>
                      <a:off x="0" y="0"/>
                      <a:ext cx="4895850" cy="10191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如果max_s_lim小于accel_lim加速被期望速度所限制，decel_val计算如下 </w:t>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drawing>
          <wp:inline distT="0" distB="0" distL="114300" distR="114300">
            <wp:extent cx="4800600" cy="942975"/>
            <wp:effectExtent l="0" t="0" r="0" b="9525"/>
            <wp:docPr id="20"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7" descr="IMG_282"/>
                    <pic:cNvPicPr>
                      <a:picLocks noChangeAspect="1"/>
                    </pic:cNvPicPr>
                  </pic:nvPicPr>
                  <pic:blipFill>
                    <a:blip r:embed="rId30"/>
                    <a:stretch>
                      <a:fillRect/>
                    </a:stretch>
                  </pic:blipFill>
                  <pic:spPr>
                    <a:xfrm>
                      <a:off x="0" y="0"/>
                      <a:ext cx="4800600" cy="9429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eastAsia" w:ascii="微软雅黑" w:hAnsi="微软雅黑" w:eastAsia="微软雅黑" w:cs="微软雅黑"/>
          <w:b/>
          <w:i w:val="0"/>
          <w:caps w:val="0"/>
          <w:color w:val="4F4F4F"/>
          <w:spacing w:val="0"/>
          <w:sz w:val="30"/>
          <w:szCs w:val="30"/>
        </w:rPr>
      </w:pPr>
      <w:r>
        <w:rPr>
          <w:rFonts w:hint="eastAsia" w:ascii="微软雅黑" w:hAnsi="微软雅黑" w:eastAsia="微软雅黑" w:cs="微软雅黑"/>
          <w:b/>
          <w:i w:val="0"/>
          <w:caps w:val="0"/>
          <w:color w:val="4F4F4F"/>
          <w:spacing w:val="0"/>
          <w:sz w:val="30"/>
          <w:szCs w:val="30"/>
          <w:bdr w:val="none" w:color="auto" w:sz="0" w:space="0"/>
          <w:shd w:val="clear" w:fill="FFFFFF"/>
        </w:rPr>
        <w:t>3.2.1.2. 期望的速度到达前减速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drawing>
          <wp:inline distT="0" distB="0" distL="114300" distR="114300">
            <wp:extent cx="5091430" cy="3355340"/>
            <wp:effectExtent l="0" t="0" r="13970" b="16510"/>
            <wp:docPr id="18"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8" descr="IMG_283"/>
                    <pic:cNvPicPr>
                      <a:picLocks noChangeAspect="1"/>
                    </pic:cNvPicPr>
                  </pic:nvPicPr>
                  <pic:blipFill>
                    <a:blip r:embed="rId31"/>
                    <a:stretch>
                      <a:fillRect/>
                    </a:stretch>
                  </pic:blipFill>
                  <pic:spPr>
                    <a:xfrm>
                      <a:off x="0" y="0"/>
                      <a:ext cx="5091430" cy="335534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如果max_s_lim&gt;accel_lim,加速被减速开始所限制，decel_val计算： </w:t>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drawing>
          <wp:inline distT="0" distB="0" distL="114300" distR="114300">
            <wp:extent cx="4724400" cy="742950"/>
            <wp:effectExtent l="0" t="0" r="0" b="0"/>
            <wp:docPr id="24" name="图片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9" descr="IMG_284"/>
                    <pic:cNvPicPr>
                      <a:picLocks noChangeAspect="1"/>
                    </pic:cNvPicPr>
                  </pic:nvPicPr>
                  <pic:blipFill>
                    <a:blip r:embed="rId32"/>
                    <a:stretch>
                      <a:fillRect/>
                    </a:stretch>
                  </pic:blipFill>
                  <pic:spPr>
                    <a:xfrm>
                      <a:off x="0" y="0"/>
                      <a:ext cx="4724400" cy="7429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hint="eastAsia" w:ascii="微软雅黑" w:hAnsi="微软雅黑" w:eastAsia="微软雅黑" w:cs="微软雅黑"/>
          <w:b/>
          <w:i w:val="0"/>
          <w:caps w:val="0"/>
          <w:color w:val="4F4F4F"/>
          <w:spacing w:val="0"/>
          <w:sz w:val="33"/>
          <w:szCs w:val="33"/>
        </w:rPr>
      </w:pPr>
      <w:bookmarkStart w:id="13" w:name="t14"/>
      <w:bookmarkEnd w:id="13"/>
      <w:r>
        <w:rPr>
          <w:rFonts w:hint="eastAsia" w:ascii="微软雅黑" w:hAnsi="微软雅黑" w:eastAsia="微软雅黑" w:cs="微软雅黑"/>
          <w:b/>
          <w:i w:val="0"/>
          <w:caps w:val="0"/>
          <w:color w:val="4F4F4F"/>
          <w:spacing w:val="0"/>
          <w:sz w:val="33"/>
          <w:szCs w:val="33"/>
          <w:bdr w:val="none" w:color="auto" w:sz="0" w:space="0"/>
          <w:shd w:val="clear" w:fill="FFFFFF"/>
        </w:rPr>
        <w:t>3.2.2. 定时器中断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定时器中断产生“步进脉冲”(调用StepCpinter())，并且只有在步进电机运行时才运行。定时器中断将按照速度曲线运行在四种不同的状态下，如图 </w:t>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drawing>
          <wp:inline distT="0" distB="0" distL="114300" distR="114300">
            <wp:extent cx="5316220" cy="2169795"/>
            <wp:effectExtent l="0" t="0" r="17780" b="1905"/>
            <wp:docPr id="29" name="图片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0" descr="IMG_285"/>
                    <pic:cNvPicPr>
                      <a:picLocks noChangeAspect="1"/>
                    </pic:cNvPicPr>
                  </pic:nvPicPr>
                  <pic:blipFill>
                    <a:blip r:embed="rId33"/>
                    <a:stretch>
                      <a:fillRect/>
                    </a:stretch>
                  </pic:blipFill>
                  <pic:spPr>
                    <a:xfrm>
                      <a:off x="0" y="0"/>
                      <a:ext cx="5316220" cy="216979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以上的状态由定时器中断中的状态机实现，如下图 </w:t>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drawing>
          <wp:inline distT="0" distB="0" distL="114300" distR="114300">
            <wp:extent cx="5061585" cy="3928745"/>
            <wp:effectExtent l="0" t="0" r="5715" b="14605"/>
            <wp:docPr id="17" name="图片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1" descr="IMG_286"/>
                    <pic:cNvPicPr>
                      <a:picLocks noChangeAspect="1"/>
                    </pic:cNvPicPr>
                  </pic:nvPicPr>
                  <pic:blipFill>
                    <a:blip r:embed="rId34"/>
                    <a:stretch>
                      <a:fillRect/>
                    </a:stretch>
                  </pic:blipFill>
                  <pic:spPr>
                    <a:xfrm>
                      <a:off x="0" y="0"/>
                      <a:ext cx="5061585" cy="392874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当应用程序开始或者步进电机停止时状态机保持在STOP状态，当计算完成一个新的状态被设置，定时器中断被使能，当移动多余1步时状态机进入ACCEL状态，如果只移动1步，则进入DECEL状态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当处于ACCEL状态时，步进电机加速直到达到期望的速度进入RUN或者必须开始减速进入DECEL，当处于RUN状态时，步进电机保持在恒定的速度，直到必须开始减速进入DECEL状态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保持在DECEL状态直到在期望的步数下减速至0进入STOP状态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eastAsia" w:ascii="微软雅黑" w:hAnsi="微软雅黑" w:eastAsia="微软雅黑" w:cs="微软雅黑"/>
          <w:b/>
          <w:i w:val="0"/>
          <w:caps w:val="0"/>
          <w:color w:val="4F4F4F"/>
          <w:spacing w:val="0"/>
          <w:sz w:val="30"/>
          <w:szCs w:val="30"/>
        </w:rPr>
      </w:pPr>
      <w:r>
        <w:rPr>
          <w:rFonts w:hint="eastAsia" w:ascii="微软雅黑" w:hAnsi="微软雅黑" w:eastAsia="微软雅黑" w:cs="微软雅黑"/>
          <w:b/>
          <w:i w:val="0"/>
          <w:caps w:val="0"/>
          <w:color w:val="4F4F4F"/>
          <w:spacing w:val="0"/>
          <w:sz w:val="30"/>
          <w:szCs w:val="30"/>
          <w:bdr w:val="none" w:color="auto" w:sz="0" w:space="0"/>
          <w:shd w:val="clear" w:fill="FFFFFF"/>
        </w:rPr>
        <w:t>3.2.2.1. 计算和计数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对于加速和减速过程中的每一步，必须有一个新的时间延迟。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这个计算包括一个除法给余数，并且为了提高精度，这个余数被保留，并包含在下一个计算中。 </w:t>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drawing>
          <wp:inline distT="0" distB="0" distL="114300" distR="114300">
            <wp:extent cx="5343525" cy="976630"/>
            <wp:effectExtent l="0" t="0" r="9525" b="13970"/>
            <wp:docPr id="32" name="图片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287"/>
                    <pic:cNvPicPr>
                      <a:picLocks noChangeAspect="1"/>
                    </pic:cNvPicPr>
                  </pic:nvPicPr>
                  <pic:blipFill>
                    <a:blip r:embed="rId35"/>
                    <a:stretch>
                      <a:fillRect/>
                    </a:stretch>
                  </pic:blipFill>
                  <pic:spPr>
                    <a:xfrm>
                      <a:off x="0" y="0"/>
                      <a:ext cx="5343525" cy="97663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为了跟踪位置和何时改变状态，需要一些计数变量，如下图。 </w:t>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drawing>
          <wp:inline distT="0" distB="0" distL="114300" distR="114300">
            <wp:extent cx="5690235" cy="2955290"/>
            <wp:effectExtent l="0" t="0" r="5715" b="16510"/>
            <wp:docPr id="33" name="图片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_288"/>
                    <pic:cNvPicPr>
                      <a:picLocks noChangeAspect="1"/>
                    </pic:cNvPicPr>
                  </pic:nvPicPr>
                  <pic:blipFill>
                    <a:blip r:embed="rId36"/>
                    <a:stretch>
                      <a:fillRect/>
                    </a:stretch>
                  </pic:blipFill>
                  <pic:spPr>
                    <a:xfrm>
                      <a:off x="0" y="0"/>
                      <a:ext cx="5690235" cy="2955290"/>
                    </a:xfrm>
                    <a:prstGeom prst="rect">
                      <a:avLst/>
                    </a:prstGeom>
                    <a:noFill/>
                    <a:ln w="9525">
                      <a:noFill/>
                    </a:ln>
                  </pic:spPr>
                </pic:pic>
              </a:graphicData>
            </a:graphic>
          </wp:inline>
        </w:drawing>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Arial" w:hAnsi="Arial" w:eastAsia="Arial" w:cs="Arial"/>
          <w:i w:val="0"/>
          <w:caps w:val="0"/>
          <w:color w:val="454545"/>
          <w:spacing w:val="0"/>
          <w:sz w:val="24"/>
          <w:szCs w:val="24"/>
          <w:bdr w:val="none" w:color="auto" w:sz="0" w:space="0"/>
          <w:shd w:val="clear" w:fill="FFFFFF"/>
        </w:rPr>
        <w:t>step_count：记录步数，当加速开始和减速结束后具有相同的0值</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Arial" w:hAnsi="Arial" w:eastAsia="Arial" w:cs="Arial"/>
          <w:i w:val="0"/>
          <w:caps w:val="0"/>
          <w:color w:val="454545"/>
          <w:spacing w:val="0"/>
          <w:sz w:val="24"/>
          <w:szCs w:val="24"/>
          <w:bdr w:val="none" w:color="auto" w:sz="0" w:space="0"/>
          <w:shd w:val="clear" w:fill="FFFFFF"/>
        </w:rPr>
        <w:t>accel_count：被用来控制加减速，在ACCEL状态下以0值按步开始自加直到ACCEL结束，当DECEL开始时，它被设置为-decel_val，按步自加，直到0运动结束，进入STOP</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Arial" w:hAnsi="Arial" w:eastAsia="Arial" w:cs="Arial"/>
          <w:i w:val="0"/>
          <w:caps w:val="0"/>
          <w:color w:val="454545"/>
          <w:spacing w:val="0"/>
          <w:sz w:val="24"/>
          <w:szCs w:val="24"/>
          <w:bdr w:val="none" w:color="auto" w:sz="0" w:space="0"/>
          <w:shd w:val="clear" w:fill="FFFFFF"/>
        </w:rPr>
        <w:t>decel_start：告知何时开始减速，当step_count等于decel_start是进入DECEL状态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hint="eastAsia" w:ascii="微软雅黑" w:hAnsi="微软雅黑" w:eastAsia="微软雅黑" w:cs="微软雅黑"/>
          <w:b/>
          <w:i w:val="0"/>
          <w:caps w:val="0"/>
          <w:color w:val="4F4F4F"/>
          <w:spacing w:val="0"/>
          <w:sz w:val="36"/>
          <w:szCs w:val="36"/>
        </w:rPr>
      </w:pPr>
      <w:bookmarkStart w:id="14" w:name="t15"/>
      <w:bookmarkEnd w:id="14"/>
      <w:r>
        <w:rPr>
          <w:rFonts w:hint="eastAsia" w:ascii="微软雅黑" w:hAnsi="微软雅黑" w:eastAsia="微软雅黑" w:cs="微软雅黑"/>
          <w:b/>
          <w:i w:val="0"/>
          <w:caps w:val="0"/>
          <w:color w:val="4F4F4F"/>
          <w:spacing w:val="0"/>
          <w:sz w:val="36"/>
          <w:szCs w:val="36"/>
          <w:bdr w:val="none" w:color="auto" w:sz="0" w:space="0"/>
          <w:shd w:val="clear" w:fill="FFFFFF"/>
        </w:rPr>
        <w:t>3.3. 步进电机驱动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步进电机驱动生成正确的序列信号移动步进电机向要求的方向，步进电机驱动如下图 </w:t>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drawing>
          <wp:inline distT="0" distB="0" distL="114300" distR="114300">
            <wp:extent cx="5216525" cy="1285875"/>
            <wp:effectExtent l="0" t="0" r="3175" b="9525"/>
            <wp:docPr id="19" name="图片 3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4" descr="IMG_289"/>
                    <pic:cNvPicPr>
                      <a:picLocks noChangeAspect="1"/>
                    </pic:cNvPicPr>
                  </pic:nvPicPr>
                  <pic:blipFill>
                    <a:blip r:embed="rId37"/>
                    <a:stretch>
                      <a:fillRect/>
                    </a:stretch>
                  </pic:blipFill>
                  <pic:spPr>
                    <a:xfrm>
                      <a:off x="0" y="0"/>
                      <a:ext cx="5216525" cy="1285875"/>
                    </a:xfrm>
                    <a:prstGeom prst="rect">
                      <a:avLst/>
                    </a:prstGeom>
                    <a:noFill/>
                    <a:ln w="9525">
                      <a:noFill/>
                    </a:ln>
                  </pic:spPr>
                </pic:pic>
              </a:graphicData>
            </a:graphic>
          </wp:inline>
        </w:drawing>
      </w:r>
      <w:r>
        <w:rPr>
          <w:rFonts w:hint="default" w:ascii="Arial" w:hAnsi="Arial" w:eastAsia="Arial" w:cs="Arial"/>
          <w:i w:val="0"/>
          <w:caps w:val="0"/>
          <w:color w:val="4F4F4F"/>
          <w:spacing w:val="0"/>
          <w:sz w:val="24"/>
          <w:szCs w:val="24"/>
          <w:bdr w:val="none" w:color="auto" w:sz="0" w:space="0"/>
          <w:shd w:val="clear" w:fill="FFFFFF"/>
        </w:rPr>
        <w:t> </w:t>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t>步数计数器递增或递减，在每一次调用step_counter()时。当使用fullstep，计数器的值从0到3，使用时halfstep，从0到7。这个值等于步进电机在一个电循环中的不同位置。用作步骤表的索引，并且给出正确的信号。</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hint="eastAsia" w:ascii="微软雅黑" w:hAnsi="微软雅黑" w:eastAsia="微软雅黑" w:cs="微软雅黑"/>
          <w:b/>
          <w:i w:val="0"/>
          <w:caps w:val="0"/>
          <w:color w:val="4F4F4F"/>
          <w:spacing w:val="0"/>
          <w:sz w:val="36"/>
          <w:szCs w:val="36"/>
        </w:rPr>
      </w:pPr>
      <w:bookmarkStart w:id="15" w:name="t16"/>
      <w:bookmarkEnd w:id="15"/>
      <w:r>
        <w:rPr>
          <w:rFonts w:hint="eastAsia" w:ascii="微软雅黑" w:hAnsi="微软雅黑" w:eastAsia="微软雅黑" w:cs="微软雅黑"/>
          <w:b/>
          <w:i w:val="0"/>
          <w:caps w:val="0"/>
          <w:color w:val="4F4F4F"/>
          <w:spacing w:val="0"/>
          <w:sz w:val="36"/>
          <w:szCs w:val="36"/>
          <w:bdr w:val="none" w:color="auto" w:sz="0" w:space="0"/>
          <w:shd w:val="clear" w:fill="FFFFFF"/>
        </w:rPr>
        <w:t>3.4. 代码大小和速度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完整的演示代码使用4K的程序存储器，速度控制和步进电机驱动占用1.5K。删除使用预先计算的参数将进一步减少代码大小。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当调用Move(),定期器启动前完成计算，大概有1.5ms的延迟从调用到步进电机的启动，定时器中断在加速减速的过程中执行运算每一次大概需要200us，在恒定的速度运行时，需要更少的时间大概35us即可，然后最大的速度受到加速减速的限制，对于一个一圈400步的步进电机来说，最大速度： </w:t>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drawing>
          <wp:inline distT="0" distB="0" distL="114300" distR="114300">
            <wp:extent cx="5243195" cy="723265"/>
            <wp:effectExtent l="0" t="0" r="14605" b="635"/>
            <wp:docPr id="23" name="图片 35"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5" descr="IMG_290"/>
                    <pic:cNvPicPr>
                      <a:picLocks noChangeAspect="1"/>
                    </pic:cNvPicPr>
                  </pic:nvPicPr>
                  <pic:blipFill>
                    <a:blip r:embed="rId38"/>
                    <a:stretch>
                      <a:fillRect/>
                    </a:stretch>
                  </pic:blipFill>
                  <pic:spPr>
                    <a:xfrm>
                      <a:off x="0" y="0"/>
                      <a:ext cx="5243195" cy="72326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在其他应用程序中实现此代码时，必须考虑其他中断。如果步进电机的定时器中断被另一个ISR阻断，这将使步进电机速度不同（不是恒定加速度）。在给定的应用程序中，它可能不是关键的，但是尽可能使代码健壮和确定是一件好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官方代码+文档：</w:t>
      </w:r>
      <w:r>
        <w:rPr>
          <w:rFonts w:hint="default" w:ascii="Arial" w:hAnsi="Arial" w:eastAsia="Arial" w:cs="Arial"/>
          <w:i w:val="0"/>
          <w:caps w:val="0"/>
          <w:color w:val="6795B5"/>
          <w:spacing w:val="0"/>
          <w:sz w:val="24"/>
          <w:szCs w:val="24"/>
          <w:u w:val="none"/>
          <w:bdr w:val="none" w:color="auto" w:sz="0" w:space="0"/>
          <w:shd w:val="clear" w:fill="FFFFFF"/>
        </w:rPr>
        <w:fldChar w:fldCharType="begin"/>
      </w:r>
      <w:r>
        <w:rPr>
          <w:rFonts w:hint="default" w:ascii="Arial" w:hAnsi="Arial" w:eastAsia="Arial" w:cs="Arial"/>
          <w:i w:val="0"/>
          <w:caps w:val="0"/>
          <w:color w:val="6795B5"/>
          <w:spacing w:val="0"/>
          <w:sz w:val="24"/>
          <w:szCs w:val="24"/>
          <w:u w:val="none"/>
          <w:bdr w:val="none" w:color="auto" w:sz="0" w:space="0"/>
          <w:shd w:val="clear" w:fill="FFFFFF"/>
        </w:rPr>
        <w:instrText xml:space="preserve"> HYPERLINK "http://download.csdn.net/detail/u010650845/9923879" \t "https://blog.csdn.net/u010650845/article/details/_blank" </w:instrText>
      </w:r>
      <w:r>
        <w:rPr>
          <w:rFonts w:hint="default" w:ascii="Arial" w:hAnsi="Arial" w:eastAsia="Arial" w:cs="Arial"/>
          <w:i w:val="0"/>
          <w:caps w:val="0"/>
          <w:color w:val="6795B5"/>
          <w:spacing w:val="0"/>
          <w:sz w:val="24"/>
          <w:szCs w:val="24"/>
          <w:u w:val="none"/>
          <w:bdr w:val="none" w:color="auto" w:sz="0" w:space="0"/>
          <w:shd w:val="clear" w:fill="FFFFFF"/>
        </w:rPr>
        <w:fldChar w:fldCharType="separate"/>
      </w:r>
      <w:r>
        <w:rPr>
          <w:rStyle w:val="8"/>
          <w:rFonts w:hint="default" w:ascii="Arial" w:hAnsi="Arial" w:eastAsia="Arial" w:cs="Arial"/>
          <w:i w:val="0"/>
          <w:caps w:val="0"/>
          <w:color w:val="6795B5"/>
          <w:spacing w:val="0"/>
          <w:sz w:val="24"/>
          <w:szCs w:val="24"/>
          <w:u w:val="none"/>
          <w:bdr w:val="none" w:color="auto" w:sz="0" w:space="0"/>
          <w:shd w:val="clear" w:fill="FFFFFF"/>
        </w:rPr>
        <w:t>http://download.csdn.net/detail/u010650845/9923879</w:t>
      </w:r>
      <w:r>
        <w:rPr>
          <w:rFonts w:hint="default" w:ascii="Arial" w:hAnsi="Arial" w:eastAsia="Arial" w:cs="Arial"/>
          <w:i w:val="0"/>
          <w:caps w:val="0"/>
          <w:color w:val="6795B5"/>
          <w:spacing w:val="0"/>
          <w:sz w:val="24"/>
          <w:szCs w:val="24"/>
          <w:u w:val="none"/>
          <w:bdr w:val="none" w:color="auto" w:sz="0" w:space="0"/>
          <w:shd w:val="clear" w:fill="FFFFFF"/>
        </w:rPr>
        <w:fldChar w:fldCharType="end"/>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5511768"/>
    <w:multiLevelType w:val="multilevel"/>
    <w:tmpl w:val="A551176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07FAF9C3"/>
    <w:multiLevelType w:val="multilevel"/>
    <w:tmpl w:val="07FAF9C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4A420E1B"/>
    <w:multiLevelType w:val="multilevel"/>
    <w:tmpl w:val="4A420E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59075BF8"/>
    <w:multiLevelType w:val="multilevel"/>
    <w:tmpl w:val="59075B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32237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Hyperlink"/>
    <w:basedOn w:val="7"/>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NULL"/><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Office_10.1.0.7311_F1E327BC-269C-435d-A152-05C5408002CA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Zero</dc:creator>
  <cp:lastModifiedBy>Zero</cp:lastModifiedBy>
  <dcterms:modified xsi:type="dcterms:W3CDTF">2018-04-24T17:29:18Z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2052-10.1.0.7311</vt:lpwstr>
  </property>
</Properties>
</file>