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EE2DC" w14:textId="0881C88C" w:rsidR="0084341A" w:rsidRPr="005450E8" w:rsidRDefault="0084341A" w:rsidP="003E716B">
      <w:pPr>
        <w:pStyle w:val="Titre"/>
        <w:jc w:val="center"/>
        <w:rPr>
          <w:lang w:val="fr-FR"/>
        </w:rPr>
      </w:pPr>
      <w:r w:rsidRPr="005450E8">
        <w:rPr>
          <w:lang w:val="fr-FR"/>
        </w:rPr>
        <w:t>Projet </w:t>
      </w:r>
      <w:proofErr w:type="spellStart"/>
      <w:r w:rsidRPr="005450E8">
        <w:rPr>
          <w:lang w:val="fr-FR"/>
        </w:rPr>
        <w:t>Sokoban</w:t>
      </w:r>
      <w:proofErr w:type="spellEnd"/>
    </w:p>
    <w:p w14:paraId="6884EF2E" w14:textId="77777777" w:rsidR="0084341A" w:rsidRPr="005450E8" w:rsidRDefault="0084341A" w:rsidP="005450E8">
      <w:pPr>
        <w:pStyle w:val="Titre1"/>
        <w:rPr>
          <w:lang w:val="fr-FR"/>
        </w:rPr>
      </w:pPr>
      <w:r w:rsidRPr="005450E8">
        <w:rPr>
          <w:lang w:val="fr-FR"/>
        </w:rPr>
        <w:t>Commande client</w:t>
      </w:r>
    </w:p>
    <w:p w14:paraId="3171D88F" w14:textId="38E2B8D8" w:rsidR="00A741A9" w:rsidRPr="005450E8" w:rsidRDefault="0084341A" w:rsidP="0084341A">
      <w:pPr>
        <w:rPr>
          <w:lang w:val="fr-FR"/>
        </w:rPr>
      </w:pPr>
      <w:r w:rsidRPr="005450E8">
        <w:rPr>
          <w:lang w:val="fr-FR"/>
        </w:rPr>
        <w:t>Le</w:t>
      </w:r>
      <w:r w:rsidRPr="005450E8">
        <w:rPr>
          <w:lang w:val="fr-FR"/>
        </w:rPr>
        <w:t xml:space="preserve"> J</w:t>
      </w:r>
      <w:r w:rsidRPr="005450E8">
        <w:rPr>
          <w:lang w:val="fr-FR"/>
        </w:rPr>
        <w:t>oueur</w:t>
      </w:r>
      <w:r w:rsidRPr="005450E8">
        <w:rPr>
          <w:lang w:val="fr-FR"/>
        </w:rPr>
        <w:t xml:space="preserve"> </w:t>
      </w:r>
      <w:r w:rsidRPr="005450E8">
        <w:rPr>
          <w:lang w:val="fr-FR"/>
        </w:rPr>
        <w:t>dirige</w:t>
      </w:r>
      <w:r w:rsidRPr="005450E8">
        <w:rPr>
          <w:lang w:val="fr-FR"/>
        </w:rPr>
        <w:t xml:space="preserve"> </w:t>
      </w:r>
      <w:r w:rsidRPr="005450E8">
        <w:rPr>
          <w:lang w:val="fr-FR"/>
        </w:rPr>
        <w:t>un</w:t>
      </w:r>
      <w:r w:rsidRPr="005450E8">
        <w:rPr>
          <w:lang w:val="fr-FR"/>
        </w:rPr>
        <w:t xml:space="preserve"> </w:t>
      </w:r>
      <w:r w:rsidRPr="005450E8">
        <w:rPr>
          <w:lang w:val="fr-FR"/>
        </w:rPr>
        <w:t>magasinier</w:t>
      </w:r>
      <w:r w:rsidRPr="005450E8">
        <w:rPr>
          <w:lang w:val="fr-FR"/>
        </w:rPr>
        <w:t xml:space="preserve"> </w:t>
      </w:r>
      <w:r w:rsidRPr="005450E8">
        <w:rPr>
          <w:lang w:val="fr-FR"/>
        </w:rPr>
        <w:t>au</w:t>
      </w:r>
      <w:r w:rsidRPr="005450E8">
        <w:rPr>
          <w:lang w:val="fr-FR"/>
        </w:rPr>
        <w:t xml:space="preserve"> </w:t>
      </w:r>
      <w:r w:rsidRPr="005450E8">
        <w:rPr>
          <w:lang w:val="fr-FR"/>
        </w:rPr>
        <w:t>sein</w:t>
      </w:r>
      <w:r w:rsidRPr="005450E8">
        <w:rPr>
          <w:lang w:val="fr-FR"/>
        </w:rPr>
        <w:t xml:space="preserve"> </w:t>
      </w:r>
      <w:r w:rsidRPr="005450E8">
        <w:rPr>
          <w:lang w:val="fr-FR"/>
        </w:rPr>
        <w:t>de</w:t>
      </w:r>
      <w:r w:rsidRPr="005450E8">
        <w:rPr>
          <w:lang w:val="fr-FR"/>
        </w:rPr>
        <w:t xml:space="preserve"> son entrepôt </w:t>
      </w:r>
      <w:r w:rsidRPr="005450E8">
        <w:rPr>
          <w:lang w:val="fr-FR"/>
        </w:rPr>
        <w:t>(sorte</w:t>
      </w:r>
      <w:r w:rsidRPr="005450E8">
        <w:rPr>
          <w:lang w:val="fr-FR"/>
        </w:rPr>
        <w:t xml:space="preserve"> D</w:t>
      </w:r>
      <w:r w:rsidRPr="005450E8">
        <w:rPr>
          <w:lang w:val="fr-FR"/>
        </w:rPr>
        <w:t>e</w:t>
      </w:r>
      <w:r w:rsidRPr="005450E8">
        <w:rPr>
          <w:lang w:val="fr-FR"/>
        </w:rPr>
        <w:t xml:space="preserve"> </w:t>
      </w:r>
      <w:r w:rsidRPr="005450E8">
        <w:rPr>
          <w:lang w:val="fr-FR"/>
        </w:rPr>
        <w:t>labyrinthe</w:t>
      </w:r>
      <w:r w:rsidRPr="005450E8">
        <w:rPr>
          <w:lang w:val="fr-FR"/>
        </w:rPr>
        <w:t xml:space="preserve"> </w:t>
      </w:r>
      <w:r w:rsidRPr="005450E8">
        <w:rPr>
          <w:lang w:val="fr-FR"/>
        </w:rPr>
        <w:t>qui</w:t>
      </w:r>
      <w:r w:rsidRPr="005450E8">
        <w:rPr>
          <w:lang w:val="fr-FR"/>
        </w:rPr>
        <w:t xml:space="preserve"> </w:t>
      </w:r>
      <w:r w:rsidRPr="005450E8">
        <w:rPr>
          <w:lang w:val="fr-FR"/>
        </w:rPr>
        <w:t>est</w:t>
      </w:r>
      <w:r w:rsidRPr="005450E8">
        <w:rPr>
          <w:lang w:val="fr-FR"/>
        </w:rPr>
        <w:t xml:space="preserve"> </w:t>
      </w:r>
      <w:r w:rsidRPr="005450E8">
        <w:rPr>
          <w:lang w:val="fr-FR"/>
        </w:rPr>
        <w:t>une</w:t>
      </w:r>
      <w:r w:rsidRPr="005450E8">
        <w:rPr>
          <w:lang w:val="fr-FR"/>
        </w:rPr>
        <w:t xml:space="preserve"> </w:t>
      </w:r>
      <w:r w:rsidRPr="005450E8">
        <w:rPr>
          <w:lang w:val="fr-FR"/>
        </w:rPr>
        <w:t>grille</w:t>
      </w:r>
      <w:r w:rsidRPr="005450E8">
        <w:rPr>
          <w:lang w:val="fr-FR"/>
        </w:rPr>
        <w:t xml:space="preserve"> </w:t>
      </w:r>
      <w:r w:rsidRPr="005450E8">
        <w:rPr>
          <w:lang w:val="fr-FR"/>
        </w:rPr>
        <w:t>carrée).</w:t>
      </w:r>
      <w:r w:rsidRPr="005450E8">
        <w:rPr>
          <w:lang w:val="fr-FR"/>
        </w:rPr>
        <w:t xml:space="preserve"> </w:t>
      </w:r>
      <w:r w:rsidRPr="005450E8">
        <w:rPr>
          <w:lang w:val="fr-FR"/>
        </w:rPr>
        <w:t>En</w:t>
      </w:r>
      <w:r w:rsidRPr="005450E8">
        <w:rPr>
          <w:lang w:val="fr-FR"/>
        </w:rPr>
        <w:t xml:space="preserve"> </w:t>
      </w:r>
      <w:r w:rsidRPr="005450E8">
        <w:rPr>
          <w:lang w:val="fr-FR"/>
        </w:rPr>
        <w:t>fait,</w:t>
      </w:r>
      <w:r w:rsidRPr="005450E8">
        <w:rPr>
          <w:lang w:val="fr-FR"/>
        </w:rPr>
        <w:t xml:space="preserve"> </w:t>
      </w:r>
      <w:r w:rsidRPr="005450E8">
        <w:rPr>
          <w:lang w:val="fr-FR"/>
        </w:rPr>
        <w:t>le</w:t>
      </w:r>
      <w:r w:rsidRPr="005450E8">
        <w:rPr>
          <w:lang w:val="fr-FR"/>
        </w:rPr>
        <w:t xml:space="preserve"> </w:t>
      </w:r>
      <w:r w:rsidRPr="005450E8">
        <w:rPr>
          <w:lang w:val="fr-FR"/>
        </w:rPr>
        <w:t>magasinier</w:t>
      </w:r>
      <w:r w:rsidRPr="005450E8">
        <w:rPr>
          <w:lang w:val="fr-FR"/>
        </w:rPr>
        <w:t xml:space="preserve"> </w:t>
      </w:r>
      <w:r w:rsidRPr="005450E8">
        <w:rPr>
          <w:lang w:val="fr-FR"/>
        </w:rPr>
        <w:t>doit</w:t>
      </w:r>
      <w:r w:rsidRPr="005450E8">
        <w:rPr>
          <w:lang w:val="fr-FR"/>
        </w:rPr>
        <w:t xml:space="preserve"> </w:t>
      </w:r>
      <w:r w:rsidRPr="005450E8">
        <w:rPr>
          <w:lang w:val="fr-FR"/>
        </w:rPr>
        <w:t>pousser</w:t>
      </w:r>
      <w:r w:rsidRPr="005450E8">
        <w:rPr>
          <w:lang w:val="fr-FR"/>
        </w:rPr>
        <w:t xml:space="preserve"> des caisses </w:t>
      </w:r>
      <w:r w:rsidRPr="005450E8">
        <w:rPr>
          <w:lang w:val="fr-FR"/>
        </w:rPr>
        <w:t>afin</w:t>
      </w:r>
      <w:r w:rsidRPr="005450E8">
        <w:rPr>
          <w:lang w:val="fr-FR"/>
        </w:rPr>
        <w:t xml:space="preserve"> </w:t>
      </w:r>
      <w:r w:rsidRPr="005450E8">
        <w:rPr>
          <w:lang w:val="fr-FR"/>
        </w:rPr>
        <w:t>de</w:t>
      </w:r>
      <w:r w:rsidRPr="005450E8">
        <w:rPr>
          <w:lang w:val="fr-FR"/>
        </w:rPr>
        <w:t xml:space="preserve"> </w:t>
      </w:r>
      <w:r w:rsidRPr="005450E8">
        <w:rPr>
          <w:lang w:val="fr-FR"/>
        </w:rPr>
        <w:t>les</w:t>
      </w:r>
      <w:r w:rsidRPr="005450E8">
        <w:rPr>
          <w:lang w:val="fr-FR"/>
        </w:rPr>
        <w:t xml:space="preserve"> </w:t>
      </w:r>
      <w:r w:rsidRPr="005450E8">
        <w:rPr>
          <w:lang w:val="fr-FR"/>
        </w:rPr>
        <w:t>amener</w:t>
      </w:r>
      <w:r w:rsidRPr="005450E8">
        <w:rPr>
          <w:lang w:val="fr-FR"/>
        </w:rPr>
        <w:t xml:space="preserve"> </w:t>
      </w:r>
      <w:r w:rsidRPr="005450E8">
        <w:rPr>
          <w:lang w:val="fr-FR"/>
        </w:rPr>
        <w:t>sur</w:t>
      </w:r>
      <w:r w:rsidRPr="005450E8">
        <w:rPr>
          <w:lang w:val="fr-FR"/>
        </w:rPr>
        <w:t xml:space="preserve"> </w:t>
      </w:r>
      <w:r w:rsidRPr="005450E8">
        <w:rPr>
          <w:lang w:val="fr-FR"/>
        </w:rPr>
        <w:t>des</w:t>
      </w:r>
      <w:r w:rsidRPr="005450E8">
        <w:rPr>
          <w:lang w:val="fr-FR"/>
        </w:rPr>
        <w:t xml:space="preserve"> </w:t>
      </w:r>
      <w:r w:rsidRPr="005450E8">
        <w:rPr>
          <w:lang w:val="fr-FR"/>
        </w:rPr>
        <w:t>zones</w:t>
      </w:r>
      <w:r w:rsidRPr="005450E8">
        <w:rPr>
          <w:lang w:val="fr-FR"/>
        </w:rPr>
        <w:t xml:space="preserve"> </w:t>
      </w:r>
      <w:r w:rsidRPr="005450E8">
        <w:rPr>
          <w:lang w:val="fr-FR"/>
        </w:rPr>
        <w:t>de</w:t>
      </w:r>
      <w:r w:rsidRPr="005450E8">
        <w:rPr>
          <w:lang w:val="fr-FR"/>
        </w:rPr>
        <w:t xml:space="preserve"> </w:t>
      </w:r>
      <w:r w:rsidRPr="005450E8">
        <w:rPr>
          <w:lang w:val="fr-FR"/>
        </w:rPr>
        <w:t>rangement</w:t>
      </w:r>
      <w:r w:rsidRPr="005450E8">
        <w:rPr>
          <w:lang w:val="fr-FR"/>
        </w:rPr>
        <w:t xml:space="preserve"> </w:t>
      </w:r>
      <w:r w:rsidRPr="005450E8">
        <w:rPr>
          <w:lang w:val="fr-FR"/>
        </w:rPr>
        <w:t>prédéfinies.</w:t>
      </w:r>
      <w:r w:rsidRPr="005450E8">
        <w:rPr>
          <w:lang w:val="fr-FR"/>
        </w:rPr>
        <w:t xml:space="preserve"> </w:t>
      </w:r>
      <w:r w:rsidRPr="005450E8">
        <w:rPr>
          <w:lang w:val="fr-FR"/>
        </w:rPr>
        <w:t>Le</w:t>
      </w:r>
      <w:r w:rsidRPr="005450E8">
        <w:rPr>
          <w:lang w:val="fr-FR"/>
        </w:rPr>
        <w:t xml:space="preserve"> J</w:t>
      </w:r>
      <w:r w:rsidRPr="005450E8">
        <w:rPr>
          <w:lang w:val="fr-FR"/>
        </w:rPr>
        <w:t>oueur</w:t>
      </w:r>
      <w:r w:rsidRPr="005450E8">
        <w:rPr>
          <w:lang w:val="fr-FR"/>
        </w:rPr>
        <w:t xml:space="preserve"> </w:t>
      </w:r>
      <w:r w:rsidRPr="005450E8">
        <w:rPr>
          <w:lang w:val="fr-FR"/>
        </w:rPr>
        <w:t>peut</w:t>
      </w:r>
      <w:r w:rsidRPr="005450E8">
        <w:rPr>
          <w:lang w:val="fr-FR"/>
        </w:rPr>
        <w:t xml:space="preserve"> </w:t>
      </w:r>
      <w:r w:rsidRPr="005450E8">
        <w:rPr>
          <w:lang w:val="fr-FR"/>
        </w:rPr>
        <w:t>déplacer</w:t>
      </w:r>
      <w:r w:rsidRPr="005450E8">
        <w:rPr>
          <w:lang w:val="fr-FR"/>
        </w:rPr>
        <w:t xml:space="preserve"> le personnage</w:t>
      </w:r>
      <w:r w:rsidRPr="005450E8">
        <w:rPr>
          <w:lang w:val="fr-FR"/>
        </w:rPr>
        <w:t xml:space="preserve"> dans les quatre directions, en général au moyen des </w:t>
      </w:r>
      <w:r w:rsidRPr="005450E8">
        <w:rPr>
          <w:lang w:val="fr-FR"/>
        </w:rPr>
        <w:t xml:space="preserve">flèches </w:t>
      </w:r>
      <w:r w:rsidR="00A741A9" w:rsidRPr="005450E8">
        <w:rPr>
          <w:rFonts w:cstheme="minorHAnsi"/>
          <w:lang w:val="fr-FR"/>
        </w:rPr>
        <w:t>←</w:t>
      </w:r>
      <w:r w:rsidR="00A741A9" w:rsidRPr="005450E8">
        <w:rPr>
          <w:lang w:val="fr-FR"/>
        </w:rPr>
        <w:t xml:space="preserve"> (</w:t>
      </w:r>
      <w:r w:rsidRPr="005450E8">
        <w:rPr>
          <w:lang w:val="fr-FR"/>
        </w:rPr>
        <w:t>4</w:t>
      </w:r>
      <w:r w:rsidR="00A741A9" w:rsidRPr="005450E8">
        <w:rPr>
          <w:lang w:val="fr-FR"/>
        </w:rPr>
        <w:t>), ↑</w:t>
      </w:r>
      <w:r w:rsidR="00A741A9" w:rsidRPr="005450E8">
        <w:rPr>
          <w:rFonts w:cstheme="minorHAnsi"/>
          <w:lang w:val="fr-FR"/>
        </w:rPr>
        <w:t xml:space="preserve"> (8)</w:t>
      </w:r>
      <w:r w:rsidR="00A741A9" w:rsidRPr="005450E8">
        <w:rPr>
          <w:lang w:val="fr-FR"/>
        </w:rPr>
        <w:t xml:space="preserve">, </w:t>
      </w:r>
      <w:r w:rsidR="00A741A9" w:rsidRPr="005450E8">
        <w:rPr>
          <w:rFonts w:cstheme="minorHAnsi"/>
          <w:lang w:val="fr-FR"/>
        </w:rPr>
        <w:t>→</w:t>
      </w:r>
      <w:r w:rsidR="00A741A9" w:rsidRPr="005450E8">
        <w:rPr>
          <w:lang w:val="fr-FR"/>
        </w:rPr>
        <w:t xml:space="preserve"> (6)</w:t>
      </w:r>
      <w:r w:rsidRPr="005450E8">
        <w:rPr>
          <w:lang w:val="fr-FR"/>
        </w:rPr>
        <w:t xml:space="preserve"> et </w:t>
      </w:r>
      <w:r w:rsidR="00A741A9" w:rsidRPr="005450E8">
        <w:rPr>
          <w:rFonts w:cstheme="minorHAnsi"/>
          <w:lang w:val="fr-FR"/>
        </w:rPr>
        <w:t>↓</w:t>
      </w:r>
      <w:r w:rsidR="00A741A9" w:rsidRPr="005450E8">
        <w:rPr>
          <w:lang w:val="fr-FR"/>
        </w:rPr>
        <w:t xml:space="preserve"> (2).</w:t>
      </w:r>
      <w:r w:rsidRPr="005450E8">
        <w:rPr>
          <w:lang w:val="fr-FR"/>
        </w:rPr>
        <w:t xml:space="preserve"> </w:t>
      </w:r>
      <w:r w:rsidRPr="005450E8">
        <w:rPr>
          <w:lang w:val="fr-FR"/>
        </w:rPr>
        <w:t xml:space="preserve">Le Personnage </w:t>
      </w:r>
      <w:r w:rsidRPr="005450E8">
        <w:rPr>
          <w:lang w:val="fr-FR"/>
        </w:rPr>
        <w:t>ne</w:t>
      </w:r>
      <w:r w:rsidRPr="005450E8">
        <w:rPr>
          <w:lang w:val="fr-FR"/>
        </w:rPr>
        <w:t xml:space="preserve"> </w:t>
      </w:r>
      <w:r w:rsidRPr="005450E8">
        <w:rPr>
          <w:lang w:val="fr-FR"/>
        </w:rPr>
        <w:t>peut</w:t>
      </w:r>
      <w:r w:rsidRPr="005450E8">
        <w:rPr>
          <w:lang w:val="fr-FR"/>
        </w:rPr>
        <w:t xml:space="preserve"> </w:t>
      </w:r>
      <w:r w:rsidRPr="005450E8">
        <w:rPr>
          <w:lang w:val="fr-FR"/>
        </w:rPr>
        <w:t>que</w:t>
      </w:r>
      <w:r w:rsidRPr="005450E8">
        <w:rPr>
          <w:lang w:val="fr-FR"/>
        </w:rPr>
        <w:t xml:space="preserve"> </w:t>
      </w:r>
      <w:r w:rsidRPr="005450E8">
        <w:rPr>
          <w:lang w:val="fr-FR"/>
        </w:rPr>
        <w:t>pousser</w:t>
      </w:r>
      <w:r w:rsidRPr="005450E8">
        <w:rPr>
          <w:lang w:val="fr-FR"/>
        </w:rPr>
        <w:t xml:space="preserve"> </w:t>
      </w:r>
      <w:r w:rsidRPr="005450E8">
        <w:rPr>
          <w:lang w:val="fr-FR"/>
        </w:rPr>
        <w:t>les</w:t>
      </w:r>
      <w:r w:rsidRPr="005450E8">
        <w:rPr>
          <w:lang w:val="fr-FR"/>
        </w:rPr>
        <w:t xml:space="preserve"> </w:t>
      </w:r>
      <w:r w:rsidRPr="005450E8">
        <w:rPr>
          <w:lang w:val="fr-FR"/>
        </w:rPr>
        <w:t>caisses,</w:t>
      </w:r>
      <w:r w:rsidRPr="005450E8">
        <w:rPr>
          <w:lang w:val="fr-FR"/>
        </w:rPr>
        <w:t xml:space="preserve"> </w:t>
      </w:r>
      <w:r w:rsidRPr="005450E8">
        <w:rPr>
          <w:lang w:val="fr-FR"/>
        </w:rPr>
        <w:t>à</w:t>
      </w:r>
      <w:r w:rsidRPr="005450E8">
        <w:rPr>
          <w:lang w:val="fr-FR"/>
        </w:rPr>
        <w:t xml:space="preserve"> </w:t>
      </w:r>
      <w:r w:rsidRPr="005450E8">
        <w:rPr>
          <w:lang w:val="fr-FR"/>
        </w:rPr>
        <w:t>raison</w:t>
      </w:r>
      <w:r w:rsidRPr="005450E8">
        <w:rPr>
          <w:lang w:val="fr-FR"/>
        </w:rPr>
        <w:t xml:space="preserve"> </w:t>
      </w:r>
      <w:r w:rsidRPr="005450E8">
        <w:rPr>
          <w:lang w:val="fr-FR"/>
        </w:rPr>
        <w:t>d’une</w:t>
      </w:r>
      <w:r w:rsidRPr="005450E8">
        <w:rPr>
          <w:lang w:val="fr-FR"/>
        </w:rPr>
        <w:t xml:space="preserve"> </w:t>
      </w:r>
      <w:r w:rsidRPr="005450E8">
        <w:rPr>
          <w:lang w:val="fr-FR"/>
        </w:rPr>
        <w:t>à</w:t>
      </w:r>
      <w:r w:rsidRPr="005450E8">
        <w:rPr>
          <w:lang w:val="fr-FR"/>
        </w:rPr>
        <w:t xml:space="preserve"> </w:t>
      </w:r>
      <w:r w:rsidRPr="005450E8">
        <w:rPr>
          <w:lang w:val="fr-FR"/>
        </w:rPr>
        <w:t>la</w:t>
      </w:r>
      <w:r w:rsidRPr="005450E8">
        <w:rPr>
          <w:lang w:val="fr-FR"/>
        </w:rPr>
        <w:t xml:space="preserve"> </w:t>
      </w:r>
      <w:r w:rsidRPr="005450E8">
        <w:rPr>
          <w:lang w:val="fr-FR"/>
        </w:rPr>
        <w:t>fois</w:t>
      </w:r>
      <w:r w:rsidRPr="005450E8">
        <w:rPr>
          <w:lang w:val="fr-FR"/>
        </w:rPr>
        <w:t xml:space="preserve"> </w:t>
      </w:r>
      <w:r w:rsidRPr="005450E8">
        <w:rPr>
          <w:lang w:val="fr-FR"/>
        </w:rPr>
        <w:t>et</w:t>
      </w:r>
      <w:r w:rsidRPr="005450E8">
        <w:rPr>
          <w:lang w:val="fr-FR"/>
        </w:rPr>
        <w:t xml:space="preserve"> </w:t>
      </w:r>
      <w:r w:rsidRPr="005450E8">
        <w:rPr>
          <w:lang w:val="fr-FR"/>
        </w:rPr>
        <w:t>sous</w:t>
      </w:r>
      <w:r w:rsidRPr="005450E8">
        <w:rPr>
          <w:lang w:val="fr-FR"/>
        </w:rPr>
        <w:t xml:space="preserve"> </w:t>
      </w:r>
      <w:r w:rsidRPr="005450E8">
        <w:rPr>
          <w:lang w:val="fr-FR"/>
        </w:rPr>
        <w:t>réserve</w:t>
      </w:r>
      <w:r w:rsidRPr="005450E8">
        <w:rPr>
          <w:lang w:val="fr-FR"/>
        </w:rPr>
        <w:t xml:space="preserve"> </w:t>
      </w:r>
      <w:r w:rsidRPr="005450E8">
        <w:rPr>
          <w:lang w:val="fr-FR"/>
        </w:rPr>
        <w:t>qu’il</w:t>
      </w:r>
      <w:r w:rsidRPr="005450E8">
        <w:rPr>
          <w:lang w:val="fr-FR"/>
        </w:rPr>
        <w:t xml:space="preserve"> </w:t>
      </w:r>
      <w:r w:rsidRPr="005450E8">
        <w:rPr>
          <w:lang w:val="fr-FR"/>
        </w:rPr>
        <w:t>n’y</w:t>
      </w:r>
      <w:r w:rsidRPr="005450E8">
        <w:rPr>
          <w:lang w:val="fr-FR"/>
        </w:rPr>
        <w:t xml:space="preserve"> </w:t>
      </w:r>
      <w:r w:rsidRPr="005450E8">
        <w:rPr>
          <w:lang w:val="fr-FR"/>
        </w:rPr>
        <w:t>ait</w:t>
      </w:r>
      <w:r w:rsidRPr="005450E8">
        <w:rPr>
          <w:lang w:val="fr-FR"/>
        </w:rPr>
        <w:t xml:space="preserve"> pas d’obstacle </w:t>
      </w:r>
      <w:r w:rsidRPr="005450E8">
        <w:rPr>
          <w:lang w:val="fr-FR"/>
        </w:rPr>
        <w:t>(mur,</w:t>
      </w:r>
      <w:r w:rsidRPr="005450E8">
        <w:rPr>
          <w:lang w:val="fr-FR"/>
        </w:rPr>
        <w:t xml:space="preserve"> A</w:t>
      </w:r>
      <w:r w:rsidRPr="005450E8">
        <w:rPr>
          <w:lang w:val="fr-FR"/>
        </w:rPr>
        <w:t>utre</w:t>
      </w:r>
      <w:r w:rsidRPr="005450E8">
        <w:rPr>
          <w:lang w:val="fr-FR"/>
        </w:rPr>
        <w:t xml:space="preserve"> </w:t>
      </w:r>
      <w:r w:rsidRPr="005450E8">
        <w:rPr>
          <w:lang w:val="fr-FR"/>
        </w:rPr>
        <w:t>caisse)</w:t>
      </w:r>
      <w:r w:rsidRPr="005450E8">
        <w:rPr>
          <w:lang w:val="fr-FR"/>
        </w:rPr>
        <w:t xml:space="preserve"> </w:t>
      </w:r>
      <w:r w:rsidRPr="005450E8">
        <w:rPr>
          <w:lang w:val="fr-FR"/>
        </w:rPr>
        <w:t>;</w:t>
      </w:r>
      <w:r w:rsidRPr="005450E8">
        <w:rPr>
          <w:lang w:val="fr-FR"/>
        </w:rPr>
        <w:t xml:space="preserve"> E</w:t>
      </w:r>
      <w:r w:rsidRPr="005450E8">
        <w:rPr>
          <w:lang w:val="fr-FR"/>
        </w:rPr>
        <w:t>n</w:t>
      </w:r>
      <w:r w:rsidRPr="005450E8">
        <w:rPr>
          <w:lang w:val="fr-FR"/>
        </w:rPr>
        <w:t xml:space="preserve"> </w:t>
      </w:r>
      <w:r w:rsidRPr="005450E8">
        <w:rPr>
          <w:lang w:val="fr-FR"/>
        </w:rPr>
        <w:t>aucun</w:t>
      </w:r>
      <w:r w:rsidRPr="005450E8">
        <w:rPr>
          <w:lang w:val="fr-FR"/>
        </w:rPr>
        <w:t xml:space="preserve"> </w:t>
      </w:r>
      <w:r w:rsidRPr="005450E8">
        <w:rPr>
          <w:lang w:val="fr-FR"/>
        </w:rPr>
        <w:t>cas,</w:t>
      </w:r>
      <w:r w:rsidRPr="005450E8">
        <w:rPr>
          <w:lang w:val="fr-FR"/>
        </w:rPr>
        <w:t xml:space="preserve"> </w:t>
      </w:r>
      <w:r w:rsidRPr="005450E8">
        <w:rPr>
          <w:lang w:val="fr-FR"/>
        </w:rPr>
        <w:t>il</w:t>
      </w:r>
      <w:r w:rsidRPr="005450E8">
        <w:rPr>
          <w:lang w:val="fr-FR"/>
        </w:rPr>
        <w:t xml:space="preserve"> </w:t>
      </w:r>
      <w:r w:rsidRPr="005450E8">
        <w:rPr>
          <w:lang w:val="fr-FR"/>
        </w:rPr>
        <w:t>ne</w:t>
      </w:r>
      <w:r w:rsidRPr="005450E8">
        <w:rPr>
          <w:lang w:val="fr-FR"/>
        </w:rPr>
        <w:t xml:space="preserve"> </w:t>
      </w:r>
      <w:r w:rsidRPr="005450E8">
        <w:rPr>
          <w:lang w:val="fr-FR"/>
        </w:rPr>
        <w:t>peut</w:t>
      </w:r>
      <w:r w:rsidRPr="005450E8">
        <w:rPr>
          <w:lang w:val="fr-FR"/>
        </w:rPr>
        <w:t xml:space="preserve"> </w:t>
      </w:r>
      <w:r w:rsidRPr="005450E8">
        <w:rPr>
          <w:lang w:val="fr-FR"/>
        </w:rPr>
        <w:t>tirer</w:t>
      </w:r>
      <w:r w:rsidRPr="005450E8">
        <w:rPr>
          <w:lang w:val="fr-FR"/>
        </w:rPr>
        <w:t xml:space="preserve"> </w:t>
      </w:r>
      <w:r w:rsidRPr="005450E8">
        <w:rPr>
          <w:lang w:val="fr-FR"/>
        </w:rPr>
        <w:t>les</w:t>
      </w:r>
      <w:r w:rsidRPr="005450E8">
        <w:rPr>
          <w:lang w:val="fr-FR"/>
        </w:rPr>
        <w:t xml:space="preserve"> </w:t>
      </w:r>
      <w:r w:rsidRPr="005450E8">
        <w:rPr>
          <w:lang w:val="fr-FR"/>
        </w:rPr>
        <w:t>caisses.</w:t>
      </w:r>
    </w:p>
    <w:p w14:paraId="7F40438B" w14:textId="085B5DF4" w:rsidR="0084341A" w:rsidRPr="005450E8" w:rsidRDefault="0084341A" w:rsidP="0084341A">
      <w:pPr>
        <w:rPr>
          <w:lang w:val="fr-FR"/>
        </w:rPr>
      </w:pPr>
      <w:r w:rsidRPr="005450E8">
        <w:rPr>
          <w:lang w:val="fr-FR"/>
        </w:rPr>
        <w:t>Le</w:t>
      </w:r>
      <w:r w:rsidRPr="005450E8">
        <w:rPr>
          <w:lang w:val="fr-FR"/>
        </w:rPr>
        <w:t xml:space="preserve"> J</w:t>
      </w:r>
      <w:r w:rsidRPr="005450E8">
        <w:rPr>
          <w:lang w:val="fr-FR"/>
        </w:rPr>
        <w:t>oueur</w:t>
      </w:r>
      <w:r w:rsidRPr="005450E8">
        <w:rPr>
          <w:lang w:val="fr-FR"/>
        </w:rPr>
        <w:t xml:space="preserve"> </w:t>
      </w:r>
      <w:r w:rsidRPr="005450E8">
        <w:rPr>
          <w:lang w:val="fr-FR"/>
        </w:rPr>
        <w:t>a</w:t>
      </w:r>
      <w:r w:rsidRPr="005450E8">
        <w:rPr>
          <w:lang w:val="fr-FR"/>
        </w:rPr>
        <w:t xml:space="preserve"> </w:t>
      </w:r>
      <w:r w:rsidRPr="005450E8">
        <w:rPr>
          <w:lang w:val="fr-FR"/>
        </w:rPr>
        <w:t>donc</w:t>
      </w:r>
      <w:r w:rsidRPr="005450E8">
        <w:rPr>
          <w:lang w:val="fr-FR"/>
        </w:rPr>
        <w:t xml:space="preserve"> </w:t>
      </w:r>
      <w:r w:rsidRPr="005450E8">
        <w:rPr>
          <w:lang w:val="fr-FR"/>
        </w:rPr>
        <w:t>pour</w:t>
      </w:r>
      <w:r w:rsidRPr="005450E8">
        <w:rPr>
          <w:lang w:val="fr-FR"/>
        </w:rPr>
        <w:t xml:space="preserve"> </w:t>
      </w:r>
      <w:r w:rsidRPr="005450E8">
        <w:rPr>
          <w:lang w:val="fr-FR"/>
        </w:rPr>
        <w:t>objectif</w:t>
      </w:r>
      <w:r w:rsidRPr="005450E8">
        <w:rPr>
          <w:lang w:val="fr-FR"/>
        </w:rPr>
        <w:t xml:space="preserve"> </w:t>
      </w:r>
      <w:r w:rsidRPr="005450E8">
        <w:rPr>
          <w:lang w:val="fr-FR"/>
        </w:rPr>
        <w:t>de</w:t>
      </w:r>
      <w:r w:rsidRPr="005450E8">
        <w:rPr>
          <w:lang w:val="fr-FR"/>
        </w:rPr>
        <w:t xml:space="preserve"> </w:t>
      </w:r>
      <w:r w:rsidRPr="005450E8">
        <w:rPr>
          <w:lang w:val="fr-FR"/>
        </w:rPr>
        <w:t>réussir</w:t>
      </w:r>
      <w:r w:rsidRPr="005450E8">
        <w:rPr>
          <w:lang w:val="fr-FR"/>
        </w:rPr>
        <w:t xml:space="preserve"> </w:t>
      </w:r>
      <w:r w:rsidRPr="005450E8">
        <w:rPr>
          <w:lang w:val="fr-FR"/>
        </w:rPr>
        <w:t>à</w:t>
      </w:r>
      <w:r w:rsidRPr="005450E8">
        <w:rPr>
          <w:lang w:val="fr-FR"/>
        </w:rPr>
        <w:t xml:space="preserve"> </w:t>
      </w:r>
      <w:r w:rsidRPr="005450E8">
        <w:rPr>
          <w:lang w:val="fr-FR"/>
        </w:rPr>
        <w:t>ranger</w:t>
      </w:r>
      <w:r w:rsidRPr="005450E8">
        <w:rPr>
          <w:lang w:val="fr-FR"/>
        </w:rPr>
        <w:t xml:space="preserve"> </w:t>
      </w:r>
      <w:r w:rsidRPr="005450E8">
        <w:rPr>
          <w:lang w:val="fr-FR"/>
        </w:rPr>
        <w:t>toutes</w:t>
      </w:r>
      <w:r w:rsidRPr="005450E8">
        <w:rPr>
          <w:lang w:val="fr-FR"/>
        </w:rPr>
        <w:t xml:space="preserve"> </w:t>
      </w:r>
      <w:r w:rsidRPr="005450E8">
        <w:rPr>
          <w:lang w:val="fr-FR"/>
        </w:rPr>
        <w:t>les</w:t>
      </w:r>
      <w:r w:rsidRPr="005450E8">
        <w:rPr>
          <w:lang w:val="fr-FR"/>
        </w:rPr>
        <w:t xml:space="preserve"> </w:t>
      </w:r>
      <w:r w:rsidRPr="005450E8">
        <w:rPr>
          <w:lang w:val="fr-FR"/>
        </w:rPr>
        <w:t>caisses</w:t>
      </w:r>
      <w:r w:rsidRPr="005450E8">
        <w:rPr>
          <w:lang w:val="fr-FR"/>
        </w:rPr>
        <w:t xml:space="preserve"> </w:t>
      </w:r>
      <w:r w:rsidRPr="005450E8">
        <w:rPr>
          <w:lang w:val="fr-FR"/>
        </w:rPr>
        <w:t>aux</w:t>
      </w:r>
      <w:r w:rsidRPr="005450E8">
        <w:rPr>
          <w:lang w:val="fr-FR"/>
        </w:rPr>
        <w:t xml:space="preserve"> </w:t>
      </w:r>
      <w:r w:rsidRPr="005450E8">
        <w:rPr>
          <w:lang w:val="fr-FR"/>
        </w:rPr>
        <w:t>endroits</w:t>
      </w:r>
      <w:r w:rsidRPr="005450E8">
        <w:rPr>
          <w:lang w:val="fr-FR"/>
        </w:rPr>
        <w:t xml:space="preserve"> </w:t>
      </w:r>
      <w:r w:rsidRPr="005450E8">
        <w:rPr>
          <w:lang w:val="fr-FR"/>
        </w:rPr>
        <w:t>précisés</w:t>
      </w:r>
      <w:r w:rsidRPr="005450E8">
        <w:rPr>
          <w:lang w:val="fr-FR"/>
        </w:rPr>
        <w:t xml:space="preserve"> </w:t>
      </w:r>
      <w:r w:rsidRPr="005450E8">
        <w:rPr>
          <w:lang w:val="fr-FR"/>
        </w:rPr>
        <w:t>avec</w:t>
      </w:r>
      <w:r w:rsidRPr="005450E8">
        <w:rPr>
          <w:lang w:val="fr-FR"/>
        </w:rPr>
        <w:t xml:space="preserve"> le moins </w:t>
      </w:r>
      <w:r w:rsidRPr="005450E8">
        <w:rPr>
          <w:lang w:val="fr-FR"/>
        </w:rPr>
        <w:t>de</w:t>
      </w:r>
      <w:r w:rsidRPr="005450E8">
        <w:rPr>
          <w:lang w:val="fr-FR"/>
        </w:rPr>
        <w:t xml:space="preserve"> </w:t>
      </w:r>
      <w:r w:rsidRPr="005450E8">
        <w:rPr>
          <w:lang w:val="fr-FR"/>
        </w:rPr>
        <w:t>coups</w:t>
      </w:r>
      <w:r w:rsidRPr="005450E8">
        <w:rPr>
          <w:lang w:val="fr-FR"/>
        </w:rPr>
        <w:t xml:space="preserve"> </w:t>
      </w:r>
      <w:r w:rsidRPr="005450E8">
        <w:rPr>
          <w:lang w:val="fr-FR"/>
        </w:rPr>
        <w:t>possibles</w:t>
      </w:r>
      <w:r w:rsidRPr="005450E8">
        <w:rPr>
          <w:lang w:val="fr-FR"/>
        </w:rPr>
        <w:t xml:space="preserve"> </w:t>
      </w:r>
      <w:r w:rsidRPr="005450E8">
        <w:rPr>
          <w:lang w:val="fr-FR"/>
        </w:rPr>
        <w:t>;</w:t>
      </w:r>
      <w:r w:rsidRPr="005450E8">
        <w:rPr>
          <w:lang w:val="fr-FR"/>
        </w:rPr>
        <w:t xml:space="preserve"> U</w:t>
      </w:r>
      <w:r w:rsidRPr="005450E8">
        <w:rPr>
          <w:lang w:val="fr-FR"/>
        </w:rPr>
        <w:t>n</w:t>
      </w:r>
      <w:r w:rsidRPr="005450E8">
        <w:rPr>
          <w:lang w:val="fr-FR"/>
        </w:rPr>
        <w:t xml:space="preserve"> </w:t>
      </w:r>
      <w:r w:rsidRPr="005450E8">
        <w:rPr>
          <w:lang w:val="fr-FR"/>
        </w:rPr>
        <w:t>coup</w:t>
      </w:r>
      <w:r w:rsidRPr="005450E8">
        <w:rPr>
          <w:lang w:val="fr-FR"/>
        </w:rPr>
        <w:t xml:space="preserve"> </w:t>
      </w:r>
      <w:r w:rsidRPr="005450E8">
        <w:rPr>
          <w:lang w:val="fr-FR"/>
        </w:rPr>
        <w:t>correspondant</w:t>
      </w:r>
      <w:r w:rsidRPr="005450E8">
        <w:rPr>
          <w:lang w:val="fr-FR"/>
        </w:rPr>
        <w:t xml:space="preserve"> </w:t>
      </w:r>
      <w:r w:rsidRPr="005450E8">
        <w:rPr>
          <w:lang w:val="fr-FR"/>
        </w:rPr>
        <w:t>à</w:t>
      </w:r>
      <w:r w:rsidRPr="005450E8">
        <w:rPr>
          <w:lang w:val="fr-FR"/>
        </w:rPr>
        <w:t xml:space="preserve"> </w:t>
      </w:r>
      <w:r w:rsidRPr="005450E8">
        <w:rPr>
          <w:lang w:val="fr-FR"/>
        </w:rPr>
        <w:t>un</w:t>
      </w:r>
      <w:r w:rsidRPr="005450E8">
        <w:rPr>
          <w:lang w:val="fr-FR"/>
        </w:rPr>
        <w:t xml:space="preserve"> </w:t>
      </w:r>
      <w:r w:rsidRPr="005450E8">
        <w:rPr>
          <w:lang w:val="fr-FR"/>
        </w:rPr>
        <w:t>déplacement</w:t>
      </w:r>
      <w:r w:rsidRPr="005450E8">
        <w:rPr>
          <w:lang w:val="fr-FR"/>
        </w:rPr>
        <w:t xml:space="preserve"> </w:t>
      </w:r>
      <w:r w:rsidRPr="005450E8">
        <w:rPr>
          <w:lang w:val="fr-FR"/>
        </w:rPr>
        <w:t>ou</w:t>
      </w:r>
      <w:r w:rsidRPr="005450E8">
        <w:rPr>
          <w:lang w:val="fr-FR"/>
        </w:rPr>
        <w:t xml:space="preserve"> </w:t>
      </w:r>
      <w:r w:rsidRPr="005450E8">
        <w:rPr>
          <w:lang w:val="fr-FR"/>
        </w:rPr>
        <w:t>à</w:t>
      </w:r>
      <w:r w:rsidRPr="005450E8">
        <w:rPr>
          <w:lang w:val="fr-FR"/>
        </w:rPr>
        <w:t xml:space="preserve"> </w:t>
      </w:r>
      <w:r w:rsidRPr="005450E8">
        <w:rPr>
          <w:lang w:val="fr-FR"/>
        </w:rPr>
        <w:t>une</w:t>
      </w:r>
      <w:r w:rsidRPr="005450E8">
        <w:rPr>
          <w:lang w:val="fr-FR"/>
        </w:rPr>
        <w:t xml:space="preserve"> </w:t>
      </w:r>
      <w:r w:rsidRPr="005450E8">
        <w:rPr>
          <w:lang w:val="fr-FR"/>
        </w:rPr>
        <w:t>poussée.</w:t>
      </w:r>
      <w:r w:rsidRPr="005450E8">
        <w:rPr>
          <w:lang w:val="fr-FR"/>
        </w:rPr>
        <w:t xml:space="preserve"> </w:t>
      </w:r>
      <w:r w:rsidRPr="005450E8">
        <w:rPr>
          <w:lang w:val="fr-FR"/>
        </w:rPr>
        <w:t>Une</w:t>
      </w:r>
      <w:r w:rsidRPr="005450E8">
        <w:rPr>
          <w:lang w:val="fr-FR"/>
        </w:rPr>
        <w:t xml:space="preserve"> fois que </w:t>
      </w:r>
      <w:r w:rsidRPr="005450E8">
        <w:rPr>
          <w:lang w:val="fr-FR"/>
        </w:rPr>
        <w:t>c’est</w:t>
      </w:r>
      <w:r w:rsidRPr="005450E8">
        <w:rPr>
          <w:lang w:val="fr-FR"/>
        </w:rPr>
        <w:t xml:space="preserve"> </w:t>
      </w:r>
      <w:r w:rsidRPr="005450E8">
        <w:rPr>
          <w:lang w:val="fr-FR"/>
        </w:rPr>
        <w:t>fait,</w:t>
      </w:r>
      <w:r w:rsidRPr="005450E8">
        <w:rPr>
          <w:lang w:val="fr-FR"/>
        </w:rPr>
        <w:t xml:space="preserve"> </w:t>
      </w:r>
      <w:r w:rsidRPr="005450E8">
        <w:rPr>
          <w:lang w:val="fr-FR"/>
        </w:rPr>
        <w:t>le</w:t>
      </w:r>
      <w:r w:rsidRPr="005450E8">
        <w:rPr>
          <w:lang w:val="fr-FR"/>
        </w:rPr>
        <w:t xml:space="preserve"> </w:t>
      </w:r>
      <w:r w:rsidRPr="005450E8">
        <w:rPr>
          <w:lang w:val="fr-FR"/>
        </w:rPr>
        <w:t>niveau</w:t>
      </w:r>
      <w:r w:rsidRPr="005450E8">
        <w:rPr>
          <w:lang w:val="fr-FR"/>
        </w:rPr>
        <w:t xml:space="preserve"> </w:t>
      </w:r>
      <w:r w:rsidRPr="005450E8">
        <w:rPr>
          <w:lang w:val="fr-FR"/>
        </w:rPr>
        <w:t>est</w:t>
      </w:r>
      <w:r w:rsidRPr="005450E8">
        <w:rPr>
          <w:lang w:val="fr-FR"/>
        </w:rPr>
        <w:t xml:space="preserve"> </w:t>
      </w:r>
      <w:r w:rsidRPr="005450E8">
        <w:rPr>
          <w:lang w:val="fr-FR"/>
        </w:rPr>
        <w:t>réussi</w:t>
      </w:r>
      <w:r w:rsidRPr="005450E8">
        <w:rPr>
          <w:lang w:val="fr-FR"/>
        </w:rPr>
        <w:t xml:space="preserve"> </w:t>
      </w:r>
      <w:r w:rsidRPr="005450E8">
        <w:rPr>
          <w:lang w:val="fr-FR"/>
        </w:rPr>
        <w:t>et</w:t>
      </w:r>
      <w:r w:rsidRPr="005450E8">
        <w:rPr>
          <w:lang w:val="fr-FR"/>
        </w:rPr>
        <w:t xml:space="preserve"> </w:t>
      </w:r>
      <w:r w:rsidRPr="005450E8">
        <w:rPr>
          <w:lang w:val="fr-FR"/>
        </w:rPr>
        <w:t>le</w:t>
      </w:r>
      <w:r w:rsidRPr="005450E8">
        <w:rPr>
          <w:lang w:val="fr-FR"/>
        </w:rPr>
        <w:t xml:space="preserve"> </w:t>
      </w:r>
      <w:r w:rsidRPr="005450E8">
        <w:rPr>
          <w:lang w:val="fr-FR"/>
        </w:rPr>
        <w:t>joueur</w:t>
      </w:r>
      <w:r w:rsidRPr="005450E8">
        <w:rPr>
          <w:lang w:val="fr-FR"/>
        </w:rPr>
        <w:t xml:space="preserve"> </w:t>
      </w:r>
      <w:r w:rsidRPr="005450E8">
        <w:rPr>
          <w:lang w:val="fr-FR"/>
        </w:rPr>
        <w:t>peut</w:t>
      </w:r>
      <w:r w:rsidRPr="005450E8">
        <w:rPr>
          <w:lang w:val="fr-FR"/>
        </w:rPr>
        <w:t xml:space="preserve"> </w:t>
      </w:r>
      <w:r w:rsidRPr="005450E8">
        <w:rPr>
          <w:lang w:val="fr-FR"/>
        </w:rPr>
        <w:t>passer</w:t>
      </w:r>
      <w:r w:rsidRPr="005450E8">
        <w:rPr>
          <w:lang w:val="fr-FR"/>
        </w:rPr>
        <w:t xml:space="preserve"> </w:t>
      </w:r>
      <w:r w:rsidRPr="005450E8">
        <w:rPr>
          <w:lang w:val="fr-FR"/>
        </w:rPr>
        <w:t>au</w:t>
      </w:r>
      <w:r w:rsidRPr="005450E8">
        <w:rPr>
          <w:lang w:val="fr-FR"/>
        </w:rPr>
        <w:t xml:space="preserve"> </w:t>
      </w:r>
      <w:r w:rsidRPr="005450E8">
        <w:rPr>
          <w:lang w:val="fr-FR"/>
        </w:rPr>
        <w:t>niveau</w:t>
      </w:r>
      <w:r w:rsidRPr="005450E8">
        <w:rPr>
          <w:lang w:val="fr-FR"/>
        </w:rPr>
        <w:t xml:space="preserve"> </w:t>
      </w:r>
      <w:r w:rsidRPr="005450E8">
        <w:rPr>
          <w:lang w:val="fr-FR"/>
        </w:rPr>
        <w:t>suivant</w:t>
      </w:r>
      <w:r w:rsidRPr="005450E8">
        <w:rPr>
          <w:lang w:val="fr-FR"/>
        </w:rPr>
        <w:t xml:space="preserve"> </w:t>
      </w:r>
      <w:r w:rsidRPr="005450E8">
        <w:rPr>
          <w:lang w:val="fr-FR"/>
        </w:rPr>
        <w:t>qui</w:t>
      </w:r>
      <w:r w:rsidRPr="005450E8">
        <w:rPr>
          <w:lang w:val="fr-FR"/>
        </w:rPr>
        <w:t xml:space="preserve"> </w:t>
      </w:r>
      <w:r w:rsidRPr="005450E8">
        <w:rPr>
          <w:lang w:val="fr-FR"/>
        </w:rPr>
        <w:t>est</w:t>
      </w:r>
      <w:r w:rsidRPr="005450E8">
        <w:rPr>
          <w:lang w:val="fr-FR"/>
        </w:rPr>
        <w:t xml:space="preserve"> </w:t>
      </w:r>
      <w:r w:rsidRPr="005450E8">
        <w:rPr>
          <w:lang w:val="fr-FR"/>
        </w:rPr>
        <w:t>plus</w:t>
      </w:r>
      <w:r w:rsidRPr="005450E8">
        <w:rPr>
          <w:lang w:val="fr-FR"/>
        </w:rPr>
        <w:t xml:space="preserve"> </w:t>
      </w:r>
      <w:r w:rsidRPr="005450E8">
        <w:rPr>
          <w:lang w:val="fr-FR"/>
        </w:rPr>
        <w:t>difficile</w:t>
      </w:r>
      <w:r w:rsidRPr="005450E8">
        <w:rPr>
          <w:lang w:val="fr-FR"/>
        </w:rPr>
        <w:t xml:space="preserve"> </w:t>
      </w:r>
      <w:r w:rsidRPr="005450E8">
        <w:rPr>
          <w:lang w:val="fr-FR"/>
        </w:rPr>
        <w:t>en général. Si le joueur n’atteint pas cet objectif (caisse inatteignable, caisse bloquée), il peut recommencer</w:t>
      </w:r>
      <w:r w:rsidRPr="005450E8">
        <w:rPr>
          <w:lang w:val="fr-FR"/>
        </w:rPr>
        <w:t xml:space="preserve"> </w:t>
      </w:r>
      <w:r w:rsidRPr="005450E8">
        <w:rPr>
          <w:lang w:val="fr-FR"/>
        </w:rPr>
        <w:t>le</w:t>
      </w:r>
      <w:r w:rsidRPr="005450E8">
        <w:rPr>
          <w:lang w:val="fr-FR"/>
        </w:rPr>
        <w:t xml:space="preserve"> </w:t>
      </w:r>
      <w:r w:rsidRPr="005450E8">
        <w:rPr>
          <w:lang w:val="fr-FR"/>
        </w:rPr>
        <w:t>niveau</w:t>
      </w:r>
      <w:r w:rsidRPr="005450E8">
        <w:rPr>
          <w:lang w:val="fr-FR"/>
        </w:rPr>
        <w:t xml:space="preserve"> </w:t>
      </w:r>
      <w:r w:rsidRPr="005450E8">
        <w:rPr>
          <w:lang w:val="fr-FR"/>
        </w:rPr>
        <w:t>en</w:t>
      </w:r>
      <w:r w:rsidRPr="005450E8">
        <w:rPr>
          <w:lang w:val="fr-FR"/>
        </w:rPr>
        <w:t xml:space="preserve"> </w:t>
      </w:r>
      <w:r w:rsidRPr="005450E8">
        <w:rPr>
          <w:lang w:val="fr-FR"/>
        </w:rPr>
        <w:t>question.</w:t>
      </w:r>
    </w:p>
    <w:p w14:paraId="3B56066D" w14:textId="5967C0E7" w:rsidR="005450E8" w:rsidRPr="005450E8" w:rsidRDefault="005450E8" w:rsidP="005450E8">
      <w:pPr>
        <w:pStyle w:val="Titre1"/>
        <w:rPr>
          <w:lang w:val="fr-FR"/>
        </w:rPr>
      </w:pPr>
      <w:r w:rsidRPr="005450E8">
        <w:rPr>
          <w:lang w:val="fr-FR"/>
        </w:rPr>
        <w:t>Analyse de la commande</w:t>
      </w:r>
    </w:p>
    <w:p w14:paraId="516D0BDC" w14:textId="235E379B" w:rsidR="005450E8" w:rsidRDefault="005450E8" w:rsidP="005450E8">
      <w:pPr>
        <w:pStyle w:val="Titre2"/>
        <w:rPr>
          <w:lang w:val="fr-FR"/>
        </w:rPr>
      </w:pPr>
      <w:r w:rsidRPr="005450E8">
        <w:rPr>
          <w:lang w:val="fr-FR"/>
        </w:rPr>
        <w:t>Interface générale / cas d’utilisation</w:t>
      </w:r>
    </w:p>
    <w:p w14:paraId="7087FA17" w14:textId="1096FD2E" w:rsidR="005450E8" w:rsidRPr="005450E8" w:rsidRDefault="00BA37BC" w:rsidP="005450E8">
      <w:pPr>
        <w:rPr>
          <w:lang w:val="fr-FR"/>
        </w:rPr>
      </w:pPr>
      <w:r>
        <w:rPr>
          <w:lang w:val="fr-FR"/>
        </w:rPr>
        <w:t>Pour commencer le jeu, le joueur peut démarrer une nouvelle partie, qui lancera donc le niveau 1, continuer sa partie, qui reprendra au stade où le joueur a quitté précédemment, ou directement choisir le niveau à lancer.</w:t>
      </w:r>
    </w:p>
    <w:p w14:paraId="7E1375AC" w14:textId="639A7E15" w:rsidR="005450E8" w:rsidRDefault="005450E8" w:rsidP="005450E8">
      <w:pPr>
        <w:rPr>
          <w:lang w:val="fr-FR"/>
        </w:rPr>
      </w:pPr>
      <w:r>
        <w:rPr>
          <w:noProof/>
          <w:lang w:val="fr-FR"/>
        </w:rPr>
        <w:drawing>
          <wp:inline distT="0" distB="0" distL="0" distR="0" wp14:anchorId="65125990" wp14:editId="5D9B216D">
            <wp:extent cx="5760720" cy="2012315"/>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Dutilisation.jpeg"/>
                    <pic:cNvPicPr/>
                  </pic:nvPicPr>
                  <pic:blipFill>
                    <a:blip r:embed="rId4">
                      <a:extLst>
                        <a:ext uri="{28A0092B-C50C-407E-A947-70E740481C1C}">
                          <a14:useLocalDpi xmlns:a14="http://schemas.microsoft.com/office/drawing/2010/main" val="0"/>
                        </a:ext>
                      </a:extLst>
                    </a:blip>
                    <a:stretch>
                      <a:fillRect/>
                    </a:stretch>
                  </pic:blipFill>
                  <pic:spPr>
                    <a:xfrm>
                      <a:off x="0" y="0"/>
                      <a:ext cx="5760720" cy="2012315"/>
                    </a:xfrm>
                    <a:prstGeom prst="rect">
                      <a:avLst/>
                    </a:prstGeom>
                  </pic:spPr>
                </pic:pic>
              </a:graphicData>
            </a:graphic>
          </wp:inline>
        </w:drawing>
      </w:r>
    </w:p>
    <w:p w14:paraId="38E3E889" w14:textId="1A5CA1BE" w:rsidR="00936C5C" w:rsidRDefault="00936C5C" w:rsidP="005450E8">
      <w:pPr>
        <w:rPr>
          <w:lang w:val="fr-FR"/>
        </w:rPr>
      </w:pPr>
    </w:p>
    <w:p w14:paraId="6EB5C4EC" w14:textId="4E5075D7" w:rsidR="00936C5C" w:rsidRDefault="00936C5C" w:rsidP="005450E8">
      <w:pPr>
        <w:rPr>
          <w:lang w:val="fr-FR"/>
        </w:rPr>
      </w:pPr>
    </w:p>
    <w:p w14:paraId="7FC5865A" w14:textId="57C03550" w:rsidR="00936C5C" w:rsidRDefault="00936C5C" w:rsidP="005450E8">
      <w:pPr>
        <w:rPr>
          <w:lang w:val="fr-FR"/>
        </w:rPr>
      </w:pPr>
    </w:p>
    <w:p w14:paraId="03CA1967" w14:textId="7B3D4800" w:rsidR="00936C5C" w:rsidRDefault="00936C5C" w:rsidP="005450E8">
      <w:pPr>
        <w:rPr>
          <w:lang w:val="fr-FR"/>
        </w:rPr>
      </w:pPr>
    </w:p>
    <w:p w14:paraId="7900220E" w14:textId="15276F3F" w:rsidR="00936C5C" w:rsidRDefault="00936C5C" w:rsidP="005450E8">
      <w:pPr>
        <w:rPr>
          <w:lang w:val="fr-FR"/>
        </w:rPr>
      </w:pPr>
    </w:p>
    <w:p w14:paraId="24E3769D" w14:textId="454A3DC0" w:rsidR="00936C5C" w:rsidRDefault="00936C5C" w:rsidP="005450E8">
      <w:pPr>
        <w:rPr>
          <w:lang w:val="fr-FR"/>
        </w:rPr>
      </w:pPr>
    </w:p>
    <w:p w14:paraId="4C2FCAFC" w14:textId="77777777" w:rsidR="00936C5C" w:rsidRPr="005450E8" w:rsidRDefault="00936C5C" w:rsidP="005450E8">
      <w:pPr>
        <w:rPr>
          <w:lang w:val="fr-FR"/>
        </w:rPr>
      </w:pPr>
    </w:p>
    <w:p w14:paraId="359EC223" w14:textId="25323E44" w:rsidR="005450E8" w:rsidRDefault="005450E8" w:rsidP="005450E8">
      <w:pPr>
        <w:pStyle w:val="Titre2"/>
        <w:rPr>
          <w:lang w:val="fr-FR"/>
        </w:rPr>
      </w:pPr>
      <w:r w:rsidRPr="005450E8">
        <w:rPr>
          <w:lang w:val="fr-FR"/>
        </w:rPr>
        <w:lastRenderedPageBreak/>
        <w:t>Organisation du fonctionnement interne</w:t>
      </w:r>
    </w:p>
    <w:p w14:paraId="138B6B4E" w14:textId="6C78FFF2" w:rsidR="00BA37BC" w:rsidRDefault="00BA37BC" w:rsidP="00BA37BC">
      <w:pPr>
        <w:rPr>
          <w:lang w:val="fr-FR"/>
        </w:rPr>
      </w:pPr>
      <w:r>
        <w:rPr>
          <w:lang w:val="fr-FR"/>
        </w:rPr>
        <w:t xml:space="preserve">L’utilisateur doit donc avoir </w:t>
      </w:r>
      <w:r w:rsidR="0071762D">
        <w:rPr>
          <w:lang w:val="fr-FR"/>
        </w:rPr>
        <w:t>une interface</w:t>
      </w:r>
      <w:r>
        <w:rPr>
          <w:lang w:val="fr-FR"/>
        </w:rPr>
        <w:t xml:space="preserve"> sur </w:t>
      </w:r>
      <w:r w:rsidR="0071762D">
        <w:rPr>
          <w:lang w:val="fr-FR"/>
        </w:rPr>
        <w:t>laquelle</w:t>
      </w:r>
      <w:r>
        <w:rPr>
          <w:lang w:val="fr-FR"/>
        </w:rPr>
        <w:t xml:space="preserve"> il peut voir</w:t>
      </w:r>
      <w:r w:rsidR="0071762D">
        <w:rPr>
          <w:lang w:val="fr-FR"/>
        </w:rPr>
        <w:t xml:space="preserve"> et jouer</w:t>
      </w:r>
      <w:r>
        <w:rPr>
          <w:lang w:val="fr-FR"/>
        </w:rPr>
        <w:t xml:space="preserve"> le niveau en cours. On a donc pour cela une classe Plateau </w:t>
      </w:r>
      <w:r w:rsidR="0071762D">
        <w:rPr>
          <w:lang w:val="fr-FR"/>
        </w:rPr>
        <w:t>(</w:t>
      </w:r>
      <w:proofErr w:type="spellStart"/>
      <w:r w:rsidR="0071762D">
        <w:rPr>
          <w:lang w:val="fr-FR"/>
        </w:rPr>
        <w:t>Board</w:t>
      </w:r>
      <w:proofErr w:type="spellEnd"/>
      <w:r w:rsidR="0071762D">
        <w:rPr>
          <w:lang w:val="fr-FR"/>
        </w:rPr>
        <w:t>). Celle-ci est composée de Cases (Case) qui peuvent être une case vide</w:t>
      </w:r>
      <w:r w:rsidR="008C42C4">
        <w:rPr>
          <w:lang w:val="fr-FR"/>
        </w:rPr>
        <w:t xml:space="preserve"> (</w:t>
      </w:r>
      <w:proofErr w:type="spellStart"/>
      <w:r w:rsidR="008C42C4">
        <w:rPr>
          <w:lang w:val="fr-FR"/>
        </w:rPr>
        <w:t>Empty</w:t>
      </w:r>
      <w:proofErr w:type="spellEnd"/>
      <w:r w:rsidR="008C42C4">
        <w:rPr>
          <w:lang w:val="fr-FR"/>
        </w:rPr>
        <w:t>)</w:t>
      </w:r>
      <w:r w:rsidR="0071762D">
        <w:rPr>
          <w:lang w:val="fr-FR"/>
        </w:rPr>
        <w:t>, un mur</w:t>
      </w:r>
      <w:r w:rsidR="008C42C4">
        <w:rPr>
          <w:lang w:val="fr-FR"/>
        </w:rPr>
        <w:t xml:space="preserve"> (Wall)</w:t>
      </w:r>
      <w:r w:rsidR="0071762D">
        <w:rPr>
          <w:lang w:val="fr-FR"/>
        </w:rPr>
        <w:t xml:space="preserve"> ou une case cible</w:t>
      </w:r>
      <w:r w:rsidR="008C42C4">
        <w:rPr>
          <w:lang w:val="fr-FR"/>
        </w:rPr>
        <w:t xml:space="preserve"> (Target)</w:t>
      </w:r>
      <w:r w:rsidR="0071762D">
        <w:rPr>
          <w:lang w:val="fr-FR"/>
        </w:rPr>
        <w:t>. De plus le plateau possède un certain nombre de caisses</w:t>
      </w:r>
      <w:r w:rsidR="00D26F78">
        <w:rPr>
          <w:lang w:val="fr-FR"/>
        </w:rPr>
        <w:t xml:space="preserve"> (Box)</w:t>
      </w:r>
      <w:r w:rsidR="0071762D">
        <w:rPr>
          <w:lang w:val="fr-FR"/>
        </w:rPr>
        <w:t xml:space="preserve"> et un pion</w:t>
      </w:r>
      <w:r w:rsidR="00D26F78">
        <w:rPr>
          <w:lang w:val="fr-FR"/>
        </w:rPr>
        <w:t xml:space="preserve"> (</w:t>
      </w:r>
      <w:proofErr w:type="spellStart"/>
      <w:r w:rsidR="00D26F78">
        <w:rPr>
          <w:lang w:val="fr-FR"/>
        </w:rPr>
        <w:t>Pawn</w:t>
      </w:r>
      <w:proofErr w:type="spellEnd"/>
      <w:r w:rsidR="00D26F78">
        <w:rPr>
          <w:lang w:val="fr-FR"/>
        </w:rPr>
        <w:t>)</w:t>
      </w:r>
      <w:r w:rsidR="0071762D">
        <w:rPr>
          <w:lang w:val="fr-FR"/>
        </w:rPr>
        <w:t>.</w:t>
      </w:r>
    </w:p>
    <w:p w14:paraId="75219306" w14:textId="00000F79" w:rsidR="0071762D" w:rsidRDefault="0071762D" w:rsidP="00BA37BC">
      <w:pPr>
        <w:rPr>
          <w:lang w:val="fr-FR"/>
        </w:rPr>
      </w:pPr>
      <w:r>
        <w:rPr>
          <w:lang w:val="fr-FR"/>
        </w:rPr>
        <w:t>On peut donc définir ce qu’est un niveau (</w:t>
      </w:r>
      <w:proofErr w:type="spellStart"/>
      <w:r>
        <w:rPr>
          <w:lang w:val="fr-FR"/>
        </w:rPr>
        <w:t>Level</w:t>
      </w:r>
      <w:proofErr w:type="spellEnd"/>
      <w:r>
        <w:rPr>
          <w:lang w:val="fr-FR"/>
        </w:rPr>
        <w:t>). Il possède le nombre de coups et le temps de jeu du joueur et le plateau correspondant au numéro de niveau.</w:t>
      </w:r>
    </w:p>
    <w:p w14:paraId="1D5E388D" w14:textId="78747920" w:rsidR="003A41AE" w:rsidRPr="00BA37BC" w:rsidRDefault="003A41AE" w:rsidP="00BA37BC">
      <w:pPr>
        <w:rPr>
          <w:lang w:val="fr-FR"/>
        </w:rPr>
      </w:pPr>
      <w:r>
        <w:rPr>
          <w:lang w:val="fr-FR"/>
        </w:rPr>
        <w:t xml:space="preserve">Enfin le jeu (Game) se compose lui de </w:t>
      </w:r>
      <w:r w:rsidR="00DC1AD0">
        <w:rPr>
          <w:lang w:val="fr-FR"/>
        </w:rPr>
        <w:t>plusieurs niveaux</w:t>
      </w:r>
      <w:r>
        <w:rPr>
          <w:lang w:val="fr-FR"/>
        </w:rPr>
        <w:t>.</w:t>
      </w:r>
    </w:p>
    <w:p w14:paraId="1BBEC41F" w14:textId="578B6036" w:rsidR="003E716B" w:rsidRDefault="00584A54" w:rsidP="00BA37BC">
      <w:pPr>
        <w:rPr>
          <w:lang w:val="fr-FR"/>
        </w:rPr>
      </w:pPr>
      <w:r>
        <w:rPr>
          <w:noProof/>
          <w:lang w:val="fr-FR"/>
        </w:rPr>
        <w:drawing>
          <wp:inline distT="0" distB="0" distL="0" distR="0" wp14:anchorId="46B78149" wp14:editId="386E58B8">
            <wp:extent cx="5353050" cy="39433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eGénéral.jpeg"/>
                    <pic:cNvPicPr/>
                  </pic:nvPicPr>
                  <pic:blipFill>
                    <a:blip r:embed="rId5">
                      <a:extLst>
                        <a:ext uri="{28A0092B-C50C-407E-A947-70E740481C1C}">
                          <a14:useLocalDpi xmlns:a14="http://schemas.microsoft.com/office/drawing/2010/main" val="0"/>
                        </a:ext>
                      </a:extLst>
                    </a:blip>
                    <a:stretch>
                      <a:fillRect/>
                    </a:stretch>
                  </pic:blipFill>
                  <pic:spPr>
                    <a:xfrm>
                      <a:off x="0" y="0"/>
                      <a:ext cx="5353050" cy="3943350"/>
                    </a:xfrm>
                    <a:prstGeom prst="rect">
                      <a:avLst/>
                    </a:prstGeom>
                  </pic:spPr>
                </pic:pic>
              </a:graphicData>
            </a:graphic>
          </wp:inline>
        </w:drawing>
      </w:r>
    </w:p>
    <w:p w14:paraId="18F6EC6F" w14:textId="036A3F0F" w:rsidR="003E716B" w:rsidRDefault="003E716B" w:rsidP="003E716B">
      <w:pPr>
        <w:rPr>
          <w:lang w:val="fr-FR"/>
        </w:rPr>
      </w:pPr>
    </w:p>
    <w:p w14:paraId="1E01E0A4" w14:textId="2AC251C6" w:rsidR="00BA37BC" w:rsidRDefault="003E716B" w:rsidP="003E716B">
      <w:pPr>
        <w:pStyle w:val="Titre2"/>
        <w:rPr>
          <w:lang w:val="fr-FR"/>
        </w:rPr>
      </w:pPr>
      <w:r>
        <w:rPr>
          <w:lang w:val="fr-FR"/>
        </w:rPr>
        <w:lastRenderedPageBreak/>
        <w:t>Détail de l’implémentation</w:t>
      </w:r>
    </w:p>
    <w:p w14:paraId="7BC7EEB8" w14:textId="68879491" w:rsidR="003E716B" w:rsidRDefault="003B0C21" w:rsidP="003E716B">
      <w:pPr>
        <w:rPr>
          <w:lang w:val="fr-FR"/>
        </w:rPr>
      </w:pPr>
      <w:r>
        <w:rPr>
          <w:noProof/>
          <w:lang w:val="fr-FR"/>
        </w:rPr>
        <w:drawing>
          <wp:inline distT="0" distB="0" distL="0" distR="0" wp14:anchorId="345B6F4B" wp14:editId="31046EA4">
            <wp:extent cx="5760720" cy="457771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esDetaillees.jpeg"/>
                    <pic:cNvPicPr/>
                  </pic:nvPicPr>
                  <pic:blipFill>
                    <a:blip r:embed="rId6">
                      <a:extLst>
                        <a:ext uri="{28A0092B-C50C-407E-A947-70E740481C1C}">
                          <a14:useLocalDpi xmlns:a14="http://schemas.microsoft.com/office/drawing/2010/main" val="0"/>
                        </a:ext>
                      </a:extLst>
                    </a:blip>
                    <a:stretch>
                      <a:fillRect/>
                    </a:stretch>
                  </pic:blipFill>
                  <pic:spPr>
                    <a:xfrm>
                      <a:off x="0" y="0"/>
                      <a:ext cx="5760720" cy="4577715"/>
                    </a:xfrm>
                    <a:prstGeom prst="rect">
                      <a:avLst/>
                    </a:prstGeom>
                  </pic:spPr>
                </pic:pic>
              </a:graphicData>
            </a:graphic>
          </wp:inline>
        </w:drawing>
      </w:r>
      <w:r w:rsidR="003E716B">
        <w:rPr>
          <w:lang w:val="fr-FR"/>
        </w:rPr>
        <w:t xml:space="preserve">Une case par défaut </w:t>
      </w:r>
      <w:r w:rsidR="00BF2073">
        <w:rPr>
          <w:lang w:val="fr-FR"/>
        </w:rPr>
        <w:t>est</w:t>
      </w:r>
      <w:r w:rsidR="003E716B">
        <w:rPr>
          <w:lang w:val="fr-FR"/>
        </w:rPr>
        <w:t xml:space="preserve"> une case vide et un mur ou une case cible </w:t>
      </w:r>
      <w:r w:rsidR="00BF2073">
        <w:rPr>
          <w:lang w:val="fr-FR"/>
        </w:rPr>
        <w:t>est</w:t>
      </w:r>
      <w:r w:rsidR="003E716B">
        <w:rPr>
          <w:lang w:val="fr-FR"/>
        </w:rPr>
        <w:t xml:space="preserve"> une sous-classe d’une case vide. Le plateau </w:t>
      </w:r>
      <w:r w:rsidR="00BF2073">
        <w:rPr>
          <w:lang w:val="fr-FR"/>
        </w:rPr>
        <w:t>a</w:t>
      </w:r>
      <w:r w:rsidR="003E716B">
        <w:rPr>
          <w:lang w:val="fr-FR"/>
        </w:rPr>
        <w:t xml:space="preserve"> un tableau à deux dimensions de cases</w:t>
      </w:r>
      <w:r w:rsidR="00BF2073">
        <w:rPr>
          <w:lang w:val="fr-FR"/>
        </w:rPr>
        <w:t>. Il a également un attribut pion qui représente les coordonnées du pion dans le tableau de cases. C’est la même chose pour les caisses (c’est un tableau de coordonnées).</w:t>
      </w:r>
    </w:p>
    <w:p w14:paraId="1F0718CE" w14:textId="5E28B9BB" w:rsidR="00F717D7" w:rsidRDefault="00F717D7" w:rsidP="003E716B">
      <w:pPr>
        <w:rPr>
          <w:lang w:val="fr-FR"/>
        </w:rPr>
      </w:pPr>
      <w:r>
        <w:rPr>
          <w:lang w:val="fr-FR"/>
        </w:rPr>
        <w:t xml:space="preserve">Ainsi lorsqu’on veut </w:t>
      </w:r>
      <w:r w:rsidR="0037164B">
        <w:rPr>
          <w:lang w:val="fr-FR"/>
        </w:rPr>
        <w:t xml:space="preserve">démarrer un niveau, la classe </w:t>
      </w:r>
      <w:proofErr w:type="spellStart"/>
      <w:r w:rsidR="0037164B">
        <w:rPr>
          <w:lang w:val="fr-FR"/>
        </w:rPr>
        <w:t>Level</w:t>
      </w:r>
      <w:proofErr w:type="spellEnd"/>
      <w:r w:rsidR="0037164B">
        <w:rPr>
          <w:lang w:val="fr-FR"/>
        </w:rPr>
        <w:t xml:space="preserve"> trouve le fichier texte correspondant au numéro du niveau, met les caractères dans un tableau et créer un plateau avec celui-ci. Le plateau traite chaque caractère et créer une case correspondante à chaque fois. (‘#’ -&gt; mur, ‘.’ -&gt; case vide, ‘o’ -&gt; case cible). De plus, il initialise ses attributs pion et caisses (‘@’ -&gt; pion, ‘$’ -&gt; caisse). Le niveau initialise aussi le nombre de coups et le chronomètre, qui se mettront à jour à chaque affichage du niveau.</w:t>
      </w:r>
    </w:p>
    <w:p w14:paraId="5B6A1B37" w14:textId="7BDF2426" w:rsidR="0018464B" w:rsidRDefault="0018464B" w:rsidP="003E716B">
      <w:pPr>
        <w:rPr>
          <w:lang w:val="fr-FR"/>
        </w:rPr>
      </w:pPr>
      <w:r>
        <w:rPr>
          <w:lang w:val="fr-FR"/>
        </w:rPr>
        <w:t>Le niveau dispose aussi d’une nouvelle classe qui implémente une fonctionnalité rajoutée au jeu pour l’amélioration de l’expérience du joueur : la sauvegarde. Chaque niveau possède un objet de sauvegarde</w:t>
      </w:r>
      <w:r w:rsidR="00FF61AD">
        <w:rPr>
          <w:lang w:val="fr-FR"/>
        </w:rPr>
        <w:t xml:space="preserve"> (Save)</w:t>
      </w:r>
      <w:r>
        <w:rPr>
          <w:lang w:val="fr-FR"/>
        </w:rPr>
        <w:t xml:space="preserve"> qui permet d’écrire et de récupérer dans un fichier les actions du joueur. Ainsi, lorsqu’on demande au niveau de charger sa sauvegarde, il récupère les actions </w:t>
      </w:r>
      <w:r w:rsidR="00FF61AD">
        <w:rPr>
          <w:lang w:val="fr-FR"/>
        </w:rPr>
        <w:t xml:space="preserve">du joueur dans le fichier, redémarre le niveau et joue toutes ces actions. Cette implémentation permet aussi d’avoir la fonctionnalité « retour arrière » autant de fois voulu (ça enlève la dernière action de la </w:t>
      </w:r>
      <w:r w:rsidR="007D3DBE">
        <w:rPr>
          <w:lang w:val="fr-FR"/>
        </w:rPr>
        <w:t>sauvegarde</w:t>
      </w:r>
      <w:bookmarkStart w:id="0" w:name="_GoBack"/>
      <w:bookmarkEnd w:id="0"/>
      <w:r w:rsidR="00FF61AD">
        <w:rPr>
          <w:lang w:val="fr-FR"/>
        </w:rPr>
        <w:t>, redémarre le niveau et rejoue toutes les actions jouées).</w:t>
      </w:r>
    </w:p>
    <w:p w14:paraId="04D2604B" w14:textId="6A30A16D" w:rsidR="00324BCC" w:rsidRDefault="00776488" w:rsidP="003E716B">
      <w:pPr>
        <w:rPr>
          <w:lang w:val="fr-FR"/>
        </w:rPr>
      </w:pPr>
      <w:r>
        <w:rPr>
          <w:lang w:val="fr-FR"/>
        </w:rPr>
        <w:t xml:space="preserve">La classe jeu (Game) </w:t>
      </w:r>
      <w:r w:rsidR="00B13F7E">
        <w:rPr>
          <w:lang w:val="fr-FR"/>
        </w:rPr>
        <w:t xml:space="preserve">s’occupe d’interpréter les actions de l’utilisateur et de charger les niveaux. Il possède donc un menu principal (méthode </w:t>
      </w:r>
      <w:proofErr w:type="gramStart"/>
      <w:r w:rsidR="00B13F7E">
        <w:rPr>
          <w:lang w:val="fr-FR"/>
        </w:rPr>
        <w:t>menu(</w:t>
      </w:r>
      <w:proofErr w:type="gramEnd"/>
      <w:r w:rsidR="00B13F7E">
        <w:rPr>
          <w:lang w:val="fr-FR"/>
        </w:rPr>
        <w:t xml:space="preserve">)) qui sélectionne le niveau à lancer (dernier niveau joué, premier niveau ou sélection faite par le joueur). Puis lorsque le niveau correspondant au choix </w:t>
      </w:r>
      <w:r w:rsidR="00B13F7E">
        <w:rPr>
          <w:lang w:val="fr-FR"/>
        </w:rPr>
        <w:lastRenderedPageBreak/>
        <w:t>du joueur est chargé, l’objet Game interprète les actions de mouvement du pion, retour en arrière, redémarrer le niveau, sauvegarder le niveau, charger la sauvegarde du niveau et quitter le niveau.  Il affiche le niveau en cours et les possibilités d’action à chaque nouvelle action du joueur. Redémarrer le niveau recharge le fichier du niveau en cours et le recréer. Quitter ne fait que revenir au menu et sauvegarder dans un fichier le numéro du niveau en cours (pour</w:t>
      </w:r>
      <w:r w:rsidR="00876326">
        <w:rPr>
          <w:lang w:val="fr-FR"/>
        </w:rPr>
        <w:t xml:space="preserve"> reprendre au même niveau plus tard). L’objet Game ne fait que transmettre au niveau actuel les autres actions possibles.</w:t>
      </w:r>
    </w:p>
    <w:p w14:paraId="35A886FB" w14:textId="6F0C17C2" w:rsidR="00876326" w:rsidRPr="003E716B" w:rsidRDefault="003B0C21" w:rsidP="003E716B">
      <w:pPr>
        <w:rPr>
          <w:lang w:val="fr-FR"/>
        </w:rPr>
      </w:pPr>
      <w:r>
        <w:rPr>
          <w:lang w:val="fr-FR"/>
        </w:rPr>
        <w:t xml:space="preserve">Les actions pour bouger le pion sont transmise au niveau qui « convertit » la direction demandée en coordonnées relatives </w:t>
      </w:r>
      <w:r w:rsidR="002A2B43">
        <w:rPr>
          <w:lang w:val="fr-FR"/>
        </w:rPr>
        <w:t>((</w:t>
      </w:r>
      <w:r>
        <w:rPr>
          <w:lang w:val="fr-FR"/>
        </w:rPr>
        <w:t xml:space="preserve">1,0) = droite, (-1,0) = gauche, (0,1) = bas, (0,-1) = haut) et demande au plateau de bouger le pion. Une </w:t>
      </w:r>
      <w:r w:rsidR="002A2B43">
        <w:rPr>
          <w:lang w:val="fr-FR"/>
        </w:rPr>
        <w:t>série</w:t>
      </w:r>
      <w:r>
        <w:rPr>
          <w:lang w:val="fr-FR"/>
        </w:rPr>
        <w:t xml:space="preserve"> de testes est alors effectuée pour savoir si la case où l’on veut déplacer le pion est vide</w:t>
      </w:r>
      <w:r w:rsidR="002A2B43">
        <w:rPr>
          <w:lang w:val="fr-FR"/>
        </w:rPr>
        <w:t>, s’il y a un mur ou une caisse. Si elle est vide, le déplacement est effectué (les coordonnées de l’attribut pion change), si c’est un mur on ne fait rien, si c’est une caisse on regarde la case encore d’à côté et si celle-ci est vide, alors on déplace le pion et la caisse d’une case dans la direction voulue.</w:t>
      </w:r>
    </w:p>
    <w:p w14:paraId="68A840E8" w14:textId="3E50E6A4" w:rsidR="003E716B" w:rsidRPr="003E716B" w:rsidRDefault="00CE62A6" w:rsidP="003E716B">
      <w:pPr>
        <w:rPr>
          <w:lang w:val="fr-FR"/>
        </w:rPr>
      </w:pPr>
      <w:r>
        <w:rPr>
          <w:noProof/>
          <w:lang w:val="fr-FR"/>
        </w:rPr>
        <w:drawing>
          <wp:inline distT="0" distB="0" distL="0" distR="0" wp14:anchorId="40ACFFD7" wp14:editId="3DC138A7">
            <wp:extent cx="5760720" cy="58483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ougerPion.jpg"/>
                    <pic:cNvPicPr/>
                  </pic:nvPicPr>
                  <pic:blipFill>
                    <a:blip r:embed="rId7">
                      <a:extLst>
                        <a:ext uri="{28A0092B-C50C-407E-A947-70E740481C1C}">
                          <a14:useLocalDpi xmlns:a14="http://schemas.microsoft.com/office/drawing/2010/main" val="0"/>
                        </a:ext>
                      </a:extLst>
                    </a:blip>
                    <a:stretch>
                      <a:fillRect/>
                    </a:stretch>
                  </pic:blipFill>
                  <pic:spPr>
                    <a:xfrm>
                      <a:off x="0" y="0"/>
                      <a:ext cx="5760720" cy="5848350"/>
                    </a:xfrm>
                    <a:prstGeom prst="rect">
                      <a:avLst/>
                    </a:prstGeom>
                  </pic:spPr>
                </pic:pic>
              </a:graphicData>
            </a:graphic>
          </wp:inline>
        </w:drawing>
      </w:r>
    </w:p>
    <w:sectPr w:rsidR="003E716B" w:rsidRPr="003E716B" w:rsidSect="002713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7F6"/>
    <w:rsid w:val="0018464B"/>
    <w:rsid w:val="002713AF"/>
    <w:rsid w:val="002A2B43"/>
    <w:rsid w:val="00324BCC"/>
    <w:rsid w:val="0037164B"/>
    <w:rsid w:val="003A41AE"/>
    <w:rsid w:val="003B0C21"/>
    <w:rsid w:val="003E716B"/>
    <w:rsid w:val="00486BC9"/>
    <w:rsid w:val="00515C85"/>
    <w:rsid w:val="005450E8"/>
    <w:rsid w:val="00584A54"/>
    <w:rsid w:val="0071762D"/>
    <w:rsid w:val="00776488"/>
    <w:rsid w:val="007D0B34"/>
    <w:rsid w:val="007D3DBE"/>
    <w:rsid w:val="0084341A"/>
    <w:rsid w:val="00876326"/>
    <w:rsid w:val="008C42C4"/>
    <w:rsid w:val="00936C5C"/>
    <w:rsid w:val="00A741A9"/>
    <w:rsid w:val="00B13F7E"/>
    <w:rsid w:val="00B467F6"/>
    <w:rsid w:val="00BA37BC"/>
    <w:rsid w:val="00BF2073"/>
    <w:rsid w:val="00CE62A6"/>
    <w:rsid w:val="00D26F78"/>
    <w:rsid w:val="00DC1AD0"/>
    <w:rsid w:val="00F717D7"/>
    <w:rsid w:val="00FF61AD"/>
  </w:rsids>
  <m:mathPr>
    <m:mathFont m:val="Cambria Math"/>
    <m:brkBin m:val="before"/>
    <m:brkBinSub m:val="--"/>
    <m:smallFrac m:val="0"/>
    <m:dispDef/>
    <m:lMargin m:val="0"/>
    <m:rMargin m:val="0"/>
    <m:defJc m:val="centerGroup"/>
    <m:wrapIndent m:val="1440"/>
    <m:intLim m:val="subSup"/>
    <m:naryLim m:val="undOvr"/>
  </m:mathPr>
  <w:themeFontLang w:val="fr-FR"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D82FE"/>
  <w15:chartTrackingRefBased/>
  <w15:docId w15:val="{9D91168E-FD2F-459E-B9E2-0B42C0AC2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6326"/>
    <w:pPr>
      <w:jc w:val="both"/>
    </w:pPr>
  </w:style>
  <w:style w:type="paragraph" w:styleId="Titre1">
    <w:name w:val="heading 1"/>
    <w:basedOn w:val="Normal"/>
    <w:next w:val="Normal"/>
    <w:link w:val="Titre1Car"/>
    <w:uiPriority w:val="9"/>
    <w:qFormat/>
    <w:rsid w:val="008434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450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434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4341A"/>
    <w:rPr>
      <w:rFonts w:asciiTheme="majorHAnsi" w:eastAsiaTheme="majorEastAsia" w:hAnsiTheme="majorHAnsi" w:cstheme="majorBidi"/>
      <w:spacing w:val="-10"/>
      <w:kern w:val="28"/>
      <w:sz w:val="56"/>
      <w:szCs w:val="56"/>
    </w:rPr>
  </w:style>
  <w:style w:type="paragraph" w:styleId="Sansinterligne">
    <w:name w:val="No Spacing"/>
    <w:uiPriority w:val="1"/>
    <w:qFormat/>
    <w:rsid w:val="0084341A"/>
    <w:pPr>
      <w:spacing w:after="0" w:line="240" w:lineRule="auto"/>
    </w:pPr>
  </w:style>
  <w:style w:type="character" w:customStyle="1" w:styleId="Titre1Car">
    <w:name w:val="Titre 1 Car"/>
    <w:basedOn w:val="Policepardfaut"/>
    <w:link w:val="Titre1"/>
    <w:uiPriority w:val="9"/>
    <w:rsid w:val="0084341A"/>
    <w:rPr>
      <w:rFonts w:asciiTheme="majorHAnsi" w:eastAsiaTheme="majorEastAsia" w:hAnsiTheme="majorHAnsi" w:cstheme="majorBidi"/>
      <w:color w:val="2F5496" w:themeColor="accent1" w:themeShade="BF"/>
      <w:sz w:val="32"/>
      <w:szCs w:val="32"/>
    </w:rPr>
  </w:style>
  <w:style w:type="character" w:styleId="Textedelespacerserv">
    <w:name w:val="Placeholder Text"/>
    <w:basedOn w:val="Policepardfaut"/>
    <w:uiPriority w:val="99"/>
    <w:semiHidden/>
    <w:rsid w:val="00A741A9"/>
    <w:rPr>
      <w:color w:val="808080"/>
    </w:rPr>
  </w:style>
  <w:style w:type="character" w:customStyle="1" w:styleId="Titre2Car">
    <w:name w:val="Titre 2 Car"/>
    <w:basedOn w:val="Policepardfaut"/>
    <w:link w:val="Titre2"/>
    <w:uiPriority w:val="9"/>
    <w:rsid w:val="005450E8"/>
    <w:rPr>
      <w:rFonts w:asciiTheme="majorHAnsi" w:eastAsiaTheme="majorEastAsia" w:hAnsiTheme="majorHAnsi" w:cstheme="majorBidi"/>
      <w:color w:val="2F5496" w:themeColor="accent1" w:themeShade="BF"/>
      <w:sz w:val="26"/>
      <w:szCs w:val="26"/>
    </w:rPr>
  </w:style>
  <w:style w:type="paragraph" w:styleId="Textedebulles">
    <w:name w:val="Balloon Text"/>
    <w:basedOn w:val="Normal"/>
    <w:link w:val="TextedebullesCar"/>
    <w:uiPriority w:val="99"/>
    <w:semiHidden/>
    <w:unhideWhenUsed/>
    <w:rsid w:val="00515C8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15C8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8237805">
      <w:bodyDiv w:val="1"/>
      <w:marLeft w:val="0"/>
      <w:marRight w:val="0"/>
      <w:marTop w:val="0"/>
      <w:marBottom w:val="0"/>
      <w:divBdr>
        <w:top w:val="none" w:sz="0" w:space="0" w:color="auto"/>
        <w:left w:val="none" w:sz="0" w:space="0" w:color="auto"/>
        <w:bottom w:val="none" w:sz="0" w:space="0" w:color="auto"/>
        <w:right w:val="none" w:sz="0" w:space="0" w:color="auto"/>
      </w:divBdr>
      <w:divsChild>
        <w:div w:id="182594917">
          <w:marLeft w:val="0"/>
          <w:marRight w:val="0"/>
          <w:marTop w:val="0"/>
          <w:marBottom w:val="0"/>
          <w:divBdr>
            <w:top w:val="none" w:sz="0" w:space="0" w:color="auto"/>
            <w:left w:val="none" w:sz="0" w:space="0" w:color="auto"/>
            <w:bottom w:val="none" w:sz="0" w:space="0" w:color="auto"/>
            <w:right w:val="none" w:sz="0" w:space="0" w:color="auto"/>
          </w:divBdr>
        </w:div>
        <w:div w:id="523783983">
          <w:marLeft w:val="0"/>
          <w:marRight w:val="0"/>
          <w:marTop w:val="0"/>
          <w:marBottom w:val="0"/>
          <w:divBdr>
            <w:top w:val="none" w:sz="0" w:space="0" w:color="auto"/>
            <w:left w:val="none" w:sz="0" w:space="0" w:color="auto"/>
            <w:bottom w:val="none" w:sz="0" w:space="0" w:color="auto"/>
            <w:right w:val="none" w:sz="0" w:space="0" w:color="auto"/>
          </w:divBdr>
        </w:div>
        <w:div w:id="1336035810">
          <w:marLeft w:val="0"/>
          <w:marRight w:val="0"/>
          <w:marTop w:val="0"/>
          <w:marBottom w:val="0"/>
          <w:divBdr>
            <w:top w:val="none" w:sz="0" w:space="0" w:color="auto"/>
            <w:left w:val="none" w:sz="0" w:space="0" w:color="auto"/>
            <w:bottom w:val="none" w:sz="0" w:space="0" w:color="auto"/>
            <w:right w:val="none" w:sz="0" w:space="0" w:color="auto"/>
          </w:divBdr>
        </w:div>
        <w:div w:id="144589410">
          <w:marLeft w:val="0"/>
          <w:marRight w:val="0"/>
          <w:marTop w:val="0"/>
          <w:marBottom w:val="0"/>
          <w:divBdr>
            <w:top w:val="none" w:sz="0" w:space="0" w:color="auto"/>
            <w:left w:val="none" w:sz="0" w:space="0" w:color="auto"/>
            <w:bottom w:val="none" w:sz="0" w:space="0" w:color="auto"/>
            <w:right w:val="none" w:sz="0" w:space="0" w:color="auto"/>
          </w:divBdr>
        </w:div>
        <w:div w:id="1466778669">
          <w:marLeft w:val="0"/>
          <w:marRight w:val="0"/>
          <w:marTop w:val="0"/>
          <w:marBottom w:val="0"/>
          <w:divBdr>
            <w:top w:val="none" w:sz="0" w:space="0" w:color="auto"/>
            <w:left w:val="none" w:sz="0" w:space="0" w:color="auto"/>
            <w:bottom w:val="none" w:sz="0" w:space="0" w:color="auto"/>
            <w:right w:val="none" w:sz="0" w:space="0" w:color="auto"/>
          </w:divBdr>
        </w:div>
        <w:div w:id="425002930">
          <w:marLeft w:val="0"/>
          <w:marRight w:val="0"/>
          <w:marTop w:val="0"/>
          <w:marBottom w:val="0"/>
          <w:divBdr>
            <w:top w:val="none" w:sz="0" w:space="0" w:color="auto"/>
            <w:left w:val="none" w:sz="0" w:space="0" w:color="auto"/>
            <w:bottom w:val="none" w:sz="0" w:space="0" w:color="auto"/>
            <w:right w:val="none" w:sz="0" w:space="0" w:color="auto"/>
          </w:divBdr>
        </w:div>
        <w:div w:id="1141847283">
          <w:marLeft w:val="0"/>
          <w:marRight w:val="0"/>
          <w:marTop w:val="0"/>
          <w:marBottom w:val="0"/>
          <w:divBdr>
            <w:top w:val="none" w:sz="0" w:space="0" w:color="auto"/>
            <w:left w:val="none" w:sz="0" w:space="0" w:color="auto"/>
            <w:bottom w:val="none" w:sz="0" w:space="0" w:color="auto"/>
            <w:right w:val="none" w:sz="0" w:space="0" w:color="auto"/>
          </w:divBdr>
        </w:div>
        <w:div w:id="1569147915">
          <w:marLeft w:val="0"/>
          <w:marRight w:val="0"/>
          <w:marTop w:val="0"/>
          <w:marBottom w:val="0"/>
          <w:divBdr>
            <w:top w:val="none" w:sz="0" w:space="0" w:color="auto"/>
            <w:left w:val="none" w:sz="0" w:space="0" w:color="auto"/>
            <w:bottom w:val="none" w:sz="0" w:space="0" w:color="auto"/>
            <w:right w:val="none" w:sz="0" w:space="0" w:color="auto"/>
          </w:divBdr>
        </w:div>
        <w:div w:id="1848907748">
          <w:marLeft w:val="0"/>
          <w:marRight w:val="0"/>
          <w:marTop w:val="0"/>
          <w:marBottom w:val="0"/>
          <w:divBdr>
            <w:top w:val="none" w:sz="0" w:space="0" w:color="auto"/>
            <w:left w:val="none" w:sz="0" w:space="0" w:color="auto"/>
            <w:bottom w:val="none" w:sz="0" w:space="0" w:color="auto"/>
            <w:right w:val="none" w:sz="0" w:space="0" w:color="auto"/>
          </w:divBdr>
        </w:div>
        <w:div w:id="370960358">
          <w:marLeft w:val="0"/>
          <w:marRight w:val="0"/>
          <w:marTop w:val="0"/>
          <w:marBottom w:val="0"/>
          <w:divBdr>
            <w:top w:val="none" w:sz="0" w:space="0" w:color="auto"/>
            <w:left w:val="none" w:sz="0" w:space="0" w:color="auto"/>
            <w:bottom w:val="none" w:sz="0" w:space="0" w:color="auto"/>
            <w:right w:val="none" w:sz="0" w:space="0" w:color="auto"/>
          </w:divBdr>
        </w:div>
        <w:div w:id="2037585011">
          <w:marLeft w:val="0"/>
          <w:marRight w:val="0"/>
          <w:marTop w:val="0"/>
          <w:marBottom w:val="0"/>
          <w:divBdr>
            <w:top w:val="none" w:sz="0" w:space="0" w:color="auto"/>
            <w:left w:val="none" w:sz="0" w:space="0" w:color="auto"/>
            <w:bottom w:val="none" w:sz="0" w:space="0" w:color="auto"/>
            <w:right w:val="none" w:sz="0" w:space="0" w:color="auto"/>
          </w:divBdr>
        </w:div>
        <w:div w:id="163477223">
          <w:marLeft w:val="0"/>
          <w:marRight w:val="0"/>
          <w:marTop w:val="0"/>
          <w:marBottom w:val="0"/>
          <w:divBdr>
            <w:top w:val="none" w:sz="0" w:space="0" w:color="auto"/>
            <w:left w:val="none" w:sz="0" w:space="0" w:color="auto"/>
            <w:bottom w:val="none" w:sz="0" w:space="0" w:color="auto"/>
            <w:right w:val="none" w:sz="0" w:space="0" w:color="auto"/>
          </w:divBdr>
        </w:div>
        <w:div w:id="561909623">
          <w:marLeft w:val="0"/>
          <w:marRight w:val="0"/>
          <w:marTop w:val="0"/>
          <w:marBottom w:val="0"/>
          <w:divBdr>
            <w:top w:val="none" w:sz="0" w:space="0" w:color="auto"/>
            <w:left w:val="none" w:sz="0" w:space="0" w:color="auto"/>
            <w:bottom w:val="none" w:sz="0" w:space="0" w:color="auto"/>
            <w:right w:val="none" w:sz="0" w:space="0" w:color="auto"/>
          </w:divBdr>
        </w:div>
        <w:div w:id="1703049004">
          <w:marLeft w:val="0"/>
          <w:marRight w:val="0"/>
          <w:marTop w:val="0"/>
          <w:marBottom w:val="0"/>
          <w:divBdr>
            <w:top w:val="none" w:sz="0" w:space="0" w:color="auto"/>
            <w:left w:val="none" w:sz="0" w:space="0" w:color="auto"/>
            <w:bottom w:val="none" w:sz="0" w:space="0" w:color="auto"/>
            <w:right w:val="none" w:sz="0" w:space="0" w:color="auto"/>
          </w:divBdr>
        </w:div>
        <w:div w:id="1856116602">
          <w:marLeft w:val="0"/>
          <w:marRight w:val="0"/>
          <w:marTop w:val="0"/>
          <w:marBottom w:val="0"/>
          <w:divBdr>
            <w:top w:val="none" w:sz="0" w:space="0" w:color="auto"/>
            <w:left w:val="none" w:sz="0" w:space="0" w:color="auto"/>
            <w:bottom w:val="none" w:sz="0" w:space="0" w:color="auto"/>
            <w:right w:val="none" w:sz="0" w:space="0" w:color="auto"/>
          </w:divBdr>
        </w:div>
        <w:div w:id="918254601">
          <w:marLeft w:val="0"/>
          <w:marRight w:val="0"/>
          <w:marTop w:val="0"/>
          <w:marBottom w:val="0"/>
          <w:divBdr>
            <w:top w:val="none" w:sz="0" w:space="0" w:color="auto"/>
            <w:left w:val="none" w:sz="0" w:space="0" w:color="auto"/>
            <w:bottom w:val="none" w:sz="0" w:space="0" w:color="auto"/>
            <w:right w:val="none" w:sz="0" w:space="0" w:color="auto"/>
          </w:divBdr>
        </w:div>
        <w:div w:id="905410858">
          <w:marLeft w:val="0"/>
          <w:marRight w:val="0"/>
          <w:marTop w:val="0"/>
          <w:marBottom w:val="0"/>
          <w:divBdr>
            <w:top w:val="none" w:sz="0" w:space="0" w:color="auto"/>
            <w:left w:val="none" w:sz="0" w:space="0" w:color="auto"/>
            <w:bottom w:val="none" w:sz="0" w:space="0" w:color="auto"/>
            <w:right w:val="none" w:sz="0" w:space="0" w:color="auto"/>
          </w:divBdr>
        </w:div>
        <w:div w:id="1623657136">
          <w:marLeft w:val="0"/>
          <w:marRight w:val="0"/>
          <w:marTop w:val="0"/>
          <w:marBottom w:val="0"/>
          <w:divBdr>
            <w:top w:val="none" w:sz="0" w:space="0" w:color="auto"/>
            <w:left w:val="none" w:sz="0" w:space="0" w:color="auto"/>
            <w:bottom w:val="none" w:sz="0" w:space="0" w:color="auto"/>
            <w:right w:val="none" w:sz="0" w:space="0" w:color="auto"/>
          </w:divBdr>
        </w:div>
        <w:div w:id="379861695">
          <w:marLeft w:val="0"/>
          <w:marRight w:val="0"/>
          <w:marTop w:val="0"/>
          <w:marBottom w:val="0"/>
          <w:divBdr>
            <w:top w:val="none" w:sz="0" w:space="0" w:color="auto"/>
            <w:left w:val="none" w:sz="0" w:space="0" w:color="auto"/>
            <w:bottom w:val="none" w:sz="0" w:space="0" w:color="auto"/>
            <w:right w:val="none" w:sz="0" w:space="0" w:color="auto"/>
          </w:divBdr>
        </w:div>
        <w:div w:id="1182670818">
          <w:marLeft w:val="0"/>
          <w:marRight w:val="0"/>
          <w:marTop w:val="0"/>
          <w:marBottom w:val="0"/>
          <w:divBdr>
            <w:top w:val="none" w:sz="0" w:space="0" w:color="auto"/>
            <w:left w:val="none" w:sz="0" w:space="0" w:color="auto"/>
            <w:bottom w:val="none" w:sz="0" w:space="0" w:color="auto"/>
            <w:right w:val="none" w:sz="0" w:space="0" w:color="auto"/>
          </w:divBdr>
        </w:div>
        <w:div w:id="1051348194">
          <w:marLeft w:val="0"/>
          <w:marRight w:val="0"/>
          <w:marTop w:val="0"/>
          <w:marBottom w:val="0"/>
          <w:divBdr>
            <w:top w:val="none" w:sz="0" w:space="0" w:color="auto"/>
            <w:left w:val="none" w:sz="0" w:space="0" w:color="auto"/>
            <w:bottom w:val="none" w:sz="0" w:space="0" w:color="auto"/>
            <w:right w:val="none" w:sz="0" w:space="0" w:color="auto"/>
          </w:divBdr>
        </w:div>
        <w:div w:id="464274708">
          <w:marLeft w:val="0"/>
          <w:marRight w:val="0"/>
          <w:marTop w:val="0"/>
          <w:marBottom w:val="0"/>
          <w:divBdr>
            <w:top w:val="none" w:sz="0" w:space="0" w:color="auto"/>
            <w:left w:val="none" w:sz="0" w:space="0" w:color="auto"/>
            <w:bottom w:val="none" w:sz="0" w:space="0" w:color="auto"/>
            <w:right w:val="none" w:sz="0" w:space="0" w:color="auto"/>
          </w:divBdr>
        </w:div>
        <w:div w:id="969624868">
          <w:marLeft w:val="0"/>
          <w:marRight w:val="0"/>
          <w:marTop w:val="0"/>
          <w:marBottom w:val="0"/>
          <w:divBdr>
            <w:top w:val="none" w:sz="0" w:space="0" w:color="auto"/>
            <w:left w:val="none" w:sz="0" w:space="0" w:color="auto"/>
            <w:bottom w:val="none" w:sz="0" w:space="0" w:color="auto"/>
            <w:right w:val="none" w:sz="0" w:space="0" w:color="auto"/>
          </w:divBdr>
        </w:div>
        <w:div w:id="154302941">
          <w:marLeft w:val="0"/>
          <w:marRight w:val="0"/>
          <w:marTop w:val="0"/>
          <w:marBottom w:val="0"/>
          <w:divBdr>
            <w:top w:val="none" w:sz="0" w:space="0" w:color="auto"/>
            <w:left w:val="none" w:sz="0" w:space="0" w:color="auto"/>
            <w:bottom w:val="none" w:sz="0" w:space="0" w:color="auto"/>
            <w:right w:val="none" w:sz="0" w:space="0" w:color="auto"/>
          </w:divBdr>
        </w:div>
        <w:div w:id="922296743">
          <w:marLeft w:val="0"/>
          <w:marRight w:val="0"/>
          <w:marTop w:val="0"/>
          <w:marBottom w:val="0"/>
          <w:divBdr>
            <w:top w:val="none" w:sz="0" w:space="0" w:color="auto"/>
            <w:left w:val="none" w:sz="0" w:space="0" w:color="auto"/>
            <w:bottom w:val="none" w:sz="0" w:space="0" w:color="auto"/>
            <w:right w:val="none" w:sz="0" w:space="0" w:color="auto"/>
          </w:divBdr>
        </w:div>
        <w:div w:id="500241346">
          <w:marLeft w:val="0"/>
          <w:marRight w:val="0"/>
          <w:marTop w:val="0"/>
          <w:marBottom w:val="0"/>
          <w:divBdr>
            <w:top w:val="none" w:sz="0" w:space="0" w:color="auto"/>
            <w:left w:val="none" w:sz="0" w:space="0" w:color="auto"/>
            <w:bottom w:val="none" w:sz="0" w:space="0" w:color="auto"/>
            <w:right w:val="none" w:sz="0" w:space="0" w:color="auto"/>
          </w:divBdr>
        </w:div>
        <w:div w:id="410587071">
          <w:marLeft w:val="0"/>
          <w:marRight w:val="0"/>
          <w:marTop w:val="0"/>
          <w:marBottom w:val="0"/>
          <w:divBdr>
            <w:top w:val="none" w:sz="0" w:space="0" w:color="auto"/>
            <w:left w:val="none" w:sz="0" w:space="0" w:color="auto"/>
            <w:bottom w:val="none" w:sz="0" w:space="0" w:color="auto"/>
            <w:right w:val="none" w:sz="0" w:space="0" w:color="auto"/>
          </w:divBdr>
        </w:div>
        <w:div w:id="781344052">
          <w:marLeft w:val="0"/>
          <w:marRight w:val="0"/>
          <w:marTop w:val="0"/>
          <w:marBottom w:val="0"/>
          <w:divBdr>
            <w:top w:val="none" w:sz="0" w:space="0" w:color="auto"/>
            <w:left w:val="none" w:sz="0" w:space="0" w:color="auto"/>
            <w:bottom w:val="none" w:sz="0" w:space="0" w:color="auto"/>
            <w:right w:val="none" w:sz="0" w:space="0" w:color="auto"/>
          </w:divBdr>
        </w:div>
        <w:div w:id="632757670">
          <w:marLeft w:val="0"/>
          <w:marRight w:val="0"/>
          <w:marTop w:val="0"/>
          <w:marBottom w:val="0"/>
          <w:divBdr>
            <w:top w:val="none" w:sz="0" w:space="0" w:color="auto"/>
            <w:left w:val="none" w:sz="0" w:space="0" w:color="auto"/>
            <w:bottom w:val="none" w:sz="0" w:space="0" w:color="auto"/>
            <w:right w:val="none" w:sz="0" w:space="0" w:color="auto"/>
          </w:divBdr>
        </w:div>
        <w:div w:id="149563200">
          <w:marLeft w:val="0"/>
          <w:marRight w:val="0"/>
          <w:marTop w:val="0"/>
          <w:marBottom w:val="0"/>
          <w:divBdr>
            <w:top w:val="none" w:sz="0" w:space="0" w:color="auto"/>
            <w:left w:val="none" w:sz="0" w:space="0" w:color="auto"/>
            <w:bottom w:val="none" w:sz="0" w:space="0" w:color="auto"/>
            <w:right w:val="none" w:sz="0" w:space="0" w:color="auto"/>
          </w:divBdr>
        </w:div>
        <w:div w:id="1332290561">
          <w:marLeft w:val="0"/>
          <w:marRight w:val="0"/>
          <w:marTop w:val="0"/>
          <w:marBottom w:val="0"/>
          <w:divBdr>
            <w:top w:val="none" w:sz="0" w:space="0" w:color="auto"/>
            <w:left w:val="none" w:sz="0" w:space="0" w:color="auto"/>
            <w:bottom w:val="none" w:sz="0" w:space="0" w:color="auto"/>
            <w:right w:val="none" w:sz="0" w:space="0" w:color="auto"/>
          </w:divBdr>
        </w:div>
        <w:div w:id="1411151966">
          <w:marLeft w:val="0"/>
          <w:marRight w:val="0"/>
          <w:marTop w:val="0"/>
          <w:marBottom w:val="0"/>
          <w:divBdr>
            <w:top w:val="none" w:sz="0" w:space="0" w:color="auto"/>
            <w:left w:val="none" w:sz="0" w:space="0" w:color="auto"/>
            <w:bottom w:val="none" w:sz="0" w:space="0" w:color="auto"/>
            <w:right w:val="none" w:sz="0" w:space="0" w:color="auto"/>
          </w:divBdr>
        </w:div>
        <w:div w:id="1201747428">
          <w:marLeft w:val="0"/>
          <w:marRight w:val="0"/>
          <w:marTop w:val="0"/>
          <w:marBottom w:val="0"/>
          <w:divBdr>
            <w:top w:val="none" w:sz="0" w:space="0" w:color="auto"/>
            <w:left w:val="none" w:sz="0" w:space="0" w:color="auto"/>
            <w:bottom w:val="none" w:sz="0" w:space="0" w:color="auto"/>
            <w:right w:val="none" w:sz="0" w:space="0" w:color="auto"/>
          </w:divBdr>
        </w:div>
        <w:div w:id="2074691515">
          <w:marLeft w:val="0"/>
          <w:marRight w:val="0"/>
          <w:marTop w:val="0"/>
          <w:marBottom w:val="0"/>
          <w:divBdr>
            <w:top w:val="none" w:sz="0" w:space="0" w:color="auto"/>
            <w:left w:val="none" w:sz="0" w:space="0" w:color="auto"/>
            <w:bottom w:val="none" w:sz="0" w:space="0" w:color="auto"/>
            <w:right w:val="none" w:sz="0" w:space="0" w:color="auto"/>
          </w:divBdr>
        </w:div>
        <w:div w:id="1743405838">
          <w:marLeft w:val="0"/>
          <w:marRight w:val="0"/>
          <w:marTop w:val="0"/>
          <w:marBottom w:val="0"/>
          <w:divBdr>
            <w:top w:val="none" w:sz="0" w:space="0" w:color="auto"/>
            <w:left w:val="none" w:sz="0" w:space="0" w:color="auto"/>
            <w:bottom w:val="none" w:sz="0" w:space="0" w:color="auto"/>
            <w:right w:val="none" w:sz="0" w:space="0" w:color="auto"/>
          </w:divBdr>
        </w:div>
        <w:div w:id="103574922">
          <w:marLeft w:val="0"/>
          <w:marRight w:val="0"/>
          <w:marTop w:val="0"/>
          <w:marBottom w:val="0"/>
          <w:divBdr>
            <w:top w:val="none" w:sz="0" w:space="0" w:color="auto"/>
            <w:left w:val="none" w:sz="0" w:space="0" w:color="auto"/>
            <w:bottom w:val="none" w:sz="0" w:space="0" w:color="auto"/>
            <w:right w:val="none" w:sz="0" w:space="0" w:color="auto"/>
          </w:divBdr>
        </w:div>
        <w:div w:id="1834027607">
          <w:marLeft w:val="0"/>
          <w:marRight w:val="0"/>
          <w:marTop w:val="0"/>
          <w:marBottom w:val="0"/>
          <w:divBdr>
            <w:top w:val="none" w:sz="0" w:space="0" w:color="auto"/>
            <w:left w:val="none" w:sz="0" w:space="0" w:color="auto"/>
            <w:bottom w:val="none" w:sz="0" w:space="0" w:color="auto"/>
            <w:right w:val="none" w:sz="0" w:space="0" w:color="auto"/>
          </w:divBdr>
        </w:div>
        <w:div w:id="855968407">
          <w:marLeft w:val="0"/>
          <w:marRight w:val="0"/>
          <w:marTop w:val="0"/>
          <w:marBottom w:val="0"/>
          <w:divBdr>
            <w:top w:val="none" w:sz="0" w:space="0" w:color="auto"/>
            <w:left w:val="none" w:sz="0" w:space="0" w:color="auto"/>
            <w:bottom w:val="none" w:sz="0" w:space="0" w:color="auto"/>
            <w:right w:val="none" w:sz="0" w:space="0" w:color="auto"/>
          </w:divBdr>
        </w:div>
        <w:div w:id="1323965292">
          <w:marLeft w:val="0"/>
          <w:marRight w:val="0"/>
          <w:marTop w:val="0"/>
          <w:marBottom w:val="0"/>
          <w:divBdr>
            <w:top w:val="none" w:sz="0" w:space="0" w:color="auto"/>
            <w:left w:val="none" w:sz="0" w:space="0" w:color="auto"/>
            <w:bottom w:val="none" w:sz="0" w:space="0" w:color="auto"/>
            <w:right w:val="none" w:sz="0" w:space="0" w:color="auto"/>
          </w:divBdr>
        </w:div>
        <w:div w:id="322394097">
          <w:marLeft w:val="0"/>
          <w:marRight w:val="0"/>
          <w:marTop w:val="0"/>
          <w:marBottom w:val="0"/>
          <w:divBdr>
            <w:top w:val="none" w:sz="0" w:space="0" w:color="auto"/>
            <w:left w:val="none" w:sz="0" w:space="0" w:color="auto"/>
            <w:bottom w:val="none" w:sz="0" w:space="0" w:color="auto"/>
            <w:right w:val="none" w:sz="0" w:space="0" w:color="auto"/>
          </w:divBdr>
        </w:div>
        <w:div w:id="1713920721">
          <w:marLeft w:val="0"/>
          <w:marRight w:val="0"/>
          <w:marTop w:val="0"/>
          <w:marBottom w:val="0"/>
          <w:divBdr>
            <w:top w:val="none" w:sz="0" w:space="0" w:color="auto"/>
            <w:left w:val="none" w:sz="0" w:space="0" w:color="auto"/>
            <w:bottom w:val="none" w:sz="0" w:space="0" w:color="auto"/>
            <w:right w:val="none" w:sz="0" w:space="0" w:color="auto"/>
          </w:divBdr>
        </w:div>
        <w:div w:id="732047307">
          <w:marLeft w:val="0"/>
          <w:marRight w:val="0"/>
          <w:marTop w:val="0"/>
          <w:marBottom w:val="0"/>
          <w:divBdr>
            <w:top w:val="none" w:sz="0" w:space="0" w:color="auto"/>
            <w:left w:val="none" w:sz="0" w:space="0" w:color="auto"/>
            <w:bottom w:val="none" w:sz="0" w:space="0" w:color="auto"/>
            <w:right w:val="none" w:sz="0" w:space="0" w:color="auto"/>
          </w:divBdr>
        </w:div>
        <w:div w:id="763572068">
          <w:marLeft w:val="0"/>
          <w:marRight w:val="0"/>
          <w:marTop w:val="0"/>
          <w:marBottom w:val="0"/>
          <w:divBdr>
            <w:top w:val="none" w:sz="0" w:space="0" w:color="auto"/>
            <w:left w:val="none" w:sz="0" w:space="0" w:color="auto"/>
            <w:bottom w:val="none" w:sz="0" w:space="0" w:color="auto"/>
            <w:right w:val="none" w:sz="0" w:space="0" w:color="auto"/>
          </w:divBdr>
        </w:div>
        <w:div w:id="628125581">
          <w:marLeft w:val="0"/>
          <w:marRight w:val="0"/>
          <w:marTop w:val="0"/>
          <w:marBottom w:val="0"/>
          <w:divBdr>
            <w:top w:val="none" w:sz="0" w:space="0" w:color="auto"/>
            <w:left w:val="none" w:sz="0" w:space="0" w:color="auto"/>
            <w:bottom w:val="none" w:sz="0" w:space="0" w:color="auto"/>
            <w:right w:val="none" w:sz="0" w:space="0" w:color="auto"/>
          </w:divBdr>
        </w:div>
        <w:div w:id="604117850">
          <w:marLeft w:val="0"/>
          <w:marRight w:val="0"/>
          <w:marTop w:val="0"/>
          <w:marBottom w:val="0"/>
          <w:divBdr>
            <w:top w:val="none" w:sz="0" w:space="0" w:color="auto"/>
            <w:left w:val="none" w:sz="0" w:space="0" w:color="auto"/>
            <w:bottom w:val="none" w:sz="0" w:space="0" w:color="auto"/>
            <w:right w:val="none" w:sz="0" w:space="0" w:color="auto"/>
          </w:divBdr>
        </w:div>
        <w:div w:id="1794205896">
          <w:marLeft w:val="0"/>
          <w:marRight w:val="0"/>
          <w:marTop w:val="0"/>
          <w:marBottom w:val="0"/>
          <w:divBdr>
            <w:top w:val="none" w:sz="0" w:space="0" w:color="auto"/>
            <w:left w:val="none" w:sz="0" w:space="0" w:color="auto"/>
            <w:bottom w:val="none" w:sz="0" w:space="0" w:color="auto"/>
            <w:right w:val="none" w:sz="0" w:space="0" w:color="auto"/>
          </w:divBdr>
        </w:div>
        <w:div w:id="1822497151">
          <w:marLeft w:val="0"/>
          <w:marRight w:val="0"/>
          <w:marTop w:val="0"/>
          <w:marBottom w:val="0"/>
          <w:divBdr>
            <w:top w:val="none" w:sz="0" w:space="0" w:color="auto"/>
            <w:left w:val="none" w:sz="0" w:space="0" w:color="auto"/>
            <w:bottom w:val="none" w:sz="0" w:space="0" w:color="auto"/>
            <w:right w:val="none" w:sz="0" w:space="0" w:color="auto"/>
          </w:divBdr>
        </w:div>
        <w:div w:id="507254023">
          <w:marLeft w:val="0"/>
          <w:marRight w:val="0"/>
          <w:marTop w:val="0"/>
          <w:marBottom w:val="0"/>
          <w:divBdr>
            <w:top w:val="none" w:sz="0" w:space="0" w:color="auto"/>
            <w:left w:val="none" w:sz="0" w:space="0" w:color="auto"/>
            <w:bottom w:val="none" w:sz="0" w:space="0" w:color="auto"/>
            <w:right w:val="none" w:sz="0" w:space="0" w:color="auto"/>
          </w:divBdr>
        </w:div>
        <w:div w:id="1300183932">
          <w:marLeft w:val="0"/>
          <w:marRight w:val="0"/>
          <w:marTop w:val="0"/>
          <w:marBottom w:val="0"/>
          <w:divBdr>
            <w:top w:val="none" w:sz="0" w:space="0" w:color="auto"/>
            <w:left w:val="none" w:sz="0" w:space="0" w:color="auto"/>
            <w:bottom w:val="none" w:sz="0" w:space="0" w:color="auto"/>
            <w:right w:val="none" w:sz="0" w:space="0" w:color="auto"/>
          </w:divBdr>
        </w:div>
        <w:div w:id="412778042">
          <w:marLeft w:val="0"/>
          <w:marRight w:val="0"/>
          <w:marTop w:val="0"/>
          <w:marBottom w:val="0"/>
          <w:divBdr>
            <w:top w:val="none" w:sz="0" w:space="0" w:color="auto"/>
            <w:left w:val="none" w:sz="0" w:space="0" w:color="auto"/>
            <w:bottom w:val="none" w:sz="0" w:space="0" w:color="auto"/>
            <w:right w:val="none" w:sz="0" w:space="0" w:color="auto"/>
          </w:divBdr>
        </w:div>
        <w:div w:id="560094469">
          <w:marLeft w:val="0"/>
          <w:marRight w:val="0"/>
          <w:marTop w:val="0"/>
          <w:marBottom w:val="0"/>
          <w:divBdr>
            <w:top w:val="none" w:sz="0" w:space="0" w:color="auto"/>
            <w:left w:val="none" w:sz="0" w:space="0" w:color="auto"/>
            <w:bottom w:val="none" w:sz="0" w:space="0" w:color="auto"/>
            <w:right w:val="none" w:sz="0" w:space="0" w:color="auto"/>
          </w:divBdr>
        </w:div>
        <w:div w:id="883709275">
          <w:marLeft w:val="0"/>
          <w:marRight w:val="0"/>
          <w:marTop w:val="0"/>
          <w:marBottom w:val="0"/>
          <w:divBdr>
            <w:top w:val="none" w:sz="0" w:space="0" w:color="auto"/>
            <w:left w:val="none" w:sz="0" w:space="0" w:color="auto"/>
            <w:bottom w:val="none" w:sz="0" w:space="0" w:color="auto"/>
            <w:right w:val="none" w:sz="0" w:space="0" w:color="auto"/>
          </w:divBdr>
        </w:div>
        <w:div w:id="550385374">
          <w:marLeft w:val="0"/>
          <w:marRight w:val="0"/>
          <w:marTop w:val="0"/>
          <w:marBottom w:val="0"/>
          <w:divBdr>
            <w:top w:val="none" w:sz="0" w:space="0" w:color="auto"/>
            <w:left w:val="none" w:sz="0" w:space="0" w:color="auto"/>
            <w:bottom w:val="none" w:sz="0" w:space="0" w:color="auto"/>
            <w:right w:val="none" w:sz="0" w:space="0" w:color="auto"/>
          </w:divBdr>
        </w:div>
        <w:div w:id="187984032">
          <w:marLeft w:val="0"/>
          <w:marRight w:val="0"/>
          <w:marTop w:val="0"/>
          <w:marBottom w:val="0"/>
          <w:divBdr>
            <w:top w:val="none" w:sz="0" w:space="0" w:color="auto"/>
            <w:left w:val="none" w:sz="0" w:space="0" w:color="auto"/>
            <w:bottom w:val="none" w:sz="0" w:space="0" w:color="auto"/>
            <w:right w:val="none" w:sz="0" w:space="0" w:color="auto"/>
          </w:divBdr>
        </w:div>
        <w:div w:id="1921207938">
          <w:marLeft w:val="0"/>
          <w:marRight w:val="0"/>
          <w:marTop w:val="0"/>
          <w:marBottom w:val="0"/>
          <w:divBdr>
            <w:top w:val="none" w:sz="0" w:space="0" w:color="auto"/>
            <w:left w:val="none" w:sz="0" w:space="0" w:color="auto"/>
            <w:bottom w:val="none" w:sz="0" w:space="0" w:color="auto"/>
            <w:right w:val="none" w:sz="0" w:space="0" w:color="auto"/>
          </w:divBdr>
        </w:div>
        <w:div w:id="1853689804">
          <w:marLeft w:val="0"/>
          <w:marRight w:val="0"/>
          <w:marTop w:val="0"/>
          <w:marBottom w:val="0"/>
          <w:divBdr>
            <w:top w:val="none" w:sz="0" w:space="0" w:color="auto"/>
            <w:left w:val="none" w:sz="0" w:space="0" w:color="auto"/>
            <w:bottom w:val="none" w:sz="0" w:space="0" w:color="auto"/>
            <w:right w:val="none" w:sz="0" w:space="0" w:color="auto"/>
          </w:divBdr>
        </w:div>
        <w:div w:id="488061350">
          <w:marLeft w:val="0"/>
          <w:marRight w:val="0"/>
          <w:marTop w:val="0"/>
          <w:marBottom w:val="0"/>
          <w:divBdr>
            <w:top w:val="none" w:sz="0" w:space="0" w:color="auto"/>
            <w:left w:val="none" w:sz="0" w:space="0" w:color="auto"/>
            <w:bottom w:val="none" w:sz="0" w:space="0" w:color="auto"/>
            <w:right w:val="none" w:sz="0" w:space="0" w:color="auto"/>
          </w:divBdr>
        </w:div>
        <w:div w:id="592205828">
          <w:marLeft w:val="0"/>
          <w:marRight w:val="0"/>
          <w:marTop w:val="0"/>
          <w:marBottom w:val="0"/>
          <w:divBdr>
            <w:top w:val="none" w:sz="0" w:space="0" w:color="auto"/>
            <w:left w:val="none" w:sz="0" w:space="0" w:color="auto"/>
            <w:bottom w:val="none" w:sz="0" w:space="0" w:color="auto"/>
            <w:right w:val="none" w:sz="0" w:space="0" w:color="auto"/>
          </w:divBdr>
        </w:div>
        <w:div w:id="630482616">
          <w:marLeft w:val="0"/>
          <w:marRight w:val="0"/>
          <w:marTop w:val="0"/>
          <w:marBottom w:val="0"/>
          <w:divBdr>
            <w:top w:val="none" w:sz="0" w:space="0" w:color="auto"/>
            <w:left w:val="none" w:sz="0" w:space="0" w:color="auto"/>
            <w:bottom w:val="none" w:sz="0" w:space="0" w:color="auto"/>
            <w:right w:val="none" w:sz="0" w:space="0" w:color="auto"/>
          </w:divBdr>
        </w:div>
        <w:div w:id="1186555418">
          <w:marLeft w:val="0"/>
          <w:marRight w:val="0"/>
          <w:marTop w:val="0"/>
          <w:marBottom w:val="0"/>
          <w:divBdr>
            <w:top w:val="none" w:sz="0" w:space="0" w:color="auto"/>
            <w:left w:val="none" w:sz="0" w:space="0" w:color="auto"/>
            <w:bottom w:val="none" w:sz="0" w:space="0" w:color="auto"/>
            <w:right w:val="none" w:sz="0" w:space="0" w:color="auto"/>
          </w:divBdr>
        </w:div>
        <w:div w:id="752354422">
          <w:marLeft w:val="0"/>
          <w:marRight w:val="0"/>
          <w:marTop w:val="0"/>
          <w:marBottom w:val="0"/>
          <w:divBdr>
            <w:top w:val="none" w:sz="0" w:space="0" w:color="auto"/>
            <w:left w:val="none" w:sz="0" w:space="0" w:color="auto"/>
            <w:bottom w:val="none" w:sz="0" w:space="0" w:color="auto"/>
            <w:right w:val="none" w:sz="0" w:space="0" w:color="auto"/>
          </w:divBdr>
        </w:div>
        <w:div w:id="834804542">
          <w:marLeft w:val="0"/>
          <w:marRight w:val="0"/>
          <w:marTop w:val="0"/>
          <w:marBottom w:val="0"/>
          <w:divBdr>
            <w:top w:val="none" w:sz="0" w:space="0" w:color="auto"/>
            <w:left w:val="none" w:sz="0" w:space="0" w:color="auto"/>
            <w:bottom w:val="none" w:sz="0" w:space="0" w:color="auto"/>
            <w:right w:val="none" w:sz="0" w:space="0" w:color="auto"/>
          </w:divBdr>
        </w:div>
        <w:div w:id="826942057">
          <w:marLeft w:val="0"/>
          <w:marRight w:val="0"/>
          <w:marTop w:val="0"/>
          <w:marBottom w:val="0"/>
          <w:divBdr>
            <w:top w:val="none" w:sz="0" w:space="0" w:color="auto"/>
            <w:left w:val="none" w:sz="0" w:space="0" w:color="auto"/>
            <w:bottom w:val="none" w:sz="0" w:space="0" w:color="auto"/>
            <w:right w:val="none" w:sz="0" w:space="0" w:color="auto"/>
          </w:divBdr>
        </w:div>
        <w:div w:id="876046260">
          <w:marLeft w:val="0"/>
          <w:marRight w:val="0"/>
          <w:marTop w:val="0"/>
          <w:marBottom w:val="0"/>
          <w:divBdr>
            <w:top w:val="none" w:sz="0" w:space="0" w:color="auto"/>
            <w:left w:val="none" w:sz="0" w:space="0" w:color="auto"/>
            <w:bottom w:val="none" w:sz="0" w:space="0" w:color="auto"/>
            <w:right w:val="none" w:sz="0" w:space="0" w:color="auto"/>
          </w:divBdr>
        </w:div>
        <w:div w:id="472405456">
          <w:marLeft w:val="0"/>
          <w:marRight w:val="0"/>
          <w:marTop w:val="0"/>
          <w:marBottom w:val="0"/>
          <w:divBdr>
            <w:top w:val="none" w:sz="0" w:space="0" w:color="auto"/>
            <w:left w:val="none" w:sz="0" w:space="0" w:color="auto"/>
            <w:bottom w:val="none" w:sz="0" w:space="0" w:color="auto"/>
            <w:right w:val="none" w:sz="0" w:space="0" w:color="auto"/>
          </w:divBdr>
        </w:div>
        <w:div w:id="723213243">
          <w:marLeft w:val="0"/>
          <w:marRight w:val="0"/>
          <w:marTop w:val="0"/>
          <w:marBottom w:val="0"/>
          <w:divBdr>
            <w:top w:val="none" w:sz="0" w:space="0" w:color="auto"/>
            <w:left w:val="none" w:sz="0" w:space="0" w:color="auto"/>
            <w:bottom w:val="none" w:sz="0" w:space="0" w:color="auto"/>
            <w:right w:val="none" w:sz="0" w:space="0" w:color="auto"/>
          </w:divBdr>
        </w:div>
        <w:div w:id="1023239744">
          <w:marLeft w:val="0"/>
          <w:marRight w:val="0"/>
          <w:marTop w:val="0"/>
          <w:marBottom w:val="0"/>
          <w:divBdr>
            <w:top w:val="none" w:sz="0" w:space="0" w:color="auto"/>
            <w:left w:val="none" w:sz="0" w:space="0" w:color="auto"/>
            <w:bottom w:val="none" w:sz="0" w:space="0" w:color="auto"/>
            <w:right w:val="none" w:sz="0" w:space="0" w:color="auto"/>
          </w:divBdr>
        </w:div>
        <w:div w:id="1282498636">
          <w:marLeft w:val="0"/>
          <w:marRight w:val="0"/>
          <w:marTop w:val="0"/>
          <w:marBottom w:val="0"/>
          <w:divBdr>
            <w:top w:val="none" w:sz="0" w:space="0" w:color="auto"/>
            <w:left w:val="none" w:sz="0" w:space="0" w:color="auto"/>
            <w:bottom w:val="none" w:sz="0" w:space="0" w:color="auto"/>
            <w:right w:val="none" w:sz="0" w:space="0" w:color="auto"/>
          </w:divBdr>
        </w:div>
        <w:div w:id="1492328082">
          <w:marLeft w:val="0"/>
          <w:marRight w:val="0"/>
          <w:marTop w:val="0"/>
          <w:marBottom w:val="0"/>
          <w:divBdr>
            <w:top w:val="none" w:sz="0" w:space="0" w:color="auto"/>
            <w:left w:val="none" w:sz="0" w:space="0" w:color="auto"/>
            <w:bottom w:val="none" w:sz="0" w:space="0" w:color="auto"/>
            <w:right w:val="none" w:sz="0" w:space="0" w:color="auto"/>
          </w:divBdr>
        </w:div>
        <w:div w:id="1338340329">
          <w:marLeft w:val="0"/>
          <w:marRight w:val="0"/>
          <w:marTop w:val="0"/>
          <w:marBottom w:val="0"/>
          <w:divBdr>
            <w:top w:val="none" w:sz="0" w:space="0" w:color="auto"/>
            <w:left w:val="none" w:sz="0" w:space="0" w:color="auto"/>
            <w:bottom w:val="none" w:sz="0" w:space="0" w:color="auto"/>
            <w:right w:val="none" w:sz="0" w:space="0" w:color="auto"/>
          </w:divBdr>
        </w:div>
        <w:div w:id="1819498030">
          <w:marLeft w:val="0"/>
          <w:marRight w:val="0"/>
          <w:marTop w:val="0"/>
          <w:marBottom w:val="0"/>
          <w:divBdr>
            <w:top w:val="none" w:sz="0" w:space="0" w:color="auto"/>
            <w:left w:val="none" w:sz="0" w:space="0" w:color="auto"/>
            <w:bottom w:val="none" w:sz="0" w:space="0" w:color="auto"/>
            <w:right w:val="none" w:sz="0" w:space="0" w:color="auto"/>
          </w:divBdr>
        </w:div>
        <w:div w:id="1336689258">
          <w:marLeft w:val="0"/>
          <w:marRight w:val="0"/>
          <w:marTop w:val="0"/>
          <w:marBottom w:val="0"/>
          <w:divBdr>
            <w:top w:val="none" w:sz="0" w:space="0" w:color="auto"/>
            <w:left w:val="none" w:sz="0" w:space="0" w:color="auto"/>
            <w:bottom w:val="none" w:sz="0" w:space="0" w:color="auto"/>
            <w:right w:val="none" w:sz="0" w:space="0" w:color="auto"/>
          </w:divBdr>
        </w:div>
        <w:div w:id="90200699">
          <w:marLeft w:val="0"/>
          <w:marRight w:val="0"/>
          <w:marTop w:val="0"/>
          <w:marBottom w:val="0"/>
          <w:divBdr>
            <w:top w:val="none" w:sz="0" w:space="0" w:color="auto"/>
            <w:left w:val="none" w:sz="0" w:space="0" w:color="auto"/>
            <w:bottom w:val="none" w:sz="0" w:space="0" w:color="auto"/>
            <w:right w:val="none" w:sz="0" w:space="0" w:color="auto"/>
          </w:divBdr>
        </w:div>
        <w:div w:id="1322348165">
          <w:marLeft w:val="0"/>
          <w:marRight w:val="0"/>
          <w:marTop w:val="0"/>
          <w:marBottom w:val="0"/>
          <w:divBdr>
            <w:top w:val="none" w:sz="0" w:space="0" w:color="auto"/>
            <w:left w:val="none" w:sz="0" w:space="0" w:color="auto"/>
            <w:bottom w:val="none" w:sz="0" w:space="0" w:color="auto"/>
            <w:right w:val="none" w:sz="0" w:space="0" w:color="auto"/>
          </w:divBdr>
        </w:div>
        <w:div w:id="96677798">
          <w:marLeft w:val="0"/>
          <w:marRight w:val="0"/>
          <w:marTop w:val="0"/>
          <w:marBottom w:val="0"/>
          <w:divBdr>
            <w:top w:val="none" w:sz="0" w:space="0" w:color="auto"/>
            <w:left w:val="none" w:sz="0" w:space="0" w:color="auto"/>
            <w:bottom w:val="none" w:sz="0" w:space="0" w:color="auto"/>
            <w:right w:val="none" w:sz="0" w:space="0" w:color="auto"/>
          </w:divBdr>
        </w:div>
        <w:div w:id="2018116125">
          <w:marLeft w:val="0"/>
          <w:marRight w:val="0"/>
          <w:marTop w:val="0"/>
          <w:marBottom w:val="0"/>
          <w:divBdr>
            <w:top w:val="none" w:sz="0" w:space="0" w:color="auto"/>
            <w:left w:val="none" w:sz="0" w:space="0" w:color="auto"/>
            <w:bottom w:val="none" w:sz="0" w:space="0" w:color="auto"/>
            <w:right w:val="none" w:sz="0" w:space="0" w:color="auto"/>
          </w:divBdr>
        </w:div>
        <w:div w:id="190655464">
          <w:marLeft w:val="0"/>
          <w:marRight w:val="0"/>
          <w:marTop w:val="0"/>
          <w:marBottom w:val="0"/>
          <w:divBdr>
            <w:top w:val="none" w:sz="0" w:space="0" w:color="auto"/>
            <w:left w:val="none" w:sz="0" w:space="0" w:color="auto"/>
            <w:bottom w:val="none" w:sz="0" w:space="0" w:color="auto"/>
            <w:right w:val="none" w:sz="0" w:space="0" w:color="auto"/>
          </w:divBdr>
        </w:div>
        <w:div w:id="2135518720">
          <w:marLeft w:val="0"/>
          <w:marRight w:val="0"/>
          <w:marTop w:val="0"/>
          <w:marBottom w:val="0"/>
          <w:divBdr>
            <w:top w:val="none" w:sz="0" w:space="0" w:color="auto"/>
            <w:left w:val="none" w:sz="0" w:space="0" w:color="auto"/>
            <w:bottom w:val="none" w:sz="0" w:space="0" w:color="auto"/>
            <w:right w:val="none" w:sz="0" w:space="0" w:color="auto"/>
          </w:divBdr>
        </w:div>
        <w:div w:id="370959016">
          <w:marLeft w:val="0"/>
          <w:marRight w:val="0"/>
          <w:marTop w:val="0"/>
          <w:marBottom w:val="0"/>
          <w:divBdr>
            <w:top w:val="none" w:sz="0" w:space="0" w:color="auto"/>
            <w:left w:val="none" w:sz="0" w:space="0" w:color="auto"/>
            <w:bottom w:val="none" w:sz="0" w:space="0" w:color="auto"/>
            <w:right w:val="none" w:sz="0" w:space="0" w:color="auto"/>
          </w:divBdr>
        </w:div>
        <w:div w:id="2060543358">
          <w:marLeft w:val="0"/>
          <w:marRight w:val="0"/>
          <w:marTop w:val="0"/>
          <w:marBottom w:val="0"/>
          <w:divBdr>
            <w:top w:val="none" w:sz="0" w:space="0" w:color="auto"/>
            <w:left w:val="none" w:sz="0" w:space="0" w:color="auto"/>
            <w:bottom w:val="none" w:sz="0" w:space="0" w:color="auto"/>
            <w:right w:val="none" w:sz="0" w:space="0" w:color="auto"/>
          </w:divBdr>
        </w:div>
        <w:div w:id="931359728">
          <w:marLeft w:val="0"/>
          <w:marRight w:val="0"/>
          <w:marTop w:val="0"/>
          <w:marBottom w:val="0"/>
          <w:divBdr>
            <w:top w:val="none" w:sz="0" w:space="0" w:color="auto"/>
            <w:left w:val="none" w:sz="0" w:space="0" w:color="auto"/>
            <w:bottom w:val="none" w:sz="0" w:space="0" w:color="auto"/>
            <w:right w:val="none" w:sz="0" w:space="0" w:color="auto"/>
          </w:divBdr>
        </w:div>
        <w:div w:id="261761908">
          <w:marLeft w:val="0"/>
          <w:marRight w:val="0"/>
          <w:marTop w:val="0"/>
          <w:marBottom w:val="0"/>
          <w:divBdr>
            <w:top w:val="none" w:sz="0" w:space="0" w:color="auto"/>
            <w:left w:val="none" w:sz="0" w:space="0" w:color="auto"/>
            <w:bottom w:val="none" w:sz="0" w:space="0" w:color="auto"/>
            <w:right w:val="none" w:sz="0" w:space="0" w:color="auto"/>
          </w:divBdr>
        </w:div>
        <w:div w:id="328871315">
          <w:marLeft w:val="0"/>
          <w:marRight w:val="0"/>
          <w:marTop w:val="0"/>
          <w:marBottom w:val="0"/>
          <w:divBdr>
            <w:top w:val="none" w:sz="0" w:space="0" w:color="auto"/>
            <w:left w:val="none" w:sz="0" w:space="0" w:color="auto"/>
            <w:bottom w:val="none" w:sz="0" w:space="0" w:color="auto"/>
            <w:right w:val="none" w:sz="0" w:space="0" w:color="auto"/>
          </w:divBdr>
        </w:div>
        <w:div w:id="2000845568">
          <w:marLeft w:val="0"/>
          <w:marRight w:val="0"/>
          <w:marTop w:val="0"/>
          <w:marBottom w:val="0"/>
          <w:divBdr>
            <w:top w:val="none" w:sz="0" w:space="0" w:color="auto"/>
            <w:left w:val="none" w:sz="0" w:space="0" w:color="auto"/>
            <w:bottom w:val="none" w:sz="0" w:space="0" w:color="auto"/>
            <w:right w:val="none" w:sz="0" w:space="0" w:color="auto"/>
          </w:divBdr>
        </w:div>
        <w:div w:id="1263993678">
          <w:marLeft w:val="0"/>
          <w:marRight w:val="0"/>
          <w:marTop w:val="0"/>
          <w:marBottom w:val="0"/>
          <w:divBdr>
            <w:top w:val="none" w:sz="0" w:space="0" w:color="auto"/>
            <w:left w:val="none" w:sz="0" w:space="0" w:color="auto"/>
            <w:bottom w:val="none" w:sz="0" w:space="0" w:color="auto"/>
            <w:right w:val="none" w:sz="0" w:space="0" w:color="auto"/>
          </w:divBdr>
        </w:div>
        <w:div w:id="1561020161">
          <w:marLeft w:val="0"/>
          <w:marRight w:val="0"/>
          <w:marTop w:val="0"/>
          <w:marBottom w:val="0"/>
          <w:divBdr>
            <w:top w:val="none" w:sz="0" w:space="0" w:color="auto"/>
            <w:left w:val="none" w:sz="0" w:space="0" w:color="auto"/>
            <w:bottom w:val="none" w:sz="0" w:space="0" w:color="auto"/>
            <w:right w:val="none" w:sz="0" w:space="0" w:color="auto"/>
          </w:divBdr>
        </w:div>
        <w:div w:id="470170217">
          <w:marLeft w:val="0"/>
          <w:marRight w:val="0"/>
          <w:marTop w:val="0"/>
          <w:marBottom w:val="0"/>
          <w:divBdr>
            <w:top w:val="none" w:sz="0" w:space="0" w:color="auto"/>
            <w:left w:val="none" w:sz="0" w:space="0" w:color="auto"/>
            <w:bottom w:val="none" w:sz="0" w:space="0" w:color="auto"/>
            <w:right w:val="none" w:sz="0" w:space="0" w:color="auto"/>
          </w:divBdr>
        </w:div>
        <w:div w:id="1567062584">
          <w:marLeft w:val="0"/>
          <w:marRight w:val="0"/>
          <w:marTop w:val="0"/>
          <w:marBottom w:val="0"/>
          <w:divBdr>
            <w:top w:val="none" w:sz="0" w:space="0" w:color="auto"/>
            <w:left w:val="none" w:sz="0" w:space="0" w:color="auto"/>
            <w:bottom w:val="none" w:sz="0" w:space="0" w:color="auto"/>
            <w:right w:val="none" w:sz="0" w:space="0" w:color="auto"/>
          </w:divBdr>
        </w:div>
        <w:div w:id="1461613205">
          <w:marLeft w:val="0"/>
          <w:marRight w:val="0"/>
          <w:marTop w:val="0"/>
          <w:marBottom w:val="0"/>
          <w:divBdr>
            <w:top w:val="none" w:sz="0" w:space="0" w:color="auto"/>
            <w:left w:val="none" w:sz="0" w:space="0" w:color="auto"/>
            <w:bottom w:val="none" w:sz="0" w:space="0" w:color="auto"/>
            <w:right w:val="none" w:sz="0" w:space="0" w:color="auto"/>
          </w:divBdr>
        </w:div>
        <w:div w:id="1822430127">
          <w:marLeft w:val="0"/>
          <w:marRight w:val="0"/>
          <w:marTop w:val="0"/>
          <w:marBottom w:val="0"/>
          <w:divBdr>
            <w:top w:val="none" w:sz="0" w:space="0" w:color="auto"/>
            <w:left w:val="none" w:sz="0" w:space="0" w:color="auto"/>
            <w:bottom w:val="none" w:sz="0" w:space="0" w:color="auto"/>
            <w:right w:val="none" w:sz="0" w:space="0" w:color="auto"/>
          </w:divBdr>
        </w:div>
        <w:div w:id="994458266">
          <w:marLeft w:val="0"/>
          <w:marRight w:val="0"/>
          <w:marTop w:val="0"/>
          <w:marBottom w:val="0"/>
          <w:divBdr>
            <w:top w:val="none" w:sz="0" w:space="0" w:color="auto"/>
            <w:left w:val="none" w:sz="0" w:space="0" w:color="auto"/>
            <w:bottom w:val="none" w:sz="0" w:space="0" w:color="auto"/>
            <w:right w:val="none" w:sz="0" w:space="0" w:color="auto"/>
          </w:divBdr>
        </w:div>
        <w:div w:id="866793492">
          <w:marLeft w:val="0"/>
          <w:marRight w:val="0"/>
          <w:marTop w:val="0"/>
          <w:marBottom w:val="0"/>
          <w:divBdr>
            <w:top w:val="none" w:sz="0" w:space="0" w:color="auto"/>
            <w:left w:val="none" w:sz="0" w:space="0" w:color="auto"/>
            <w:bottom w:val="none" w:sz="0" w:space="0" w:color="auto"/>
            <w:right w:val="none" w:sz="0" w:space="0" w:color="auto"/>
          </w:divBdr>
        </w:div>
        <w:div w:id="1861890675">
          <w:marLeft w:val="0"/>
          <w:marRight w:val="0"/>
          <w:marTop w:val="0"/>
          <w:marBottom w:val="0"/>
          <w:divBdr>
            <w:top w:val="none" w:sz="0" w:space="0" w:color="auto"/>
            <w:left w:val="none" w:sz="0" w:space="0" w:color="auto"/>
            <w:bottom w:val="none" w:sz="0" w:space="0" w:color="auto"/>
            <w:right w:val="none" w:sz="0" w:space="0" w:color="auto"/>
          </w:divBdr>
        </w:div>
        <w:div w:id="2111927853">
          <w:marLeft w:val="0"/>
          <w:marRight w:val="0"/>
          <w:marTop w:val="0"/>
          <w:marBottom w:val="0"/>
          <w:divBdr>
            <w:top w:val="none" w:sz="0" w:space="0" w:color="auto"/>
            <w:left w:val="none" w:sz="0" w:space="0" w:color="auto"/>
            <w:bottom w:val="none" w:sz="0" w:space="0" w:color="auto"/>
            <w:right w:val="none" w:sz="0" w:space="0" w:color="auto"/>
          </w:divBdr>
        </w:div>
        <w:div w:id="1001809636">
          <w:marLeft w:val="0"/>
          <w:marRight w:val="0"/>
          <w:marTop w:val="0"/>
          <w:marBottom w:val="0"/>
          <w:divBdr>
            <w:top w:val="none" w:sz="0" w:space="0" w:color="auto"/>
            <w:left w:val="none" w:sz="0" w:space="0" w:color="auto"/>
            <w:bottom w:val="none" w:sz="0" w:space="0" w:color="auto"/>
            <w:right w:val="none" w:sz="0" w:space="0" w:color="auto"/>
          </w:divBdr>
        </w:div>
        <w:div w:id="1788160466">
          <w:marLeft w:val="0"/>
          <w:marRight w:val="0"/>
          <w:marTop w:val="0"/>
          <w:marBottom w:val="0"/>
          <w:divBdr>
            <w:top w:val="none" w:sz="0" w:space="0" w:color="auto"/>
            <w:left w:val="none" w:sz="0" w:space="0" w:color="auto"/>
            <w:bottom w:val="none" w:sz="0" w:space="0" w:color="auto"/>
            <w:right w:val="none" w:sz="0" w:space="0" w:color="auto"/>
          </w:divBdr>
        </w:div>
        <w:div w:id="3284015">
          <w:marLeft w:val="0"/>
          <w:marRight w:val="0"/>
          <w:marTop w:val="0"/>
          <w:marBottom w:val="0"/>
          <w:divBdr>
            <w:top w:val="none" w:sz="0" w:space="0" w:color="auto"/>
            <w:left w:val="none" w:sz="0" w:space="0" w:color="auto"/>
            <w:bottom w:val="none" w:sz="0" w:space="0" w:color="auto"/>
            <w:right w:val="none" w:sz="0" w:space="0" w:color="auto"/>
          </w:divBdr>
        </w:div>
        <w:div w:id="1299074085">
          <w:marLeft w:val="0"/>
          <w:marRight w:val="0"/>
          <w:marTop w:val="0"/>
          <w:marBottom w:val="0"/>
          <w:divBdr>
            <w:top w:val="none" w:sz="0" w:space="0" w:color="auto"/>
            <w:left w:val="none" w:sz="0" w:space="0" w:color="auto"/>
            <w:bottom w:val="none" w:sz="0" w:space="0" w:color="auto"/>
            <w:right w:val="none" w:sz="0" w:space="0" w:color="auto"/>
          </w:divBdr>
        </w:div>
        <w:div w:id="944969453">
          <w:marLeft w:val="0"/>
          <w:marRight w:val="0"/>
          <w:marTop w:val="0"/>
          <w:marBottom w:val="0"/>
          <w:divBdr>
            <w:top w:val="none" w:sz="0" w:space="0" w:color="auto"/>
            <w:left w:val="none" w:sz="0" w:space="0" w:color="auto"/>
            <w:bottom w:val="none" w:sz="0" w:space="0" w:color="auto"/>
            <w:right w:val="none" w:sz="0" w:space="0" w:color="auto"/>
          </w:divBdr>
        </w:div>
        <w:div w:id="441805307">
          <w:marLeft w:val="0"/>
          <w:marRight w:val="0"/>
          <w:marTop w:val="0"/>
          <w:marBottom w:val="0"/>
          <w:divBdr>
            <w:top w:val="none" w:sz="0" w:space="0" w:color="auto"/>
            <w:left w:val="none" w:sz="0" w:space="0" w:color="auto"/>
            <w:bottom w:val="none" w:sz="0" w:space="0" w:color="auto"/>
            <w:right w:val="none" w:sz="0" w:space="0" w:color="auto"/>
          </w:divBdr>
        </w:div>
        <w:div w:id="1717657287">
          <w:marLeft w:val="0"/>
          <w:marRight w:val="0"/>
          <w:marTop w:val="0"/>
          <w:marBottom w:val="0"/>
          <w:divBdr>
            <w:top w:val="none" w:sz="0" w:space="0" w:color="auto"/>
            <w:left w:val="none" w:sz="0" w:space="0" w:color="auto"/>
            <w:bottom w:val="none" w:sz="0" w:space="0" w:color="auto"/>
            <w:right w:val="none" w:sz="0" w:space="0" w:color="auto"/>
          </w:divBdr>
        </w:div>
        <w:div w:id="602035922">
          <w:marLeft w:val="0"/>
          <w:marRight w:val="0"/>
          <w:marTop w:val="0"/>
          <w:marBottom w:val="0"/>
          <w:divBdr>
            <w:top w:val="none" w:sz="0" w:space="0" w:color="auto"/>
            <w:left w:val="none" w:sz="0" w:space="0" w:color="auto"/>
            <w:bottom w:val="none" w:sz="0" w:space="0" w:color="auto"/>
            <w:right w:val="none" w:sz="0" w:space="0" w:color="auto"/>
          </w:divBdr>
        </w:div>
        <w:div w:id="1450854371">
          <w:marLeft w:val="0"/>
          <w:marRight w:val="0"/>
          <w:marTop w:val="0"/>
          <w:marBottom w:val="0"/>
          <w:divBdr>
            <w:top w:val="none" w:sz="0" w:space="0" w:color="auto"/>
            <w:left w:val="none" w:sz="0" w:space="0" w:color="auto"/>
            <w:bottom w:val="none" w:sz="0" w:space="0" w:color="auto"/>
            <w:right w:val="none" w:sz="0" w:space="0" w:color="auto"/>
          </w:divBdr>
        </w:div>
        <w:div w:id="1832790963">
          <w:marLeft w:val="0"/>
          <w:marRight w:val="0"/>
          <w:marTop w:val="0"/>
          <w:marBottom w:val="0"/>
          <w:divBdr>
            <w:top w:val="none" w:sz="0" w:space="0" w:color="auto"/>
            <w:left w:val="none" w:sz="0" w:space="0" w:color="auto"/>
            <w:bottom w:val="none" w:sz="0" w:space="0" w:color="auto"/>
            <w:right w:val="none" w:sz="0" w:space="0" w:color="auto"/>
          </w:divBdr>
        </w:div>
        <w:div w:id="2021200406">
          <w:marLeft w:val="0"/>
          <w:marRight w:val="0"/>
          <w:marTop w:val="0"/>
          <w:marBottom w:val="0"/>
          <w:divBdr>
            <w:top w:val="none" w:sz="0" w:space="0" w:color="auto"/>
            <w:left w:val="none" w:sz="0" w:space="0" w:color="auto"/>
            <w:bottom w:val="none" w:sz="0" w:space="0" w:color="auto"/>
            <w:right w:val="none" w:sz="0" w:space="0" w:color="auto"/>
          </w:divBdr>
        </w:div>
        <w:div w:id="1729302479">
          <w:marLeft w:val="0"/>
          <w:marRight w:val="0"/>
          <w:marTop w:val="0"/>
          <w:marBottom w:val="0"/>
          <w:divBdr>
            <w:top w:val="none" w:sz="0" w:space="0" w:color="auto"/>
            <w:left w:val="none" w:sz="0" w:space="0" w:color="auto"/>
            <w:bottom w:val="none" w:sz="0" w:space="0" w:color="auto"/>
            <w:right w:val="none" w:sz="0" w:space="0" w:color="auto"/>
          </w:divBdr>
        </w:div>
        <w:div w:id="1926498879">
          <w:marLeft w:val="0"/>
          <w:marRight w:val="0"/>
          <w:marTop w:val="0"/>
          <w:marBottom w:val="0"/>
          <w:divBdr>
            <w:top w:val="none" w:sz="0" w:space="0" w:color="auto"/>
            <w:left w:val="none" w:sz="0" w:space="0" w:color="auto"/>
            <w:bottom w:val="none" w:sz="0" w:space="0" w:color="auto"/>
            <w:right w:val="none" w:sz="0" w:space="0" w:color="auto"/>
          </w:divBdr>
        </w:div>
        <w:div w:id="279411067">
          <w:marLeft w:val="0"/>
          <w:marRight w:val="0"/>
          <w:marTop w:val="0"/>
          <w:marBottom w:val="0"/>
          <w:divBdr>
            <w:top w:val="none" w:sz="0" w:space="0" w:color="auto"/>
            <w:left w:val="none" w:sz="0" w:space="0" w:color="auto"/>
            <w:bottom w:val="none" w:sz="0" w:space="0" w:color="auto"/>
            <w:right w:val="none" w:sz="0" w:space="0" w:color="auto"/>
          </w:divBdr>
        </w:div>
        <w:div w:id="333067844">
          <w:marLeft w:val="0"/>
          <w:marRight w:val="0"/>
          <w:marTop w:val="0"/>
          <w:marBottom w:val="0"/>
          <w:divBdr>
            <w:top w:val="none" w:sz="0" w:space="0" w:color="auto"/>
            <w:left w:val="none" w:sz="0" w:space="0" w:color="auto"/>
            <w:bottom w:val="none" w:sz="0" w:space="0" w:color="auto"/>
            <w:right w:val="none" w:sz="0" w:space="0" w:color="auto"/>
          </w:divBdr>
        </w:div>
        <w:div w:id="1598294204">
          <w:marLeft w:val="0"/>
          <w:marRight w:val="0"/>
          <w:marTop w:val="0"/>
          <w:marBottom w:val="0"/>
          <w:divBdr>
            <w:top w:val="none" w:sz="0" w:space="0" w:color="auto"/>
            <w:left w:val="none" w:sz="0" w:space="0" w:color="auto"/>
            <w:bottom w:val="none" w:sz="0" w:space="0" w:color="auto"/>
            <w:right w:val="none" w:sz="0" w:space="0" w:color="auto"/>
          </w:divBdr>
        </w:div>
        <w:div w:id="586306732">
          <w:marLeft w:val="0"/>
          <w:marRight w:val="0"/>
          <w:marTop w:val="0"/>
          <w:marBottom w:val="0"/>
          <w:divBdr>
            <w:top w:val="none" w:sz="0" w:space="0" w:color="auto"/>
            <w:left w:val="none" w:sz="0" w:space="0" w:color="auto"/>
            <w:bottom w:val="none" w:sz="0" w:space="0" w:color="auto"/>
            <w:right w:val="none" w:sz="0" w:space="0" w:color="auto"/>
          </w:divBdr>
        </w:div>
        <w:div w:id="2042167715">
          <w:marLeft w:val="0"/>
          <w:marRight w:val="0"/>
          <w:marTop w:val="0"/>
          <w:marBottom w:val="0"/>
          <w:divBdr>
            <w:top w:val="none" w:sz="0" w:space="0" w:color="auto"/>
            <w:left w:val="none" w:sz="0" w:space="0" w:color="auto"/>
            <w:bottom w:val="none" w:sz="0" w:space="0" w:color="auto"/>
            <w:right w:val="none" w:sz="0" w:space="0" w:color="auto"/>
          </w:divBdr>
        </w:div>
        <w:div w:id="1703747461">
          <w:marLeft w:val="0"/>
          <w:marRight w:val="0"/>
          <w:marTop w:val="0"/>
          <w:marBottom w:val="0"/>
          <w:divBdr>
            <w:top w:val="none" w:sz="0" w:space="0" w:color="auto"/>
            <w:left w:val="none" w:sz="0" w:space="0" w:color="auto"/>
            <w:bottom w:val="none" w:sz="0" w:space="0" w:color="auto"/>
            <w:right w:val="none" w:sz="0" w:space="0" w:color="auto"/>
          </w:divBdr>
        </w:div>
        <w:div w:id="1187668929">
          <w:marLeft w:val="0"/>
          <w:marRight w:val="0"/>
          <w:marTop w:val="0"/>
          <w:marBottom w:val="0"/>
          <w:divBdr>
            <w:top w:val="none" w:sz="0" w:space="0" w:color="auto"/>
            <w:left w:val="none" w:sz="0" w:space="0" w:color="auto"/>
            <w:bottom w:val="none" w:sz="0" w:space="0" w:color="auto"/>
            <w:right w:val="none" w:sz="0" w:space="0" w:color="auto"/>
          </w:divBdr>
        </w:div>
        <w:div w:id="290940291">
          <w:marLeft w:val="0"/>
          <w:marRight w:val="0"/>
          <w:marTop w:val="0"/>
          <w:marBottom w:val="0"/>
          <w:divBdr>
            <w:top w:val="none" w:sz="0" w:space="0" w:color="auto"/>
            <w:left w:val="none" w:sz="0" w:space="0" w:color="auto"/>
            <w:bottom w:val="none" w:sz="0" w:space="0" w:color="auto"/>
            <w:right w:val="none" w:sz="0" w:space="0" w:color="auto"/>
          </w:divBdr>
        </w:div>
        <w:div w:id="131868060">
          <w:marLeft w:val="0"/>
          <w:marRight w:val="0"/>
          <w:marTop w:val="0"/>
          <w:marBottom w:val="0"/>
          <w:divBdr>
            <w:top w:val="none" w:sz="0" w:space="0" w:color="auto"/>
            <w:left w:val="none" w:sz="0" w:space="0" w:color="auto"/>
            <w:bottom w:val="none" w:sz="0" w:space="0" w:color="auto"/>
            <w:right w:val="none" w:sz="0" w:space="0" w:color="auto"/>
          </w:divBdr>
        </w:div>
        <w:div w:id="1832864769">
          <w:marLeft w:val="0"/>
          <w:marRight w:val="0"/>
          <w:marTop w:val="0"/>
          <w:marBottom w:val="0"/>
          <w:divBdr>
            <w:top w:val="none" w:sz="0" w:space="0" w:color="auto"/>
            <w:left w:val="none" w:sz="0" w:space="0" w:color="auto"/>
            <w:bottom w:val="none" w:sz="0" w:space="0" w:color="auto"/>
            <w:right w:val="none" w:sz="0" w:space="0" w:color="auto"/>
          </w:divBdr>
        </w:div>
        <w:div w:id="1532961048">
          <w:marLeft w:val="0"/>
          <w:marRight w:val="0"/>
          <w:marTop w:val="0"/>
          <w:marBottom w:val="0"/>
          <w:divBdr>
            <w:top w:val="none" w:sz="0" w:space="0" w:color="auto"/>
            <w:left w:val="none" w:sz="0" w:space="0" w:color="auto"/>
            <w:bottom w:val="none" w:sz="0" w:space="0" w:color="auto"/>
            <w:right w:val="none" w:sz="0" w:space="0" w:color="auto"/>
          </w:divBdr>
        </w:div>
        <w:div w:id="609120764">
          <w:marLeft w:val="0"/>
          <w:marRight w:val="0"/>
          <w:marTop w:val="0"/>
          <w:marBottom w:val="0"/>
          <w:divBdr>
            <w:top w:val="none" w:sz="0" w:space="0" w:color="auto"/>
            <w:left w:val="none" w:sz="0" w:space="0" w:color="auto"/>
            <w:bottom w:val="none" w:sz="0" w:space="0" w:color="auto"/>
            <w:right w:val="none" w:sz="0" w:space="0" w:color="auto"/>
          </w:divBdr>
        </w:div>
        <w:div w:id="1919168543">
          <w:marLeft w:val="0"/>
          <w:marRight w:val="0"/>
          <w:marTop w:val="0"/>
          <w:marBottom w:val="0"/>
          <w:divBdr>
            <w:top w:val="none" w:sz="0" w:space="0" w:color="auto"/>
            <w:left w:val="none" w:sz="0" w:space="0" w:color="auto"/>
            <w:bottom w:val="none" w:sz="0" w:space="0" w:color="auto"/>
            <w:right w:val="none" w:sz="0" w:space="0" w:color="auto"/>
          </w:divBdr>
        </w:div>
        <w:div w:id="491533830">
          <w:marLeft w:val="0"/>
          <w:marRight w:val="0"/>
          <w:marTop w:val="0"/>
          <w:marBottom w:val="0"/>
          <w:divBdr>
            <w:top w:val="none" w:sz="0" w:space="0" w:color="auto"/>
            <w:left w:val="none" w:sz="0" w:space="0" w:color="auto"/>
            <w:bottom w:val="none" w:sz="0" w:space="0" w:color="auto"/>
            <w:right w:val="none" w:sz="0" w:space="0" w:color="auto"/>
          </w:divBdr>
        </w:div>
        <w:div w:id="634719882">
          <w:marLeft w:val="0"/>
          <w:marRight w:val="0"/>
          <w:marTop w:val="0"/>
          <w:marBottom w:val="0"/>
          <w:divBdr>
            <w:top w:val="none" w:sz="0" w:space="0" w:color="auto"/>
            <w:left w:val="none" w:sz="0" w:space="0" w:color="auto"/>
            <w:bottom w:val="none" w:sz="0" w:space="0" w:color="auto"/>
            <w:right w:val="none" w:sz="0" w:space="0" w:color="auto"/>
          </w:divBdr>
        </w:div>
        <w:div w:id="1526753994">
          <w:marLeft w:val="0"/>
          <w:marRight w:val="0"/>
          <w:marTop w:val="0"/>
          <w:marBottom w:val="0"/>
          <w:divBdr>
            <w:top w:val="none" w:sz="0" w:space="0" w:color="auto"/>
            <w:left w:val="none" w:sz="0" w:space="0" w:color="auto"/>
            <w:bottom w:val="none" w:sz="0" w:space="0" w:color="auto"/>
            <w:right w:val="none" w:sz="0" w:space="0" w:color="auto"/>
          </w:divBdr>
        </w:div>
        <w:div w:id="1806652978">
          <w:marLeft w:val="0"/>
          <w:marRight w:val="0"/>
          <w:marTop w:val="0"/>
          <w:marBottom w:val="0"/>
          <w:divBdr>
            <w:top w:val="none" w:sz="0" w:space="0" w:color="auto"/>
            <w:left w:val="none" w:sz="0" w:space="0" w:color="auto"/>
            <w:bottom w:val="none" w:sz="0" w:space="0" w:color="auto"/>
            <w:right w:val="none" w:sz="0" w:space="0" w:color="auto"/>
          </w:divBdr>
        </w:div>
        <w:div w:id="1882016230">
          <w:marLeft w:val="0"/>
          <w:marRight w:val="0"/>
          <w:marTop w:val="0"/>
          <w:marBottom w:val="0"/>
          <w:divBdr>
            <w:top w:val="none" w:sz="0" w:space="0" w:color="auto"/>
            <w:left w:val="none" w:sz="0" w:space="0" w:color="auto"/>
            <w:bottom w:val="none" w:sz="0" w:space="0" w:color="auto"/>
            <w:right w:val="none" w:sz="0" w:space="0" w:color="auto"/>
          </w:divBdr>
        </w:div>
        <w:div w:id="621809292">
          <w:marLeft w:val="0"/>
          <w:marRight w:val="0"/>
          <w:marTop w:val="0"/>
          <w:marBottom w:val="0"/>
          <w:divBdr>
            <w:top w:val="none" w:sz="0" w:space="0" w:color="auto"/>
            <w:left w:val="none" w:sz="0" w:space="0" w:color="auto"/>
            <w:bottom w:val="none" w:sz="0" w:space="0" w:color="auto"/>
            <w:right w:val="none" w:sz="0" w:space="0" w:color="auto"/>
          </w:divBdr>
        </w:div>
        <w:div w:id="587664091">
          <w:marLeft w:val="0"/>
          <w:marRight w:val="0"/>
          <w:marTop w:val="0"/>
          <w:marBottom w:val="0"/>
          <w:divBdr>
            <w:top w:val="none" w:sz="0" w:space="0" w:color="auto"/>
            <w:left w:val="none" w:sz="0" w:space="0" w:color="auto"/>
            <w:bottom w:val="none" w:sz="0" w:space="0" w:color="auto"/>
            <w:right w:val="none" w:sz="0" w:space="0" w:color="auto"/>
          </w:divBdr>
        </w:div>
        <w:div w:id="106627934">
          <w:marLeft w:val="0"/>
          <w:marRight w:val="0"/>
          <w:marTop w:val="0"/>
          <w:marBottom w:val="0"/>
          <w:divBdr>
            <w:top w:val="none" w:sz="0" w:space="0" w:color="auto"/>
            <w:left w:val="none" w:sz="0" w:space="0" w:color="auto"/>
            <w:bottom w:val="none" w:sz="0" w:space="0" w:color="auto"/>
            <w:right w:val="none" w:sz="0" w:space="0" w:color="auto"/>
          </w:divBdr>
        </w:div>
        <w:div w:id="950362424">
          <w:marLeft w:val="0"/>
          <w:marRight w:val="0"/>
          <w:marTop w:val="0"/>
          <w:marBottom w:val="0"/>
          <w:divBdr>
            <w:top w:val="none" w:sz="0" w:space="0" w:color="auto"/>
            <w:left w:val="none" w:sz="0" w:space="0" w:color="auto"/>
            <w:bottom w:val="none" w:sz="0" w:space="0" w:color="auto"/>
            <w:right w:val="none" w:sz="0" w:space="0" w:color="auto"/>
          </w:divBdr>
        </w:div>
        <w:div w:id="965962965">
          <w:marLeft w:val="0"/>
          <w:marRight w:val="0"/>
          <w:marTop w:val="0"/>
          <w:marBottom w:val="0"/>
          <w:divBdr>
            <w:top w:val="none" w:sz="0" w:space="0" w:color="auto"/>
            <w:left w:val="none" w:sz="0" w:space="0" w:color="auto"/>
            <w:bottom w:val="none" w:sz="0" w:space="0" w:color="auto"/>
            <w:right w:val="none" w:sz="0" w:space="0" w:color="auto"/>
          </w:divBdr>
        </w:div>
        <w:div w:id="1320185910">
          <w:marLeft w:val="0"/>
          <w:marRight w:val="0"/>
          <w:marTop w:val="0"/>
          <w:marBottom w:val="0"/>
          <w:divBdr>
            <w:top w:val="none" w:sz="0" w:space="0" w:color="auto"/>
            <w:left w:val="none" w:sz="0" w:space="0" w:color="auto"/>
            <w:bottom w:val="none" w:sz="0" w:space="0" w:color="auto"/>
            <w:right w:val="none" w:sz="0" w:space="0" w:color="auto"/>
          </w:divBdr>
        </w:div>
        <w:div w:id="1838837244">
          <w:marLeft w:val="0"/>
          <w:marRight w:val="0"/>
          <w:marTop w:val="0"/>
          <w:marBottom w:val="0"/>
          <w:divBdr>
            <w:top w:val="none" w:sz="0" w:space="0" w:color="auto"/>
            <w:left w:val="none" w:sz="0" w:space="0" w:color="auto"/>
            <w:bottom w:val="none" w:sz="0" w:space="0" w:color="auto"/>
            <w:right w:val="none" w:sz="0" w:space="0" w:color="auto"/>
          </w:divBdr>
        </w:div>
        <w:div w:id="2146656075">
          <w:marLeft w:val="0"/>
          <w:marRight w:val="0"/>
          <w:marTop w:val="0"/>
          <w:marBottom w:val="0"/>
          <w:divBdr>
            <w:top w:val="none" w:sz="0" w:space="0" w:color="auto"/>
            <w:left w:val="none" w:sz="0" w:space="0" w:color="auto"/>
            <w:bottom w:val="none" w:sz="0" w:space="0" w:color="auto"/>
            <w:right w:val="none" w:sz="0" w:space="0" w:color="auto"/>
          </w:divBdr>
        </w:div>
        <w:div w:id="1507332011">
          <w:marLeft w:val="0"/>
          <w:marRight w:val="0"/>
          <w:marTop w:val="0"/>
          <w:marBottom w:val="0"/>
          <w:divBdr>
            <w:top w:val="none" w:sz="0" w:space="0" w:color="auto"/>
            <w:left w:val="none" w:sz="0" w:space="0" w:color="auto"/>
            <w:bottom w:val="none" w:sz="0" w:space="0" w:color="auto"/>
            <w:right w:val="none" w:sz="0" w:space="0" w:color="auto"/>
          </w:divBdr>
        </w:div>
        <w:div w:id="615061053">
          <w:marLeft w:val="0"/>
          <w:marRight w:val="0"/>
          <w:marTop w:val="0"/>
          <w:marBottom w:val="0"/>
          <w:divBdr>
            <w:top w:val="none" w:sz="0" w:space="0" w:color="auto"/>
            <w:left w:val="none" w:sz="0" w:space="0" w:color="auto"/>
            <w:bottom w:val="none" w:sz="0" w:space="0" w:color="auto"/>
            <w:right w:val="none" w:sz="0" w:space="0" w:color="auto"/>
          </w:divBdr>
        </w:div>
        <w:div w:id="557785349">
          <w:marLeft w:val="0"/>
          <w:marRight w:val="0"/>
          <w:marTop w:val="0"/>
          <w:marBottom w:val="0"/>
          <w:divBdr>
            <w:top w:val="none" w:sz="0" w:space="0" w:color="auto"/>
            <w:left w:val="none" w:sz="0" w:space="0" w:color="auto"/>
            <w:bottom w:val="none" w:sz="0" w:space="0" w:color="auto"/>
            <w:right w:val="none" w:sz="0" w:space="0" w:color="auto"/>
          </w:divBdr>
        </w:div>
        <w:div w:id="1107235722">
          <w:marLeft w:val="0"/>
          <w:marRight w:val="0"/>
          <w:marTop w:val="0"/>
          <w:marBottom w:val="0"/>
          <w:divBdr>
            <w:top w:val="none" w:sz="0" w:space="0" w:color="auto"/>
            <w:left w:val="none" w:sz="0" w:space="0" w:color="auto"/>
            <w:bottom w:val="none" w:sz="0" w:space="0" w:color="auto"/>
            <w:right w:val="none" w:sz="0" w:space="0" w:color="auto"/>
          </w:divBdr>
        </w:div>
        <w:div w:id="842210725">
          <w:marLeft w:val="0"/>
          <w:marRight w:val="0"/>
          <w:marTop w:val="0"/>
          <w:marBottom w:val="0"/>
          <w:divBdr>
            <w:top w:val="none" w:sz="0" w:space="0" w:color="auto"/>
            <w:left w:val="none" w:sz="0" w:space="0" w:color="auto"/>
            <w:bottom w:val="none" w:sz="0" w:space="0" w:color="auto"/>
            <w:right w:val="none" w:sz="0" w:space="0" w:color="auto"/>
          </w:divBdr>
        </w:div>
        <w:div w:id="1356034444">
          <w:marLeft w:val="0"/>
          <w:marRight w:val="0"/>
          <w:marTop w:val="0"/>
          <w:marBottom w:val="0"/>
          <w:divBdr>
            <w:top w:val="none" w:sz="0" w:space="0" w:color="auto"/>
            <w:left w:val="none" w:sz="0" w:space="0" w:color="auto"/>
            <w:bottom w:val="none" w:sz="0" w:space="0" w:color="auto"/>
            <w:right w:val="none" w:sz="0" w:space="0" w:color="auto"/>
          </w:divBdr>
        </w:div>
        <w:div w:id="521631501">
          <w:marLeft w:val="0"/>
          <w:marRight w:val="0"/>
          <w:marTop w:val="0"/>
          <w:marBottom w:val="0"/>
          <w:divBdr>
            <w:top w:val="none" w:sz="0" w:space="0" w:color="auto"/>
            <w:left w:val="none" w:sz="0" w:space="0" w:color="auto"/>
            <w:bottom w:val="none" w:sz="0" w:space="0" w:color="auto"/>
            <w:right w:val="none" w:sz="0" w:space="0" w:color="auto"/>
          </w:divBdr>
        </w:div>
        <w:div w:id="1476920686">
          <w:marLeft w:val="0"/>
          <w:marRight w:val="0"/>
          <w:marTop w:val="0"/>
          <w:marBottom w:val="0"/>
          <w:divBdr>
            <w:top w:val="none" w:sz="0" w:space="0" w:color="auto"/>
            <w:left w:val="none" w:sz="0" w:space="0" w:color="auto"/>
            <w:bottom w:val="none" w:sz="0" w:space="0" w:color="auto"/>
            <w:right w:val="none" w:sz="0" w:space="0" w:color="auto"/>
          </w:divBdr>
        </w:div>
        <w:div w:id="1516574505">
          <w:marLeft w:val="0"/>
          <w:marRight w:val="0"/>
          <w:marTop w:val="0"/>
          <w:marBottom w:val="0"/>
          <w:divBdr>
            <w:top w:val="none" w:sz="0" w:space="0" w:color="auto"/>
            <w:left w:val="none" w:sz="0" w:space="0" w:color="auto"/>
            <w:bottom w:val="none" w:sz="0" w:space="0" w:color="auto"/>
            <w:right w:val="none" w:sz="0" w:space="0" w:color="auto"/>
          </w:divBdr>
        </w:div>
        <w:div w:id="313141023">
          <w:marLeft w:val="0"/>
          <w:marRight w:val="0"/>
          <w:marTop w:val="0"/>
          <w:marBottom w:val="0"/>
          <w:divBdr>
            <w:top w:val="none" w:sz="0" w:space="0" w:color="auto"/>
            <w:left w:val="none" w:sz="0" w:space="0" w:color="auto"/>
            <w:bottom w:val="none" w:sz="0" w:space="0" w:color="auto"/>
            <w:right w:val="none" w:sz="0" w:space="0" w:color="auto"/>
          </w:divBdr>
        </w:div>
        <w:div w:id="1944456141">
          <w:marLeft w:val="0"/>
          <w:marRight w:val="0"/>
          <w:marTop w:val="0"/>
          <w:marBottom w:val="0"/>
          <w:divBdr>
            <w:top w:val="none" w:sz="0" w:space="0" w:color="auto"/>
            <w:left w:val="none" w:sz="0" w:space="0" w:color="auto"/>
            <w:bottom w:val="none" w:sz="0" w:space="0" w:color="auto"/>
            <w:right w:val="none" w:sz="0" w:space="0" w:color="auto"/>
          </w:divBdr>
        </w:div>
        <w:div w:id="896623446">
          <w:marLeft w:val="0"/>
          <w:marRight w:val="0"/>
          <w:marTop w:val="0"/>
          <w:marBottom w:val="0"/>
          <w:divBdr>
            <w:top w:val="none" w:sz="0" w:space="0" w:color="auto"/>
            <w:left w:val="none" w:sz="0" w:space="0" w:color="auto"/>
            <w:bottom w:val="none" w:sz="0" w:space="0" w:color="auto"/>
            <w:right w:val="none" w:sz="0" w:space="0" w:color="auto"/>
          </w:divBdr>
        </w:div>
        <w:div w:id="1844011425">
          <w:marLeft w:val="0"/>
          <w:marRight w:val="0"/>
          <w:marTop w:val="0"/>
          <w:marBottom w:val="0"/>
          <w:divBdr>
            <w:top w:val="none" w:sz="0" w:space="0" w:color="auto"/>
            <w:left w:val="none" w:sz="0" w:space="0" w:color="auto"/>
            <w:bottom w:val="none" w:sz="0" w:space="0" w:color="auto"/>
            <w:right w:val="none" w:sz="0" w:space="0" w:color="auto"/>
          </w:divBdr>
        </w:div>
        <w:div w:id="346256469">
          <w:marLeft w:val="0"/>
          <w:marRight w:val="0"/>
          <w:marTop w:val="0"/>
          <w:marBottom w:val="0"/>
          <w:divBdr>
            <w:top w:val="none" w:sz="0" w:space="0" w:color="auto"/>
            <w:left w:val="none" w:sz="0" w:space="0" w:color="auto"/>
            <w:bottom w:val="none" w:sz="0" w:space="0" w:color="auto"/>
            <w:right w:val="none" w:sz="0" w:space="0" w:color="auto"/>
          </w:divBdr>
        </w:div>
        <w:div w:id="77100415">
          <w:marLeft w:val="0"/>
          <w:marRight w:val="0"/>
          <w:marTop w:val="0"/>
          <w:marBottom w:val="0"/>
          <w:divBdr>
            <w:top w:val="none" w:sz="0" w:space="0" w:color="auto"/>
            <w:left w:val="none" w:sz="0" w:space="0" w:color="auto"/>
            <w:bottom w:val="none" w:sz="0" w:space="0" w:color="auto"/>
            <w:right w:val="none" w:sz="0" w:space="0" w:color="auto"/>
          </w:divBdr>
        </w:div>
        <w:div w:id="736241634">
          <w:marLeft w:val="0"/>
          <w:marRight w:val="0"/>
          <w:marTop w:val="0"/>
          <w:marBottom w:val="0"/>
          <w:divBdr>
            <w:top w:val="none" w:sz="0" w:space="0" w:color="auto"/>
            <w:left w:val="none" w:sz="0" w:space="0" w:color="auto"/>
            <w:bottom w:val="none" w:sz="0" w:space="0" w:color="auto"/>
            <w:right w:val="none" w:sz="0" w:space="0" w:color="auto"/>
          </w:divBdr>
        </w:div>
        <w:div w:id="651175000">
          <w:marLeft w:val="0"/>
          <w:marRight w:val="0"/>
          <w:marTop w:val="0"/>
          <w:marBottom w:val="0"/>
          <w:divBdr>
            <w:top w:val="none" w:sz="0" w:space="0" w:color="auto"/>
            <w:left w:val="none" w:sz="0" w:space="0" w:color="auto"/>
            <w:bottom w:val="none" w:sz="0" w:space="0" w:color="auto"/>
            <w:right w:val="none" w:sz="0" w:space="0" w:color="auto"/>
          </w:divBdr>
        </w:div>
        <w:div w:id="1354303401">
          <w:marLeft w:val="0"/>
          <w:marRight w:val="0"/>
          <w:marTop w:val="0"/>
          <w:marBottom w:val="0"/>
          <w:divBdr>
            <w:top w:val="none" w:sz="0" w:space="0" w:color="auto"/>
            <w:left w:val="none" w:sz="0" w:space="0" w:color="auto"/>
            <w:bottom w:val="none" w:sz="0" w:space="0" w:color="auto"/>
            <w:right w:val="none" w:sz="0" w:space="0" w:color="auto"/>
          </w:divBdr>
        </w:div>
        <w:div w:id="20618294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737</Words>
  <Characters>4205</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ARQUILLIERE</dc:creator>
  <cp:keywords/>
  <dc:description/>
  <cp:lastModifiedBy>Mathieu ARQUILLIERE</cp:lastModifiedBy>
  <cp:revision>17</cp:revision>
  <dcterms:created xsi:type="dcterms:W3CDTF">2018-05-27T11:20:00Z</dcterms:created>
  <dcterms:modified xsi:type="dcterms:W3CDTF">2018-05-27T13:13:00Z</dcterms:modified>
</cp:coreProperties>
</file>