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2250"/>
        <w:rPr>
          <w:sz w:val="18"/>
          <w:szCs w:val="18"/>
        </w:rPr>
      </w:pPr>
      <w:r w:rsidDel="00000000" w:rsidR="00000000" w:rsidRPr="00000000">
        <w:rPr>
          <w:sz w:val="18"/>
          <w:szCs w:val="18"/>
          <w:rtl w:val="0"/>
        </w:rPr>
        <w:t xml:space="preserve">https://www.thehexagonbee.com/</w:t>
      </w:r>
    </w:p>
    <w:p w:rsidR="00000000" w:rsidDel="00000000" w:rsidP="00000000" w:rsidRDefault="00000000" w:rsidRPr="00000000" w14:paraId="00000002">
      <w:pPr>
        <w:ind w:firstLine="2250"/>
        <w:rPr>
          <w:sz w:val="18"/>
          <w:szCs w:val="18"/>
        </w:rPr>
      </w:pPr>
      <w:r w:rsidDel="00000000" w:rsidR="00000000" w:rsidRPr="00000000">
        <w:rPr>
          <w:rtl w:val="0"/>
        </w:rPr>
      </w:r>
    </w:p>
    <w:p w:rsidR="00000000" w:rsidDel="00000000" w:rsidP="00000000" w:rsidRDefault="00000000" w:rsidRPr="00000000" w14:paraId="00000003">
      <w:pPr>
        <w:ind w:firstLine="2250"/>
        <w:rPr>
          <w:sz w:val="18"/>
          <w:szCs w:val="18"/>
        </w:rPr>
      </w:pPr>
      <w:r w:rsidDel="00000000" w:rsidR="00000000" w:rsidRPr="00000000">
        <w:rPr>
          <w:sz w:val="18"/>
          <w:szCs w:val="18"/>
          <w:rtl w:val="0"/>
        </w:rPr>
        <w:t xml:space="preserve">NFT</w:t>
      </w:r>
    </w:p>
    <w:p w:rsidR="00000000" w:rsidDel="00000000" w:rsidP="00000000" w:rsidRDefault="00000000" w:rsidRPr="00000000" w14:paraId="00000004">
      <w:pPr>
        <w:ind w:firstLine="2250"/>
        <w:rPr>
          <w:sz w:val="18"/>
          <w:szCs w:val="18"/>
        </w:rPr>
      </w:pPr>
      <w:r w:rsidDel="00000000" w:rsidR="00000000" w:rsidRPr="00000000">
        <w:rPr>
          <w:sz w:val="18"/>
          <w:szCs w:val="18"/>
          <w:rtl w:val="0"/>
        </w:rPr>
        <w:t xml:space="preserve">TheHexagon is a revolutionary new advertising concept in the NFT space comprised of 1 Queen Bee, 6666 Worker Bees, 1111 Army Bees and 2222 Gang Bees. Each Bee is a unique digital Bee descending upon the Avalanche blockchain</w:t>
      </w:r>
    </w:p>
    <w:p w:rsidR="00000000" w:rsidDel="00000000" w:rsidP="00000000" w:rsidRDefault="00000000" w:rsidRPr="00000000" w14:paraId="00000005">
      <w:pPr>
        <w:ind w:firstLine="2250"/>
        <w:rPr>
          <w:sz w:val="18"/>
          <w:szCs w:val="18"/>
        </w:rPr>
      </w:pPr>
      <w:r w:rsidDel="00000000" w:rsidR="00000000" w:rsidRPr="00000000">
        <w:rPr>
          <w:rtl w:val="0"/>
        </w:rPr>
      </w:r>
    </w:p>
    <w:p w:rsidR="00000000" w:rsidDel="00000000" w:rsidP="00000000" w:rsidRDefault="00000000" w:rsidRPr="00000000" w14:paraId="00000006">
      <w:pPr>
        <w:ind w:firstLine="2250"/>
        <w:rPr>
          <w:sz w:val="18"/>
          <w:szCs w:val="18"/>
        </w:rPr>
      </w:pPr>
      <w:r w:rsidDel="00000000" w:rsidR="00000000" w:rsidRPr="00000000">
        <w:rPr>
          <w:sz w:val="18"/>
          <w:szCs w:val="18"/>
          <w:rtl w:val="0"/>
        </w:rPr>
        <w:t xml:space="preserve">STAKING</w:t>
      </w:r>
    </w:p>
    <w:p w:rsidR="00000000" w:rsidDel="00000000" w:rsidP="00000000" w:rsidRDefault="00000000" w:rsidRPr="00000000" w14:paraId="00000007">
      <w:pPr>
        <w:ind w:firstLine="2250"/>
        <w:rPr>
          <w:sz w:val="18"/>
          <w:szCs w:val="18"/>
        </w:rPr>
      </w:pPr>
      <w:r w:rsidDel="00000000" w:rsidR="00000000" w:rsidRPr="00000000">
        <w:rPr>
          <w:sz w:val="18"/>
          <w:szCs w:val="18"/>
          <w:rtl w:val="0"/>
        </w:rPr>
        <w:t xml:space="preserve">Worker Bees are able to stake to earn $HONEY. Every Worker Bee NFT holder can stake. There are 2 options: 10-day lock and 30-day lock.</w:t>
      </w:r>
    </w:p>
    <w:p w:rsidR="00000000" w:rsidDel="00000000" w:rsidP="00000000" w:rsidRDefault="00000000" w:rsidRPr="00000000" w14:paraId="00000008">
      <w:pPr>
        <w:ind w:firstLine="2250"/>
        <w:rPr>
          <w:sz w:val="18"/>
          <w:szCs w:val="18"/>
        </w:rPr>
      </w:pPr>
      <w:r w:rsidDel="00000000" w:rsidR="00000000" w:rsidRPr="00000000">
        <w:rPr>
          <w:rtl w:val="0"/>
        </w:rPr>
      </w:r>
    </w:p>
    <w:p w:rsidR="00000000" w:rsidDel="00000000" w:rsidP="00000000" w:rsidRDefault="00000000" w:rsidRPr="00000000" w14:paraId="00000009">
      <w:pPr>
        <w:ind w:firstLine="2250"/>
        <w:rPr>
          <w:sz w:val="18"/>
          <w:szCs w:val="18"/>
        </w:rPr>
      </w:pPr>
      <w:r w:rsidDel="00000000" w:rsidR="00000000" w:rsidRPr="00000000">
        <w:rPr>
          <w:rtl w:val="0"/>
        </w:rPr>
      </w:r>
    </w:p>
    <w:p w:rsidR="00000000" w:rsidDel="00000000" w:rsidP="00000000" w:rsidRDefault="00000000" w:rsidRPr="00000000" w14:paraId="0000000A">
      <w:pPr>
        <w:ind w:firstLine="2250"/>
        <w:rPr>
          <w:sz w:val="18"/>
          <w:szCs w:val="18"/>
        </w:rPr>
      </w:pPr>
      <w:r w:rsidDel="00000000" w:rsidR="00000000" w:rsidRPr="00000000">
        <w:rPr>
          <w:sz w:val="18"/>
          <w:szCs w:val="18"/>
          <w:rtl w:val="0"/>
        </w:rPr>
        <w:t xml:space="preserve">ADVERTISING ///was “billboard(Honeycomb)///</w:t>
      </w:r>
    </w:p>
    <w:p w:rsidR="00000000" w:rsidDel="00000000" w:rsidP="00000000" w:rsidRDefault="00000000" w:rsidRPr="00000000" w14:paraId="0000000B">
      <w:pPr>
        <w:ind w:firstLine="2250"/>
        <w:rPr>
          <w:sz w:val="18"/>
          <w:szCs w:val="18"/>
        </w:rPr>
      </w:pPr>
      <w:r w:rsidDel="00000000" w:rsidR="00000000" w:rsidRPr="00000000">
        <w:rPr>
          <w:sz w:val="18"/>
          <w:szCs w:val="18"/>
          <w:rtl w:val="0"/>
        </w:rPr>
        <w:t xml:space="preserve">TheHexagon is a collection of image spaces that can be purchased for a specific timeframe. You can learn more from our Whitepaper and our Discord Community.</w:t>
      </w:r>
    </w:p>
    <w:p w:rsidR="00000000" w:rsidDel="00000000" w:rsidP="00000000" w:rsidRDefault="00000000" w:rsidRPr="00000000" w14:paraId="0000000C">
      <w:pPr>
        <w:ind w:firstLine="2250"/>
        <w:rPr>
          <w:sz w:val="18"/>
          <w:szCs w:val="18"/>
        </w:rPr>
      </w:pPr>
      <w:r w:rsidDel="00000000" w:rsidR="00000000" w:rsidRPr="00000000">
        <w:rPr>
          <w:rtl w:val="0"/>
        </w:rPr>
      </w:r>
    </w:p>
    <w:p w:rsidR="00000000" w:rsidDel="00000000" w:rsidP="00000000" w:rsidRDefault="00000000" w:rsidRPr="00000000" w14:paraId="0000000D">
      <w:pPr>
        <w:ind w:firstLine="2250"/>
        <w:rPr>
          <w:sz w:val="18"/>
          <w:szCs w:val="18"/>
        </w:rPr>
      </w:pPr>
      <w:r w:rsidDel="00000000" w:rsidR="00000000" w:rsidRPr="00000000">
        <w:rPr>
          <w:sz w:val="18"/>
          <w:szCs w:val="18"/>
          <w:rtl w:val="0"/>
        </w:rPr>
        <w:t xml:space="preserve">P2E</w:t>
      </w:r>
    </w:p>
    <w:p w:rsidR="00000000" w:rsidDel="00000000" w:rsidP="00000000" w:rsidRDefault="00000000" w:rsidRPr="00000000" w14:paraId="0000000E">
      <w:pPr>
        <w:ind w:firstLine="2250"/>
        <w:rPr>
          <w:sz w:val="18"/>
          <w:szCs w:val="18"/>
        </w:rPr>
      </w:pPr>
      <w:r w:rsidDel="00000000" w:rsidR="00000000" w:rsidRPr="00000000">
        <w:rPr>
          <w:sz w:val="18"/>
          <w:szCs w:val="18"/>
          <w:rtl w:val="0"/>
        </w:rPr>
        <w:t xml:space="preserve">All Bee NFT holders can play the game to earn $HONEY. Battle against other players and earn rewards. </w:t>
      </w:r>
    </w:p>
    <w:p w:rsidR="00000000" w:rsidDel="00000000" w:rsidP="00000000" w:rsidRDefault="00000000" w:rsidRPr="00000000" w14:paraId="0000000F">
      <w:pPr>
        <w:ind w:firstLine="2250"/>
        <w:rPr>
          <w:sz w:val="18"/>
          <w:szCs w:val="18"/>
        </w:rPr>
      </w:pPr>
      <w:r w:rsidDel="00000000" w:rsidR="00000000" w:rsidRPr="00000000">
        <w:rPr>
          <w:rtl w:val="0"/>
        </w:rPr>
      </w:r>
    </w:p>
    <w:p w:rsidR="00000000" w:rsidDel="00000000" w:rsidP="00000000" w:rsidRDefault="00000000" w:rsidRPr="00000000" w14:paraId="00000010">
      <w:pPr>
        <w:ind w:firstLine="2250"/>
        <w:rPr>
          <w:sz w:val="18"/>
          <w:szCs w:val="18"/>
        </w:rPr>
      </w:pPr>
      <w:r w:rsidDel="00000000" w:rsidR="00000000" w:rsidRPr="00000000">
        <w:rPr>
          <w:rtl w:val="0"/>
        </w:rPr>
      </w:r>
    </w:p>
    <w:p w:rsidR="00000000" w:rsidDel="00000000" w:rsidP="00000000" w:rsidRDefault="00000000" w:rsidRPr="00000000" w14:paraId="00000011">
      <w:pPr>
        <w:ind w:firstLine="2250"/>
        <w:rPr>
          <w:sz w:val="18"/>
          <w:szCs w:val="18"/>
        </w:rPr>
      </w:pPr>
      <w:r w:rsidDel="00000000" w:rsidR="00000000" w:rsidRPr="00000000">
        <w:rPr>
          <w:rtl w:val="0"/>
        </w:rPr>
      </w:r>
    </w:p>
    <w:p w:rsidR="00000000" w:rsidDel="00000000" w:rsidP="00000000" w:rsidRDefault="00000000" w:rsidRPr="00000000" w14:paraId="00000012">
      <w:pPr>
        <w:ind w:firstLine="2250"/>
        <w:rPr>
          <w:sz w:val="18"/>
          <w:szCs w:val="18"/>
        </w:rPr>
      </w:pPr>
      <w:r w:rsidDel="00000000" w:rsidR="00000000" w:rsidRPr="00000000">
        <w:rPr>
          <w:sz w:val="18"/>
          <w:szCs w:val="18"/>
          <w:rtl w:val="0"/>
        </w:rPr>
        <w:t xml:space="preserve">STORY</w:t>
      </w:r>
    </w:p>
    <w:p w:rsidR="00000000" w:rsidDel="00000000" w:rsidP="00000000" w:rsidRDefault="00000000" w:rsidRPr="00000000" w14:paraId="00000013">
      <w:pPr>
        <w:ind w:firstLine="2250"/>
        <w:rPr>
          <w:sz w:val="18"/>
          <w:szCs w:val="18"/>
        </w:rPr>
      </w:pPr>
      <w:r w:rsidDel="00000000" w:rsidR="00000000" w:rsidRPr="00000000">
        <w:rPr>
          <w:rtl w:val="0"/>
        </w:rPr>
      </w:r>
    </w:p>
    <w:p w:rsidR="00000000" w:rsidDel="00000000" w:rsidP="00000000" w:rsidRDefault="00000000" w:rsidRPr="00000000" w14:paraId="00000014">
      <w:pPr>
        <w:ind w:firstLine="2250"/>
        <w:rPr>
          <w:sz w:val="18"/>
          <w:szCs w:val="18"/>
        </w:rPr>
      </w:pPr>
      <w:r w:rsidDel="00000000" w:rsidR="00000000" w:rsidRPr="00000000">
        <w:rPr>
          <w:sz w:val="18"/>
          <w:szCs w:val="18"/>
          <w:rtl w:val="0"/>
        </w:rPr>
        <w:t xml:space="preserve">Bees are among the most diligent workers in the world. They help plants reproduce, which provide us with the ability to eat, make clothes, and live. In TheHexagon, our Bees also use their homes to advertise to get even more $HONEY!!!</w:t>
      </w:r>
    </w:p>
    <w:p w:rsidR="00000000" w:rsidDel="00000000" w:rsidP="00000000" w:rsidRDefault="00000000" w:rsidRPr="00000000" w14:paraId="00000015">
      <w:pPr>
        <w:ind w:firstLine="2250"/>
        <w:rPr>
          <w:sz w:val="18"/>
          <w:szCs w:val="18"/>
        </w:rPr>
      </w:pPr>
      <w:r w:rsidDel="00000000" w:rsidR="00000000" w:rsidRPr="00000000">
        <w:rPr>
          <w:rtl w:val="0"/>
        </w:rPr>
      </w:r>
    </w:p>
    <w:p w:rsidR="00000000" w:rsidDel="00000000" w:rsidP="00000000" w:rsidRDefault="00000000" w:rsidRPr="00000000" w14:paraId="00000016">
      <w:pPr>
        <w:ind w:firstLine="2250"/>
        <w:rPr>
          <w:sz w:val="18"/>
          <w:szCs w:val="18"/>
        </w:rPr>
      </w:pPr>
      <w:r w:rsidDel="00000000" w:rsidR="00000000" w:rsidRPr="00000000">
        <w:rPr>
          <w:rtl w:val="0"/>
        </w:rPr>
      </w:r>
    </w:p>
    <w:p w:rsidR="00000000" w:rsidDel="00000000" w:rsidP="00000000" w:rsidRDefault="00000000" w:rsidRPr="00000000" w14:paraId="00000017">
      <w:pPr>
        <w:ind w:firstLine="2250"/>
        <w:rPr>
          <w:sz w:val="18"/>
          <w:szCs w:val="18"/>
        </w:rPr>
      </w:pPr>
      <w:r w:rsidDel="00000000" w:rsidR="00000000" w:rsidRPr="00000000">
        <w:rPr>
          <w:sz w:val="18"/>
          <w:szCs w:val="18"/>
          <w:rtl w:val="0"/>
        </w:rPr>
        <w:t xml:space="preserve">Bee NFT</w:t>
      </w:r>
    </w:p>
    <w:p w:rsidR="00000000" w:rsidDel="00000000" w:rsidP="00000000" w:rsidRDefault="00000000" w:rsidRPr="00000000" w14:paraId="00000018">
      <w:pPr>
        <w:ind w:firstLine="2250"/>
        <w:rPr>
          <w:sz w:val="18"/>
          <w:szCs w:val="18"/>
        </w:rPr>
      </w:pPr>
      <w:r w:rsidDel="00000000" w:rsidR="00000000" w:rsidRPr="00000000">
        <w:rPr>
          <w:rtl w:val="0"/>
        </w:rPr>
      </w:r>
    </w:p>
    <w:p w:rsidR="00000000" w:rsidDel="00000000" w:rsidP="00000000" w:rsidRDefault="00000000" w:rsidRPr="00000000" w14:paraId="00000019">
      <w:pPr>
        <w:ind w:firstLine="2250"/>
        <w:rPr>
          <w:sz w:val="18"/>
          <w:szCs w:val="18"/>
        </w:rPr>
      </w:pPr>
      <w:r w:rsidDel="00000000" w:rsidR="00000000" w:rsidRPr="00000000">
        <w:rPr>
          <w:sz w:val="18"/>
          <w:szCs w:val="18"/>
          <w:rtl w:val="0"/>
        </w:rPr>
        <w:t xml:space="preserve">//fill this in from the whitepaper I provided// </w:t>
      </w:r>
    </w:p>
    <w:p w:rsidR="00000000" w:rsidDel="00000000" w:rsidP="00000000" w:rsidRDefault="00000000" w:rsidRPr="00000000" w14:paraId="0000001A">
      <w:pPr>
        <w:ind w:firstLine="2250"/>
        <w:rPr>
          <w:sz w:val="18"/>
          <w:szCs w:val="18"/>
        </w:rPr>
      </w:pPr>
      <w:r w:rsidDel="00000000" w:rsidR="00000000" w:rsidRPr="00000000">
        <w:rPr>
          <w:rtl w:val="0"/>
        </w:rPr>
      </w:r>
    </w:p>
    <w:p w:rsidR="00000000" w:rsidDel="00000000" w:rsidP="00000000" w:rsidRDefault="00000000" w:rsidRPr="00000000" w14:paraId="0000001B">
      <w:pPr>
        <w:ind w:firstLine="2250"/>
        <w:rPr>
          <w:sz w:val="18"/>
          <w:szCs w:val="18"/>
        </w:rPr>
      </w:pPr>
      <w:r w:rsidDel="00000000" w:rsidR="00000000" w:rsidRPr="00000000">
        <w:rPr>
          <w:rtl w:val="0"/>
        </w:rPr>
      </w:r>
    </w:p>
    <w:p w:rsidR="00000000" w:rsidDel="00000000" w:rsidP="00000000" w:rsidRDefault="00000000" w:rsidRPr="00000000" w14:paraId="0000001C">
      <w:pPr>
        <w:ind w:firstLine="2250"/>
        <w:rPr>
          <w:sz w:val="18"/>
          <w:szCs w:val="18"/>
        </w:rPr>
      </w:pPr>
      <w:r w:rsidDel="00000000" w:rsidR="00000000" w:rsidRPr="00000000">
        <w:rPr>
          <w:sz w:val="18"/>
          <w:szCs w:val="18"/>
          <w:rtl w:val="0"/>
        </w:rPr>
        <w:t xml:space="preserve">ROADMAP</w:t>
      </w:r>
    </w:p>
    <w:p w:rsidR="00000000" w:rsidDel="00000000" w:rsidP="00000000" w:rsidRDefault="00000000" w:rsidRPr="00000000" w14:paraId="0000001D">
      <w:pPr>
        <w:ind w:firstLine="2250"/>
        <w:rPr>
          <w:sz w:val="18"/>
          <w:szCs w:val="18"/>
        </w:rPr>
      </w:pPr>
      <w:r w:rsidDel="00000000" w:rsidR="00000000" w:rsidRPr="00000000">
        <w:rPr>
          <w:sz w:val="18"/>
          <w:szCs w:val="18"/>
          <w:rtl w:val="0"/>
        </w:rPr>
        <w:t xml:space="preserve">Q1</w:t>
      </w:r>
    </w:p>
    <w:p w:rsidR="00000000" w:rsidDel="00000000" w:rsidP="00000000" w:rsidRDefault="00000000" w:rsidRPr="00000000" w14:paraId="0000001E">
      <w:pPr>
        <w:ind w:firstLine="2250"/>
        <w:rPr>
          <w:sz w:val="18"/>
          <w:szCs w:val="18"/>
        </w:rPr>
      </w:pPr>
      <w:r w:rsidDel="00000000" w:rsidR="00000000" w:rsidRPr="00000000">
        <w:rPr>
          <w:sz w:val="18"/>
          <w:szCs w:val="18"/>
          <w:rtl w:val="0"/>
        </w:rPr>
        <w:t xml:space="preserve">Art Creation</w:t>
      </w:r>
    </w:p>
    <w:p w:rsidR="00000000" w:rsidDel="00000000" w:rsidP="00000000" w:rsidRDefault="00000000" w:rsidRPr="00000000" w14:paraId="0000001F">
      <w:pPr>
        <w:ind w:firstLine="2250"/>
        <w:rPr>
          <w:sz w:val="18"/>
          <w:szCs w:val="18"/>
        </w:rPr>
      </w:pPr>
      <w:r w:rsidDel="00000000" w:rsidR="00000000" w:rsidRPr="00000000">
        <w:rPr>
          <w:sz w:val="18"/>
          <w:szCs w:val="18"/>
          <w:rtl w:val="0"/>
        </w:rPr>
        <w:t xml:space="preserve">Website Launch,</w:t>
      </w:r>
    </w:p>
    <w:p w:rsidR="00000000" w:rsidDel="00000000" w:rsidP="00000000" w:rsidRDefault="00000000" w:rsidRPr="00000000" w14:paraId="00000020">
      <w:pPr>
        <w:ind w:firstLine="2250"/>
        <w:rPr>
          <w:sz w:val="18"/>
          <w:szCs w:val="18"/>
        </w:rPr>
      </w:pPr>
      <w:r w:rsidDel="00000000" w:rsidR="00000000" w:rsidRPr="00000000">
        <w:rPr>
          <w:sz w:val="18"/>
          <w:szCs w:val="18"/>
          <w:rtl w:val="0"/>
        </w:rPr>
        <w:t xml:space="preserve">Community Building</w:t>
      </w:r>
    </w:p>
    <w:p w:rsidR="00000000" w:rsidDel="00000000" w:rsidP="00000000" w:rsidRDefault="00000000" w:rsidRPr="00000000" w14:paraId="00000021">
      <w:pPr>
        <w:ind w:firstLine="2250"/>
        <w:rPr>
          <w:sz w:val="18"/>
          <w:szCs w:val="18"/>
        </w:rPr>
      </w:pPr>
      <w:r w:rsidDel="00000000" w:rsidR="00000000" w:rsidRPr="00000000">
        <w:rPr>
          <w:sz w:val="18"/>
          <w:szCs w:val="18"/>
          <w:rtl w:val="0"/>
        </w:rPr>
        <w:t xml:space="preserve">NFT Minting</w:t>
      </w:r>
    </w:p>
    <w:p w:rsidR="00000000" w:rsidDel="00000000" w:rsidP="00000000" w:rsidRDefault="00000000" w:rsidRPr="00000000" w14:paraId="00000022">
      <w:pPr>
        <w:ind w:firstLine="2250"/>
        <w:rPr>
          <w:sz w:val="18"/>
          <w:szCs w:val="18"/>
        </w:rPr>
      </w:pPr>
      <w:r w:rsidDel="00000000" w:rsidR="00000000" w:rsidRPr="00000000">
        <w:rPr>
          <w:sz w:val="18"/>
          <w:szCs w:val="18"/>
          <w:rtl w:val="0"/>
        </w:rPr>
        <w:t xml:space="preserve">$HONEY Token ICO and Launch</w:t>
      </w:r>
    </w:p>
    <w:p w:rsidR="00000000" w:rsidDel="00000000" w:rsidP="00000000" w:rsidRDefault="00000000" w:rsidRPr="00000000" w14:paraId="00000023">
      <w:pPr>
        <w:ind w:firstLine="2250"/>
        <w:rPr>
          <w:sz w:val="18"/>
          <w:szCs w:val="18"/>
        </w:rPr>
      </w:pPr>
      <w:r w:rsidDel="00000000" w:rsidR="00000000" w:rsidRPr="00000000">
        <w:rPr>
          <w:sz w:val="18"/>
          <w:szCs w:val="18"/>
          <w:rtl w:val="0"/>
        </w:rPr>
        <w:t xml:space="preserve">Staking DApp Launch</w:t>
      </w:r>
    </w:p>
    <w:p w:rsidR="00000000" w:rsidDel="00000000" w:rsidP="00000000" w:rsidRDefault="00000000" w:rsidRPr="00000000" w14:paraId="00000024">
      <w:pPr>
        <w:ind w:firstLine="2250"/>
        <w:rPr>
          <w:sz w:val="18"/>
          <w:szCs w:val="18"/>
        </w:rPr>
      </w:pPr>
      <w:r w:rsidDel="00000000" w:rsidR="00000000" w:rsidRPr="00000000">
        <w:rPr>
          <w:sz w:val="18"/>
          <w:szCs w:val="18"/>
          <w:rtl w:val="0"/>
        </w:rPr>
        <w:t xml:space="preserve">Hexagon Billboard Launch</w:t>
      </w:r>
    </w:p>
    <w:p w:rsidR="00000000" w:rsidDel="00000000" w:rsidP="00000000" w:rsidRDefault="00000000" w:rsidRPr="00000000" w14:paraId="00000025">
      <w:pPr>
        <w:ind w:firstLine="2250"/>
        <w:rPr>
          <w:sz w:val="18"/>
          <w:szCs w:val="18"/>
        </w:rPr>
      </w:pPr>
      <w:r w:rsidDel="00000000" w:rsidR="00000000" w:rsidRPr="00000000">
        <w:rPr>
          <w:sz w:val="18"/>
          <w:szCs w:val="18"/>
          <w:rtl w:val="0"/>
        </w:rPr>
        <w:t xml:space="preserve">Liquidity Build</w:t>
      </w:r>
    </w:p>
    <w:p w:rsidR="00000000" w:rsidDel="00000000" w:rsidP="00000000" w:rsidRDefault="00000000" w:rsidRPr="00000000" w14:paraId="00000026">
      <w:pPr>
        <w:ind w:firstLine="2250"/>
        <w:rPr>
          <w:sz w:val="18"/>
          <w:szCs w:val="18"/>
        </w:rPr>
      </w:pPr>
      <w:r w:rsidDel="00000000" w:rsidR="00000000" w:rsidRPr="00000000">
        <w:rPr>
          <w:rtl w:val="0"/>
        </w:rPr>
      </w:r>
    </w:p>
    <w:p w:rsidR="00000000" w:rsidDel="00000000" w:rsidP="00000000" w:rsidRDefault="00000000" w:rsidRPr="00000000" w14:paraId="00000027">
      <w:pPr>
        <w:ind w:firstLine="2250"/>
        <w:rPr>
          <w:sz w:val="18"/>
          <w:szCs w:val="18"/>
        </w:rPr>
      </w:pPr>
      <w:r w:rsidDel="00000000" w:rsidR="00000000" w:rsidRPr="00000000">
        <w:rPr>
          <w:sz w:val="18"/>
          <w:szCs w:val="18"/>
          <w:rtl w:val="0"/>
        </w:rPr>
        <w:t xml:space="preserve">Q2</w:t>
      </w:r>
    </w:p>
    <w:p w:rsidR="00000000" w:rsidDel="00000000" w:rsidP="00000000" w:rsidRDefault="00000000" w:rsidRPr="00000000" w14:paraId="00000028">
      <w:pPr>
        <w:ind w:firstLine="2250"/>
        <w:rPr>
          <w:sz w:val="18"/>
          <w:szCs w:val="18"/>
        </w:rPr>
      </w:pPr>
      <w:r w:rsidDel="00000000" w:rsidR="00000000" w:rsidRPr="00000000">
        <w:rPr>
          <w:sz w:val="18"/>
          <w:szCs w:val="18"/>
          <w:rtl w:val="0"/>
        </w:rPr>
        <w:t xml:space="preserve">NFT Marketplace</w:t>
      </w:r>
    </w:p>
    <w:p w:rsidR="00000000" w:rsidDel="00000000" w:rsidP="00000000" w:rsidRDefault="00000000" w:rsidRPr="00000000" w14:paraId="00000029">
      <w:pPr>
        <w:ind w:firstLine="2250"/>
        <w:rPr>
          <w:sz w:val="18"/>
          <w:szCs w:val="18"/>
        </w:rPr>
      </w:pPr>
      <w:r w:rsidDel="00000000" w:rsidR="00000000" w:rsidRPr="00000000">
        <w:rPr>
          <w:sz w:val="18"/>
          <w:szCs w:val="18"/>
          <w:rtl w:val="0"/>
        </w:rPr>
        <w:t xml:space="preserve">Deploy NFT Launchpad</w:t>
      </w:r>
    </w:p>
    <w:p w:rsidR="00000000" w:rsidDel="00000000" w:rsidP="00000000" w:rsidRDefault="00000000" w:rsidRPr="00000000" w14:paraId="0000002A">
      <w:pPr>
        <w:ind w:firstLine="2250"/>
        <w:rPr>
          <w:sz w:val="18"/>
          <w:szCs w:val="18"/>
        </w:rPr>
      </w:pPr>
      <w:r w:rsidDel="00000000" w:rsidR="00000000" w:rsidRPr="00000000">
        <w:rPr>
          <w:rtl w:val="0"/>
        </w:rPr>
      </w:r>
    </w:p>
    <w:p w:rsidR="00000000" w:rsidDel="00000000" w:rsidP="00000000" w:rsidRDefault="00000000" w:rsidRPr="00000000" w14:paraId="0000002B">
      <w:pPr>
        <w:ind w:firstLine="2250"/>
        <w:rPr>
          <w:sz w:val="18"/>
          <w:szCs w:val="18"/>
        </w:rPr>
      </w:pPr>
      <w:r w:rsidDel="00000000" w:rsidR="00000000" w:rsidRPr="00000000">
        <w:rPr>
          <w:sz w:val="18"/>
          <w:szCs w:val="18"/>
          <w:rtl w:val="0"/>
        </w:rPr>
        <w:t xml:space="preserve">Q3</w:t>
      </w:r>
    </w:p>
    <w:p w:rsidR="00000000" w:rsidDel="00000000" w:rsidP="00000000" w:rsidRDefault="00000000" w:rsidRPr="00000000" w14:paraId="0000002C">
      <w:pPr>
        <w:ind w:firstLine="2250"/>
        <w:rPr>
          <w:sz w:val="18"/>
          <w:szCs w:val="18"/>
        </w:rPr>
      </w:pPr>
      <w:r w:rsidDel="00000000" w:rsidR="00000000" w:rsidRPr="00000000">
        <w:rPr>
          <w:sz w:val="18"/>
          <w:szCs w:val="18"/>
          <w:rtl w:val="0"/>
        </w:rPr>
        <w:t xml:space="preserve">P2E Game Launch</w:t>
      </w:r>
    </w:p>
    <w:p w:rsidR="00000000" w:rsidDel="00000000" w:rsidP="00000000" w:rsidRDefault="00000000" w:rsidRPr="00000000" w14:paraId="0000002D">
      <w:pPr>
        <w:ind w:firstLine="2250"/>
        <w:rPr>
          <w:sz w:val="18"/>
          <w:szCs w:val="18"/>
        </w:rPr>
      </w:pPr>
      <w:r w:rsidDel="00000000" w:rsidR="00000000" w:rsidRPr="00000000">
        <w:rPr>
          <w:rtl w:val="0"/>
        </w:rPr>
      </w:r>
    </w:p>
    <w:p w:rsidR="00000000" w:rsidDel="00000000" w:rsidP="00000000" w:rsidRDefault="00000000" w:rsidRPr="00000000" w14:paraId="0000002E">
      <w:pPr>
        <w:ind w:firstLine="2250"/>
        <w:rPr>
          <w:sz w:val="18"/>
          <w:szCs w:val="18"/>
        </w:rPr>
      </w:pPr>
      <w:r w:rsidDel="00000000" w:rsidR="00000000" w:rsidRPr="00000000">
        <w:rPr>
          <w:sz w:val="18"/>
          <w:szCs w:val="18"/>
          <w:rtl w:val="0"/>
        </w:rPr>
        <w:t xml:space="preserve">Q4 </w:t>
      </w:r>
    </w:p>
    <w:p w:rsidR="00000000" w:rsidDel="00000000" w:rsidP="00000000" w:rsidRDefault="00000000" w:rsidRPr="00000000" w14:paraId="0000002F">
      <w:pPr>
        <w:ind w:firstLine="2250"/>
        <w:rPr>
          <w:sz w:val="18"/>
          <w:szCs w:val="18"/>
        </w:rPr>
      </w:pPr>
      <w:r w:rsidDel="00000000" w:rsidR="00000000" w:rsidRPr="00000000">
        <w:rPr>
          <w:sz w:val="18"/>
          <w:szCs w:val="18"/>
          <w:rtl w:val="0"/>
        </w:rPr>
        <w:t xml:space="preserve">Coming Soon</w:t>
      </w:r>
    </w:p>
    <w:p w:rsidR="00000000" w:rsidDel="00000000" w:rsidP="00000000" w:rsidRDefault="00000000" w:rsidRPr="00000000" w14:paraId="00000030">
      <w:pPr>
        <w:ind w:firstLine="2250"/>
        <w:rPr>
          <w:sz w:val="18"/>
          <w:szCs w:val="18"/>
        </w:rPr>
      </w:pPr>
      <w:r w:rsidDel="00000000" w:rsidR="00000000" w:rsidRPr="00000000">
        <w:rPr>
          <w:rtl w:val="0"/>
        </w:rPr>
      </w:r>
    </w:p>
    <w:sectPr>
      <w:footerReference r:id="rId6" w:type="default"/>
      <w:pgSz w:h="15840" w:w="12240" w:orient="portrait"/>
      <w:pgMar w:bottom="1440" w:top="1440" w:left="90.00000000000001"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