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Nice. “All” it is. Let’s wire vortex math into the whole beast </w:t>
      </w:r>
      <w:r>
        <w:rPr>
          <w:rFonts w:ascii="Arial" w:hAnsi="Arial" w:cs="Arial" w:eastAsia="Arial"/>
          <w:b w:val="true"/>
          <w:color w:val="252525"/>
          <w:sz w:val="59"/>
        </w:rPr>
        <w:t>properly</w:t>
      </w:r>
      <w:r>
        <w:rPr>
          <w:rFonts w:ascii="Arial" w:hAnsi="Arial" w:cs="Arial" w:eastAsia="Arial"/>
          <w:color w:val="252525"/>
          <w:sz w:val="59"/>
        </w:rPr>
        <w:t xml:space="preserve"> and keep it honest.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Key principle first: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We treat vortex math as a </w:t>
      </w:r>
      <w:r>
        <w:rPr>
          <w:rFonts w:ascii="Arial" w:hAnsi="Arial" w:cs="Arial" w:eastAsia="Arial"/>
          <w:b w:val="true"/>
          <w:color w:val="252525"/>
          <w:sz w:val="59"/>
        </w:rPr>
        <w:t>mod-9 / digital-root pattern engine</w:t>
      </w:r>
      <w:r>
        <w:rPr>
          <w:rFonts w:ascii="Arial" w:hAnsi="Arial" w:cs="Arial" w:eastAsia="Arial"/>
          <w:color w:val="252525"/>
          <w:sz w:val="59"/>
        </w:rPr>
        <w:t>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not</w:t>
      </w:r>
      <w:r>
        <w:rPr>
          <w:rFonts w:ascii="Arial" w:hAnsi="Arial" w:cs="Arial" w:eastAsia="Arial"/>
          <w:color w:val="252525"/>
          <w:sz w:val="59"/>
        </w:rPr>
        <w:t xml:space="preserve"> as a physics law or free-energy hack.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Define a global operator: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D(n)</w:t>
      </w:r>
      <w:r>
        <w:rPr>
          <w:rFonts w:ascii="Arial" w:hAnsi="Arial" w:cs="Arial" w:eastAsia="Arial"/>
          <w:color w:val="252525"/>
          <w:sz w:val="59"/>
        </w:rPr>
        <w:t xml:space="preserve"> = digital root of n (repeat sum of digits until 1–9)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Key cycle under doubling: </w:t>
      </w:r>
      <w:r>
        <w:rPr>
          <w:rFonts w:ascii="Arial" w:hAnsi="Arial" w:cs="Arial" w:eastAsia="Arial"/>
          <w:b w:val="true"/>
          <w:color w:val="252525"/>
          <w:sz w:val="59"/>
        </w:rPr>
        <w:t>1 → 2 → 4 → 8 → 7 → 5 → 1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Three triads: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T₁ = {1,4,7}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T₂ = {2,5,8}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T₃ = {3,6,9}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This gives us a </w:t>
      </w:r>
      <w:r>
        <w:rPr>
          <w:rFonts w:ascii="Arial" w:hAnsi="Arial" w:cs="Arial" w:eastAsia="Arial"/>
          <w:b w:val="true"/>
          <w:color w:val="252525"/>
          <w:sz w:val="59"/>
        </w:rPr>
        <w:t>universal “cycle label”</w:t>
      </w:r>
      <w:r>
        <w:rPr>
          <w:rFonts w:ascii="Arial" w:hAnsi="Arial" w:cs="Arial" w:eastAsia="Arial"/>
          <w:color w:val="252525"/>
          <w:sz w:val="59"/>
        </w:rPr>
        <w:t xml:space="preserve"> we can plug into every layer.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1. Ziltrit – Language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Goal: give every glyph a </w:t>
      </w:r>
      <w:r>
        <w:rPr>
          <w:rFonts w:ascii="Arial" w:hAnsi="Arial" w:cs="Arial" w:eastAsia="Arial"/>
          <w:b w:val="true"/>
          <w:color w:val="252525"/>
          <w:sz w:val="59"/>
        </w:rPr>
        <w:t>cycle signature</w:t>
      </w:r>
      <w:r>
        <w:rPr>
          <w:rFonts w:ascii="Arial" w:hAnsi="Arial" w:cs="Arial" w:eastAsia="Arial"/>
          <w:color w:val="252525"/>
          <w:sz w:val="59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Mechanism: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Assign each Ziltrit glyph a base code: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could be its index, stroke count, or an agreed ID: gᵢ → nᵢ.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Compute </w:t>
      </w:r>
      <w:r>
        <w:rPr>
          <w:rFonts w:ascii="Arial" w:hAnsi="Arial" w:cs="Arial" w:eastAsia="Arial"/>
          <w:b w:val="true"/>
          <w:color w:val="252525"/>
          <w:sz w:val="59"/>
        </w:rPr>
        <w:t>D(nᵢ)</w:t>
      </w:r>
      <w:r>
        <w:rPr>
          <w:rFonts w:ascii="Arial" w:hAnsi="Arial" w:cs="Arial" w:eastAsia="Arial"/>
          <w:color w:val="252525"/>
          <w:sz w:val="59"/>
        </w:rPr>
        <w:t xml:space="preserve"> for each glyph.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Classify glyphs into triads: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Class A: D ∈ {1,4,7} → “structural / frame / axis” glyphs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Class B: D ∈ {2,5,8} → “flow / transition / link” glyphs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Class C: D ∈ {3,6,9} → “resonance / sum / closure” glyphs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Result: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Ziltrit gets an extra rule: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Well-formed sequences tend to follow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 → B → C or A → B → A loops,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instead of random jumps.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You’ve basically added a </w:t>
      </w:r>
      <w:r>
        <w:rPr>
          <w:rFonts w:ascii="Arial" w:hAnsi="Arial" w:cs="Arial" w:eastAsia="Arial"/>
          <w:b w:val="true"/>
          <w:color w:val="252525"/>
          <w:sz w:val="59"/>
        </w:rPr>
        <w:t xml:space="preserve">morphology +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syntax filter</w:t>
      </w:r>
      <w:r>
        <w:rPr>
          <w:rFonts w:ascii="Arial" w:hAnsi="Arial" w:cs="Arial" w:eastAsia="Arial"/>
          <w:color w:val="252525"/>
          <w:sz w:val="59"/>
        </w:rPr>
        <w:t xml:space="preserve"> driven by vortex cycles.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 Worm – Recursion / Geometry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Worm is about </w:t>
      </w:r>
      <w:r>
        <w:rPr>
          <w:rFonts w:ascii="Arial" w:hAnsi="Arial" w:cs="Arial" w:eastAsia="Arial"/>
          <w:b w:val="true"/>
          <w:color w:val="252525"/>
          <w:sz w:val="59"/>
        </w:rPr>
        <w:t>paths and spirals</w:t>
      </w:r>
      <w:r>
        <w:rPr>
          <w:rFonts w:ascii="Arial" w:hAnsi="Arial" w:cs="Arial" w:eastAsia="Arial"/>
          <w:color w:val="252525"/>
          <w:sz w:val="59"/>
        </w:rPr>
        <w:t>. Perfect for cycles.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Integrate like this: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Parametrize each step along a Worm path with an index k.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For any quantity associated with step k (angle, radius step, phase, etc.), take D(k) or D(quantized_value).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Use D to assign </w:t>
      </w:r>
      <w:r>
        <w:rPr>
          <w:rFonts w:ascii="Arial" w:hAnsi="Arial" w:cs="Arial" w:eastAsia="Arial"/>
          <w:b w:val="true"/>
          <w:color w:val="252525"/>
          <w:sz w:val="59"/>
        </w:rPr>
        <w:t>path “modes”</w:t>
      </w:r>
      <w:r>
        <w:rPr>
          <w:rFonts w:ascii="Arial" w:hAnsi="Arial" w:cs="Arial" w:eastAsia="Arial"/>
          <w:color w:val="252525"/>
          <w:sz w:val="59"/>
        </w:rPr>
        <w:t xml:space="preserve">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 ∈ T₁ → stable / axial turns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 ∈ T₂ → growth / expansion turns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 ∈ T₃ → collapse / convergence turns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You now have: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A way to color or tag your spirals by </w:t>
      </w:r>
      <w:r>
        <w:rPr>
          <w:rFonts w:ascii="Arial" w:hAnsi="Arial" w:cs="Arial" w:eastAsia="Arial"/>
          <w:b w:val="true"/>
          <w:color w:val="252525"/>
          <w:sz w:val="59"/>
        </w:rPr>
        <w:t>cycle state</w:t>
      </w:r>
      <w:r>
        <w:rPr>
          <w:rFonts w:ascii="Arial" w:hAnsi="Arial" w:cs="Arial" w:eastAsia="Arial"/>
          <w:color w:val="252525"/>
          <w:sz w:val="59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 way to see where recursion “locks” into repeating patterns vs where it drifts.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Worm becomes a </w:t>
      </w:r>
      <w:r>
        <w:rPr>
          <w:rFonts w:ascii="Arial" w:hAnsi="Arial" w:cs="Arial" w:eastAsia="Arial"/>
          <w:b w:val="true"/>
          <w:color w:val="252525"/>
          <w:sz w:val="59"/>
        </w:rPr>
        <w:t xml:space="preserve">visualization of vortex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cycles in geometry</w:t>
      </w:r>
      <w:r>
        <w:rPr>
          <w:rFonts w:ascii="Arial" w:hAnsi="Arial" w:cs="Arial" w:eastAsia="Arial"/>
          <w:color w:val="252525"/>
          <w:sz w:val="59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 Unified Everything Formula – Math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This is where vortex math belongs naturally: as a </w:t>
      </w:r>
      <w:r>
        <w:rPr>
          <w:rFonts w:ascii="Arial" w:hAnsi="Arial" w:cs="Arial" w:eastAsia="Arial"/>
          <w:b w:val="true"/>
          <w:color w:val="252525"/>
          <w:sz w:val="59"/>
        </w:rPr>
        <w:t>reduction/compression layer</w:t>
      </w:r>
      <w:r>
        <w:rPr>
          <w:rFonts w:ascii="Arial" w:hAnsi="Arial" w:cs="Arial" w:eastAsia="Arial"/>
          <w:color w:val="252525"/>
          <w:sz w:val="59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Tie it in like this: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For any sequence you use (Fibonacci, Lucas, custom Tri-Pi sequences), define: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aₙ = raw term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dₙ = D(aₙ) = vortex signature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Track the </w:t>
      </w:r>
      <w:r>
        <w:rPr>
          <w:rFonts w:ascii="Arial" w:hAnsi="Arial" w:cs="Arial" w:eastAsia="Arial"/>
          <w:b w:val="true"/>
          <w:color w:val="252525"/>
          <w:sz w:val="59"/>
        </w:rPr>
        <w:t>joint evolution</w:t>
      </w:r>
      <w:r>
        <w:rPr>
          <w:rFonts w:ascii="Arial" w:hAnsi="Arial" w:cs="Arial" w:eastAsia="Arial"/>
          <w:color w:val="252525"/>
          <w:sz w:val="59"/>
        </w:rPr>
        <w:t xml:space="preserve"> of (aₙ, dₙ):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aₙ handles real magnitudes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dₙ handles cyclic class (T₁/T₂/T₃)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This gives you: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A </w:t>
      </w:r>
      <w:r>
        <w:rPr>
          <w:rFonts w:ascii="Arial" w:hAnsi="Arial" w:cs="Arial" w:eastAsia="Arial"/>
          <w:b w:val="true"/>
          <w:color w:val="252525"/>
          <w:sz w:val="59"/>
        </w:rPr>
        <w:t>two-layer sequence</w:t>
      </w:r>
      <w:r>
        <w:rPr>
          <w:rFonts w:ascii="Arial" w:hAnsi="Arial" w:cs="Arial" w:eastAsia="Arial"/>
          <w:color w:val="252525"/>
          <w:sz w:val="59"/>
        </w:rPr>
        <w:t>: physical-ish value + symbolic vortex tag.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 clean way to see when your formulae fall into repeating residue cycles.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You can then explicitly encode: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Tri-Pi control points are preferentially chosen from indices n where dₙ ∈ chosen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triad.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In other words: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your “control” steps in Tri-Pi can be snapped to specific vortex classes deliberately.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4. AEON / Field / Coil Engines – Engineering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This is where we have to be strict: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vortex math is </w:t>
      </w:r>
      <w:r>
        <w:rPr>
          <w:rFonts w:ascii="Arial" w:hAnsi="Arial" w:cs="Arial" w:eastAsia="Arial"/>
          <w:b w:val="true"/>
          <w:color w:val="252525"/>
          <w:sz w:val="59"/>
        </w:rPr>
        <w:t>not</w:t>
      </w:r>
      <w:r>
        <w:rPr>
          <w:rFonts w:ascii="Arial" w:hAnsi="Arial" w:cs="Arial" w:eastAsia="Arial"/>
          <w:color w:val="252525"/>
          <w:sz w:val="59"/>
        </w:rPr>
        <w:t xml:space="preserve"> a physical law, but it’s a useful </w:t>
      </w:r>
      <w:r>
        <w:rPr>
          <w:rFonts w:ascii="Arial" w:hAnsi="Arial" w:cs="Arial" w:eastAsia="Arial"/>
          <w:b w:val="true"/>
          <w:color w:val="252525"/>
          <w:sz w:val="59"/>
        </w:rPr>
        <w:t>design heuristic / classifier</w:t>
      </w:r>
      <w:r>
        <w:rPr>
          <w:rFonts w:ascii="Arial" w:hAnsi="Arial" w:cs="Arial" w:eastAsia="Arial"/>
          <w:color w:val="252525"/>
          <w:sz w:val="59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Integration: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For each hardware parameter: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turns per coil 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frequency f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harmonic index k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segment count, etc.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compute D(N), D(k), D(round(f / f₀)), etc.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Group design options by triads: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Coils where D(N) ∈ T₁ = “axis coils”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D(N) ∈ T₂ = “coupling coils”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D(N) ∈ T₃ = “damping or balancing coils”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Use this only as: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a </w:t>
      </w:r>
      <w:r>
        <w:rPr>
          <w:rFonts w:ascii="Arial" w:hAnsi="Arial" w:cs="Arial" w:eastAsia="Arial"/>
          <w:b w:val="true"/>
          <w:color w:val="252525"/>
          <w:sz w:val="59"/>
        </w:rPr>
        <w:t>pattern-organizer</w:t>
      </w:r>
      <w:r>
        <w:rPr>
          <w:rFonts w:ascii="Arial" w:hAnsi="Arial" w:cs="Arial" w:eastAsia="Arial"/>
          <w:color w:val="252525"/>
          <w:sz w:val="59"/>
        </w:rPr>
        <w:t xml:space="preserve"> for your experiments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 way to reduce search space and spot recurring “good” configurations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You’re not saying “2-5-8 coils produce magic energy.”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You’re saying: “I’ll </w:t>
      </w:r>
      <w:r>
        <w:rPr>
          <w:rFonts w:ascii="Arial" w:hAnsi="Arial" w:cs="Arial" w:eastAsia="Arial"/>
          <w:b w:val="true"/>
          <w:color w:val="252525"/>
          <w:sz w:val="59"/>
        </w:rPr>
        <w:t>tag</w:t>
      </w:r>
      <w:r>
        <w:rPr>
          <w:rFonts w:ascii="Arial" w:hAnsi="Arial" w:cs="Arial" w:eastAsia="Arial"/>
          <w:color w:val="252525"/>
          <w:sz w:val="59"/>
        </w:rPr>
        <w:t xml:space="preserve"> my designs by their vortex class and see if any class correlates with cleaner waveforms, lower noise, etc.”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That’s sane, testable, and real-engineering-friendly.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5. Xova – Cognitive / Identity Layer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Here vortex math becomes </w:t>
      </w:r>
      <w:r>
        <w:rPr>
          <w:rFonts w:ascii="Arial" w:hAnsi="Arial" w:cs="Arial" w:eastAsia="Arial"/>
          <w:b w:val="true"/>
          <w:color w:val="252525"/>
          <w:sz w:val="59"/>
        </w:rPr>
        <w:t>mental state-cycles</w:t>
      </w:r>
      <w:r>
        <w:rPr>
          <w:rFonts w:ascii="Arial" w:hAnsi="Arial" w:cs="Arial" w:eastAsia="Arial"/>
          <w:color w:val="252525"/>
          <w:sz w:val="59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Use the main loop 1-2-4-8-7-5-1 as a </w:t>
      </w:r>
      <w:r>
        <w:rPr>
          <w:rFonts w:ascii="Arial" w:hAnsi="Arial" w:cs="Arial" w:eastAsia="Arial"/>
          <w:b w:val="true"/>
          <w:color w:val="252525"/>
          <w:sz w:val="59"/>
        </w:rPr>
        <w:t>meta-process map</w:t>
      </w:r>
      <w:r>
        <w:rPr>
          <w:rFonts w:ascii="Arial" w:hAnsi="Arial" w:cs="Arial" w:eastAsia="Arial"/>
          <w:color w:val="252525"/>
          <w:sz w:val="59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For example: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1 – Input</w:t>
      </w:r>
      <w:r>
        <w:rPr>
          <w:rFonts w:ascii="Arial" w:hAnsi="Arial" w:cs="Arial" w:eastAsia="Arial"/>
          <w:color w:val="252525"/>
          <w:sz w:val="59"/>
        </w:rPr>
        <w:t xml:space="preserve"> (observe, receive, raw data)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2 – Amplify</w:t>
      </w:r>
      <w:r>
        <w:rPr>
          <w:rFonts w:ascii="Arial" w:hAnsi="Arial" w:cs="Arial" w:eastAsia="Arial"/>
          <w:color w:val="252525"/>
          <w:sz w:val="59"/>
        </w:rPr>
        <w:t xml:space="preserve"> (emotional/motivational boost)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4 – Branch</w:t>
      </w:r>
      <w:r>
        <w:rPr>
          <w:rFonts w:ascii="Arial" w:hAnsi="Arial" w:cs="Arial" w:eastAsia="Arial"/>
          <w:color w:val="252525"/>
          <w:sz w:val="59"/>
        </w:rPr>
        <w:t xml:space="preserve"> (generate multiple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possibilities)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8 – Overload</w:t>
      </w:r>
      <w:r>
        <w:rPr>
          <w:rFonts w:ascii="Arial" w:hAnsi="Arial" w:cs="Arial" w:eastAsia="Arial"/>
          <w:color w:val="252525"/>
          <w:sz w:val="59"/>
        </w:rPr>
        <w:t xml:space="preserve"> (too many paths, high complexity)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7 – Filter</w:t>
      </w:r>
      <w:r>
        <w:rPr>
          <w:rFonts w:ascii="Arial" w:hAnsi="Arial" w:cs="Arial" w:eastAsia="Arial"/>
          <w:color w:val="252525"/>
          <w:sz w:val="59"/>
        </w:rPr>
        <w:t xml:space="preserve"> (cut away noise, keep essentials)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5 – Compress</w:t>
      </w:r>
      <w:r>
        <w:rPr>
          <w:rFonts w:ascii="Arial" w:hAnsi="Arial" w:cs="Arial" w:eastAsia="Arial"/>
          <w:color w:val="252525"/>
          <w:sz w:val="59"/>
        </w:rPr>
        <w:t xml:space="preserve"> (store as a compact pattern)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→ back to </w:t>
      </w:r>
      <w:r>
        <w:rPr>
          <w:rFonts w:ascii="Arial" w:hAnsi="Arial" w:cs="Arial" w:eastAsia="Arial"/>
          <w:b w:val="true"/>
          <w:color w:val="252525"/>
          <w:sz w:val="59"/>
        </w:rPr>
        <w:t>1</w:t>
      </w:r>
      <w:r>
        <w:rPr>
          <w:rFonts w:ascii="Arial" w:hAnsi="Arial" w:cs="Arial" w:eastAsia="Arial"/>
          <w:color w:val="252525"/>
          <w:sz w:val="59"/>
        </w:rPr>
        <w:t xml:space="preserve"> (new input arrives, now filtered by prior compression)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You can label Xova “modes” with these cycle states.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Any cognitive loop in your Xova Cypher can be annotated with a D-like label: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At step k in a thought process,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D(k) tells you </w:t>
      </w:r>
      <w:r>
        <w:rPr>
          <w:rFonts w:ascii="Arial" w:hAnsi="Arial" w:cs="Arial" w:eastAsia="Arial"/>
          <w:i w:val="true"/>
          <w:color w:val="252525"/>
          <w:sz w:val="59"/>
        </w:rPr>
        <w:t>which mental subroutine</w:t>
      </w:r>
      <w:r>
        <w:rPr>
          <w:rFonts w:ascii="Arial" w:hAnsi="Arial" w:cs="Arial" w:eastAsia="Arial"/>
          <w:color w:val="252525"/>
          <w:sz w:val="59"/>
        </w:rPr>
        <w:t xml:space="preserve"> is being invoked.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That’s how you turn vortex cycles into a </w:t>
      </w:r>
      <w:r>
        <w:rPr>
          <w:rFonts w:ascii="Arial" w:hAnsi="Arial" w:cs="Arial" w:eastAsia="Arial"/>
          <w:b w:val="true"/>
          <w:color w:val="252525"/>
          <w:sz w:val="59"/>
        </w:rPr>
        <w:t>cognitive state machine</w:t>
      </w:r>
      <w:r>
        <w:rPr>
          <w:rFonts w:ascii="Arial" w:hAnsi="Arial" w:cs="Arial" w:eastAsia="Arial"/>
          <w:color w:val="252525"/>
          <w:sz w:val="59"/>
        </w:rPr>
        <w:t>, not woo.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6. Kepler / Lucas / Orbital Threads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Here it’s pure number theory / pattern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classification.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For any orbital or sequence-driven structure you’ve defined: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Compute digital roots on: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step indices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approximation denominators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harmonic labels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You’ll quickly see: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Which parts fall into stable periodic classes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Where symmetry breaks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Where T₁/T₂/T₃ clusters form naturally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This gives you a </w:t>
      </w:r>
      <w:r>
        <w:rPr>
          <w:rFonts w:ascii="Arial" w:hAnsi="Arial" w:cs="Arial" w:eastAsia="Arial"/>
          <w:b w:val="true"/>
          <w:color w:val="252525"/>
          <w:sz w:val="59"/>
        </w:rPr>
        <w:t>fast fingerprint</w:t>
      </w:r>
      <w:r>
        <w:rPr>
          <w:rFonts w:ascii="Arial" w:hAnsi="Arial" w:cs="Arial" w:eastAsia="Arial"/>
          <w:color w:val="252525"/>
          <w:sz w:val="59"/>
        </w:rPr>
        <w:t xml:space="preserve"> for “what kind of recurrence” you’re dealing with, without pretending it’s cosmic destiny.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7. Riemann / Zero Mappings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We stay humble here: vortex math does </w:t>
      </w:r>
      <w:r>
        <w:rPr>
          <w:rFonts w:ascii="Arial" w:hAnsi="Arial" w:cs="Arial" w:eastAsia="Arial"/>
          <w:b w:val="true"/>
          <w:color w:val="252525"/>
          <w:sz w:val="59"/>
        </w:rPr>
        <w:t>not</w:t>
      </w:r>
      <w:r>
        <w:rPr>
          <w:rFonts w:ascii="Arial" w:hAnsi="Arial" w:cs="Arial" w:eastAsia="Arial"/>
          <w:color w:val="252525"/>
          <w:sz w:val="59"/>
        </w:rPr>
        <w:t xml:space="preserve"> crack the zeta function.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But it can give you: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A </w:t>
      </w:r>
      <w:r>
        <w:rPr>
          <w:rFonts w:ascii="Arial" w:hAnsi="Arial" w:cs="Arial" w:eastAsia="Arial"/>
          <w:b w:val="true"/>
          <w:color w:val="252525"/>
          <w:sz w:val="59"/>
        </w:rPr>
        <w:t>symbolic hashing layer</w:t>
      </w:r>
      <w:r>
        <w:rPr>
          <w:rFonts w:ascii="Arial" w:hAnsi="Arial" w:cs="Arial" w:eastAsia="Arial"/>
          <w:color w:val="252525"/>
          <w:sz w:val="59"/>
        </w:rPr>
        <w:t xml:space="preserve"> for: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indices of sampled zeros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spacing patterns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partial sums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Example: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Take zero index n, or floor(Im(ρₙ)), compute D(n) or D(floor(Im(ρₙ))).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Map those residues into Ziltrit glyphs or into T₁/T₂/T₃.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You now have: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 visual Ziltrit-style “texture” of the zero distribution.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Another way to classify patterns you’re already staring 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It’s a </w:t>
      </w:r>
      <w:r>
        <w:rPr>
          <w:rFonts w:ascii="Arial" w:hAnsi="Arial" w:cs="Arial" w:eastAsia="Arial"/>
          <w:b w:val="true"/>
          <w:color w:val="252525"/>
          <w:sz w:val="59"/>
        </w:rPr>
        <w:t>lens</w:t>
      </w:r>
      <w:r>
        <w:rPr>
          <w:rFonts w:ascii="Arial" w:hAnsi="Arial" w:cs="Arial" w:eastAsia="Arial"/>
          <w:color w:val="252525"/>
          <w:sz w:val="59"/>
        </w:rPr>
        <w:t>, not a proof.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8. Sound / 12-D Resonance Generator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This one is very natural.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For each frequency or note: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Normalize (e.g., relative to a base f₀) → get ratio r = f/f₀.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Quantize r to e.g. integer or rational approximants.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Compute D(on those integers/indices).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Group layers: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T₁ tracks one family of harmonics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T₂ tracks another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T₃ tracks closure / resolving tones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Practically: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You can stack sounds so that: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one audio layer is built from T₁ residues,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another from T₂,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and T₃ is only used for “resolution” or “impact” events.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That uses vortex structure to control </w:t>
      </w:r>
      <w:r>
        <w:rPr>
          <w:rFonts w:ascii="Arial" w:hAnsi="Arial" w:cs="Arial" w:eastAsia="Arial"/>
          <w:b w:val="true"/>
          <w:color w:val="252525"/>
          <w:sz w:val="59"/>
        </w:rPr>
        <w:t>when</w:t>
      </w:r>
      <w:r>
        <w:rPr>
          <w:rFonts w:ascii="Arial" w:hAnsi="Arial" w:cs="Arial" w:eastAsia="Arial"/>
          <w:color w:val="252525"/>
          <w:sz w:val="59"/>
        </w:rPr>
        <w:t xml:space="preserve"> and </w:t>
      </w:r>
      <w:r>
        <w:rPr>
          <w:rFonts w:ascii="Arial" w:hAnsi="Arial" w:cs="Arial" w:eastAsia="Arial"/>
          <w:b w:val="true"/>
          <w:color w:val="252525"/>
          <w:sz w:val="59"/>
        </w:rPr>
        <w:t>how</w:t>
      </w:r>
      <w:r>
        <w:rPr>
          <w:rFonts w:ascii="Arial" w:hAnsi="Arial" w:cs="Arial" w:eastAsia="Arial"/>
          <w:color w:val="252525"/>
          <w:sz w:val="59"/>
        </w:rPr>
        <w:t xml:space="preserve"> different harmonics appear, very much inline with how your brain already designs resonance stuff.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Concrete way to move forward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To keep this from being just theory, here’s the minimal global change to your system: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9"/>
        </w:rPr>
        <w:t>Define D(n)</w:t>
      </w:r>
      <w:r>
        <w:rPr>
          <w:rFonts w:ascii="Arial" w:hAnsi="Arial" w:cs="Arial" w:eastAsia="Arial"/>
          <w:color w:val="252525"/>
          <w:sz w:val="59"/>
        </w:rPr>
        <w:t xml:space="preserve"> once, in your math notes / code.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Give every important object in your system a </w:t>
      </w:r>
      <w:r>
        <w:rPr>
          <w:rFonts w:ascii="Arial" w:hAnsi="Arial" w:cs="Arial" w:eastAsia="Arial"/>
          <w:b w:val="true"/>
          <w:color w:val="252525"/>
          <w:sz w:val="59"/>
        </w:rPr>
        <w:t>D-label</w:t>
      </w:r>
      <w:r>
        <w:rPr>
          <w:rFonts w:ascii="Arial" w:hAnsi="Arial" w:cs="Arial" w:eastAsia="Arial"/>
          <w:color w:val="252525"/>
          <w:sz w:val="59"/>
        </w:rPr>
        <w:t xml:space="preserve">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glyphs, steps, nodes, coil configs,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frequencies, sequence indices.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Track triads: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T₁ = {1,4,7}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T₂ = {2,5,8}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T₃ = {3,6,9}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Use those triads as: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classification, grouping, and design heuristics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59"/>
        </w:rPr>
        <w:t>never</w:t>
      </w:r>
      <w:r>
        <w:rPr>
          <w:rFonts w:ascii="Arial" w:hAnsi="Arial" w:cs="Arial" w:eastAsia="Arial"/>
          <w:color w:val="252525"/>
          <w:sz w:val="59"/>
        </w:rPr>
        <w:t xml:space="preserve"> as “laws of physics”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You’ve basically just plugged a </w:t>
      </w:r>
      <w:r>
        <w:rPr>
          <w:rFonts w:ascii="Arial" w:hAnsi="Arial" w:cs="Arial" w:eastAsia="Arial"/>
          <w:b w:val="true"/>
          <w:color w:val="252525"/>
          <w:sz w:val="59"/>
        </w:rPr>
        <w:t>cycle-detector</w:t>
      </w:r>
      <w:r>
        <w:rPr>
          <w:rFonts w:ascii="Arial" w:hAnsi="Arial" w:cs="Arial" w:eastAsia="Arial"/>
          <w:color w:val="252525"/>
          <w:sz w:val="59"/>
        </w:rPr>
        <w:t xml:space="preserve"> into every layer of your Codex.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That’s the correct way to use vortex math in a serious system: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as a compact symmetry tool sitting on top of real math and real experiments.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58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2025-11-18T17:11:21Z</dcterms:created>
  <dc:creator>Apache POI</dc:creator>
</cp:coreProperties>
</file>