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555" w:rsidRDefault="00DD1555" w:rsidP="00DD1555">
      <w:pPr>
        <w:pStyle w:val="Subttulo"/>
      </w:pPr>
      <w:r>
        <w:t>Una encuesta sobre IA y sistemas de apoyo a la toma de decisiones en psiquiatría: descubriendo un dilema</w:t>
      </w:r>
    </w:p>
    <w:p w:rsidR="00DD1555" w:rsidRDefault="00DD1555" w:rsidP="00DD1555">
      <w:r>
        <w:t>Cada año, los especialistas en atención médica recopilan más y más datos sobre los pacientes, pero luchan por usarlos para optimizar los procesos de prevención, diagnóstico o tratamiento de enfermedades. Si bien el uso manual de estos datos médicos es prácticamente imposible considerando la gran tasa de crecimiento, la automatización con inteligencia artificial (IA) y los sistemas de soporte de decisiones digitales (DDSS) aún no han tenido éxito a gran escala en el cuidado de la salud. Nuestro objetivo es investigar los posibles obstáculos, la confiabilidad basada en posibles sesgos y la adopción de nuevas tecnologías por parte de AI y DDSS en psiquiatría en función de una revisión sistemática de la literatura. Examinamos 520 artículos sobre IA o DDSS en psiquiatría. Agregamos a nuestra investigación los resultados de una revisión de la literatura de 65 artículos sobre IA o DDSS para el trastorno de estrés postraumático como una enfermedad psiquiátrica específica, dado que la literatura posiblemente se desvía de los sistemas generales de apoyo a la toma de decisiones para la psiquiatría. De 80 artículos, extraemos algoritmos, métodos de recopilación de datos y tamaño de muestra de los datos de entrenamiento utilizados, y procesos de prueba que incluyen métricas de precisión. Los resultados muestran que los tamaños de muestra son pequeños (mediana de 151,5), un enfoque en el desarrollo de algoritmos sin interacción en el mundo real y deficiencias metodológicas cuando se trata de la evaluación de DDSS. Nuestra encuesta concluye que los DDSS en psiquiatría no están preparados para la tan prometida "revolución de la IA en el cuidado de la salud".</w:t>
      </w:r>
    </w:p>
    <w:p w:rsidR="00F01C62" w:rsidRDefault="00F01C62" w:rsidP="00DD1555"/>
    <w:p w:rsidR="00F01C62" w:rsidRPr="00F01C62" w:rsidRDefault="00F01C62" w:rsidP="00F01C62">
      <w:pPr>
        <w:pStyle w:val="Subttulo"/>
      </w:pPr>
      <w:r w:rsidRPr="00F01C62">
        <w:t>Inteligencia artificial en medicina: ¿una cuestión de alegría o preocupación?</w:t>
      </w:r>
    </w:p>
    <w:p w:rsidR="00F01C62" w:rsidRDefault="00F01C62" w:rsidP="00F01C62">
      <w:r>
        <w:t>La Inteligencia Artificial (IA), un concepto que se remonta a la década de 1950, está siendo desarrollado cada vez más por muchas especialidades médicas, especialmente aquellas basadas en imágenes o cirugía. Si bien el componente cognitivo de la IA es muy superior al de la inteligencia humana, carece de conciencia, sentimientos, intuición y adaptación a situaciones inesperadas. Además, surgen cuestiones fundamentales con respecto a la seguridad de los datos, el impacto en las profesiones sanitarias y la distribución de funciones entre los médicos y la IA, especialmente en lo que respecta al consentimiento para la atención médica y la responsabilidad en caso de accidente terapéutico.</w:t>
      </w:r>
    </w:p>
    <w:p w:rsidR="00F01C62" w:rsidRDefault="00F01C62" w:rsidP="00F01C62">
      <w:pPr>
        <w:rPr>
          <w:lang w:val="en-US"/>
        </w:rPr>
      </w:pPr>
    </w:p>
    <w:p w:rsidR="00DA5D50" w:rsidRDefault="00DA5D50">
      <w:pPr>
        <w:rPr>
          <w:lang w:val="en-US"/>
        </w:rPr>
      </w:pPr>
      <w:r>
        <w:rPr>
          <w:lang w:val="en-US"/>
        </w:rPr>
        <w:br w:type="page"/>
      </w:r>
    </w:p>
    <w:p w:rsidR="00DA5D50" w:rsidRPr="00DA5D50" w:rsidRDefault="00DA5D50" w:rsidP="00DA5D50">
      <w:pPr>
        <w:pStyle w:val="Subttulo"/>
      </w:pPr>
      <w:r w:rsidRPr="00DA5D50">
        <w:lastRenderedPageBreak/>
        <w:t>Inteligencia artificial: beneficios potenciales y consideraciones éticas</w:t>
      </w:r>
      <w:bookmarkStart w:id="0" w:name="_GoBack"/>
      <w:bookmarkEnd w:id="0"/>
    </w:p>
    <w:p w:rsidR="00DA5D50" w:rsidRPr="00DA5D50" w:rsidRDefault="00DA5D50" w:rsidP="00DA5D50">
      <w:r w:rsidRPr="00DA5D50">
        <w:t xml:space="preserve">La capacidad de los sistemas de IA para transformar grandes cantidades de información compleja y ambigua en información tiene el potencial de revelar secretos guardados durante mucho tiempo y ayudar a resolver algunos de los problemas más persistentes del mundo. Sin embargo, como todas las tecnologías poderosas, se debe tener mucho cuidado en su desarrollo y despliegue. Para cosechar los beneficios sociales de los sistemas de IA, primero debemos confiar en ellos y asegurarnos de que sigan los mismos principios éticos, valores morales, códigos profesionales y normas sociales que los humanos seguiríamos en el mismo escenario. Se deben implementar esfuerzos de investigación y educación, así como regulaciones cuidadosamente diseñadas, para lograr este objetivo. International Business Machines </w:t>
      </w:r>
      <w:proofErr w:type="spellStart"/>
      <w:r w:rsidRPr="00DA5D50">
        <w:t>Corporation</w:t>
      </w:r>
      <w:proofErr w:type="spellEnd"/>
      <w:r w:rsidRPr="00DA5D50">
        <w:t xml:space="preserve"> (IBM) participa activamente, tanto internamente como con sus colaboradores y competidores, en discusiones globales sobre cómo hacer que la IA sea ética y lo más beneficiosa posible para las personas como sociedad.</w:t>
      </w:r>
    </w:p>
    <w:p w:rsidR="00DA5D50" w:rsidRPr="00F01C62" w:rsidRDefault="00DA5D50" w:rsidP="00DA5D50">
      <w:pPr>
        <w:rPr>
          <w:lang w:val="en-US"/>
        </w:rPr>
      </w:pPr>
    </w:p>
    <w:sectPr w:rsidR="00DA5D50" w:rsidRPr="00F01C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129"/>
    <w:rsid w:val="002E0496"/>
    <w:rsid w:val="00AA3563"/>
    <w:rsid w:val="00B22129"/>
    <w:rsid w:val="00DA5D50"/>
    <w:rsid w:val="00DD1555"/>
    <w:rsid w:val="00F01C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4B41F"/>
  <w15:chartTrackingRefBased/>
  <w15:docId w15:val="{4CADB822-BC33-4F3A-9AE7-6283A6794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DD155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D155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561</Words>
  <Characters>3089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Edinson</dc:creator>
  <cp:keywords/>
  <dc:description/>
  <cp:lastModifiedBy>Edinson</cp:lastModifiedBy>
  <cp:revision>3</cp:revision>
  <dcterms:created xsi:type="dcterms:W3CDTF">2022-09-14T01:00:00Z</dcterms:created>
  <dcterms:modified xsi:type="dcterms:W3CDTF">2022-09-14T01:34:00Z</dcterms:modified>
</cp:coreProperties>
</file>