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2F" w:rsidRPr="004D702F" w:rsidRDefault="004D702F" w:rsidP="00146FEA">
      <w:pPr>
        <w:pStyle w:val="NormalWeb"/>
        <w:spacing w:before="0" w:beforeAutospacing="0" w:after="0" w:afterAutospacing="0" w:line="360" w:lineRule="auto"/>
        <w:textAlignment w:val="baseline"/>
        <w:rPr>
          <w:rFonts w:ascii="Arial" w:eastAsiaTheme="minorHAnsi" w:hAnsi="Arial" w:cs="Arial"/>
          <w:b/>
          <w:color w:val="000000"/>
          <w:lang w:val="en-GB" w:eastAsia="en-US"/>
        </w:rPr>
      </w:pPr>
      <w:r w:rsidRPr="004D702F">
        <w:rPr>
          <w:rFonts w:ascii="Arial" w:eastAsiaTheme="minorHAnsi" w:hAnsi="Arial" w:cs="Arial"/>
          <w:b/>
          <w:color w:val="000000"/>
          <w:lang w:val="en-GB" w:eastAsia="en-US"/>
        </w:rPr>
        <w:t xml:space="preserve">Regarding Literature </w:t>
      </w:r>
    </w:p>
    <w:p w:rsidR="004D702F" w:rsidRDefault="004D702F" w:rsidP="00146FEA">
      <w:pPr>
        <w:pStyle w:val="NormalWeb"/>
        <w:spacing w:before="0" w:beforeAutospacing="0" w:after="0" w:afterAutospacing="0" w:line="360" w:lineRule="auto"/>
        <w:textAlignment w:val="baseline"/>
        <w:rPr>
          <w:rFonts w:ascii="Arial" w:eastAsiaTheme="minorHAnsi" w:hAnsi="Arial" w:cs="Arial"/>
          <w:color w:val="000000"/>
          <w:lang w:val="en-GB" w:eastAsia="en-US"/>
        </w:rPr>
      </w:pPr>
    </w:p>
    <w:p w:rsidR="00146FEA" w:rsidRPr="005723F8" w:rsidRDefault="003666CA" w:rsidP="00146FEA">
      <w:pPr>
        <w:pStyle w:val="NormalWeb"/>
        <w:spacing w:before="0" w:beforeAutospacing="0" w:after="0" w:afterAutospacing="0" w:line="360" w:lineRule="auto"/>
        <w:textAlignment w:val="baseline"/>
        <w:rPr>
          <w:rFonts w:ascii="Arial" w:eastAsiaTheme="minorHAnsi" w:hAnsi="Arial" w:cs="Arial"/>
          <w:color w:val="000000"/>
          <w:lang w:val="en-GB" w:eastAsia="en-US"/>
        </w:rPr>
      </w:pPr>
      <w:r w:rsidRPr="005723F8">
        <w:rPr>
          <w:rFonts w:ascii="Arial" w:eastAsiaTheme="minorHAnsi" w:hAnsi="Arial" w:cs="Arial"/>
          <w:color w:val="000000"/>
          <w:lang w:val="en-GB" w:eastAsia="en-US"/>
        </w:rPr>
        <w:t xml:space="preserve">We feel that one of the advantages of the concept we’ve chosen is that we will have a lot of relevant literature to draw from within our curriculum, both from software studies as well as aesthetic programming. </w:t>
      </w:r>
      <w:r w:rsidR="00146FEA" w:rsidRPr="005723F8">
        <w:rPr>
          <w:rFonts w:ascii="Arial" w:eastAsiaTheme="minorHAnsi" w:hAnsi="Arial" w:cs="Arial"/>
          <w:color w:val="000000"/>
          <w:lang w:val="en-GB" w:eastAsia="en-US"/>
        </w:rPr>
        <w:t xml:space="preserve">As of now we’ve discussed the including the following texts in our assignment, but we do acknowledge that these sources may be subject to change. </w:t>
      </w:r>
    </w:p>
    <w:p w:rsidR="005723F8" w:rsidRPr="005723F8" w:rsidRDefault="00146FEA" w:rsidP="00146FEA">
      <w:pPr>
        <w:pStyle w:val="NormalWeb"/>
        <w:spacing w:before="0" w:beforeAutospacing="0" w:after="0" w:afterAutospacing="0" w:line="360" w:lineRule="auto"/>
        <w:textAlignment w:val="baseline"/>
        <w:rPr>
          <w:rFonts w:ascii="Arial" w:eastAsiaTheme="minorHAnsi" w:hAnsi="Arial" w:cs="Arial"/>
          <w:color w:val="000000"/>
          <w:lang w:val="en-GB" w:eastAsia="en-US"/>
        </w:rPr>
      </w:pPr>
      <w:r w:rsidRPr="005723F8">
        <w:rPr>
          <w:rFonts w:ascii="Arial" w:eastAsiaTheme="minorHAnsi" w:hAnsi="Arial" w:cs="Arial"/>
          <w:color w:val="000000"/>
          <w:lang w:val="en-GB" w:eastAsia="en-US"/>
        </w:rPr>
        <w:t xml:space="preserve">Due to the amalgamative nature of how data is gathered in our idea, we’d like to include ‘Real-life Streams’ by David Berry in our reflections.  Also with regard to data organization and structure, we feel it could also be relevant to incorporate the thoughts expressed by Paul </w:t>
      </w:r>
      <w:proofErr w:type="spellStart"/>
      <w:r w:rsidRPr="005723F8">
        <w:rPr>
          <w:rFonts w:ascii="Arial" w:eastAsiaTheme="minorHAnsi" w:hAnsi="Arial" w:cs="Arial"/>
          <w:color w:val="000000"/>
          <w:lang w:val="en-GB" w:eastAsia="en-US"/>
        </w:rPr>
        <w:t>Dourish</w:t>
      </w:r>
      <w:proofErr w:type="spellEnd"/>
      <w:r w:rsidRPr="005723F8">
        <w:rPr>
          <w:rFonts w:ascii="Arial" w:eastAsiaTheme="minorHAnsi" w:hAnsi="Arial" w:cs="Arial"/>
          <w:color w:val="000000"/>
          <w:lang w:val="en-GB" w:eastAsia="en-US"/>
        </w:rPr>
        <w:t xml:space="preserve"> in the text ‘</w:t>
      </w:r>
      <w:r w:rsidR="005723F8" w:rsidRPr="005723F8">
        <w:rPr>
          <w:rFonts w:ascii="Arial" w:eastAsiaTheme="minorHAnsi" w:hAnsi="Arial" w:cs="Arial"/>
          <w:color w:val="000000"/>
          <w:lang w:val="en-GB" w:eastAsia="en-US"/>
        </w:rPr>
        <w:t>No</w:t>
      </w:r>
      <w:r w:rsidRPr="005723F8">
        <w:rPr>
          <w:rFonts w:ascii="Arial" w:eastAsiaTheme="minorHAnsi" w:hAnsi="Arial" w:cs="Arial"/>
          <w:color w:val="000000"/>
          <w:lang w:val="en-GB" w:eastAsia="en-US"/>
        </w:rPr>
        <w:t xml:space="preserve"> SQL: </w:t>
      </w:r>
      <w:r w:rsidR="005723F8" w:rsidRPr="005723F8">
        <w:rPr>
          <w:rFonts w:ascii="Arial" w:eastAsiaTheme="minorHAnsi" w:hAnsi="Arial" w:cs="Arial"/>
          <w:color w:val="000000"/>
          <w:lang w:val="en-GB" w:eastAsia="en-US"/>
        </w:rPr>
        <w:t xml:space="preserve">The Shifting </w:t>
      </w:r>
      <w:proofErr w:type="spellStart"/>
      <w:r w:rsidR="005723F8" w:rsidRPr="005723F8">
        <w:rPr>
          <w:rFonts w:ascii="Arial" w:eastAsiaTheme="minorHAnsi" w:hAnsi="Arial" w:cs="Arial"/>
          <w:color w:val="000000"/>
          <w:lang w:val="en-GB" w:eastAsia="en-US"/>
        </w:rPr>
        <w:t>Materialities</w:t>
      </w:r>
      <w:proofErr w:type="spellEnd"/>
      <w:r w:rsidR="005723F8" w:rsidRPr="005723F8">
        <w:rPr>
          <w:rFonts w:ascii="Arial" w:eastAsiaTheme="minorHAnsi" w:hAnsi="Arial" w:cs="Arial"/>
          <w:color w:val="000000"/>
          <w:lang w:val="en-GB" w:eastAsia="en-US"/>
        </w:rPr>
        <w:t xml:space="preserve"> of Database Technology’. </w:t>
      </w:r>
    </w:p>
    <w:p w:rsidR="008B00CA" w:rsidRDefault="005723F8" w:rsidP="0096655C">
      <w:pPr>
        <w:pStyle w:val="NormalWeb"/>
        <w:spacing w:after="0" w:line="360" w:lineRule="auto"/>
        <w:textAlignment w:val="baseline"/>
        <w:rPr>
          <w:rFonts w:ascii="Arial" w:eastAsiaTheme="minorHAnsi" w:hAnsi="Arial" w:cs="Arial"/>
          <w:color w:val="000000"/>
          <w:lang w:val="en-GB" w:eastAsia="en-US"/>
        </w:rPr>
      </w:pPr>
      <w:r w:rsidRPr="005723F8">
        <w:rPr>
          <w:rFonts w:ascii="Arial" w:eastAsiaTheme="minorHAnsi" w:hAnsi="Arial" w:cs="Arial"/>
          <w:color w:val="000000"/>
          <w:lang w:val="en-GB" w:eastAsia="en-US"/>
        </w:rPr>
        <w:t>Since we would also like to include a form of random text generation in our program, the text Executing live-query by Winnie Soon might include a lot of relevant ideas and theories for us to draw from. In extension to this, we could perhaps make a case for reflecting on the nature of data visualisation</w:t>
      </w:r>
      <w:r>
        <w:rPr>
          <w:rFonts w:ascii="Arial" w:eastAsiaTheme="minorHAnsi" w:hAnsi="Arial" w:cs="Arial"/>
          <w:color w:val="000000"/>
          <w:lang w:val="en-GB" w:eastAsia="en-US"/>
        </w:rPr>
        <w:t xml:space="preserve"> in our project, supported by what’s written in the corresponding chapter in the Software Studies Lexicon. With our program </w:t>
      </w:r>
      <w:r w:rsidR="0096655C">
        <w:rPr>
          <w:rFonts w:ascii="Arial" w:eastAsiaTheme="minorHAnsi" w:hAnsi="Arial" w:cs="Arial"/>
          <w:color w:val="000000"/>
          <w:lang w:val="en-GB" w:eastAsia="en-US"/>
        </w:rPr>
        <w:t xml:space="preserve">being quite honed in on the world of </w:t>
      </w:r>
      <w:proofErr w:type="spellStart"/>
      <w:proofErr w:type="gramStart"/>
      <w:r w:rsidR="0096655C">
        <w:rPr>
          <w:rFonts w:ascii="Arial" w:eastAsiaTheme="minorHAnsi" w:hAnsi="Arial" w:cs="Arial"/>
          <w:color w:val="000000"/>
          <w:lang w:val="en-GB" w:eastAsia="en-US"/>
        </w:rPr>
        <w:t>SoMe</w:t>
      </w:r>
      <w:proofErr w:type="spellEnd"/>
      <w:proofErr w:type="gramEnd"/>
      <w:r w:rsidR="004D702F">
        <w:rPr>
          <w:rFonts w:ascii="Arial" w:eastAsiaTheme="minorHAnsi" w:hAnsi="Arial" w:cs="Arial"/>
          <w:color w:val="000000"/>
          <w:lang w:val="en-GB" w:eastAsia="en-US"/>
        </w:rPr>
        <w:t xml:space="preserve"> and the commodification of date</w:t>
      </w:r>
      <w:r w:rsidR="0096655C">
        <w:rPr>
          <w:rFonts w:ascii="Arial" w:eastAsiaTheme="minorHAnsi" w:hAnsi="Arial" w:cs="Arial"/>
          <w:color w:val="000000"/>
          <w:lang w:val="en-GB" w:eastAsia="en-US"/>
        </w:rPr>
        <w:t xml:space="preserve">, this could be an ideal opportunity to include texts such as ‘The Like Economy’ by </w:t>
      </w:r>
      <w:proofErr w:type="spellStart"/>
      <w:r w:rsidR="0096655C" w:rsidRPr="0096655C">
        <w:rPr>
          <w:rFonts w:ascii="Arial" w:eastAsiaTheme="minorHAnsi" w:hAnsi="Arial" w:cs="Arial"/>
          <w:color w:val="000000"/>
          <w:lang w:val="en-GB" w:eastAsia="en-US"/>
        </w:rPr>
        <w:t>Carolin</w:t>
      </w:r>
      <w:proofErr w:type="spellEnd"/>
      <w:r w:rsidR="0096655C" w:rsidRPr="0096655C">
        <w:rPr>
          <w:rFonts w:ascii="Arial" w:eastAsiaTheme="minorHAnsi" w:hAnsi="Arial" w:cs="Arial"/>
          <w:color w:val="000000"/>
          <w:lang w:val="en-GB" w:eastAsia="en-US"/>
        </w:rPr>
        <w:t xml:space="preserve"> </w:t>
      </w:r>
      <w:proofErr w:type="spellStart"/>
      <w:r w:rsidR="0096655C" w:rsidRPr="0096655C">
        <w:rPr>
          <w:rFonts w:ascii="Arial" w:eastAsiaTheme="minorHAnsi" w:hAnsi="Arial" w:cs="Arial"/>
          <w:color w:val="000000"/>
          <w:lang w:val="en-GB" w:eastAsia="en-US"/>
        </w:rPr>
        <w:t>Gerlitz</w:t>
      </w:r>
      <w:proofErr w:type="spellEnd"/>
      <w:r w:rsidR="0096655C" w:rsidRPr="0096655C">
        <w:rPr>
          <w:rFonts w:ascii="Arial" w:eastAsiaTheme="minorHAnsi" w:hAnsi="Arial" w:cs="Arial"/>
          <w:color w:val="000000"/>
          <w:lang w:val="en-GB" w:eastAsia="en-US"/>
        </w:rPr>
        <w:t xml:space="preserve"> and Anne Helmond</w:t>
      </w:r>
      <w:r w:rsidR="0096655C">
        <w:rPr>
          <w:rFonts w:ascii="Arial" w:eastAsiaTheme="minorHAnsi" w:hAnsi="Arial" w:cs="Arial"/>
          <w:color w:val="000000"/>
          <w:lang w:val="en-GB" w:eastAsia="en-US"/>
        </w:rPr>
        <w:t>, or ‘</w:t>
      </w:r>
      <w:r w:rsidR="0096655C" w:rsidRPr="0096655C">
        <w:rPr>
          <w:rFonts w:ascii="Arial" w:eastAsiaTheme="minorHAnsi" w:hAnsi="Arial" w:cs="Arial"/>
          <w:color w:val="000000"/>
          <w:lang w:val="en-GB" w:eastAsia="en-US"/>
        </w:rPr>
        <w:t>Self-Censorship on Facebook</w:t>
      </w:r>
      <w:r w:rsidR="0096655C">
        <w:rPr>
          <w:rFonts w:ascii="Arial" w:eastAsiaTheme="minorHAnsi" w:hAnsi="Arial" w:cs="Arial"/>
          <w:color w:val="000000"/>
          <w:lang w:val="en-GB" w:eastAsia="en-US"/>
        </w:rPr>
        <w:t xml:space="preserve">’ by </w:t>
      </w:r>
      <w:proofErr w:type="spellStart"/>
      <w:r w:rsidR="0096655C">
        <w:rPr>
          <w:rFonts w:ascii="Arial" w:eastAsiaTheme="minorHAnsi" w:hAnsi="Arial" w:cs="Arial"/>
          <w:color w:val="000000"/>
          <w:lang w:val="en-GB" w:eastAsia="en-US"/>
        </w:rPr>
        <w:t>Sauvik</w:t>
      </w:r>
      <w:proofErr w:type="spellEnd"/>
      <w:r w:rsidR="0096655C">
        <w:rPr>
          <w:rFonts w:ascii="Arial" w:eastAsiaTheme="minorHAnsi" w:hAnsi="Arial" w:cs="Arial"/>
          <w:color w:val="000000"/>
          <w:lang w:val="en-GB" w:eastAsia="en-US"/>
        </w:rPr>
        <w:t xml:space="preserve"> Das</w:t>
      </w:r>
      <w:r w:rsidR="0096655C" w:rsidRPr="0096655C">
        <w:rPr>
          <w:rFonts w:ascii="Arial" w:eastAsiaTheme="minorHAnsi" w:hAnsi="Arial" w:cs="Arial"/>
          <w:color w:val="000000"/>
          <w:lang w:val="en-GB" w:eastAsia="en-US"/>
        </w:rPr>
        <w:t xml:space="preserve"> and Adam Kramer</w:t>
      </w:r>
      <w:r w:rsidR="0096655C">
        <w:rPr>
          <w:rFonts w:ascii="Arial" w:eastAsiaTheme="minorHAnsi" w:hAnsi="Arial" w:cs="Arial"/>
          <w:color w:val="000000"/>
          <w:lang w:val="en-GB" w:eastAsia="en-US"/>
        </w:rPr>
        <w:t>.</w:t>
      </w:r>
    </w:p>
    <w:p w:rsidR="0096655C" w:rsidRPr="0096655C" w:rsidRDefault="004D702F" w:rsidP="0096655C">
      <w:pPr>
        <w:pStyle w:val="NormalWeb"/>
        <w:pBdr>
          <w:bottom w:val="single" w:sz="12" w:space="1" w:color="auto"/>
        </w:pBdr>
        <w:spacing w:after="0" w:line="360" w:lineRule="auto"/>
        <w:textAlignment w:val="baseline"/>
        <w:rPr>
          <w:rFonts w:ascii="Arial" w:eastAsiaTheme="minorHAnsi" w:hAnsi="Arial" w:cs="Arial"/>
          <w:color w:val="000000"/>
          <w:lang w:val="en-GB" w:eastAsia="en-US"/>
        </w:rPr>
      </w:pPr>
      <w:r>
        <w:rPr>
          <w:rFonts w:ascii="Arial" w:eastAsiaTheme="minorHAnsi" w:hAnsi="Arial" w:cs="Arial"/>
          <w:color w:val="000000"/>
          <w:lang w:val="en-GB" w:eastAsia="en-US"/>
        </w:rPr>
        <w:t>While these texts may not all be included in the final assignment, it is quite relieving to have so many possible angles to approach our assignment from.</w:t>
      </w:r>
    </w:p>
    <w:p w:rsidR="004D702F" w:rsidRDefault="004D702F">
      <w:pPr>
        <w:rPr>
          <w:lang w:val="en-US"/>
        </w:rPr>
      </w:pPr>
    </w:p>
    <w:p w:rsidR="004D702F" w:rsidRDefault="004D702F">
      <w:pPr>
        <w:rPr>
          <w:sz w:val="24"/>
          <w:szCs w:val="24"/>
        </w:rPr>
      </w:pPr>
      <w:r w:rsidRPr="004D702F">
        <w:rPr>
          <w:sz w:val="24"/>
          <w:szCs w:val="24"/>
        </w:rPr>
        <w:t>Det er i</w:t>
      </w:r>
      <w:r>
        <w:rPr>
          <w:sz w:val="24"/>
          <w:szCs w:val="24"/>
        </w:rPr>
        <w:t xml:space="preserve"> </w:t>
      </w:r>
      <w:r w:rsidRPr="004D702F">
        <w:rPr>
          <w:sz w:val="24"/>
          <w:szCs w:val="24"/>
        </w:rPr>
        <w:t>hvert</w:t>
      </w:r>
      <w:r>
        <w:rPr>
          <w:sz w:val="24"/>
          <w:szCs w:val="24"/>
        </w:rPr>
        <w:t xml:space="preserve"> </w:t>
      </w:r>
      <w:r w:rsidRPr="004D702F">
        <w:rPr>
          <w:sz w:val="24"/>
          <w:szCs w:val="24"/>
        </w:rPr>
        <w:t>fald et bud på hvordan det kunne se ud, det kan godt være at noget skal skr</w:t>
      </w:r>
      <w:r>
        <w:rPr>
          <w:sz w:val="24"/>
          <w:szCs w:val="24"/>
        </w:rPr>
        <w:t>i</w:t>
      </w:r>
      <w:r w:rsidRPr="004D702F">
        <w:rPr>
          <w:sz w:val="24"/>
          <w:szCs w:val="24"/>
        </w:rPr>
        <w:t>v</w:t>
      </w:r>
      <w:r>
        <w:rPr>
          <w:sz w:val="24"/>
          <w:szCs w:val="24"/>
        </w:rPr>
        <w:t>es om eller eventuelt fordybes. Håber at det kan bruges til noget</w:t>
      </w:r>
      <w:proofErr w:type="gramStart"/>
      <w:r>
        <w:rPr>
          <w:sz w:val="24"/>
          <w:szCs w:val="24"/>
        </w:rPr>
        <w:t xml:space="preserve"> (:</w:t>
      </w:r>
      <w:proofErr w:type="gramEnd"/>
    </w:p>
    <w:p w:rsidR="004D702F" w:rsidRDefault="004D702F">
      <w:pPr>
        <w:rPr>
          <w:sz w:val="24"/>
          <w:szCs w:val="24"/>
        </w:rPr>
      </w:pPr>
    </w:p>
    <w:p w:rsidR="004D702F" w:rsidRPr="004D702F" w:rsidRDefault="004D702F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002F9EC2" wp14:editId="3DEA2655">
            <wp:simplePos x="0" y="0"/>
            <wp:positionH relativeFrom="column">
              <wp:posOffset>1127760</wp:posOffset>
            </wp:positionH>
            <wp:positionV relativeFrom="paragraph">
              <wp:posOffset>22225</wp:posOffset>
            </wp:positionV>
            <wp:extent cx="6120130" cy="2675255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702F" w:rsidRPr="004D70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multilevel"/>
    <w:tmpl w:val="E64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A2"/>
    <w:rsid w:val="00146FEA"/>
    <w:rsid w:val="002E33A2"/>
    <w:rsid w:val="003666CA"/>
    <w:rsid w:val="004D702F"/>
    <w:rsid w:val="005723F8"/>
    <w:rsid w:val="008B00CA"/>
    <w:rsid w:val="0096655C"/>
    <w:rsid w:val="00F9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D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D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D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D7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245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2018-04-19T17:38:00Z</dcterms:created>
  <dcterms:modified xsi:type="dcterms:W3CDTF">2018-04-19T19:42:00Z</dcterms:modified>
</cp:coreProperties>
</file>