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usic-life-studios-services-agreement"/>
    <w:p>
      <w:pPr>
        <w:pStyle w:val="Heading1"/>
      </w:pPr>
      <w:r>
        <w:t xml:space="preserve">MUSIC LIFE STUDIOS SERVICES AGREEMENT</w:t>
      </w:r>
    </w:p>
    <w:p>
      <w:pPr>
        <w:pStyle w:val="FirstParagraph"/>
      </w:pPr>
      <w:r>
        <w:t xml:space="preserve">This Agreement is between</w:t>
      </w:r>
      <w:r>
        <w:t xml:space="preserve"> </w:t>
      </w:r>
      <w:r>
        <w:rPr>
          <w:b/>
          <w:bCs/>
        </w:rPr>
        <w:t xml:space="preserve">Maurice Edward Smith, hereinafter called “Wiz,” doing business as Music Life Studios</w:t>
      </w:r>
      <w:r>
        <w:t xml:space="preserve">, and the customer shown on the Order Summary.</w:t>
      </w:r>
    </w:p>
    <w:p>
      <w:pPr>
        <w:pStyle w:val="BodyText"/>
      </w:pPr>
      <w:r>
        <w:rPr>
          <w:b/>
          <w:bCs/>
        </w:rPr>
        <w:t xml:space="preserve">Music Life Studios</w:t>
      </w:r>
      <w:r>
        <w:br/>
      </w:r>
      <w:r>
        <w:t xml:space="preserve">4219 W. 21st Place</w:t>
      </w:r>
      <w:r>
        <w:br/>
      </w:r>
      <w:r>
        <w:t xml:space="preserve">Chicago, IL 60623</w:t>
      </w:r>
      <w:r>
        <w:br/>
      </w:r>
      <w:r>
        <w:t xml:space="preserve">wizdum84@gmail.com</w:t>
      </w:r>
      <w:r>
        <w:br/>
      </w:r>
      <w:r>
        <w:t xml:space="preserve">708-477-7104</w:t>
      </w:r>
    </w:p>
    <w:p>
      <w:r>
        <w:pict>
          <v:rect style="width:0;height:1.5pt" o:hralign="center" o:hrstd="t" o:hr="t"/>
        </w:pict>
      </w:r>
    </w:p>
    <w:bookmarkStart w:id="9" w:name="what-youre-agreeing-to"/>
    <w:p>
      <w:pPr>
        <w:pStyle w:val="Heading2"/>
      </w:pPr>
      <w:r>
        <w:t xml:space="preserve">1. What You’re Agreeing To</w:t>
      </w:r>
    </w:p>
    <w:p>
      <w:pPr>
        <w:pStyle w:val="FirstParagraph"/>
      </w:pPr>
      <w:r>
        <w:t xml:space="preserve">Your Order Summary shows what you bought.</w:t>
      </w:r>
    </w:p>
    <w:p>
      <w:pPr>
        <w:pStyle w:val="BodyText"/>
      </w:pPr>
      <w:r>
        <w:t xml:space="preserve">Your agreement may also include:</w:t>
      </w:r>
    </w:p>
    <w:p>
      <w:pPr>
        <w:pStyle w:val="Compact"/>
        <w:numPr>
          <w:ilvl w:val="0"/>
          <w:numId w:val="1001"/>
        </w:numPr>
      </w:pPr>
      <w:r>
        <w:t xml:space="preserve">a service module;</w:t>
      </w:r>
    </w:p>
    <w:p>
      <w:pPr>
        <w:pStyle w:val="Compact"/>
        <w:numPr>
          <w:ilvl w:val="0"/>
          <w:numId w:val="1001"/>
        </w:numPr>
      </w:pPr>
      <w:r>
        <w:t xml:space="preserve">Passport or Music Lifer terms;</w:t>
      </w:r>
    </w:p>
    <w:p>
      <w:pPr>
        <w:pStyle w:val="Compact"/>
        <w:numPr>
          <w:ilvl w:val="0"/>
          <w:numId w:val="1001"/>
        </w:numPr>
      </w:pPr>
      <w:r>
        <w:t xml:space="preserve">a beat license;</w:t>
      </w:r>
    </w:p>
    <w:p>
      <w:pPr>
        <w:pStyle w:val="Compact"/>
        <w:numPr>
          <w:ilvl w:val="0"/>
          <w:numId w:val="1001"/>
        </w:numPr>
      </w:pPr>
      <w:r>
        <w:t xml:space="preserve">an add-on;</w:t>
      </w:r>
    </w:p>
    <w:p>
      <w:pPr>
        <w:pStyle w:val="Compact"/>
        <w:numPr>
          <w:ilvl w:val="0"/>
          <w:numId w:val="1001"/>
        </w:numPr>
      </w:pPr>
      <w:r>
        <w:t xml:space="preserve">a booking or refund policy; and</w:t>
      </w:r>
    </w:p>
    <w:p>
      <w:pPr>
        <w:pStyle w:val="Compact"/>
        <w:numPr>
          <w:ilvl w:val="0"/>
          <w:numId w:val="1001"/>
        </w:numPr>
      </w:pPr>
      <w:r>
        <w:t xml:space="preserve">any later change you approve in writing.</w:t>
      </w:r>
    </w:p>
    <w:p>
      <w:pPr>
        <w:pStyle w:val="FirstParagraph"/>
      </w:pPr>
      <w:r>
        <w:t xml:space="preserve">Only the parts that apply to your order are included.</w:t>
      </w:r>
    </w:p>
    <w:p>
      <w:pPr>
        <w:pStyle w:val="BodyText"/>
      </w:pPr>
      <w:r>
        <w:t xml:space="preserve">If something conflicts, the more specific transaction term controls.</w:t>
      </w:r>
    </w:p>
    <w:p>
      <w:r>
        <w:pict>
          <v:rect style="width:0;height:1.5pt" o:hralign="center" o:hrstd="t" o:hr="t"/>
        </w:pict>
      </w:r>
    </w:p>
    <w:bookmarkEnd w:id="9"/>
    <w:bookmarkStart w:id="10" w:name="when-your-agreement-starts"/>
    <w:p>
      <w:pPr>
        <w:pStyle w:val="Heading2"/>
      </w:pPr>
      <w:r>
        <w:t xml:space="preserve">2. When Your Agreement Starts</w:t>
      </w:r>
    </w:p>
    <w:p>
      <w:pPr>
        <w:pStyle w:val="FirstParagraph"/>
      </w:pPr>
      <w:r>
        <w:t xml:space="preserve">Signing is not enough by itself.</w:t>
      </w:r>
    </w:p>
    <w:p>
      <w:pPr>
        <w:pStyle w:val="BodyText"/>
      </w:pPr>
      <w:r>
        <w:t xml:space="preserve">If payment is required at checkout, your agreement starts only after:</w:t>
      </w:r>
    </w:p>
    <w:p>
      <w:pPr>
        <w:pStyle w:val="Compact"/>
        <w:numPr>
          <w:ilvl w:val="0"/>
          <w:numId w:val="1002"/>
        </w:numPr>
      </w:pPr>
      <w:r>
        <w:t xml:space="preserve">you accept the agreement; and</w:t>
      </w:r>
    </w:p>
    <w:p>
      <w:pPr>
        <w:pStyle w:val="Compact"/>
        <w:numPr>
          <w:ilvl w:val="0"/>
          <w:numId w:val="1002"/>
        </w:numPr>
      </w:pPr>
      <w:r>
        <w:t xml:space="preserve">the required payment goes through.</w:t>
      </w:r>
    </w:p>
    <w:p>
      <w:r>
        <w:pict>
          <v:rect style="width:0;height:1.5pt" o:hralign="center" o:hrstd="t" o:hr="t"/>
        </w:pict>
      </w:r>
    </w:p>
    <w:bookmarkEnd w:id="10"/>
    <w:bookmarkStart w:id="11" w:name="deposit"/>
    <w:p>
      <w:pPr>
        <w:pStyle w:val="Heading2"/>
      </w:pPr>
      <w:r>
        <w:t xml:space="preserve">3. Deposit</w:t>
      </w:r>
    </w:p>
    <w:p>
      <w:pPr>
        <w:pStyle w:val="FirstParagraph"/>
      </w:pPr>
      <w:r>
        <w:t xml:space="preserve">Unless your service says otherwise, the standard deposit is</w:t>
      </w:r>
      <w:r>
        <w:t xml:space="preserve"> </w:t>
      </w:r>
      <w:r>
        <w:rPr>
          <w:b/>
          <w:bCs/>
        </w:rPr>
        <w:t xml:space="preserve">50%</w:t>
      </w:r>
      <w:r>
        <w:t xml:space="preserve">.</w:t>
      </w:r>
    </w:p>
    <w:p>
      <w:pPr>
        <w:pStyle w:val="BodyText"/>
      </w:pPr>
      <w:r>
        <w:t xml:space="preserve">Your Order Summary will show:</w:t>
      </w:r>
    </w:p>
    <w:p>
      <w:pPr>
        <w:pStyle w:val="Compact"/>
        <w:numPr>
          <w:ilvl w:val="0"/>
          <w:numId w:val="1003"/>
        </w:numPr>
      </w:pPr>
      <w:r>
        <w:t xml:space="preserve">total price;</w:t>
      </w:r>
    </w:p>
    <w:p>
      <w:pPr>
        <w:pStyle w:val="Compact"/>
        <w:numPr>
          <w:ilvl w:val="0"/>
          <w:numId w:val="1003"/>
        </w:numPr>
      </w:pPr>
      <w:r>
        <w:t xml:space="preserve">deposit;</w:t>
      </w:r>
    </w:p>
    <w:p>
      <w:pPr>
        <w:pStyle w:val="Compact"/>
        <w:numPr>
          <w:ilvl w:val="0"/>
          <w:numId w:val="1003"/>
        </w:numPr>
      </w:pPr>
      <w:r>
        <w:t xml:space="preserve">amount due now; and</w:t>
      </w:r>
    </w:p>
    <w:p>
      <w:pPr>
        <w:pStyle w:val="Compact"/>
        <w:numPr>
          <w:ilvl w:val="0"/>
          <w:numId w:val="1003"/>
        </w:numPr>
      </w:pPr>
      <w:r>
        <w:t xml:space="preserve">remaining balance.</w:t>
      </w:r>
    </w:p>
    <w:p>
      <w:r>
        <w:pict>
          <v:rect style="width:0;height:1.5pt" o:hralign="center" o:hrstd="t" o:hr="t"/>
        </w:pict>
      </w:r>
    </w:p>
    <w:bookmarkEnd w:id="11"/>
    <w:bookmarkStart w:id="12" w:name="remaining-balance"/>
    <w:p>
      <w:pPr>
        <w:pStyle w:val="Heading2"/>
      </w:pPr>
      <w:r>
        <w:t xml:space="preserve">4. Remaining Balance</w:t>
      </w:r>
    </w:p>
    <w:p>
      <w:pPr>
        <w:pStyle w:val="FirstParagraph"/>
      </w:pPr>
      <w:r>
        <w:t xml:space="preserve">Your Order Summary will tell you when the rest is due.</w:t>
      </w:r>
    </w:p>
    <w:p>
      <w:pPr>
        <w:pStyle w:val="BodyText"/>
      </w:pPr>
      <w:r>
        <w:t xml:space="preserve">Music Life Studios may hold final files until the required balance is paid.</w:t>
      </w:r>
    </w:p>
    <w:p>
      <w:r>
        <w:pict>
          <v:rect style="width:0;height:1.5pt" o:hralign="center" o:hrstd="t" o:hr="t"/>
        </w:pict>
      </w:r>
    </w:p>
    <w:bookmarkEnd w:id="12"/>
    <w:bookmarkStart w:id="13" w:name="cancellation-and-rescheduling"/>
    <w:p>
      <w:pPr>
        <w:pStyle w:val="Heading2"/>
      </w:pPr>
      <w:r>
        <w:t xml:space="preserve">5. Cancellation and Rescheduling</w:t>
      </w:r>
    </w:p>
    <w:p>
      <w:pPr>
        <w:pStyle w:val="FirstParagraph"/>
      </w:pPr>
      <w:r>
        <w:t xml:space="preserve">Give us at least</w:t>
      </w:r>
      <w:r>
        <w:t xml:space="preserve"> </w:t>
      </w:r>
      <w:r>
        <w:rPr>
          <w:b/>
          <w:bCs/>
        </w:rPr>
        <w:t xml:space="preserve">24 hours’ notice</w:t>
      </w:r>
      <w:r>
        <w:t xml:space="preserve"> </w:t>
      </w:r>
      <w:r>
        <w:t xml:space="preserve">if you need to cancel or reschedule.</w:t>
      </w:r>
    </w:p>
    <w:p>
      <w:pPr>
        <w:pStyle w:val="BodyText"/>
      </w:pPr>
      <w:r>
        <w:t xml:space="preserve">If you cancel or reschedule with less than 24 hours’ notice, you may lose the deposit, reserved membership hours, reward hours, or other reserved benefit shown in your order.</w:t>
      </w:r>
    </w:p>
    <w:p>
      <w:pPr>
        <w:pStyle w:val="BodyText"/>
      </w:pPr>
      <w:r>
        <w:t xml:space="preserve">The Booking Policy explains the exact result.</w:t>
      </w:r>
    </w:p>
    <w:p>
      <w:r>
        <w:pict>
          <v:rect style="width:0;height:1.5pt" o:hralign="center" o:hrstd="t" o:hr="t"/>
        </w:pict>
      </w:r>
    </w:p>
    <w:bookmarkEnd w:id="13"/>
    <w:bookmarkStart w:id="14" w:name="if-youre-late"/>
    <w:p>
      <w:pPr>
        <w:pStyle w:val="Heading2"/>
      </w:pPr>
      <w:r>
        <w:t xml:space="preserve">6. If You’re Late</w:t>
      </w:r>
    </w:p>
    <w:p>
      <w:pPr>
        <w:pStyle w:val="FirstParagraph"/>
      </w:pPr>
      <w:r>
        <w:t xml:space="preserve">Your session still starts at the scheduled time.</w:t>
      </w:r>
    </w:p>
    <w:p>
      <w:pPr>
        <w:pStyle w:val="BodyText"/>
      </w:pPr>
      <w:r>
        <w:t xml:space="preserve">Being late does not automatically extend your session.</w:t>
      </w:r>
    </w:p>
    <w:p>
      <w:pPr>
        <w:pStyle w:val="BodyText"/>
      </w:pPr>
      <w:r>
        <w:t xml:space="preserve">If extra time is available, you can buy it at the applicable rate.</w:t>
      </w:r>
    </w:p>
    <w:p>
      <w:r>
        <w:pict>
          <v:rect style="width:0;height:1.5pt" o:hralign="center" o:hrstd="t" o:hr="t"/>
        </w:pict>
      </w:r>
    </w:p>
    <w:bookmarkEnd w:id="14"/>
    <w:bookmarkStart w:id="15" w:name="what-you-need-to-bring"/>
    <w:p>
      <w:pPr>
        <w:pStyle w:val="Heading2"/>
      </w:pPr>
      <w:r>
        <w:t xml:space="preserve">7. What You Need to Bring</w:t>
      </w:r>
    </w:p>
    <w:p>
      <w:pPr>
        <w:pStyle w:val="FirstParagraph"/>
      </w:pPr>
      <w:r>
        <w:t xml:space="preserve">Come prepared.</w:t>
      </w:r>
    </w:p>
    <w:p>
      <w:pPr>
        <w:pStyle w:val="BodyText"/>
      </w:pPr>
      <w:r>
        <w:t xml:space="preserve">Bring the files and information needed for your session or project, including things like:</w:t>
      </w:r>
    </w:p>
    <w:p>
      <w:pPr>
        <w:pStyle w:val="Compact"/>
        <w:numPr>
          <w:ilvl w:val="0"/>
          <w:numId w:val="1004"/>
        </w:numPr>
      </w:pPr>
      <w:r>
        <w:t xml:space="preserve">beats;</w:t>
      </w:r>
    </w:p>
    <w:p>
      <w:pPr>
        <w:pStyle w:val="Compact"/>
        <w:numPr>
          <w:ilvl w:val="0"/>
          <w:numId w:val="1004"/>
        </w:numPr>
      </w:pPr>
      <w:r>
        <w:t xml:space="preserve">lyrics;</w:t>
      </w:r>
    </w:p>
    <w:p>
      <w:pPr>
        <w:pStyle w:val="Compact"/>
        <w:numPr>
          <w:ilvl w:val="0"/>
          <w:numId w:val="1004"/>
        </w:numPr>
      </w:pPr>
      <w:r>
        <w:t xml:space="preserve">stems;</w:t>
      </w:r>
    </w:p>
    <w:p>
      <w:pPr>
        <w:pStyle w:val="Compact"/>
        <w:numPr>
          <w:ilvl w:val="0"/>
          <w:numId w:val="1004"/>
        </w:numPr>
      </w:pPr>
      <w:r>
        <w:t xml:space="preserve">reference tracks;</w:t>
      </w:r>
    </w:p>
    <w:p>
      <w:pPr>
        <w:pStyle w:val="Compact"/>
        <w:numPr>
          <w:ilvl w:val="0"/>
          <w:numId w:val="1004"/>
        </w:numPr>
      </w:pPr>
      <w:r>
        <w:t xml:space="preserve">artwork;</w:t>
      </w:r>
    </w:p>
    <w:p>
      <w:pPr>
        <w:pStyle w:val="Compact"/>
        <w:numPr>
          <w:ilvl w:val="0"/>
          <w:numId w:val="1004"/>
        </w:numPr>
      </w:pPr>
      <w:r>
        <w:t xml:space="preserve">project files; and</w:t>
      </w:r>
    </w:p>
    <w:p>
      <w:pPr>
        <w:pStyle w:val="Compact"/>
        <w:numPr>
          <w:ilvl w:val="0"/>
          <w:numId w:val="1004"/>
        </w:numPr>
      </w:pPr>
      <w:r>
        <w:t xml:space="preserve">creative direction.</w:t>
      </w:r>
    </w:p>
    <w:p>
      <w:pPr>
        <w:pStyle w:val="FirstParagraph"/>
      </w:pPr>
      <w:r>
        <w:t xml:space="preserve">Missing or bad files can slow the project down or change the price.</w:t>
      </w:r>
    </w:p>
    <w:p>
      <w:pPr>
        <w:pStyle w:val="BodyText"/>
      </w:pPr>
      <w:r>
        <w:t xml:space="preserve">We will tell you before doing extra paid work.</w:t>
      </w:r>
    </w:p>
    <w:p>
      <w:r>
        <w:pict>
          <v:rect style="width:0;height:1.5pt" o:hralign="center" o:hrstd="t" o:hr="t"/>
        </w:pict>
      </w:r>
    </w:p>
    <w:bookmarkEnd w:id="15"/>
    <w:bookmarkStart w:id="16" w:name="Xe0ca781b56387efef99ae27e2a35f32855ce0d8"/>
    <w:p>
      <w:pPr>
        <w:pStyle w:val="Heading2"/>
      </w:pPr>
      <w:r>
        <w:t xml:space="preserve">8. You Must Have Permission to Use Your Material</w:t>
      </w:r>
    </w:p>
    <w:p>
      <w:pPr>
        <w:pStyle w:val="FirstParagraph"/>
      </w:pPr>
      <w:r>
        <w:t xml:space="preserve">You must own or have permission to use everything you give us.</w:t>
      </w:r>
    </w:p>
    <w:p>
      <w:pPr>
        <w:pStyle w:val="BodyText"/>
      </w:pPr>
      <w:r>
        <w:t xml:space="preserve">That includes:</w:t>
      </w:r>
    </w:p>
    <w:p>
      <w:pPr>
        <w:pStyle w:val="Compact"/>
        <w:numPr>
          <w:ilvl w:val="0"/>
          <w:numId w:val="1005"/>
        </w:numPr>
      </w:pPr>
      <w:r>
        <w:t xml:space="preserve">beats;</w:t>
      </w:r>
    </w:p>
    <w:p>
      <w:pPr>
        <w:pStyle w:val="Compact"/>
        <w:numPr>
          <w:ilvl w:val="0"/>
          <w:numId w:val="1005"/>
        </w:numPr>
      </w:pPr>
      <w:r>
        <w:t xml:space="preserve">samples;</w:t>
      </w:r>
    </w:p>
    <w:p>
      <w:pPr>
        <w:pStyle w:val="Compact"/>
        <w:numPr>
          <w:ilvl w:val="0"/>
          <w:numId w:val="1005"/>
        </w:numPr>
      </w:pPr>
      <w:r>
        <w:t xml:space="preserve">loops;</w:t>
      </w:r>
    </w:p>
    <w:p>
      <w:pPr>
        <w:pStyle w:val="Compact"/>
        <w:numPr>
          <w:ilvl w:val="0"/>
          <w:numId w:val="1005"/>
        </w:numPr>
      </w:pPr>
      <w:r>
        <w:t xml:space="preserve">vocals;</w:t>
      </w:r>
    </w:p>
    <w:p>
      <w:pPr>
        <w:pStyle w:val="Compact"/>
        <w:numPr>
          <w:ilvl w:val="0"/>
          <w:numId w:val="1005"/>
        </w:numPr>
      </w:pPr>
      <w:r>
        <w:t xml:space="preserve">recordings;</w:t>
      </w:r>
    </w:p>
    <w:p>
      <w:pPr>
        <w:pStyle w:val="Compact"/>
        <w:numPr>
          <w:ilvl w:val="0"/>
          <w:numId w:val="1005"/>
        </w:numPr>
      </w:pPr>
      <w:r>
        <w:t xml:space="preserve">images;</w:t>
      </w:r>
    </w:p>
    <w:p>
      <w:pPr>
        <w:pStyle w:val="Compact"/>
        <w:numPr>
          <w:ilvl w:val="0"/>
          <w:numId w:val="1005"/>
        </w:numPr>
      </w:pPr>
      <w:r>
        <w:t xml:space="preserve">trademarks;</w:t>
      </w:r>
    </w:p>
    <w:p>
      <w:pPr>
        <w:pStyle w:val="Compact"/>
        <w:numPr>
          <w:ilvl w:val="0"/>
          <w:numId w:val="1005"/>
        </w:numPr>
      </w:pPr>
      <w:r>
        <w:t xml:space="preserve">lyrics; and</w:t>
      </w:r>
    </w:p>
    <w:p>
      <w:pPr>
        <w:pStyle w:val="Compact"/>
        <w:numPr>
          <w:ilvl w:val="0"/>
          <w:numId w:val="1005"/>
        </w:numPr>
      </w:pPr>
      <w:r>
        <w:t xml:space="preserve">other third-party material.</w:t>
      </w:r>
    </w:p>
    <w:p>
      <w:pPr>
        <w:pStyle w:val="FirstParagraph"/>
      </w:pPr>
      <w:r>
        <w:t xml:space="preserve">Music Life Studios does not automatically clear samples or third-party rights for you.</w:t>
      </w:r>
    </w:p>
    <w:p>
      <w:r>
        <w:pict>
          <v:rect style="width:0;height:1.5pt" o:hralign="center" o:hrstd="t" o:hr="t"/>
        </w:pict>
      </w:r>
    </w:p>
    <w:bookmarkEnd w:id="16"/>
    <w:bookmarkStart w:id="17" w:name="we-can-refuse-unsafe-or-illegal-work"/>
    <w:p>
      <w:pPr>
        <w:pStyle w:val="Heading2"/>
      </w:pPr>
      <w:r>
        <w:t xml:space="preserve">9. We Can Refuse Unsafe or Illegal Work</w:t>
      </w:r>
    </w:p>
    <w:p>
      <w:pPr>
        <w:pStyle w:val="FirstParagraph"/>
      </w:pPr>
      <w:r>
        <w:t xml:space="preserve">Music Life Studios may stop or refuse work involving:</w:t>
      </w:r>
    </w:p>
    <w:p>
      <w:pPr>
        <w:pStyle w:val="Compact"/>
        <w:numPr>
          <w:ilvl w:val="0"/>
          <w:numId w:val="1006"/>
        </w:numPr>
      </w:pPr>
      <w:r>
        <w:t xml:space="preserve">illegal material;</w:t>
      </w:r>
    </w:p>
    <w:p>
      <w:pPr>
        <w:pStyle w:val="Compact"/>
        <w:numPr>
          <w:ilvl w:val="0"/>
          <w:numId w:val="1006"/>
        </w:numPr>
      </w:pPr>
      <w:r>
        <w:t xml:space="preserve">material that appears to violate someone else’s rights;</w:t>
      </w:r>
    </w:p>
    <w:p>
      <w:pPr>
        <w:pStyle w:val="Compact"/>
        <w:numPr>
          <w:ilvl w:val="0"/>
          <w:numId w:val="1006"/>
        </w:numPr>
      </w:pPr>
      <w:r>
        <w:t xml:space="preserve">threats or abusive behavior;</w:t>
      </w:r>
    </w:p>
    <w:p>
      <w:pPr>
        <w:pStyle w:val="Compact"/>
        <w:numPr>
          <w:ilvl w:val="0"/>
          <w:numId w:val="1006"/>
        </w:numPr>
      </w:pPr>
      <w:r>
        <w:t xml:space="preserve">unsafe conduct;</w:t>
      </w:r>
    </w:p>
    <w:p>
      <w:pPr>
        <w:pStyle w:val="Compact"/>
        <w:numPr>
          <w:ilvl w:val="0"/>
          <w:numId w:val="1006"/>
        </w:numPr>
      </w:pPr>
      <w:r>
        <w:t xml:space="preserve">serious equipment risk; or</w:t>
      </w:r>
    </w:p>
    <w:p>
      <w:pPr>
        <w:pStyle w:val="Compact"/>
        <w:numPr>
          <w:ilvl w:val="0"/>
          <w:numId w:val="1006"/>
        </w:numPr>
      </w:pPr>
      <w:r>
        <w:t xml:space="preserve">files that cannot reasonably be used.</w:t>
      </w:r>
    </w:p>
    <w:p>
      <w:pPr>
        <w:pStyle w:val="FirstParagraph"/>
      </w:pPr>
      <w:r>
        <w:t xml:space="preserve">Any refund or credit depends on the work already done, reserved time, and the applicable policy.</w:t>
      </w:r>
    </w:p>
    <w:p>
      <w:r>
        <w:pict>
          <v:rect style="width:0;height:1.5pt" o:hralign="center" o:hrstd="t" o:hr="t"/>
        </w:pict>
      </w:r>
    </w:p>
    <w:bookmarkEnd w:id="17"/>
    <w:bookmarkStart w:id="18" w:name="keep-your-own-copies"/>
    <w:p>
      <w:pPr>
        <w:pStyle w:val="Heading2"/>
      </w:pPr>
      <w:r>
        <w:t xml:space="preserve">10. Keep Your Own Copies</w:t>
      </w:r>
    </w:p>
    <w:p>
      <w:pPr>
        <w:pStyle w:val="FirstParagraph"/>
      </w:pPr>
      <w:r>
        <w:t xml:space="preserve">You are responsible for backing up your files.</w:t>
      </w:r>
    </w:p>
    <w:p>
      <w:pPr>
        <w:pStyle w:val="BodyText"/>
      </w:pPr>
      <w:r>
        <w:t xml:space="preserve">Music Life Studios is not permanent file storage.</w:t>
      </w:r>
    </w:p>
    <w:p>
      <w:pPr>
        <w:pStyle w:val="BodyText"/>
      </w:pPr>
      <w:r>
        <w:t xml:space="preserve">Standard retention: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Guest / nonmember: 30 days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Music Lifer: 90 days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Passport member: at least 90 days</w:t>
      </w:r>
    </w:p>
    <w:p>
      <w:pPr>
        <w:pStyle w:val="FirstParagraph"/>
      </w:pPr>
      <w:r>
        <w:t xml:space="preserve">After the retention period, we may delete your files.</w:t>
      </w:r>
    </w:p>
    <w:p>
      <w:pPr>
        <w:pStyle w:val="BodyText"/>
      </w:pPr>
      <w:r>
        <w:t xml:space="preserve">Ending Passport membership does not automatically delete files that are still inside the normal retention period.</w:t>
      </w:r>
    </w:p>
    <w:p>
      <w:r>
        <w:pict>
          <v:rect style="width:0;height:1.5pt" o:hralign="center" o:hrstd="t" o:hr="t"/>
        </w:pict>
      </w:r>
    </w:p>
    <w:bookmarkEnd w:id="18"/>
    <w:bookmarkStart w:id="19" w:name="unreleased-music"/>
    <w:p>
      <w:pPr>
        <w:pStyle w:val="Heading2"/>
      </w:pPr>
      <w:r>
        <w:t xml:space="preserve">11. Unreleased Music</w:t>
      </w:r>
    </w:p>
    <w:p>
      <w:pPr>
        <w:pStyle w:val="FirstParagraph"/>
      </w:pPr>
      <w:r>
        <w:t xml:space="preserve">We will use reasonable care with unreleased material.</w:t>
      </w:r>
    </w:p>
    <w:p>
      <w:pPr>
        <w:pStyle w:val="BodyText"/>
      </w:pPr>
      <w:r>
        <w:t xml:space="preserve">We may share files with people or services needed to complete your project, such as:</w:t>
      </w:r>
    </w:p>
    <w:p>
      <w:pPr>
        <w:pStyle w:val="Compact"/>
        <w:numPr>
          <w:ilvl w:val="0"/>
          <w:numId w:val="1008"/>
        </w:numPr>
      </w:pPr>
      <w:r>
        <w:t xml:space="preserve">engineers;</w:t>
      </w:r>
    </w:p>
    <w:p>
      <w:pPr>
        <w:pStyle w:val="Compact"/>
        <w:numPr>
          <w:ilvl w:val="0"/>
          <w:numId w:val="1008"/>
        </w:numPr>
      </w:pPr>
      <w:r>
        <w:t xml:space="preserve">contractors;</w:t>
      </w:r>
    </w:p>
    <w:p>
      <w:pPr>
        <w:pStyle w:val="Compact"/>
        <w:numPr>
          <w:ilvl w:val="0"/>
          <w:numId w:val="1008"/>
        </w:numPr>
      </w:pPr>
      <w:r>
        <w:t xml:space="preserve">storage providers;</w:t>
      </w:r>
    </w:p>
    <w:p>
      <w:pPr>
        <w:pStyle w:val="Compact"/>
        <w:numPr>
          <w:ilvl w:val="0"/>
          <w:numId w:val="1008"/>
        </w:numPr>
      </w:pPr>
      <w:r>
        <w:t xml:space="preserve">payment providers;</w:t>
      </w:r>
    </w:p>
    <w:p>
      <w:pPr>
        <w:pStyle w:val="Compact"/>
        <w:numPr>
          <w:ilvl w:val="0"/>
          <w:numId w:val="1008"/>
        </w:numPr>
      </w:pPr>
      <w:r>
        <w:t xml:space="preserve">delivery services; or</w:t>
      </w:r>
    </w:p>
    <w:p>
      <w:pPr>
        <w:pStyle w:val="Compact"/>
        <w:numPr>
          <w:ilvl w:val="0"/>
          <w:numId w:val="1008"/>
        </w:numPr>
      </w:pPr>
      <w:r>
        <w:t xml:space="preserve">legal or business advisers.</w:t>
      </w:r>
    </w:p>
    <w:p>
      <w:pPr>
        <w:pStyle w:val="FirstParagraph"/>
      </w:pPr>
      <w:r>
        <w:t xml:space="preserve">We will not use your music or image for promotion just because you booked a service.</w:t>
      </w:r>
    </w:p>
    <w:p>
      <w:pPr>
        <w:pStyle w:val="BodyText"/>
      </w:pPr>
      <w:r>
        <w:t xml:space="preserve">Portfolio permission is separate.</w:t>
      </w:r>
    </w:p>
    <w:p>
      <w:r>
        <w:pict>
          <v:rect style="width:0;height:1.5pt" o:hralign="center" o:hrstd="t" o:hr="t"/>
        </w:pict>
      </w:r>
    </w:p>
    <w:bookmarkEnd w:id="19"/>
    <w:bookmarkStart w:id="20" w:name="revisions"/>
    <w:p>
      <w:pPr>
        <w:pStyle w:val="Heading2"/>
      </w:pPr>
      <w:r>
        <w:t xml:space="preserve">12. Revisions</w:t>
      </w:r>
    </w:p>
    <w:p>
      <w:pPr>
        <w:pStyle w:val="FirstParagraph"/>
      </w:pPr>
      <w:r>
        <w:t xml:space="preserve">Your service module tells you how many revisions are included.</w:t>
      </w:r>
    </w:p>
    <w:p>
      <w:pPr>
        <w:pStyle w:val="BodyText"/>
      </w:pPr>
      <w:r>
        <w:t xml:space="preserve">A revision means a change to the work already done.</w:t>
      </w:r>
    </w:p>
    <w:p>
      <w:pPr>
        <w:pStyle w:val="BodyText"/>
      </w:pPr>
      <w:r>
        <w:t xml:space="preserve">It does not automatically include:</w:t>
      </w:r>
    </w:p>
    <w:p>
      <w:pPr>
        <w:pStyle w:val="Compact"/>
        <w:numPr>
          <w:ilvl w:val="0"/>
          <w:numId w:val="1009"/>
        </w:numPr>
      </w:pPr>
      <w:r>
        <w:t xml:space="preserve">rerecording;</w:t>
      </w:r>
    </w:p>
    <w:p>
      <w:pPr>
        <w:pStyle w:val="Compact"/>
        <w:numPr>
          <w:ilvl w:val="0"/>
          <w:numId w:val="1009"/>
        </w:numPr>
      </w:pPr>
      <w:r>
        <w:t xml:space="preserve">new lyrics;</w:t>
      </w:r>
    </w:p>
    <w:p>
      <w:pPr>
        <w:pStyle w:val="Compact"/>
        <w:numPr>
          <w:ilvl w:val="0"/>
          <w:numId w:val="1009"/>
        </w:numPr>
      </w:pPr>
      <w:r>
        <w:t xml:space="preserve">new song sections;</w:t>
      </w:r>
    </w:p>
    <w:p>
      <w:pPr>
        <w:pStyle w:val="Compact"/>
        <w:numPr>
          <w:ilvl w:val="0"/>
          <w:numId w:val="1009"/>
        </w:numPr>
      </w:pPr>
      <w:r>
        <w:t xml:space="preserve">a new arrangement;</w:t>
      </w:r>
    </w:p>
    <w:p>
      <w:pPr>
        <w:pStyle w:val="Compact"/>
        <w:numPr>
          <w:ilvl w:val="0"/>
          <w:numId w:val="1009"/>
        </w:numPr>
      </w:pPr>
      <w:r>
        <w:t xml:space="preserve">a new creative direction; or</w:t>
      </w:r>
    </w:p>
    <w:p>
      <w:pPr>
        <w:pStyle w:val="Compact"/>
        <w:numPr>
          <w:ilvl w:val="0"/>
          <w:numId w:val="1009"/>
        </w:numPr>
      </w:pPr>
      <w:r>
        <w:t xml:space="preserve">major production changes.</w:t>
      </w:r>
    </w:p>
    <w:p>
      <w:pPr>
        <w:pStyle w:val="FirstParagraph"/>
      </w:pPr>
      <w:r>
        <w:t xml:space="preserve">Those may count as extra work.</w:t>
      </w:r>
    </w:p>
    <w:p>
      <w:pPr>
        <w:pStyle w:val="BodyText"/>
      </w:pPr>
      <w:r>
        <w:t xml:space="preserve">We will tell you the price before doing extra paid work.</w:t>
      </w:r>
    </w:p>
    <w:p>
      <w:r>
        <w:pict>
          <v:rect style="width:0;height:1.5pt" o:hralign="center" o:hrstd="t" o:hr="t"/>
        </w:pict>
      </w:r>
    </w:p>
    <w:bookmarkEnd w:id="20"/>
    <w:bookmarkStart w:id="21" w:name="turnaround"/>
    <w:p>
      <w:pPr>
        <w:pStyle w:val="Heading2"/>
      </w:pPr>
      <w:r>
        <w:t xml:space="preserve">13. Turnaround</w:t>
      </w:r>
    </w:p>
    <w:p>
      <w:pPr>
        <w:pStyle w:val="FirstParagraph"/>
      </w:pPr>
      <w:r>
        <w:t xml:space="preserve">Standard post-production turnaround is usually about</w:t>
      </w:r>
      <w:r>
        <w:t xml:space="preserve"> </w:t>
      </w:r>
      <w:r>
        <w:rPr>
          <w:b/>
          <w:bCs/>
        </w:rPr>
        <w:t xml:space="preserve">48–72 hours</w:t>
      </w:r>
      <w:r>
        <w:t xml:space="preserve">.</w:t>
      </w:r>
    </w:p>
    <w:p>
      <w:pPr>
        <w:pStyle w:val="BodyText"/>
      </w:pPr>
      <w:r>
        <w:t xml:space="preserve">If Music Life Studios is heavily booked, turnaround may extend to about</w:t>
      </w:r>
      <w:r>
        <w:t xml:space="preserve"> </w:t>
      </w:r>
      <w:r>
        <w:rPr>
          <w:b/>
          <w:bCs/>
        </w:rPr>
        <w:t xml:space="preserve">5–7 business days</w:t>
      </w:r>
      <w:r>
        <w:t xml:space="preserve"> </w:t>
      </w:r>
      <w:r>
        <w:t xml:space="preserve">after notice.</w:t>
      </w:r>
    </w:p>
    <w:p>
      <w:pPr>
        <w:pStyle w:val="BodyText"/>
      </w:pPr>
      <w:r>
        <w:t xml:space="preserve">A target date is not a guaranteed deadline unless your Order Summary says it is guaranteed.</w:t>
      </w:r>
    </w:p>
    <w:p>
      <w:r>
        <w:pict>
          <v:rect style="width:0;height:1.5pt" o:hralign="center" o:hrstd="t" o:hr="t"/>
        </w:pict>
      </w:r>
    </w:p>
    <w:bookmarkEnd w:id="21"/>
    <w:bookmarkStart w:id="22" w:name="recording-sessions-buy-time"/>
    <w:p>
      <w:pPr>
        <w:pStyle w:val="Heading2"/>
      </w:pPr>
      <w:r>
        <w:t xml:space="preserve">14. Recording Sessions Buy Time</w:t>
      </w:r>
    </w:p>
    <w:p>
      <w:pPr>
        <w:pStyle w:val="FirstParagraph"/>
      </w:pPr>
      <w:r>
        <w:t xml:space="preserve">When you book recording time, you are buying Studio time.</w:t>
      </w:r>
    </w:p>
    <w:p>
      <w:pPr>
        <w:pStyle w:val="BodyText"/>
      </w:pPr>
      <w:r>
        <w:t xml:space="preserve">You are not buying a guaranteed number of finished songs.</w:t>
      </w:r>
    </w:p>
    <w:p>
      <w:pPr>
        <w:pStyle w:val="BodyText"/>
      </w:pPr>
      <w:r>
        <w:t xml:space="preserve">Setup, recording, playback, exports, and session closeout may use booked time.</w:t>
      </w:r>
    </w:p>
    <w:p>
      <w:r>
        <w:pict>
          <v:rect style="width:0;height:1.5pt" o:hralign="center" o:hrstd="t" o:hr="t"/>
        </w:pict>
      </w:r>
    </w:p>
    <w:bookmarkEnd w:id="22"/>
    <w:bookmarkStart w:id="23" w:name="reference-mixes-are-not-final-masters"/>
    <w:p>
      <w:pPr>
        <w:pStyle w:val="Heading2"/>
      </w:pPr>
      <w:r>
        <w:t xml:space="preserve">15. Reference Mixes Are Not Final Masters</w:t>
      </w:r>
    </w:p>
    <w:p>
      <w:pPr>
        <w:pStyle w:val="FirstParagraph"/>
      </w:pPr>
      <w:r>
        <w:t xml:space="preserve">A Reference Mix is for listening and creative review.</w:t>
      </w:r>
    </w:p>
    <w:p>
      <w:pPr>
        <w:pStyle w:val="BodyText"/>
      </w:pPr>
      <w:r>
        <w:t xml:space="preserve">It is not automatically:</w:t>
      </w:r>
    </w:p>
    <w:p>
      <w:pPr>
        <w:pStyle w:val="Compact"/>
        <w:numPr>
          <w:ilvl w:val="0"/>
          <w:numId w:val="1010"/>
        </w:numPr>
      </w:pPr>
      <w:r>
        <w:t xml:space="preserve">a full mix;</w:t>
      </w:r>
    </w:p>
    <w:p>
      <w:pPr>
        <w:pStyle w:val="Compact"/>
        <w:numPr>
          <w:ilvl w:val="0"/>
          <w:numId w:val="1010"/>
        </w:numPr>
      </w:pPr>
      <w:r>
        <w:t xml:space="preserve">a final master; or</w:t>
      </w:r>
    </w:p>
    <w:p>
      <w:pPr>
        <w:pStyle w:val="Compact"/>
        <w:numPr>
          <w:ilvl w:val="0"/>
          <w:numId w:val="1010"/>
        </w:numPr>
      </w:pPr>
      <w:r>
        <w:t xml:space="preserve">a release-ready WAV.</w:t>
      </w:r>
    </w:p>
    <w:p>
      <w:pPr>
        <w:pStyle w:val="FirstParagraph"/>
      </w:pPr>
      <w:r>
        <w:t xml:space="preserve">Your service module tells you what final files are included.</w:t>
      </w:r>
    </w:p>
    <w:p>
      <w:r>
        <w:pict>
          <v:rect style="width:0;height:1.5pt" o:hralign="center" o:hrstd="t" o:hr="t"/>
        </w:pict>
      </w:r>
    </w:p>
    <w:bookmarkEnd w:id="23"/>
    <w:bookmarkStart w:id="24" w:name="your-existing-music-stays-yours"/>
    <w:p>
      <w:pPr>
        <w:pStyle w:val="Heading2"/>
      </w:pPr>
      <w:r>
        <w:t xml:space="preserve">16. Your Existing Music Stays Yours</w:t>
      </w:r>
    </w:p>
    <w:p>
      <w:pPr>
        <w:pStyle w:val="FirstParagraph"/>
      </w:pPr>
      <w:r>
        <w:t xml:space="preserve">Music Life Studios does not take ownership of music you already owned just because we record, mix, or master it.</w:t>
      </w:r>
    </w:p>
    <w:p>
      <w:pPr>
        <w:pStyle w:val="BodyText"/>
      </w:pPr>
      <w:r>
        <w:t xml:space="preserve">Your existing:</w:t>
      </w:r>
    </w:p>
    <w:p>
      <w:pPr>
        <w:pStyle w:val="Compact"/>
        <w:numPr>
          <w:ilvl w:val="0"/>
          <w:numId w:val="1011"/>
        </w:numPr>
      </w:pPr>
      <w:r>
        <w:t xml:space="preserve">songs;</w:t>
      </w:r>
    </w:p>
    <w:p>
      <w:pPr>
        <w:pStyle w:val="Compact"/>
        <w:numPr>
          <w:ilvl w:val="0"/>
          <w:numId w:val="1011"/>
        </w:numPr>
      </w:pPr>
      <w:r>
        <w:t xml:space="preserve">lyrics;</w:t>
      </w:r>
    </w:p>
    <w:p>
      <w:pPr>
        <w:pStyle w:val="Compact"/>
        <w:numPr>
          <w:ilvl w:val="0"/>
          <w:numId w:val="1011"/>
        </w:numPr>
      </w:pPr>
      <w:r>
        <w:t xml:space="preserve">recordings;</w:t>
      </w:r>
    </w:p>
    <w:p>
      <w:pPr>
        <w:pStyle w:val="Compact"/>
        <w:numPr>
          <w:ilvl w:val="0"/>
          <w:numId w:val="1011"/>
        </w:numPr>
      </w:pPr>
      <w:r>
        <w:t xml:space="preserve">artwork; and</w:t>
      </w:r>
    </w:p>
    <w:p>
      <w:pPr>
        <w:pStyle w:val="Compact"/>
        <w:numPr>
          <w:ilvl w:val="0"/>
          <w:numId w:val="1011"/>
        </w:numPr>
      </w:pPr>
      <w:r>
        <w:t xml:space="preserve">other material</w:t>
      </w:r>
    </w:p>
    <w:p>
      <w:pPr>
        <w:pStyle w:val="FirstParagraph"/>
      </w:pPr>
      <w:r>
        <w:t xml:space="preserve">stay yours, subject to any rights other people already have.</w:t>
      </w:r>
    </w:p>
    <w:p>
      <w:r>
        <w:pict>
          <v:rect style="width:0;height:1.5pt" o:hralign="center" o:hrstd="t" o:hr="t"/>
        </w:pict>
      </w:r>
    </w:p>
    <w:bookmarkEnd w:id="24"/>
    <w:bookmarkStart w:id="25" w:name="beats-and-new-music-wiz-creates"/>
    <w:p>
      <w:pPr>
        <w:pStyle w:val="Heading2"/>
      </w:pPr>
      <w:r>
        <w:t xml:space="preserve">17. Beats and New Music Wiz Creates</w:t>
      </w:r>
    </w:p>
    <w:p>
      <w:pPr>
        <w:pStyle w:val="FirstParagraph"/>
      </w:pPr>
      <w:r>
        <w:t xml:space="preserve">If Wiz creates a beat, composition, melody, or other original music for your project, the rights depend on the license or rights agreement you select.</w:t>
      </w:r>
    </w:p>
    <w:p>
      <w:pPr>
        <w:pStyle w:val="BodyText"/>
      </w:pPr>
      <w:r>
        <w:t xml:space="preserve">Paying for production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mean you own the copyright.</w:t>
      </w:r>
    </w:p>
    <w:p>
      <w:pPr>
        <w:pStyle w:val="BodyText"/>
      </w:pPr>
      <w:r>
        <w:t xml:space="preserve">Unless a separate agreement says otherwise, Wiz keeps the rights that are not specifically granted to you.</w:t>
      </w:r>
    </w:p>
    <w:p>
      <w:r>
        <w:pict>
          <v:rect style="width:0;height:1.5pt" o:hralign="center" o:hrstd="t" o:hr="t"/>
        </w:pict>
      </w:r>
    </w:p>
    <w:bookmarkEnd w:id="25"/>
    <w:bookmarkStart w:id="26" w:name="X37d544ba149588fb69bac6c70bb49fd3e20f0a9"/>
    <w:p>
      <w:pPr>
        <w:pStyle w:val="Heading2"/>
      </w:pPr>
      <w:r>
        <w:t xml:space="preserve">18. Master Rights and Songwriting Rights Are Different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master recording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underlying song/composition</w:t>
      </w:r>
      <w:r>
        <w:t xml:space="preserve"> </w:t>
      </w:r>
      <w:r>
        <w:t xml:space="preserve">are separate rights.</w:t>
      </w:r>
    </w:p>
    <w:p>
      <w:pPr>
        <w:pStyle w:val="BodyText"/>
      </w:pPr>
      <w:r>
        <w:t xml:space="preserve">Owning the master does not automatically mean you own the beat or publishing.</w:t>
      </w:r>
    </w:p>
    <w:p>
      <w:pPr>
        <w:pStyle w:val="BodyText"/>
      </w:pPr>
      <w:r>
        <w:t xml:space="preserve">Owning or licensing a beat does not automatically mean you own every master made with it.</w:t>
      </w:r>
    </w:p>
    <w:p>
      <w:pPr>
        <w:pStyle w:val="BodyText"/>
      </w:pPr>
      <w:r>
        <w:t xml:space="preserve">Your Order Summary and license should say who owns what.</w:t>
      </w:r>
    </w:p>
    <w:p>
      <w:r>
        <w:pict>
          <v:rect style="width:0;height:1.5pt" o:hralign="center" o:hrstd="t" o:hr="t"/>
        </w:pict>
      </w:r>
    </w:p>
    <w:bookmarkEnd w:id="26"/>
    <w:bookmarkStart w:id="27" w:name="exclusive-does-not-mean-ownership"/>
    <w:p>
      <w:pPr>
        <w:pStyle w:val="Heading2"/>
      </w:pPr>
      <w:r>
        <w:t xml:space="preserve">19. Exclusive Does Not Mean Ownership</w:t>
      </w:r>
    </w:p>
    <w:p>
      <w:pPr>
        <w:pStyle w:val="FirstParagraph"/>
      </w:pPr>
      <w:r>
        <w:t xml:space="preserve">An exclusive license gives you only the exclusive rights listed in that license.</w:t>
      </w:r>
    </w:p>
    <w:p>
      <w:pPr>
        <w:pStyle w:val="BodyText"/>
      </w:pPr>
      <w:r>
        <w:t xml:space="preserve">It does not automatically transfer:</w:t>
      </w:r>
    </w:p>
    <w:p>
      <w:pPr>
        <w:pStyle w:val="Compact"/>
        <w:numPr>
          <w:ilvl w:val="0"/>
          <w:numId w:val="1012"/>
        </w:numPr>
      </w:pPr>
      <w:r>
        <w:t xml:space="preserve">copyright;</w:t>
      </w:r>
    </w:p>
    <w:p>
      <w:pPr>
        <w:pStyle w:val="Compact"/>
        <w:numPr>
          <w:ilvl w:val="0"/>
          <w:numId w:val="1012"/>
        </w:numPr>
      </w:pPr>
      <w:r>
        <w:t xml:space="preserve">publishing;</w:t>
      </w:r>
    </w:p>
    <w:p>
      <w:pPr>
        <w:pStyle w:val="Compact"/>
        <w:numPr>
          <w:ilvl w:val="0"/>
          <w:numId w:val="1012"/>
        </w:numPr>
      </w:pPr>
      <w:r>
        <w:t xml:space="preserve">the underlying composition; or</w:t>
      </w:r>
    </w:p>
    <w:p>
      <w:pPr>
        <w:pStyle w:val="Compact"/>
        <w:numPr>
          <w:ilvl w:val="0"/>
          <w:numId w:val="1012"/>
        </w:numPr>
      </w:pPr>
      <w:r>
        <w:t xml:space="preserve">every master right.</w:t>
      </w:r>
    </w:p>
    <w:p>
      <w:pPr>
        <w:pStyle w:val="FirstParagraph"/>
      </w:pPr>
      <w:r>
        <w:t xml:space="preserve">A copyright transfer requires a separate written Copyright Assignment.</w:t>
      </w:r>
    </w:p>
    <w:p>
      <w:r>
        <w:pict>
          <v:rect style="width:0;height:1.5pt" o:hralign="center" o:hrstd="t" o:hr="t"/>
        </w:pict>
      </w:r>
    </w:p>
    <w:bookmarkEnd w:id="27"/>
    <w:bookmarkStart w:id="28" w:name="work-made-for-hire-is-not-automatic"/>
    <w:p>
      <w:pPr>
        <w:pStyle w:val="Heading2"/>
      </w:pPr>
      <w:r>
        <w:t xml:space="preserve">20. Work Made for Hire Is Not Automatic</w:t>
      </w:r>
    </w:p>
    <w:p>
      <w:pPr>
        <w:pStyle w:val="FirstParagraph"/>
      </w:pPr>
      <w:r>
        <w:t xml:space="preserve">Paying Music Life Studios does not automatically make a project “work made for hire.”</w:t>
      </w:r>
    </w:p>
    <w:p>
      <w:pPr>
        <w:pStyle w:val="BodyText"/>
      </w:pPr>
      <w:r>
        <w:t xml:space="preserve">If a transaction uses work-made-for-hire language, it must be in a separate written agreement and approved for that specific deal.</w:t>
      </w:r>
    </w:p>
    <w:p>
      <w:r>
        <w:pict>
          <v:rect style="width:0;height:1.5pt" o:hralign="center" o:hrstd="t" o:hr="t"/>
        </w:pict>
      </w:r>
    </w:p>
    <w:bookmarkEnd w:id="28"/>
    <w:bookmarkStart w:id="29" w:name="songwriting-splits"/>
    <w:p>
      <w:pPr>
        <w:pStyle w:val="Heading2"/>
      </w:pPr>
      <w:r>
        <w:t xml:space="preserve">21. Songwriting Splits</w:t>
      </w:r>
    </w:p>
    <w:p>
      <w:pPr>
        <w:pStyle w:val="FirstParagraph"/>
      </w:pPr>
      <w:r>
        <w:t xml:space="preserve">If you and Wiz write music or lyrics together, use a Split Sheet.</w:t>
      </w:r>
    </w:p>
    <w:p>
      <w:pPr>
        <w:pStyle w:val="BodyText"/>
      </w:pPr>
      <w:r>
        <w:t xml:space="preserve">The Split Sheet should show:</w:t>
      </w:r>
    </w:p>
    <w:p>
      <w:pPr>
        <w:pStyle w:val="Compact"/>
        <w:numPr>
          <w:ilvl w:val="0"/>
          <w:numId w:val="1013"/>
        </w:numPr>
      </w:pPr>
      <w:r>
        <w:t xml:space="preserve">writer percentages;</w:t>
      </w:r>
    </w:p>
    <w:p>
      <w:pPr>
        <w:pStyle w:val="Compact"/>
        <w:numPr>
          <w:ilvl w:val="0"/>
          <w:numId w:val="1013"/>
        </w:numPr>
      </w:pPr>
      <w:r>
        <w:t xml:space="preserve">publishing percentages;</w:t>
      </w:r>
    </w:p>
    <w:p>
      <w:pPr>
        <w:pStyle w:val="Compact"/>
        <w:numPr>
          <w:ilvl w:val="0"/>
          <w:numId w:val="1013"/>
        </w:numPr>
      </w:pPr>
      <w:r>
        <w:t xml:space="preserve">producer credit; and</w:t>
      </w:r>
    </w:p>
    <w:p>
      <w:pPr>
        <w:pStyle w:val="Compact"/>
        <w:numPr>
          <w:ilvl w:val="0"/>
          <w:numId w:val="1013"/>
        </w:numPr>
      </w:pPr>
      <w:r>
        <w:t xml:space="preserve">any agreed royalties.</w:t>
      </w:r>
    </w:p>
    <w:p>
      <w:pPr>
        <w:pStyle w:val="FirstParagraph"/>
      </w:pPr>
      <w:r>
        <w:t xml:space="preserve">Do this before commercial release whenever possible.</w:t>
      </w:r>
    </w:p>
    <w:p>
      <w:r>
        <w:pict>
          <v:rect style="width:0;height:1.5pt" o:hralign="center" o:hrstd="t" o:hr="t"/>
        </w:pict>
      </w:r>
    </w:p>
    <w:bookmarkEnd w:id="29"/>
    <w:bookmarkStart w:id="30" w:name="portfolio-use-is-optional"/>
    <w:p>
      <w:pPr>
        <w:pStyle w:val="Heading2"/>
      </w:pPr>
      <w:r>
        <w:t xml:space="preserve">22. Portfolio Use Is Optional</w:t>
      </w:r>
    </w:p>
    <w:p>
      <w:pPr>
        <w:pStyle w:val="FirstParagraph"/>
      </w:pPr>
      <w:r>
        <w:t xml:space="preserve">Music Life Studios may use your name, image, music, or project for promotion only if you separately give permission.</w:t>
      </w:r>
    </w:p>
    <w:p>
      <w:pPr>
        <w:pStyle w:val="BodyText"/>
      </w:pPr>
      <w:r>
        <w:t xml:space="preserve">Buying a service does not automatically give us that permission.</w:t>
      </w:r>
    </w:p>
    <w:p>
      <w:r>
        <w:pict>
          <v:rect style="width:0;height:1.5pt" o:hralign="center" o:hrstd="t" o:hr="t"/>
        </w:pict>
      </w:r>
    </w:p>
    <w:bookmarkEnd w:id="30"/>
    <w:bookmarkStart w:id="31" w:name="no-guaranteed-success"/>
    <w:p>
      <w:pPr>
        <w:pStyle w:val="Heading2"/>
      </w:pPr>
      <w:r>
        <w:t xml:space="preserve">23. No Guaranteed Success</w:t>
      </w:r>
    </w:p>
    <w:p>
      <w:pPr>
        <w:pStyle w:val="FirstParagraph"/>
      </w:pPr>
      <w:r>
        <w:t xml:space="preserve">Music Life Studios does not promise:</w:t>
      </w:r>
    </w:p>
    <w:p>
      <w:pPr>
        <w:pStyle w:val="Compact"/>
        <w:numPr>
          <w:ilvl w:val="0"/>
          <w:numId w:val="1014"/>
        </w:numPr>
      </w:pPr>
      <w:r>
        <w:t xml:space="preserve">streams;</w:t>
      </w:r>
    </w:p>
    <w:p>
      <w:pPr>
        <w:pStyle w:val="Compact"/>
        <w:numPr>
          <w:ilvl w:val="0"/>
          <w:numId w:val="1014"/>
        </w:numPr>
      </w:pPr>
      <w:r>
        <w:t xml:space="preserve">sales;</w:t>
      </w:r>
    </w:p>
    <w:p>
      <w:pPr>
        <w:pStyle w:val="Compact"/>
        <w:numPr>
          <w:ilvl w:val="0"/>
          <w:numId w:val="1014"/>
        </w:numPr>
      </w:pPr>
      <w:r>
        <w:t xml:space="preserve">playlist placement;</w:t>
      </w:r>
    </w:p>
    <w:p>
      <w:pPr>
        <w:pStyle w:val="Compact"/>
        <w:numPr>
          <w:ilvl w:val="0"/>
          <w:numId w:val="1014"/>
        </w:numPr>
      </w:pPr>
      <w:r>
        <w:t xml:space="preserve">radio play;</w:t>
      </w:r>
    </w:p>
    <w:p>
      <w:pPr>
        <w:pStyle w:val="Compact"/>
        <w:numPr>
          <w:ilvl w:val="0"/>
          <w:numId w:val="1014"/>
        </w:numPr>
      </w:pPr>
      <w:r>
        <w:t xml:space="preserve">label interest;</w:t>
      </w:r>
    </w:p>
    <w:p>
      <w:pPr>
        <w:pStyle w:val="Compact"/>
        <w:numPr>
          <w:ilvl w:val="0"/>
          <w:numId w:val="1014"/>
        </w:numPr>
      </w:pPr>
      <w:r>
        <w:t xml:space="preserve">chart position;</w:t>
      </w:r>
    </w:p>
    <w:p>
      <w:pPr>
        <w:pStyle w:val="Compact"/>
        <w:numPr>
          <w:ilvl w:val="0"/>
          <w:numId w:val="1014"/>
        </w:numPr>
      </w:pPr>
      <w:r>
        <w:t xml:space="preserve">sync placement;</w:t>
      </w:r>
    </w:p>
    <w:p>
      <w:pPr>
        <w:pStyle w:val="Compact"/>
        <w:numPr>
          <w:ilvl w:val="0"/>
          <w:numId w:val="1014"/>
        </w:numPr>
      </w:pPr>
      <w:r>
        <w:t xml:space="preserve">platform approval; or</w:t>
      </w:r>
    </w:p>
    <w:p>
      <w:pPr>
        <w:pStyle w:val="Compact"/>
        <w:numPr>
          <w:ilvl w:val="0"/>
          <w:numId w:val="1014"/>
        </w:numPr>
      </w:pPr>
      <w:r>
        <w:t xml:space="preserve">commercial success.</w:t>
      </w:r>
    </w:p>
    <w:p>
      <w:pPr>
        <w:pStyle w:val="FirstParagraph"/>
      </w:pPr>
      <w:r>
        <w:t xml:space="preserve">We provide the service you purchased.</w:t>
      </w:r>
    </w:p>
    <w:p>
      <w:pPr>
        <w:pStyle w:val="BodyText"/>
      </w:pPr>
      <w:r>
        <w:t xml:space="preserve">We do not guarantee what happens after release.</w:t>
      </w:r>
    </w:p>
    <w:p>
      <w:r>
        <w:pict>
          <v:rect style="width:0;height:1.5pt" o:hralign="center" o:hrstd="t" o:hr="t"/>
        </w:pict>
      </w:r>
    </w:p>
    <w:bookmarkEnd w:id="31"/>
    <w:bookmarkStart w:id="32" w:name="playback-can-sound-different"/>
    <w:p>
      <w:pPr>
        <w:pStyle w:val="Heading2"/>
      </w:pPr>
      <w:r>
        <w:t xml:space="preserve">24. Playback Can Sound Different</w:t>
      </w:r>
    </w:p>
    <w:p>
      <w:pPr>
        <w:pStyle w:val="FirstParagraph"/>
      </w:pPr>
      <w:r>
        <w:t xml:space="preserve">Music can sound different on:</w:t>
      </w:r>
    </w:p>
    <w:p>
      <w:pPr>
        <w:pStyle w:val="Compact"/>
        <w:numPr>
          <w:ilvl w:val="0"/>
          <w:numId w:val="1015"/>
        </w:numPr>
      </w:pPr>
      <w:r>
        <w:t xml:space="preserve">headphones;</w:t>
      </w:r>
    </w:p>
    <w:p>
      <w:pPr>
        <w:pStyle w:val="Compact"/>
        <w:numPr>
          <w:ilvl w:val="0"/>
          <w:numId w:val="1015"/>
        </w:numPr>
      </w:pPr>
      <w:r>
        <w:t xml:space="preserve">speakers;</w:t>
      </w:r>
    </w:p>
    <w:p>
      <w:pPr>
        <w:pStyle w:val="Compact"/>
        <w:numPr>
          <w:ilvl w:val="0"/>
          <w:numId w:val="1015"/>
        </w:numPr>
      </w:pPr>
      <w:r>
        <w:t xml:space="preserve">cars;</w:t>
      </w:r>
    </w:p>
    <w:p>
      <w:pPr>
        <w:pStyle w:val="Compact"/>
        <w:numPr>
          <w:ilvl w:val="0"/>
          <w:numId w:val="1015"/>
        </w:numPr>
      </w:pPr>
      <w:r>
        <w:t xml:space="preserve">phones;</w:t>
      </w:r>
    </w:p>
    <w:p>
      <w:pPr>
        <w:pStyle w:val="Compact"/>
        <w:numPr>
          <w:ilvl w:val="0"/>
          <w:numId w:val="1015"/>
        </w:numPr>
      </w:pPr>
      <w:r>
        <w:t xml:space="preserve">streaming platforms; and</w:t>
      </w:r>
    </w:p>
    <w:p>
      <w:pPr>
        <w:pStyle w:val="Compact"/>
        <w:numPr>
          <w:ilvl w:val="0"/>
          <w:numId w:val="1015"/>
        </w:numPr>
      </w:pPr>
      <w:r>
        <w:t xml:space="preserve">other playback systems.</w:t>
      </w:r>
    </w:p>
    <w:p>
      <w:pPr>
        <w:pStyle w:val="FirstParagraph"/>
      </w:pPr>
      <w:r>
        <w:t xml:space="preserve">That does not automatically mean the mix or master is defective.</w:t>
      </w:r>
    </w:p>
    <w:p>
      <w:r>
        <w:pict>
          <v:rect style="width:0;height:1.5pt" o:hralign="center" o:hrstd="t" o:hr="t"/>
        </w:pict>
      </w:r>
    </w:p>
    <w:bookmarkEnd w:id="32"/>
    <w:bookmarkStart w:id="33" w:name="chargebacks"/>
    <w:p>
      <w:pPr>
        <w:pStyle w:val="Heading2"/>
      </w:pPr>
      <w:r>
        <w:t xml:space="preserve">25. Chargebacks</w:t>
      </w:r>
    </w:p>
    <w:p>
      <w:pPr>
        <w:pStyle w:val="FirstParagraph"/>
      </w:pPr>
      <w:r>
        <w:t xml:space="preserve">A refund request and a chargeback are different things.</w:t>
      </w:r>
    </w:p>
    <w:p>
      <w:pPr>
        <w:pStyle w:val="BodyText"/>
      </w:pPr>
      <w:r>
        <w:t xml:space="preserve">You keep any lawful right to dispute a charge.</w:t>
      </w:r>
    </w:p>
    <w:p>
      <w:pPr>
        <w:pStyle w:val="BodyText"/>
      </w:pPr>
      <w:r>
        <w:t xml:space="preserve">We encourage you to contact Music Life Studios first so we can try to fix billing or service problems directly.</w:t>
      </w:r>
    </w:p>
    <w:p>
      <w:pPr>
        <w:pStyle w:val="BodyText"/>
      </w:pPr>
      <w:r>
        <w:t xml:space="preserve">If someone knowingly receives services and then makes a fraudulent or knowingly false chargeback, Music Life Studios may:</w:t>
      </w:r>
    </w:p>
    <w:p>
      <w:pPr>
        <w:pStyle w:val="Compact"/>
        <w:numPr>
          <w:ilvl w:val="0"/>
          <w:numId w:val="1016"/>
        </w:numPr>
      </w:pPr>
      <w:r>
        <w:t xml:space="preserve">pause future services;</w:t>
      </w:r>
    </w:p>
    <w:p>
      <w:pPr>
        <w:pStyle w:val="Compact"/>
        <w:numPr>
          <w:ilvl w:val="0"/>
          <w:numId w:val="1016"/>
        </w:numPr>
      </w:pPr>
      <w:r>
        <w:t xml:space="preserve">pause unused benefits tied to the disputed transaction;</w:t>
      </w:r>
    </w:p>
    <w:p>
      <w:pPr>
        <w:pStyle w:val="Compact"/>
        <w:numPr>
          <w:ilvl w:val="0"/>
          <w:numId w:val="1016"/>
        </w:numPr>
      </w:pPr>
      <w:r>
        <w:t xml:space="preserve">give records to the payment provider; and</w:t>
      </w:r>
    </w:p>
    <w:p>
      <w:pPr>
        <w:pStyle w:val="Compact"/>
        <w:numPr>
          <w:ilvl w:val="0"/>
          <w:numId w:val="1016"/>
        </w:numPr>
      </w:pPr>
      <w:r>
        <w:t xml:space="preserve">pursue money lawfully owed.</w:t>
      </w:r>
    </w:p>
    <w:p>
      <w:pPr>
        <w:pStyle w:val="FirstParagraph"/>
      </w:pPr>
      <w:r>
        <w:t xml:space="preserve">We do not automatically add a punitive chargeback fee.</w:t>
      </w:r>
    </w:p>
    <w:p>
      <w:r>
        <w:pict>
          <v:rect style="width:0;height:1.5pt" o:hralign="center" o:hrstd="t" o:hr="t"/>
        </w:pict>
      </w:r>
    </w:p>
    <w:bookmarkEnd w:id="33"/>
    <w:bookmarkStart w:id="34" w:name="liability"/>
    <w:p>
      <w:pPr>
        <w:pStyle w:val="Heading2"/>
      </w:pPr>
      <w:r>
        <w:t xml:space="preserve">26. Liability</w:t>
      </w:r>
    </w:p>
    <w:p>
      <w:pPr>
        <w:pStyle w:val="FirstParagraph"/>
      </w:pPr>
      <w:r>
        <w:t xml:space="preserve">To the extent allowed by law, Music Life Studios is not responsible for indirect or consequential losses caused by a project or service.</w:t>
      </w:r>
    </w:p>
    <w:p>
      <w:pPr>
        <w:pStyle w:val="BodyText"/>
      </w:pPr>
      <w:r>
        <w:t xml:space="preserve">For a claim tied to one order, Music Life Studios’ total liability will not exceed the amount you actually paid for that order, unless the law requires otherwise.</w:t>
      </w:r>
    </w:p>
    <w:p>
      <w:r>
        <w:pict>
          <v:rect style="width:0;height:1.5pt" o:hralign="center" o:hrstd="t" o:hr="t"/>
        </w:pict>
      </w:r>
    </w:p>
    <w:bookmarkEnd w:id="34"/>
    <w:bookmarkStart w:id="35" w:name="claims-caused-by-material-you-supplied"/>
    <w:p>
      <w:pPr>
        <w:pStyle w:val="Heading2"/>
      </w:pPr>
      <w:r>
        <w:t xml:space="preserve">27. Claims Caused by Material You Supplied</w:t>
      </w:r>
    </w:p>
    <w:p>
      <w:pPr>
        <w:pStyle w:val="FirstParagraph"/>
      </w:pPr>
      <w:r>
        <w:t xml:space="preserve">If someone makes a claim because you gave us material you did not have permission to use, you may be responsible for that claim and related reasonable costs.</w:t>
      </w:r>
    </w:p>
    <w:p>
      <w:pPr>
        <w:pStyle w:val="BodyText"/>
      </w:pPr>
      <w:r>
        <w:t xml:space="preserve">This does not make you responsible for something Music Life Studios did outside your instructions.</w:t>
      </w:r>
    </w:p>
    <w:p>
      <w:r>
        <w:pict>
          <v:rect style="width:0;height:1.5pt" o:hralign="center" o:hrstd="t" o:hr="t"/>
        </w:pict>
      </w:r>
    </w:p>
    <w:bookmarkEnd w:id="35"/>
    <w:bookmarkStart w:id="36" w:name="disputes"/>
    <w:p>
      <w:pPr>
        <w:pStyle w:val="Heading2"/>
      </w:pPr>
      <w:r>
        <w:t xml:space="preserve">28. Disputes</w:t>
      </w:r>
    </w:p>
    <w:p>
      <w:pPr>
        <w:pStyle w:val="FirstParagraph"/>
      </w:pPr>
      <w:r>
        <w:t xml:space="preserve">If there is a problem, both sides should first try to resolve it directly.</w:t>
      </w:r>
    </w:p>
    <w:p>
      <w:pPr>
        <w:pStyle w:val="BodyText"/>
      </w:pPr>
      <w:r>
        <w:t xml:space="preserve">Send the issue in writing and give the other side a reasonable chance to respond.</w:t>
      </w:r>
    </w:p>
    <w:p>
      <w:pPr>
        <w:pStyle w:val="BodyText"/>
      </w:pPr>
      <w:r>
        <w:t xml:space="preserve">Illinois law is the proposed governing law.</w:t>
      </w:r>
    </w:p>
    <w:p>
      <w:pPr>
        <w:pStyle w:val="BodyText"/>
      </w:pPr>
      <w:r>
        <w:t xml:space="preserve">Cook County, Illinois is the proposed location for formal disputes unless another rule is required by law.</w:t>
      </w:r>
    </w:p>
    <w:p>
      <w:pPr>
        <w:pStyle w:val="BodyText"/>
      </w:pPr>
      <w:r>
        <w:rPr>
          <w:b/>
          <w:bCs/>
        </w:rPr>
        <w:t xml:space="preserve">Final court/arbitration language will be added after lawyer review.</w:t>
      </w:r>
    </w:p>
    <w:p>
      <w:r>
        <w:pict>
          <v:rect style="width:0;height:1.5pt" o:hralign="center" o:hrstd="t" o:hr="t"/>
        </w:pict>
      </w:r>
    </w:p>
    <w:bookmarkEnd w:id="36"/>
    <w:bookmarkStart w:id="37" w:name="electronic-signatures"/>
    <w:p>
      <w:pPr>
        <w:pStyle w:val="Heading2"/>
      </w:pPr>
      <w:r>
        <w:t xml:space="preserve">29. Electronic Signatures</w:t>
      </w:r>
    </w:p>
    <w:p>
      <w:pPr>
        <w:pStyle w:val="FirstParagraph"/>
      </w:pPr>
      <w:r>
        <w:t xml:space="preserve">You may sign electronically.</w:t>
      </w:r>
    </w:p>
    <w:p>
      <w:pPr>
        <w:pStyle w:val="BodyText"/>
      </w:pPr>
      <w:r>
        <w:t xml:space="preserve">The system may save things like:</w:t>
      </w:r>
    </w:p>
    <w:p>
      <w:pPr>
        <w:pStyle w:val="Compact"/>
        <w:numPr>
          <w:ilvl w:val="0"/>
          <w:numId w:val="1017"/>
        </w:numPr>
      </w:pPr>
      <w:r>
        <w:t xml:space="preserve">your signature;</w:t>
      </w:r>
    </w:p>
    <w:p>
      <w:pPr>
        <w:pStyle w:val="Compact"/>
        <w:numPr>
          <w:ilvl w:val="0"/>
          <w:numId w:val="1017"/>
        </w:numPr>
      </w:pPr>
      <w:r>
        <w:t xml:space="preserve">timestamp;</w:t>
      </w:r>
    </w:p>
    <w:p>
      <w:pPr>
        <w:pStyle w:val="Compact"/>
        <w:numPr>
          <w:ilvl w:val="0"/>
          <w:numId w:val="1017"/>
        </w:numPr>
      </w:pPr>
      <w:r>
        <w:t xml:space="preserve">agreement version;</w:t>
      </w:r>
    </w:p>
    <w:p>
      <w:pPr>
        <w:pStyle w:val="Compact"/>
        <w:numPr>
          <w:ilvl w:val="0"/>
          <w:numId w:val="1017"/>
        </w:numPr>
      </w:pPr>
      <w:r>
        <w:t xml:space="preserve">module version;</w:t>
      </w:r>
    </w:p>
    <w:p>
      <w:pPr>
        <w:pStyle w:val="Compact"/>
        <w:numPr>
          <w:ilvl w:val="0"/>
          <w:numId w:val="1017"/>
        </w:numPr>
      </w:pPr>
      <w:r>
        <w:t xml:space="preserve">transaction ID; and</w:t>
      </w:r>
    </w:p>
    <w:p>
      <w:pPr>
        <w:pStyle w:val="Compact"/>
        <w:numPr>
          <w:ilvl w:val="0"/>
          <w:numId w:val="1017"/>
        </w:numPr>
      </w:pPr>
      <w:r>
        <w:t xml:space="preserve">payment status.</w:t>
      </w:r>
    </w:p>
    <w:p>
      <w:pPr>
        <w:pStyle w:val="FirstParagraph"/>
      </w:pPr>
      <w:r>
        <w:t xml:space="preserve">You should be able to review and keep a copy of what you signed.</w:t>
      </w:r>
    </w:p>
    <w:p>
      <w:r>
        <w:pict>
          <v:rect style="width:0;height:1.5pt" o:hralign="center" o:hrstd="t" o:hr="t"/>
        </w:pict>
      </w:r>
    </w:p>
    <w:bookmarkEnd w:id="37"/>
    <w:bookmarkStart w:id="38" w:name="changes"/>
    <w:p>
      <w:pPr>
        <w:pStyle w:val="Heading2"/>
      </w:pPr>
      <w:r>
        <w:t xml:space="preserve">30. Changes</w:t>
      </w:r>
    </w:p>
    <w:p>
      <w:pPr>
        <w:pStyle w:val="FirstParagraph"/>
      </w:pPr>
      <w:r>
        <w:t xml:space="preserve">If the scope, price, deadline, deliverables, or rights change, we may use a written Change Order.</w:t>
      </w:r>
    </w:p>
    <w:p>
      <w:pPr>
        <w:pStyle w:val="BodyText"/>
      </w:pPr>
      <w:r>
        <w:t xml:space="preserve">No major extra paid work should happen without your approval.</w:t>
      </w:r>
    </w:p>
    <w:p>
      <w:r>
        <w:pict>
          <v:rect style="width:0;height:1.5pt" o:hralign="center" o:hrstd="t" o:hr="t"/>
        </w:pict>
      </w:r>
    </w:p>
    <w:bookmarkEnd w:id="38"/>
    <w:bookmarkStart w:id="39" w:name="entire-agreement"/>
    <w:p>
      <w:pPr>
        <w:pStyle w:val="Heading2"/>
      </w:pPr>
      <w:r>
        <w:t xml:space="preserve">31. Entire Agreement</w:t>
      </w:r>
    </w:p>
    <w:p>
      <w:pPr>
        <w:pStyle w:val="FirstParagraph"/>
      </w:pPr>
      <w:r>
        <w:t xml:space="preserve">Your signed contract includes:</w:t>
      </w:r>
    </w:p>
    <w:p>
      <w:pPr>
        <w:pStyle w:val="Compact"/>
        <w:numPr>
          <w:ilvl w:val="0"/>
          <w:numId w:val="1018"/>
        </w:numPr>
      </w:pPr>
      <w:r>
        <w:t xml:space="preserve">this Agreement;</w:t>
      </w:r>
    </w:p>
    <w:p>
      <w:pPr>
        <w:pStyle w:val="Compact"/>
        <w:numPr>
          <w:ilvl w:val="0"/>
          <w:numId w:val="1018"/>
        </w:numPr>
      </w:pPr>
      <w:r>
        <w:t xml:space="preserve">your Order Summary;</w:t>
      </w:r>
    </w:p>
    <w:p>
      <w:pPr>
        <w:pStyle w:val="Compact"/>
        <w:numPr>
          <w:ilvl w:val="0"/>
          <w:numId w:val="1018"/>
        </w:numPr>
      </w:pPr>
      <w:r>
        <w:t xml:space="preserve">the modules selected for your order;</w:t>
      </w:r>
    </w:p>
    <w:p>
      <w:pPr>
        <w:pStyle w:val="Compact"/>
        <w:numPr>
          <w:ilvl w:val="0"/>
          <w:numId w:val="1018"/>
        </w:numPr>
      </w:pPr>
      <w:r>
        <w:t xml:space="preserve">any selected policies;</w:t>
      </w:r>
    </w:p>
    <w:p>
      <w:pPr>
        <w:pStyle w:val="Compact"/>
        <w:numPr>
          <w:ilvl w:val="0"/>
          <w:numId w:val="1018"/>
        </w:numPr>
      </w:pPr>
      <w:r>
        <w:t xml:space="preserve">any license you accepted; and</w:t>
      </w:r>
    </w:p>
    <w:p>
      <w:pPr>
        <w:pStyle w:val="Compact"/>
        <w:numPr>
          <w:ilvl w:val="0"/>
          <w:numId w:val="1018"/>
        </w:numPr>
      </w:pPr>
      <w:r>
        <w:t xml:space="preserve">later approved Change Orders.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schedule-a-order-summary"/>
    <w:p>
      <w:pPr>
        <w:pStyle w:val="Heading1"/>
      </w:pPr>
      <w:r>
        <w:t xml:space="preserve">SCHEDULE A — ORDER SUMMARY</w:t>
      </w:r>
    </w:p>
    <w:bookmarkStart w:id="41" w:name="customer"/>
    <w:p>
      <w:pPr>
        <w:pStyle w:val="Heading2"/>
      </w:pPr>
      <w:r>
        <w:t xml:space="preserve">Customer</w:t>
      </w:r>
    </w:p>
    <w:p>
      <w:pPr>
        <w:pStyle w:val="FirstParagraph"/>
      </w:pPr>
      <w:r>
        <w:rPr>
          <w:b/>
          <w:bCs/>
        </w:rPr>
        <w:t xml:space="preserve">Legal Name: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Artist Name: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/>
          <w:bCs/>
        </w:rPr>
        <w:t xml:space="preserve">Phone: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t xml:space="preserve">Account:</w:t>
      </w:r>
    </w:p>
    <w:p>
      <w:pPr>
        <w:pStyle w:val="BodyText"/>
      </w:pPr>
      <w:r>
        <w:t xml:space="preserve">[ ] Guest / Nonmember</w:t>
      </w:r>
      <w:r>
        <w:br/>
      </w:r>
      <w:r>
        <w:t xml:space="preserve">[ ] Music Lifer</w:t>
      </w:r>
      <w:r>
        <w:br/>
      </w:r>
      <w:r>
        <w:t xml:space="preserve">[ ] Passport Starter</w:t>
      </w:r>
      <w:r>
        <w:br/>
      </w:r>
      <w:r>
        <w:t xml:space="preserve">[ ] Passport Builder</w:t>
      </w:r>
      <w:r>
        <w:br/>
      </w:r>
      <w:r>
        <w:t xml:space="preserve">[ ] Passport Release</w:t>
      </w:r>
    </w:p>
    <w:p>
      <w:r>
        <w:pict>
          <v:rect style="width:0;height:1.5pt" o:hralign="center" o:hrstd="t" o:hr="t"/>
        </w:pict>
      </w:r>
    </w:p>
    <w:bookmarkEnd w:id="41"/>
    <w:bookmarkStart w:id="42" w:name="what-youre-buying"/>
    <w:p>
      <w:pPr>
        <w:pStyle w:val="Heading2"/>
      </w:pPr>
      <w:r>
        <w:t xml:space="preserve">What You’re Buying</w:t>
      </w:r>
    </w:p>
    <w:p>
      <w:pPr>
        <w:pStyle w:val="FirstParagraph"/>
      </w:pPr>
      <w:r>
        <w:rPr>
          <w:b/>
          <w:bCs/>
        </w:rPr>
        <w:t xml:space="preserve">Service: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Song / Project:</w:t>
      </w:r>
      <w:r>
        <w:t xml:space="preserve"> </w:t>
      </w:r>
      <w:r>
        <w:t xml:space="preserve">____________________________</w:t>
      </w:r>
    </w:p>
    <w:p>
      <w:pPr>
        <w:pStyle w:val="BodyText"/>
      </w:pPr>
      <w:r>
        <w:rPr>
          <w:b/>
          <w:bCs/>
        </w:rPr>
        <w:t xml:space="preserve">Session Date: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Start Time: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Delivery Target: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42"/>
    <w:bookmarkStart w:id="43" w:name="price"/>
    <w:p>
      <w:pPr>
        <w:pStyle w:val="Heading2"/>
      </w:pPr>
      <w:r>
        <w:t xml:space="preserve">Price</w:t>
      </w:r>
    </w:p>
    <w:p>
      <w:pPr>
        <w:pStyle w:val="FirstParagraph"/>
      </w:pPr>
      <w:r>
        <w:rPr>
          <w:b/>
          <w:bCs/>
        </w:rPr>
        <w:t xml:space="preserve">Regular Price:</w:t>
      </w:r>
      <w:r>
        <w:t xml:space="preserve"> </w:t>
      </w:r>
      <w:r>
        <w:t xml:space="preserve">$___________________________</w:t>
      </w:r>
    </w:p>
    <w:p>
      <w:pPr>
        <w:pStyle w:val="BodyText"/>
      </w:pPr>
      <w:r>
        <w:rPr>
          <w:b/>
          <w:bCs/>
        </w:rPr>
        <w:t xml:space="preserve">Deposit:</w:t>
      </w:r>
      <w:r>
        <w:t xml:space="preserve"> </w:t>
      </w:r>
      <w:r>
        <w:t xml:space="preserve">$_________________________________</w:t>
      </w:r>
    </w:p>
    <w:p>
      <w:pPr>
        <w:pStyle w:val="BodyText"/>
      </w:pPr>
      <w:r>
        <w:rPr>
          <w:b/>
          <w:bCs/>
        </w:rPr>
        <w:t xml:space="preserve">Membership / Reward Credit:</w:t>
      </w:r>
      <w:r>
        <w:t xml:space="preserve"> </w:t>
      </w:r>
      <w:r>
        <w:t xml:space="preserve">$______________</w:t>
      </w:r>
    </w:p>
    <w:p>
      <w:pPr>
        <w:pStyle w:val="BodyText"/>
      </w:pPr>
      <w:r>
        <w:rPr>
          <w:b/>
          <w:bCs/>
        </w:rPr>
        <w:t xml:space="preserve">Discount:</w:t>
      </w:r>
      <w:r>
        <w:t xml:space="preserve"> </w:t>
      </w:r>
      <w:r>
        <w:t xml:space="preserve">$_______________________________</w:t>
      </w:r>
    </w:p>
    <w:p>
      <w:pPr>
        <w:pStyle w:val="BodyText"/>
      </w:pPr>
      <w:r>
        <w:rPr>
          <w:b/>
          <w:bCs/>
        </w:rPr>
        <w:t xml:space="preserve">Amount Due Now:</w:t>
      </w:r>
      <w:r>
        <w:t xml:space="preserve"> </w:t>
      </w:r>
      <w:r>
        <w:t xml:space="preserve">$_________________________</w:t>
      </w:r>
    </w:p>
    <w:p>
      <w:pPr>
        <w:pStyle w:val="BodyText"/>
      </w:pPr>
      <w:r>
        <w:rPr>
          <w:b/>
          <w:bCs/>
        </w:rPr>
        <w:t xml:space="preserve">Balance:</w:t>
      </w:r>
      <w:r>
        <w:t xml:space="preserve"> </w:t>
      </w:r>
      <w:r>
        <w:t xml:space="preserve">$_________________________________</w:t>
      </w:r>
    </w:p>
    <w:p>
      <w:pPr>
        <w:pStyle w:val="BodyText"/>
      </w:pPr>
      <w:r>
        <w:rPr>
          <w:b/>
          <w:bCs/>
        </w:rPr>
        <w:t xml:space="preserve">Balance Due:</w:t>
      </w:r>
      <w:r>
        <w:t xml:space="preserve"> </w:t>
      </w:r>
      <w:r>
        <w:t xml:space="preserve">______________________________</w:t>
      </w:r>
    </w:p>
    <w:p>
      <w:r>
        <w:pict>
          <v:rect style="width:0;height:1.5pt" o:hralign="center" o:hrstd="t" o:hr="t"/>
        </w:pict>
      </w:r>
    </w:p>
    <w:bookmarkEnd w:id="43"/>
    <w:bookmarkStart w:id="44" w:name="what-you-get"/>
    <w:p>
      <w:pPr>
        <w:pStyle w:val="Heading2"/>
      </w:pPr>
      <w:r>
        <w:t xml:space="preserve">What You Get</w:t>
      </w:r>
    </w:p>
    <w:p>
      <w:pPr>
        <w:pStyle w:val="FirstParagraph"/>
      </w:pPr>
      <w:r>
        <w:t xml:space="preserve">[ ] Reference MP3</w:t>
      </w:r>
      <w:r>
        <w:br/>
      </w:r>
      <w:r>
        <w:t xml:space="preserve">[ ] WAV</w:t>
      </w:r>
      <w:r>
        <w:br/>
      </w:r>
      <w:r>
        <w:t xml:space="preserve">[ ] MP3</w:t>
      </w:r>
      <w:r>
        <w:br/>
      </w:r>
      <w:r>
        <w:t xml:space="preserve">[ ] Stereo Master</w:t>
      </w:r>
      <w:r>
        <w:br/>
      </w:r>
      <w:r>
        <w:t xml:space="preserve">[ ] Trackout Stems</w:t>
      </w:r>
      <w:r>
        <w:br/>
      </w:r>
      <w:r>
        <w:t xml:space="preserve">[ ] Mix Stems</w:t>
      </w:r>
      <w:r>
        <w:br/>
      </w:r>
      <w:r>
        <w:t xml:space="preserve">[ ] Instrumental</w:t>
      </w:r>
      <w:r>
        <w:br/>
      </w:r>
      <w:r>
        <w:t xml:space="preserve">[ ] Acapella</w:t>
      </w:r>
      <w:r>
        <w:br/>
      </w:r>
      <w:r>
        <w:t xml:space="preserve">[ ] Clean Version</w:t>
      </w:r>
      <w:r>
        <w:br/>
      </w:r>
      <w:r>
        <w:t xml:space="preserve">[ ] Explicit Version</w:t>
      </w:r>
      <w:r>
        <w:br/>
      </w:r>
      <w:r>
        <w:t xml:space="preserve">[ ] Performance Version</w:t>
      </w:r>
      <w:r>
        <w:br/>
      </w:r>
      <w:r>
        <w:t xml:space="preserve">[ ] Radio Edit</w:t>
      </w:r>
      <w:r>
        <w:br/>
      </w:r>
      <w:r>
        <w:t xml:space="preserve">[ ] Other: ___________________________________</w:t>
      </w:r>
    </w:p>
    <w:p>
      <w:pPr>
        <w:pStyle w:val="BodyText"/>
      </w:pPr>
      <w:r>
        <w:rPr>
          <w:b/>
          <w:bCs/>
        </w:rPr>
        <w:t xml:space="preserve">Included Revisions:</w:t>
      </w:r>
      <w:r>
        <w:t xml:space="preserve"> </w:t>
      </w:r>
      <w: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44"/>
    <w:bookmarkStart w:id="45" w:name="membership-reward"/>
    <w:p>
      <w:pPr>
        <w:pStyle w:val="Heading2"/>
      </w:pPr>
      <w:r>
        <w:t xml:space="preserve">Membership / Reward</w:t>
      </w:r>
    </w:p>
    <w:p>
      <w:pPr>
        <w:pStyle w:val="FirstParagraph"/>
      </w:pPr>
      <w:r>
        <w:rPr>
          <w:b/>
          <w:bCs/>
        </w:rPr>
        <w:t xml:space="preserve">Tier: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b/>
          <w:bCs/>
        </w:rPr>
        <w:t xml:space="preserve">Benefit Used: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Regular Value:</w:t>
      </w:r>
      <w:r>
        <w:t xml:space="preserve"> </w:t>
      </w:r>
      <w:r>
        <w:t xml:space="preserve">$___________________________</w:t>
      </w:r>
    </w:p>
    <w:p>
      <w:pPr>
        <w:pStyle w:val="BodyText"/>
      </w:pPr>
      <w:r>
        <w:rPr>
          <w:b/>
          <w:bCs/>
        </w:rPr>
        <w:t xml:space="preserve">Credit Applied:</w:t>
      </w:r>
      <w:r>
        <w:t xml:space="preserve"> </w:t>
      </w:r>
      <w:r>
        <w:t xml:space="preserve">$__________________________</w:t>
      </w:r>
    </w:p>
    <w:p>
      <w:pPr>
        <w:pStyle w:val="BodyText"/>
      </w:pPr>
      <w:r>
        <w:rPr>
          <w:b/>
          <w:bCs/>
        </w:rPr>
        <w:t xml:space="preserve">Member Discount: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Amount Left to Pay:</w:t>
      </w:r>
      <w:r>
        <w:t xml:space="preserve"> </w:t>
      </w:r>
      <w:r>
        <w:t xml:space="preserve">$______________________</w:t>
      </w:r>
    </w:p>
    <w:p>
      <w:r>
        <w:pict>
          <v:rect style="width:0;height:1.5pt" o:hralign="center" o:hrstd="t" o:hr="t"/>
        </w:pict>
      </w:r>
    </w:p>
    <w:bookmarkEnd w:id="45"/>
    <w:bookmarkStart w:id="46" w:name="beat-license"/>
    <w:p>
      <w:pPr>
        <w:pStyle w:val="Heading2"/>
      </w:pPr>
      <w:r>
        <w:t xml:space="preserve">Beat License</w:t>
      </w:r>
    </w:p>
    <w:p>
      <w:pPr>
        <w:pStyle w:val="FirstParagraph"/>
      </w:pPr>
      <w:r>
        <w:t xml:space="preserve">Beat involved?</w:t>
      </w:r>
    </w:p>
    <w:p>
      <w:pPr>
        <w:pStyle w:val="BodyText"/>
      </w:pPr>
      <w:r>
        <w:t xml:space="preserve">[ ] No</w:t>
      </w:r>
      <w:r>
        <w:br/>
      </w:r>
      <w:r>
        <w:t xml:space="preserve">[ ] Yes</w:t>
      </w:r>
    </w:p>
    <w:p>
      <w:pPr>
        <w:pStyle w:val="BodyText"/>
      </w:pPr>
      <w:r>
        <w:rPr>
          <w:b/>
          <w:bCs/>
        </w:rPr>
        <w:t xml:space="preserve">Beat Name / ID: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t xml:space="preserve">License:</w:t>
      </w:r>
    </w:p>
    <w:p>
      <w:pPr>
        <w:pStyle w:val="BodyText"/>
      </w:pPr>
      <w:r>
        <w:t xml:space="preserve">[ ] Starter Reward Beat License</w:t>
      </w:r>
      <w:r>
        <w:br/>
      </w:r>
      <w:r>
        <w:t xml:space="preserve">[ ] Commercial Beat Lease</w:t>
      </w:r>
      <w:r>
        <w:br/>
      </w:r>
      <w:r>
        <w:t xml:space="preserve">[ ] Exclusive License</w:t>
      </w:r>
      <w:r>
        <w:br/>
      </w:r>
      <w:r>
        <w:t xml:space="preserve">[ ] Copyright Assignment</w:t>
      </w:r>
      <w:r>
        <w:br/>
      </w:r>
      <w:r>
        <w:t xml:space="preserve">[ ] Other: ___________________________________</w:t>
      </w:r>
    </w:p>
    <w:p>
      <w:pPr>
        <w:pStyle w:val="BodyText"/>
      </w:pPr>
      <w:r>
        <w:rPr>
          <w:b/>
          <w:bCs/>
        </w:rPr>
        <w:t xml:space="preserve">DSP Distribution Allowed:</w:t>
      </w:r>
      <w:r>
        <w:t xml:space="preserve"> </w:t>
      </w:r>
      <w:r>
        <w:t xml:space="preserve">Yes / No</w:t>
      </w:r>
    </w:p>
    <w:p>
      <w:pPr>
        <w:pStyle w:val="BodyText"/>
      </w:pPr>
      <w:r>
        <w:rPr>
          <w:b/>
          <w:bCs/>
        </w:rPr>
        <w:t xml:space="preserve">Content ID Rule: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rPr>
          <w:b/>
          <w:bCs/>
        </w:rPr>
        <w:t xml:space="preserve">Usage Limits:</w:t>
      </w:r>
      <w:r>
        <w:t xml:space="preserve"> </w:t>
      </w:r>
      <w:r>
        <w:t xml:space="preserve">______________________________</w:t>
      </w:r>
    </w:p>
    <w:p>
      <w:r>
        <w:pict>
          <v:rect style="width:0;height:1.5pt" o:hralign="center" o:hrstd="t" o:hr="t"/>
        </w:pict>
      </w:r>
    </w:p>
    <w:bookmarkEnd w:id="46"/>
    <w:bookmarkStart w:id="47" w:name="ownership"/>
    <w:p>
      <w:pPr>
        <w:pStyle w:val="Heading2"/>
      </w:pPr>
      <w:r>
        <w:t xml:space="preserve">Ownership</w:t>
      </w:r>
    </w:p>
    <w:p>
      <w:pPr>
        <w:pStyle w:val="FirstParagraph"/>
      </w:pPr>
      <w:r>
        <w:rPr>
          <w:b/>
          <w:bCs/>
        </w:rPr>
        <w:t xml:space="preserve">Master Owner:</w:t>
      </w:r>
      <w:r>
        <w:t xml:space="preserve"> </w:t>
      </w:r>
      <w:r>
        <w:t xml:space="preserve">_____________________________</w:t>
      </w:r>
    </w:p>
    <w:p>
      <w:pPr>
        <w:pStyle w:val="BodyText"/>
      </w:pPr>
      <w:r>
        <w:rPr>
          <w:b/>
          <w:bCs/>
        </w:rPr>
        <w:t xml:space="preserve">Composition / Beat Owner: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Publishing:</w:t>
      </w:r>
      <w:r>
        <w:t xml:space="preserve"> </w:t>
      </w:r>
      <w:r>
        <w:t xml:space="preserve">_______________________________</w:t>
      </w:r>
    </w:p>
    <w:p>
      <w:pPr>
        <w:pStyle w:val="BodyText"/>
      </w:pPr>
      <w:r>
        <w:rPr>
          <w:b/>
          <w:bCs/>
        </w:rPr>
        <w:t xml:space="preserve">Producer Credit: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Producer Royalty / Points: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47"/>
    <w:bookmarkStart w:id="48" w:name="cancellation"/>
    <w:p>
      <w:pPr>
        <w:pStyle w:val="Heading2"/>
      </w:pPr>
      <w:r>
        <w:t xml:space="preserve">Cancellation</w:t>
      </w:r>
    </w:p>
    <w:p>
      <w:pPr>
        <w:pStyle w:val="FirstParagraph"/>
      </w:pPr>
      <w:r>
        <w:t xml:space="preserve">Give at least</w:t>
      </w:r>
      <w:r>
        <w:t xml:space="preserve"> </w:t>
      </w:r>
      <w:r>
        <w:rPr>
          <w:b/>
          <w:bCs/>
        </w:rPr>
        <w:t xml:space="preserve">24 hours’ notice</w:t>
      </w:r>
      <w:r>
        <w:t xml:space="preserve"> </w:t>
      </w:r>
      <w:r>
        <w:t xml:space="preserve">to cancel or reschedule.</w:t>
      </w:r>
    </w:p>
    <w:p>
      <w:pPr>
        <w:pStyle w:val="BodyText"/>
      </w:pPr>
      <w:r>
        <w:rPr>
          <w:b/>
          <w:bCs/>
        </w:rPr>
        <w:t xml:space="preserve">Timely cancellation result: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b/>
          <w:bCs/>
        </w:rPr>
        <w:t xml:space="preserve">Late cancellation result: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b/>
          <w:bCs/>
        </w:rPr>
        <w:t xml:space="preserve">No-show result: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48"/>
    <w:bookmarkStart w:id="49" w:name="file-storage"/>
    <w:p>
      <w:pPr>
        <w:pStyle w:val="Heading2"/>
      </w:pPr>
      <w:r>
        <w:t xml:space="preserve">File Storage</w:t>
      </w:r>
    </w:p>
    <w:p>
      <w:pPr>
        <w:pStyle w:val="FirstParagraph"/>
      </w:pPr>
      <w:r>
        <w:t xml:space="preserve">[ ] Guest / Nonmember — 30 days</w:t>
      </w:r>
      <w:r>
        <w:br/>
      </w:r>
      <w:r>
        <w:t xml:space="preserve">[ ] Music Lifer — 90 days</w:t>
      </w:r>
      <w:r>
        <w:br/>
      </w:r>
      <w:r>
        <w:t xml:space="preserve">[ ] Passport — at least 90 days</w:t>
      </w:r>
    </w:p>
    <w:p>
      <w:pPr>
        <w:pStyle w:val="BodyText"/>
      </w:pPr>
      <w:r>
        <w:t xml:space="preserve">You are responsible for keeping your own backup.</w:t>
      </w:r>
    </w:p>
    <w:p>
      <w:r>
        <w:pict>
          <v:rect style="width:0;height:1.5pt" o:hralign="center" o:hrstd="t" o:hr="t"/>
        </w:pict>
      </w:r>
    </w:p>
    <w:bookmarkEnd w:id="49"/>
    <w:bookmarkStart w:id="50" w:name="special-forms-included"/>
    <w:p>
      <w:pPr>
        <w:pStyle w:val="Heading2"/>
      </w:pPr>
      <w:r>
        <w:t xml:space="preserve">Special Forms Included</w:t>
      </w:r>
    </w:p>
    <w:p>
      <w:pPr>
        <w:pStyle w:val="FirstParagraph"/>
      </w:pPr>
      <w:r>
        <w:t xml:space="preserve">[ ] Music Lifer / Passport Terms</w:t>
      </w:r>
      <w:r>
        <w:br/>
      </w:r>
      <w:r>
        <w:t xml:space="preserve">[ ] Starter Reward Beat License</w:t>
      </w:r>
      <w:r>
        <w:br/>
      </w:r>
      <w:r>
        <w:t xml:space="preserve">[ ] Commercial Beat Lease</w:t>
      </w:r>
      <w:r>
        <w:br/>
      </w:r>
      <w:r>
        <w:t xml:space="preserve">[ ] Exclusive License</w:t>
      </w:r>
      <w:r>
        <w:br/>
      </w:r>
      <w:r>
        <w:t xml:space="preserve">[ ] Copyright Assignment</w:t>
      </w:r>
      <w:r>
        <w:br/>
      </w:r>
      <w:r>
        <w:t xml:space="preserve">[ ] Portfolio Release</w:t>
      </w:r>
      <w:r>
        <w:br/>
      </w:r>
      <w:r>
        <w:t xml:space="preserve">[ ] Minor / Guardian Consent</w:t>
      </w:r>
      <w:r>
        <w:br/>
      </w:r>
      <w:r>
        <w:t xml:space="preserve">[ ] Sample Disclosure</w:t>
      </w:r>
      <w:r>
        <w:br/>
      </w:r>
      <w:r>
        <w:t xml:space="preserve">[ ] Split Sheet</w:t>
      </w:r>
      <w:r>
        <w:br/>
      </w:r>
      <w:r>
        <w:t xml:space="preserve">[ ] Other: ___________________________________</w:t>
      </w:r>
    </w:p>
    <w:p>
      <w:r>
        <w:pict>
          <v:rect style="width:0;height:1.5pt" o:hralign="center" o:hrstd="t" o:hr="t"/>
        </w:pict>
      </w:r>
    </w:p>
    <w:bookmarkEnd w:id="50"/>
    <w:bookmarkStart w:id="51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t xml:space="preserve">I reviewed the terms included with this order and agree to them.</w:t>
      </w:r>
    </w:p>
    <w:p>
      <w:pPr>
        <w:pStyle w:val="BodyText"/>
      </w:pPr>
      <w:r>
        <w:rPr>
          <w:b/>
          <w:bCs/>
        </w:rPr>
        <w:t xml:space="preserve">Customer Signature:</w:t>
      </w:r>
      <w:r>
        <w:t xml:space="preserve"> </w:t>
      </w:r>
      <w:r>
        <w:t xml:space="preserve">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rPr>
          <w:b/>
          <w:bCs/>
        </w:rPr>
        <w:t xml:space="preserve">Music Life Studios:</w:t>
      </w:r>
      <w:r>
        <w:t xml:space="preserve"> </w:t>
      </w:r>
      <w:r>
        <w:t xml:space="preserve">_______________________</w:t>
      </w:r>
    </w:p>
    <w:p>
      <w:pPr>
        <w:pStyle w:val="BodyText"/>
      </w:pPr>
      <w:r>
        <w:rPr>
          <w:b/>
          <w:bCs/>
        </w:rPr>
        <w:t xml:space="preserve">Payment Status: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rPr>
          <w:b/>
          <w:bCs/>
        </w:rPr>
        <w:t xml:space="preserve">Contract ID: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Agreement Version:</w:t>
      </w:r>
      <w:r>
        <w:t xml:space="preserve"> </w:t>
      </w:r>
      <w:r>
        <w:t xml:space="preserve">________________________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