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WizzardChat — Integration Tabs Feature: Test Review</w:t>
      </w:r>
    </w:p>
    <w:p>
      <w:pPr>
        <w:jc w:val="center"/>
      </w:pPr>
      <w:r>
        <w:rPr>
          <w:color w:val="808080"/>
          <w:sz w:val="18"/>
        </w:rPr>
        <w:t>Generated: 2026-03-15    |    Branch: wizzardchat/main    |    Server: http://localhost:8092</w:t>
      </w:r>
    </w:p>
    <w:p/>
    <w:p>
      <w:pPr>
        <w:pStyle w:val="Heading1"/>
        <w:jc w:val="left"/>
      </w:pPr>
      <w:r>
        <w:t>Summary</w:t>
      </w:r>
    </w:p>
    <w:p>
      <w:r>
        <w:t>This document captures the Playwright end-to-end test run that verifies the Integration Tabs feature added to WizzardChat. The feature allows up to 5 configurable web-page URLs to be saved against a queue or campaign. Those URLs render as iFrame tabs in the agent panel whenever a session from that queue is active.</w:t>
      </w:r>
    </w:p>
    <w:p/>
    <w:p>
      <w:pPr>
        <w:pStyle w:val="Heading1"/>
        <w:jc w:val="left"/>
      </w:pPr>
      <w:r>
        <w:t>Changes verified</w:t>
      </w:r>
    </w:p>
    <w:p>
      <w:pPr>
        <w:pStyle w:val="ListBullet"/>
      </w:pPr>
      <w:r>
        <w:rPr>
          <w:sz w:val="20"/>
        </w:rPr>
        <w:t>app/models.py — integration_urls JSONB column on Queue and Campaign</w:t>
      </w:r>
    </w:p>
    <w:p>
      <w:pPr>
        <w:pStyle w:val="ListBullet"/>
      </w:pPr>
      <w:r>
        <w:rPr>
          <w:sz w:val="20"/>
        </w:rPr>
        <w:t>app/schemas.py — integration_urls field on QueueCreate, QueueOut, CampaignCreate, CampaignOut</w:t>
      </w:r>
    </w:p>
    <w:p>
      <w:pPr>
        <w:pStyle w:val="ListBullet"/>
      </w:pPr>
      <w:r>
        <w:rPr>
          <w:sz w:val="20"/>
        </w:rPr>
        <w:t>templates/queues.html — Integrations tab (5 name/URL slots + Override Campaign checkbox)</w:t>
      </w:r>
    </w:p>
    <w:p>
      <w:pPr>
        <w:pStyle w:val="ListBullet"/>
      </w:pPr>
      <w:r>
        <w:rPr>
          <w:sz w:val="20"/>
        </w:rPr>
        <w:t>static/js/queues.js — _fillIntegrationSlots, _readIntegrationSlots helpers; saveQueue payload</w:t>
      </w:r>
    </w:p>
    <w:p>
      <w:pPr>
        <w:pStyle w:val="ListBullet"/>
      </w:pPr>
      <w:r>
        <w:rPr>
          <w:sz w:val="20"/>
        </w:rPr>
        <w:t>templates/campaigns.html — Integrations tab (5 name/URL slots)</w:t>
      </w:r>
    </w:p>
    <w:p>
      <w:pPr>
        <w:pStyle w:val="ListBullet"/>
      </w:pPr>
      <w:r>
        <w:rPr>
          <w:sz w:val="20"/>
        </w:rPr>
        <w:t>static/js/campaigns.js — same helpers; saveCampaign payload</w:t>
      </w:r>
    </w:p>
    <w:p>
      <w:pPr>
        <w:pStyle w:val="ListBullet"/>
      </w:pPr>
      <w:r>
        <w:rPr>
          <w:sz w:val="20"/>
        </w:rPr>
        <w:t>templates/agent.html — #integrationTabBar, #chatSlot, #iSlot_1..5 structure + CSS</w:t>
      </w:r>
    </w:p>
    <w:p>
      <w:pPr>
        <w:pStyle w:val="ListBullet"/>
      </w:pPr>
      <w:r>
        <w:rPr>
          <w:sz w:val="20"/>
        </w:rPr>
        <w:t>static/js/agent.js — _loadIntegrationTabs() called in openSession()</w:t>
      </w:r>
    </w:p>
    <w:p>
      <w:pPr>
        <w:pStyle w:val="ListBullet"/>
      </w:pPr>
      <w:r>
        <w:rPr>
          <w:sz w:val="20"/>
        </w:rPr>
        <w:t>DB migration — integration_urls JSONB added to chat.chat_queues and chat.chat_campaigns</w:t>
      </w:r>
    </w:p>
    <w:p/>
    <w:p>
      <w:pPr>
        <w:pStyle w:val="Heading1"/>
        <w:jc w:val="left"/>
      </w:pPr>
      <w:r>
        <w:t>Test result</w:t>
      </w:r>
    </w:p>
    <w:p>
      <w:r>
        <w:t>All assertions passed. Queue integration URLs (YouTube, CNN News) and campaign URL (News24) were saved and verified via API round-trip. Agent panel DOM elements confirmed present.</w:t>
      </w:r>
    </w:p>
    <w:p/>
    <w:p>
      <w:pPr>
        <w:pStyle w:val="Heading1"/>
        <w:jc w:val="left"/>
      </w:pPr>
      <w:r>
        <w:t>Screenshots</w:t>
      </w:r>
    </w:p>
    <w:p>
      <w:pPr>
        <w:pStyle w:val="Heading2"/>
        <w:jc w:val="left"/>
      </w:pPr>
      <w:r>
        <w:t>Step 0 — Login</w:t>
      </w:r>
    </w:p>
    <w:p>
      <w:r>
        <w:rPr>
          <w:color w:val="606060"/>
          <w:sz w:val="20"/>
        </w:rPr>
        <w:t>Playwright logs in as admin and lands on the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1 — Queues list</w:t>
      </w:r>
    </w:p>
    <w:p>
      <w:r>
        <w:rPr>
          <w:color w:val="606060"/>
          <w:sz w:val="20"/>
        </w:rPr>
        <w:t>The Queues page loads with existing queue cards rendered.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eues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1b — Queues debug</w:t>
      </w:r>
    </w:p>
    <w:p>
      <w:r>
        <w:rPr>
          <w:color w:val="606060"/>
          <w:sz w:val="20"/>
        </w:rPr>
        <w:t>Debug screenshot confirming card count before modal interaction.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eues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2 — Queue modal: Integrations tab</w:t>
      </w:r>
    </w:p>
    <w:p>
      <w:r>
        <w:rPr>
          <w:color w:val="606060"/>
          <w:sz w:val="20"/>
        </w:rPr>
        <w:t>The queue edit modal opens and the Integrations tab is activated.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eue_integrations_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3 — Slots filled</w:t>
      </w:r>
    </w:p>
    <w:p>
      <w:r>
        <w:rPr>
          <w:color w:val="606060"/>
          <w:sz w:val="20"/>
        </w:rPr>
        <w:t>Slot 1 set to YouTube, slot 2 set to CNN News, Override Campaign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ue_integration_slots_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4 — Queue saved</w:t>
      </w:r>
    </w:p>
    <w:p>
      <w:r>
        <w:rPr>
          <w:color w:val="606060"/>
          <w:sz w:val="20"/>
        </w:rPr>
        <w:t>Save button clicked; modal closes and the queue list reloads.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ue_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5 — Campaigns list</w:t>
      </w:r>
    </w:p>
    <w:p>
      <w:r>
        <w:rPr>
          <w:color w:val="606060"/>
          <w:sz w:val="20"/>
        </w:rPr>
        <w:t>The Campaigns page loads with campaign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mpaign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6 — Campaign slot filled</w:t>
      </w:r>
    </w:p>
    <w:p>
      <w:r>
        <w:rPr>
          <w:color w:val="606060"/>
          <w:sz w:val="20"/>
        </w:rPr>
        <w:t>Campaign modal: slot 1 set to News24 and saved.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mpaign_integration_slots_fi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7 — Agent panel (idle)</w:t>
      </w:r>
    </w:p>
    <w:p>
      <w:r>
        <w:rPr>
          <w:color w:val="606060"/>
          <w:sz w:val="20"/>
        </w:rPr>
        <w:t>Agent panel loaded while no session is active — integration tab bar area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panel_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Step 8 — Agent DOM verified</w:t>
      </w:r>
    </w:p>
    <w:p>
      <w:r>
        <w:rPr>
          <w:color w:val="606060"/>
          <w:sz w:val="20"/>
        </w:rPr>
        <w:t>#integrationTabBar, #chatSlot, and #iSlot_1 through #iSlot_5 present in DOM.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panel_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