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75EB" w:rsidRDefault="00000000">
      <w:pPr>
        <w:pStyle w:val="Title"/>
        <w:spacing w:after="20"/>
      </w:pPr>
      <w:r>
        <w:t>Ahmad HQ</w:t>
      </w:r>
    </w:p>
    <w:p w:rsidR="00E375EB" w:rsidRDefault="00000000">
      <w:pPr>
        <w:pStyle w:val="Heading1"/>
      </w:pPr>
      <w:r>
        <w:t>Executive summary</w:t>
      </w:r>
    </w:p>
    <w:p w:rsidR="00E375EB" w:rsidRDefault="00000000">
      <w:r>
        <w:t>Ahmad HQ is being moved from a Google Apps Script web app to a modern Next.js application. The aim is to preserve the existing operating workflow while improving the interface, security, maintainability, and future ability to work with Google Drive files.</w:t>
      </w:r>
    </w:p>
    <w:p w:rsidR="00E375EB" w:rsidRDefault="00000000">
      <w:r>
        <w:t>The Google Spreadsheet remains the operational source of truth. Next.js replaces the old Apps Script application layer; the spreadsheet</w:t>
      </w:r>
      <w:r w:rsidR="00430615">
        <w:t xml:space="preserve"> is still in use as the db</w:t>
      </w:r>
      <w:r>
        <w:t xml:space="preserve">. </w:t>
      </w:r>
    </w:p>
    <w:p w:rsidR="00E375EB" w:rsidRDefault="00000000">
      <w:pPr>
        <w:pStyle w:val="Heading1"/>
      </w:pPr>
      <w:r>
        <w:t>Current application state</w:t>
      </w:r>
    </w:p>
    <w:p w:rsidR="00E375EB" w:rsidRDefault="00000000">
      <w:r>
        <w:t xml:space="preserve">The interface is visually aligned with the original HTML app. </w:t>
      </w:r>
      <w:r w:rsidR="00430615">
        <w:t xml:space="preserve">It runs on the same workflow as with the </w:t>
      </w:r>
      <w:proofErr w:type="spellStart"/>
      <w:r w:rsidR="00430615">
        <w:t>googlescript</w:t>
      </w:r>
      <w:proofErr w:type="spellEnd"/>
      <w:r w:rsidR="00430615">
        <w:t xml:space="preserve"> but on a new current framework with </w:t>
      </w:r>
      <w:proofErr w:type="spellStart"/>
      <w:r w:rsidR="00430615">
        <w:t>nextjs</w:t>
      </w:r>
      <w:proofErr w:type="spellEnd"/>
      <w:r w:rsidR="00430615">
        <w:t>/</w:t>
      </w:r>
      <w:proofErr w:type="spellStart"/>
      <w:r w:rsidR="00430615">
        <w:t>js</w:t>
      </w:r>
      <w:proofErr w:type="spellEnd"/>
      <w:r w:rsidR="00430615">
        <w:t xml:space="preserve"> as the </w:t>
      </w:r>
      <w:proofErr w:type="spellStart"/>
      <w:r w:rsidR="00430615">
        <w:t>frontwend</w:t>
      </w:r>
      <w:proofErr w:type="spellEnd"/>
      <w:r w:rsidR="00430615">
        <w:t xml:space="preserve"> and backend </w:t>
      </w:r>
      <w:proofErr w:type="spellStart"/>
      <w:r w:rsidR="00430615">
        <w:t>api</w:t>
      </w:r>
      <w:proofErr w:type="spellEnd"/>
    </w:p>
    <w:p w:rsidR="00E375EB" w:rsidRDefault="00000000">
      <w:pPr>
        <w:pStyle w:val="Heading1"/>
      </w:pPr>
      <w:r>
        <w:t>Current achievable capability</w:t>
      </w:r>
    </w:p>
    <w:p w:rsidR="00E375EB" w:rsidRDefault="00000000">
      <w:r>
        <w:t>With valid Google credentials and workbook access, the app is designed to:</w:t>
      </w:r>
    </w:p>
    <w:p w:rsidR="00E375EB" w:rsidRDefault="00000000">
      <w:pPr>
        <w:pStyle w:val="ListBullet"/>
        <w:spacing w:after="40"/>
      </w:pPr>
      <w:r>
        <w:t xml:space="preserve">Read work items from </w:t>
      </w:r>
      <w:r w:rsidR="00430615">
        <w:t>the spreadsheet and then get existing data</w:t>
      </w:r>
    </w:p>
    <w:p w:rsidR="00E375EB" w:rsidRDefault="00000000">
      <w:pPr>
        <w:pStyle w:val="ListBullet"/>
        <w:spacing w:after="40"/>
      </w:pPr>
      <w:r>
        <w:t>Add new work items using the existing work-sheet structure.</w:t>
      </w:r>
    </w:p>
    <w:p w:rsidR="00E375EB" w:rsidRDefault="00000000">
      <w:pPr>
        <w:pStyle w:val="ListBullet"/>
        <w:spacing w:after="40"/>
      </w:pPr>
      <w:r>
        <w:t>Write updates back to the same spreadsheet rows by ID, including update and completion timestamps.</w:t>
      </w:r>
    </w:p>
    <w:p w:rsidR="00E375EB" w:rsidRDefault="00000000">
      <w:pPr>
        <w:pStyle w:val="Heading1"/>
      </w:pPr>
      <w:r>
        <w:t>Complete vs. pending</w:t>
      </w:r>
    </w:p>
    <w:p w:rsidR="00E375EB" w:rsidRDefault="00000000">
      <w:r>
        <w:rPr>
          <w:b/>
        </w:rPr>
        <w:t xml:space="preserve">Complete: </w:t>
      </w:r>
      <w:r>
        <w:t>Next.js UI, server API routes</w:t>
      </w:r>
      <w:r w:rsidR="00430615">
        <w:t xml:space="preserve">, </w:t>
      </w:r>
      <w:r>
        <w:t>Sheets adapter, add/edit flows, security headers, request validation, and project documentation.</w:t>
      </w:r>
    </w:p>
    <w:p w:rsidR="00E375EB" w:rsidRDefault="00000000">
      <w:r>
        <w:rPr>
          <w:b/>
        </w:rPr>
        <w:t xml:space="preserve">Pending: </w:t>
      </w:r>
      <w:r>
        <w:t>valid Google service-account credentials, spreadsheet sharing, live workbook verification, user authentication, audit logging, and Google Drive file integration.</w:t>
      </w:r>
    </w:p>
    <w:p w:rsidR="00E375EB" w:rsidRDefault="00000000">
      <w:r>
        <w:br w:type="page"/>
      </w:r>
    </w:p>
    <w:p w:rsidR="00E375EB" w:rsidRDefault="00000000">
      <w:pPr>
        <w:pStyle w:val="Heading1"/>
      </w:pPr>
      <w:r>
        <w:lastRenderedPageBreak/>
        <w:t>What the credentials enable</w:t>
      </w:r>
    </w:p>
    <w:p w:rsidR="00E375EB" w:rsidRDefault="00000000">
      <w:r>
        <w:t>The spreadsheet ID identifies the workbook, but it does not grant access. The service-account email and private key</w:t>
      </w:r>
      <w:r w:rsidR="00430615">
        <w:t xml:space="preserve"> </w:t>
      </w:r>
      <w:r>
        <w:t>authenticate the Next.js server. The workbook must then be shared with that service account as an Editor. Google Sheets API must also be enabled in the related Google Cloud project.</w:t>
      </w:r>
    </w:p>
    <w:p w:rsidR="00E375EB" w:rsidRDefault="00000000">
      <w:r>
        <w:t>Required values: GOOGLE_SHEETS_ID identifies the workbook; GOOGLE_SERVICE_ACCOUNT_EMAIL identifies the server account; GOOGLE_PRIVATE_KEY authenticates that account; GOOGLE_WORK_SHEET and GOOGLE_CLOSE_SHEET identify the two tabs. GOOGLE_USER_EMAIL is optional display information, not authentication.</w:t>
      </w:r>
    </w:p>
    <w:p w:rsidR="00E375EB" w:rsidRDefault="00000000">
      <w:pPr>
        <w:pStyle w:val="Heading1"/>
      </w:pPr>
      <w:r>
        <w:t>Steps to reach live operation</w:t>
      </w:r>
    </w:p>
    <w:p w:rsidR="00E375EB" w:rsidRDefault="00000000">
      <w:pPr>
        <w:pStyle w:val="ListBullet"/>
        <w:spacing w:after="40"/>
      </w:pPr>
      <w:r>
        <w:t>Create or select a Google Cloud project and enable Google Sheets API.</w:t>
      </w:r>
    </w:p>
    <w:p w:rsidR="00E375EB" w:rsidRDefault="00000000">
      <w:pPr>
        <w:pStyle w:val="ListBullet"/>
        <w:spacing w:after="40"/>
      </w:pPr>
      <w:r>
        <w:t>Create a service account and download its JSON key securely.</w:t>
      </w:r>
    </w:p>
    <w:p w:rsidR="00E375EB" w:rsidRDefault="00000000">
      <w:pPr>
        <w:pStyle w:val="ListBullet"/>
        <w:spacing w:after="40"/>
      </w:pPr>
      <w:r>
        <w:t>Add the service-account email and complete private key to .env.local and Vercel environment variables.</w:t>
      </w:r>
    </w:p>
    <w:p w:rsidR="00E375EB" w:rsidRDefault="00000000">
      <w:pPr>
        <w:pStyle w:val="ListBullet"/>
        <w:spacing w:after="40"/>
      </w:pPr>
      <w:r>
        <w:t>Share the spreadsheet with the service-account email as Editor.</w:t>
      </w:r>
    </w:p>
    <w:p w:rsidR="00430615" w:rsidRDefault="00000000" w:rsidP="00430615">
      <w:pPr>
        <w:pStyle w:val="ListBullet"/>
        <w:spacing w:after="40"/>
      </w:pPr>
      <w:r>
        <w:t>Confirm worksheet names and header rows</w:t>
      </w:r>
    </w:p>
    <w:p w:rsidR="00E375EB" w:rsidRDefault="00000000" w:rsidP="00430615">
      <w:pPr>
        <w:pStyle w:val="ListBullet"/>
        <w:spacing w:after="40"/>
      </w:pPr>
      <w:r>
        <w:t>Test GET /api/hq and confirm source: sheets.</w:t>
      </w:r>
    </w:p>
    <w:p w:rsidR="00E375EB" w:rsidRDefault="00000000">
      <w:pPr>
        <w:pStyle w:val="ListBullet"/>
        <w:spacing w:after="40"/>
      </w:pPr>
      <w:r>
        <w:t>Test add, edit, completion, control review, and page reload against the real workbook.</w:t>
      </w:r>
    </w:p>
    <w:p w:rsidR="00E375EB" w:rsidRDefault="00000000">
      <w:pPr>
        <w:pStyle w:val="Heading1"/>
      </w:pPr>
      <w:r>
        <w:t>Overall scope and boundaries</w:t>
      </w:r>
    </w:p>
    <w:p w:rsidR="00E375EB" w:rsidRDefault="00000000">
      <w:r>
        <w:t>In scope: replacing the Apps Script application layer, preserving the Sheets operating model, adding reliable work and control updates, securing server credentials, and extending the system toward Drive-backed evidence.</w:t>
      </w:r>
    </w:p>
    <w:p w:rsidR="00E375EB" w:rsidRDefault="00000000">
      <w:pPr>
        <w:pStyle w:val="Heading1"/>
      </w:pPr>
      <w:r>
        <w:t>Main risks and controls</w:t>
      </w:r>
    </w:p>
    <w:p w:rsidR="00E375EB" w:rsidRDefault="00000000">
      <w:pPr>
        <w:pStyle w:val="ListBullet"/>
        <w:spacing w:after="40"/>
      </w:pPr>
      <w:r>
        <w:t>Unauthorized access: add identity protection before broad deployment</w:t>
      </w:r>
    </w:p>
    <w:p w:rsidR="00430615" w:rsidRDefault="00430615">
      <w:pPr>
        <w:pStyle w:val="ListBullet"/>
        <w:spacing w:after="40"/>
      </w:pPr>
      <w:r>
        <w:t>Google sheet reliability as sole source of truth</w:t>
      </w:r>
    </w:p>
    <w:p w:rsidR="00E375EB" w:rsidRDefault="00000000">
      <w:pPr>
        <w:pStyle w:val="ListBullet"/>
        <w:spacing w:after="40"/>
      </w:pPr>
      <w:r>
        <w:t>Concurrent edits or Google outage: add audit history</w:t>
      </w:r>
      <w:r w:rsidR="00430615">
        <w:t xml:space="preserve"> and backups</w:t>
      </w:r>
    </w:p>
    <w:p w:rsidR="00E375EB" w:rsidRDefault="00E375EB">
      <w:pPr>
        <w:spacing w:before="40"/>
        <w:jc w:val="right"/>
      </w:pPr>
    </w:p>
    <w:sectPr w:rsidR="00E375EB" w:rsidSect="00034616">
      <w:headerReference w:type="default" r:id="rId8"/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5DF4" w:rsidRDefault="00B25DF4">
      <w:pPr>
        <w:spacing w:after="0" w:line="240" w:lineRule="auto"/>
      </w:pPr>
      <w:r>
        <w:separator/>
      </w:r>
    </w:p>
  </w:endnote>
  <w:endnote w:type="continuationSeparator" w:id="0">
    <w:p w:rsidR="00B25DF4" w:rsidRDefault="00B25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75EB" w:rsidRDefault="00E375EB">
    <w:pPr>
      <w:pStyle w:val="Footer"/>
      <w:jc w:val="center"/>
      <w:rPr>
        <w:color w:val="6B7785"/>
        <w:sz w:val="16"/>
      </w:rPr>
    </w:pPr>
  </w:p>
  <w:p w:rsidR="00430615" w:rsidRDefault="0043061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5DF4" w:rsidRDefault="00B25DF4">
      <w:pPr>
        <w:spacing w:after="0" w:line="240" w:lineRule="auto"/>
      </w:pPr>
      <w:r>
        <w:separator/>
      </w:r>
    </w:p>
  </w:footnote>
  <w:footnote w:type="continuationSeparator" w:id="0">
    <w:p w:rsidR="00B25DF4" w:rsidRDefault="00B25D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75EB" w:rsidRDefault="00E375EB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0862543">
    <w:abstractNumId w:val="8"/>
  </w:num>
  <w:num w:numId="2" w16cid:durableId="1400177253">
    <w:abstractNumId w:val="6"/>
  </w:num>
  <w:num w:numId="3" w16cid:durableId="1741058113">
    <w:abstractNumId w:val="5"/>
  </w:num>
  <w:num w:numId="4" w16cid:durableId="1199707363">
    <w:abstractNumId w:val="4"/>
  </w:num>
  <w:num w:numId="5" w16cid:durableId="2085636926">
    <w:abstractNumId w:val="7"/>
  </w:num>
  <w:num w:numId="6" w16cid:durableId="1981764731">
    <w:abstractNumId w:val="3"/>
  </w:num>
  <w:num w:numId="7" w16cid:durableId="1870946139">
    <w:abstractNumId w:val="2"/>
  </w:num>
  <w:num w:numId="8" w16cid:durableId="590506789">
    <w:abstractNumId w:val="1"/>
  </w:num>
  <w:num w:numId="9" w16cid:durableId="372078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0615"/>
    <w:rsid w:val="00845562"/>
    <w:rsid w:val="00AA1D8D"/>
    <w:rsid w:val="00B25DF4"/>
    <w:rsid w:val="00B47730"/>
    <w:rsid w:val="00CB0664"/>
    <w:rsid w:val="00E375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5F6B0"/>
  <w14:defaultImageDpi w14:val="300"/>
  <w15:docId w15:val="{6F0FD1B8-6A20-864A-AE10-418F8E3D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10243E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40" w:after="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Samson Akinpelu</cp:lastModifiedBy>
  <cp:revision>2</cp:revision>
  <dcterms:created xsi:type="dcterms:W3CDTF">2013-12-23T23:15:00Z</dcterms:created>
  <dcterms:modified xsi:type="dcterms:W3CDTF">2026-09-03T20:28:00Z</dcterms:modified>
  <cp:category/>
</cp:coreProperties>
</file>