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7317" w14:textId="0BEFD61B" w:rsidR="0075227B" w:rsidRPr="005D11B4" w:rsidRDefault="0075227B" w:rsidP="004741B5">
      <w:pPr>
        <w:tabs>
          <w:tab w:val="left" w:pos="450"/>
        </w:tabs>
        <w:ind w:left="270" w:hanging="294"/>
        <w:rPr>
          <w:rFonts w:ascii="Arial" w:hAnsi="Arial" w:cs="Arial"/>
          <w:b/>
        </w:rPr>
      </w:pPr>
      <w:r w:rsidRPr="005D11B4">
        <w:rPr>
          <w:rFonts w:ascii="Arial" w:hAnsi="Arial" w:cs="Arial"/>
          <w:b/>
        </w:rPr>
        <w:t>SPONSOR STATEMENT</w:t>
      </w:r>
    </w:p>
    <w:p w14:paraId="548F0A3C" w14:textId="77777777" w:rsidR="0075227B" w:rsidRPr="005D11B4" w:rsidRDefault="0075227B" w:rsidP="004741B5">
      <w:pPr>
        <w:tabs>
          <w:tab w:val="left" w:pos="450"/>
        </w:tabs>
        <w:ind w:left="270" w:hanging="294"/>
        <w:rPr>
          <w:rFonts w:ascii="Arial" w:hAnsi="Arial" w:cs="Arial"/>
        </w:rPr>
      </w:pPr>
    </w:p>
    <w:p w14:paraId="54E325C6" w14:textId="77777777" w:rsidR="0063473E" w:rsidRPr="005D11B4" w:rsidRDefault="00AA41EF" w:rsidP="004741B5">
      <w:pPr>
        <w:pStyle w:val="ListParagraph"/>
        <w:numPr>
          <w:ilvl w:val="0"/>
          <w:numId w:val="6"/>
        </w:numPr>
        <w:tabs>
          <w:tab w:val="left" w:pos="450"/>
        </w:tabs>
        <w:spacing w:before="0"/>
        <w:ind w:left="270" w:hanging="294"/>
        <w:rPr>
          <w:rFonts w:ascii="Arial" w:hAnsi="Arial" w:cs="Arial"/>
          <w:b/>
        </w:rPr>
      </w:pPr>
      <w:r w:rsidRPr="005D11B4">
        <w:rPr>
          <w:rFonts w:ascii="Arial" w:hAnsi="Arial" w:cs="Arial"/>
          <w:b/>
          <w:w w:val="105"/>
        </w:rPr>
        <w:t>Research Support</w:t>
      </w:r>
      <w:r w:rsidRPr="005D11B4">
        <w:rPr>
          <w:rFonts w:ascii="Arial" w:hAnsi="Arial" w:cs="Arial"/>
          <w:b/>
          <w:spacing w:val="2"/>
          <w:w w:val="105"/>
        </w:rPr>
        <w:t xml:space="preserve"> </w:t>
      </w:r>
      <w:r w:rsidRPr="005D11B4">
        <w:rPr>
          <w:rFonts w:ascii="Arial" w:hAnsi="Arial" w:cs="Arial"/>
          <w:b/>
          <w:w w:val="105"/>
        </w:rPr>
        <w:t>Available</w:t>
      </w:r>
    </w:p>
    <w:p w14:paraId="5010531B" w14:textId="77777777" w:rsidR="00273DCF" w:rsidRPr="005D11B4" w:rsidRDefault="00273DCF" w:rsidP="002A1D91">
      <w:pPr>
        <w:pStyle w:val="BodyText"/>
        <w:spacing w:after="60"/>
        <w:ind w:left="220"/>
        <w:rPr>
          <w:rFonts w:ascii="Arial" w:hAnsi="Arial" w:cs="Arial"/>
          <w:w w:val="105"/>
          <w:sz w:val="10"/>
          <w:szCs w:val="10"/>
        </w:rPr>
      </w:pPr>
    </w:p>
    <w:p w14:paraId="3F091DF6" w14:textId="09E3E515" w:rsidR="0063473E" w:rsidRPr="005D11B4" w:rsidRDefault="00D215EA" w:rsidP="004741B5">
      <w:pPr>
        <w:pStyle w:val="BodyText"/>
        <w:rPr>
          <w:rFonts w:ascii="Arial" w:hAnsi="Arial" w:cs="Arial"/>
          <w:w w:val="105"/>
          <w:sz w:val="22"/>
          <w:szCs w:val="22"/>
        </w:rPr>
      </w:pPr>
      <w:r w:rsidRPr="005D11B4">
        <w:rPr>
          <w:rFonts w:ascii="Arial" w:eastAsiaTheme="minorHAnsi" w:hAnsi="Arial" w:cs="Arial"/>
          <w:lang w:bidi="ar-SA"/>
        </w:rPr>
        <w:t>I</w:t>
      </w:r>
      <w:r w:rsidR="00A06E6F" w:rsidRPr="005D11B4">
        <w:rPr>
          <w:rFonts w:ascii="Arial" w:eastAsiaTheme="minorHAnsi" w:hAnsi="Arial" w:cs="Arial"/>
          <w:lang w:bidi="ar-SA"/>
        </w:rPr>
        <w:t xml:space="preserve"> will support the applicant’s research and training expenses via</w:t>
      </w:r>
      <w:r w:rsidR="00EC0FB3" w:rsidRPr="005D11B4">
        <w:rPr>
          <w:rFonts w:ascii="Arial" w:hAnsi="Arial" w:cs="Arial"/>
          <w:w w:val="105"/>
          <w:sz w:val="22"/>
          <w:szCs w:val="22"/>
        </w:rPr>
        <w:t xml:space="preserve"> the following</w:t>
      </w:r>
      <w:r w:rsidR="00A06E6F" w:rsidRPr="005D11B4">
        <w:rPr>
          <w:rFonts w:ascii="Arial" w:hAnsi="Arial" w:cs="Arial"/>
          <w:w w:val="105"/>
          <w:sz w:val="22"/>
          <w:szCs w:val="22"/>
        </w:rPr>
        <w:t xml:space="preserve"> </w:t>
      </w:r>
      <w:r w:rsidR="00B00F51" w:rsidRPr="005D11B4">
        <w:rPr>
          <w:rFonts w:ascii="Arial" w:hAnsi="Arial" w:cs="Arial"/>
          <w:w w:val="105"/>
          <w:sz w:val="22"/>
          <w:szCs w:val="22"/>
        </w:rPr>
        <w:t>grant</w:t>
      </w:r>
      <w:r w:rsidR="00273DCF" w:rsidRPr="005D11B4">
        <w:rPr>
          <w:rFonts w:ascii="Arial" w:hAnsi="Arial" w:cs="Arial"/>
          <w:w w:val="105"/>
          <w:sz w:val="22"/>
          <w:szCs w:val="22"/>
        </w:rPr>
        <w:t>s</w:t>
      </w:r>
      <w:r w:rsidR="00B00F51" w:rsidRPr="005D11B4">
        <w:rPr>
          <w:rFonts w:ascii="Arial" w:hAnsi="Arial" w:cs="Arial"/>
          <w:w w:val="105"/>
          <w:sz w:val="22"/>
          <w:szCs w:val="22"/>
        </w:rPr>
        <w:t xml:space="preserve">: </w:t>
      </w:r>
    </w:p>
    <w:p w14:paraId="620A6708" w14:textId="77777777" w:rsidR="00D215EA" w:rsidRPr="005D11B4" w:rsidRDefault="00D215EA" w:rsidP="00D215EA">
      <w:pPr>
        <w:widowControl/>
        <w:autoSpaceDE/>
        <w:autoSpaceDN/>
        <w:rPr>
          <w:rFonts w:ascii="Arial" w:eastAsia="Times New Roman" w:hAnsi="Arial" w:cs="Arial"/>
          <w:color w:val="000000"/>
          <w:sz w:val="24"/>
          <w:szCs w:val="24"/>
          <w:lang w:bidi="ar-SA"/>
        </w:rPr>
      </w:pPr>
    </w:p>
    <w:tbl>
      <w:tblPr>
        <w:tblW w:w="0" w:type="auto"/>
        <w:tblInd w:w="170" w:type="dxa"/>
        <w:tblCellMar>
          <w:top w:w="15" w:type="dxa"/>
          <w:left w:w="15" w:type="dxa"/>
          <w:bottom w:w="15" w:type="dxa"/>
          <w:right w:w="15" w:type="dxa"/>
        </w:tblCellMar>
        <w:tblLook w:val="04A0" w:firstRow="1" w:lastRow="0" w:firstColumn="1" w:lastColumn="0" w:noHBand="0" w:noVBand="1"/>
      </w:tblPr>
      <w:tblGrid>
        <w:gridCol w:w="900"/>
        <w:gridCol w:w="2246"/>
        <w:gridCol w:w="4548"/>
        <w:gridCol w:w="1734"/>
        <w:gridCol w:w="1182"/>
      </w:tblGrid>
      <w:tr w:rsidR="000921BF" w:rsidRPr="005D11B4" w14:paraId="25E33693" w14:textId="77777777" w:rsidTr="000921BF">
        <w:trPr>
          <w:trHeight w:val="187"/>
        </w:trPr>
        <w:tc>
          <w:tcPr>
            <w:tcW w:w="901" w:type="dxa"/>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441F915F" w14:textId="77777777" w:rsidR="00D215EA" w:rsidRPr="005D11B4" w:rsidRDefault="00D215EA"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Role</w:t>
            </w:r>
          </w:p>
        </w:tc>
        <w:tc>
          <w:tcPr>
            <w:tcW w:w="2246" w:type="dxa"/>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0A18BFD5" w14:textId="77777777" w:rsidR="00D215EA" w:rsidRPr="005D11B4" w:rsidRDefault="00D215EA"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Funding Source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72840B71" w14:textId="77777777" w:rsidR="00D215EA" w:rsidRPr="005D11B4" w:rsidRDefault="00D215EA"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Project Name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4EB7EFAD" w14:textId="77777777" w:rsidR="00D215EA" w:rsidRPr="005D11B4" w:rsidRDefault="00D215EA"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Dates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0172A2FB" w14:textId="4759AEBF" w:rsidR="00D215EA" w:rsidRPr="005D11B4" w:rsidRDefault="005B1CC5"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Total</w:t>
            </w:r>
            <w:r w:rsidR="00D215EA" w:rsidRPr="005D11B4">
              <w:rPr>
                <w:rFonts w:ascii="Arial" w:eastAsia="Times New Roman" w:hAnsi="Arial" w:cs="Arial"/>
                <w:b/>
                <w:bCs/>
                <w:color w:val="FFFFFF"/>
                <w:sz w:val="18"/>
                <w:szCs w:val="18"/>
                <w:lang w:bidi="ar-SA"/>
              </w:rPr>
              <w:t xml:space="preserve"> Costs </w:t>
            </w:r>
          </w:p>
        </w:tc>
      </w:tr>
      <w:tr w:rsidR="009A4130" w:rsidRPr="005D11B4" w14:paraId="1AA7D062" w14:textId="77777777" w:rsidTr="000921BF">
        <w:trPr>
          <w:trHeight w:val="349"/>
        </w:trPr>
        <w:tc>
          <w:tcPr>
            <w:tcW w:w="901" w:type="dxa"/>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0567DBE6" w14:textId="00F87E02" w:rsidR="00D215EA" w:rsidRPr="005D11B4" w:rsidRDefault="00E04EFD"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co-I</w:t>
            </w:r>
            <w:r w:rsidRPr="005D11B4" w:rsidDel="00E04EFD">
              <w:rPr>
                <w:rFonts w:ascii="Arial" w:eastAsia="Times New Roman" w:hAnsi="Arial" w:cs="Arial"/>
                <w:color w:val="000000"/>
                <w:lang w:bidi="ar-SA"/>
              </w:rPr>
              <w:t xml:space="preserve"> </w:t>
            </w:r>
          </w:p>
        </w:tc>
        <w:tc>
          <w:tcPr>
            <w:tcW w:w="2246" w:type="dxa"/>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7C6BABDE" w14:textId="72DAEF64" w:rsidR="00D215EA" w:rsidRPr="005D11B4" w:rsidRDefault="00CF0CDC"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NSF</w:t>
            </w:r>
          </w:p>
        </w:tc>
        <w:tc>
          <w:tcPr>
            <w:tcW w:w="0" w:type="auto"/>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49AD4F05" w14:textId="533DA21D" w:rsidR="00D215EA" w:rsidRPr="005D11B4" w:rsidRDefault="00CF0CDC" w:rsidP="00D215EA">
            <w:pPr>
              <w:widowControl/>
              <w:autoSpaceDE/>
              <w:autoSpaceDN/>
              <w:rPr>
                <w:rFonts w:ascii="Arial" w:eastAsia="Times New Roman" w:hAnsi="Arial" w:cs="Arial"/>
                <w:i/>
                <w:sz w:val="20"/>
                <w:szCs w:val="20"/>
                <w:lang w:bidi="ar-SA"/>
              </w:rPr>
            </w:pPr>
            <w:r w:rsidRPr="005D11B4">
              <w:rPr>
                <w:rFonts w:ascii="Arial" w:hAnsi="Arial" w:cs="Arial"/>
                <w:color w:val="000000"/>
                <w:sz w:val="20"/>
                <w:szCs w:val="20"/>
              </w:rPr>
              <w:t>Distortions in memory for aversive naturalistic events.</w:t>
            </w:r>
          </w:p>
        </w:tc>
        <w:tc>
          <w:tcPr>
            <w:tcW w:w="0" w:type="auto"/>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18BD57E6" w14:textId="37E8D12D" w:rsidR="00D215EA" w:rsidRPr="005D11B4" w:rsidRDefault="00CF0CDC" w:rsidP="00D215EA">
            <w:pPr>
              <w:widowControl/>
              <w:autoSpaceDE/>
              <w:autoSpaceDN/>
              <w:rPr>
                <w:rFonts w:ascii="Arial" w:eastAsia="Times New Roman" w:hAnsi="Arial" w:cs="Arial"/>
                <w:lang w:bidi="ar-SA"/>
              </w:rPr>
            </w:pPr>
            <w:r w:rsidRPr="005D11B4">
              <w:rPr>
                <w:rFonts w:ascii="Arial" w:hAnsi="Arial" w:cs="Arial"/>
                <w:color w:val="000000"/>
              </w:rPr>
              <w:t>2021 - 2025</w:t>
            </w:r>
          </w:p>
        </w:tc>
        <w:tc>
          <w:tcPr>
            <w:tcW w:w="0" w:type="auto"/>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32E1C74E" w14:textId="4F911FFD" w:rsidR="00D215EA" w:rsidRPr="005D11B4" w:rsidRDefault="00E04EFD" w:rsidP="00D215EA">
            <w:pPr>
              <w:widowControl/>
              <w:autoSpaceDE/>
              <w:autoSpaceDN/>
              <w:jc w:val="right"/>
              <w:rPr>
                <w:rFonts w:ascii="Arial" w:eastAsia="Times New Roman" w:hAnsi="Arial" w:cs="Arial"/>
                <w:lang w:bidi="ar-SA"/>
              </w:rPr>
            </w:pPr>
            <w:r w:rsidRPr="005D11B4">
              <w:rPr>
                <w:rFonts w:ascii="Arial" w:hAnsi="Arial" w:cs="Arial"/>
              </w:rPr>
              <w:t>$</w:t>
            </w:r>
            <w:r w:rsidR="000445A8" w:rsidRPr="005D11B4">
              <w:rPr>
                <w:rFonts w:ascii="Arial" w:hAnsi="Arial" w:cs="Arial"/>
                <w:color w:val="222222"/>
                <w:shd w:val="clear" w:color="auto" w:fill="FFFFFF"/>
              </w:rPr>
              <w:t>999,864</w:t>
            </w:r>
          </w:p>
        </w:tc>
      </w:tr>
      <w:tr w:rsidR="009A4130" w:rsidRPr="005D11B4" w14:paraId="7A9F3F9F" w14:textId="77777777" w:rsidTr="000921BF">
        <w:trPr>
          <w:trHeight w:val="449"/>
        </w:trPr>
        <w:tc>
          <w:tcPr>
            <w:tcW w:w="9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F1F94C" w14:textId="301C52AC" w:rsidR="00D215EA" w:rsidRPr="005D11B4" w:rsidRDefault="005B1CC5"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co-I</w:t>
            </w:r>
          </w:p>
        </w:tc>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F5AD35" w14:textId="1516516D" w:rsidR="00D215EA" w:rsidRPr="005D11B4" w:rsidRDefault="005B1CC5" w:rsidP="00D215EA">
            <w:pPr>
              <w:widowControl/>
              <w:autoSpaceDE/>
              <w:autoSpaceDN/>
              <w:rPr>
                <w:rFonts w:ascii="Arial" w:eastAsia="Times New Roman" w:hAnsi="Arial" w:cs="Arial"/>
                <w:lang w:bidi="ar-SA"/>
              </w:rPr>
            </w:pPr>
            <w:r w:rsidRPr="005D11B4">
              <w:rPr>
                <w:rFonts w:ascii="Arial" w:eastAsia="Times New Roman" w:hAnsi="Arial" w:cs="Arial"/>
                <w:color w:val="222222"/>
                <w:shd w:val="clear" w:color="auto" w:fill="FFFFFF"/>
                <w:lang w:bidi="ar-SA"/>
              </w:rPr>
              <w:t>SRNDNA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028080" w14:textId="1EB5DEAF" w:rsidR="00D215EA" w:rsidRPr="005D11B4" w:rsidRDefault="000445A8" w:rsidP="00D215EA">
            <w:pPr>
              <w:widowControl/>
              <w:autoSpaceDE/>
              <w:autoSpaceDN/>
              <w:rPr>
                <w:rFonts w:ascii="Arial" w:eastAsia="Times New Roman" w:hAnsi="Arial" w:cs="Arial"/>
                <w:iCs/>
                <w:sz w:val="20"/>
                <w:szCs w:val="20"/>
                <w:lang w:bidi="ar-SA"/>
              </w:rPr>
            </w:pPr>
            <w:r w:rsidRPr="005D11B4">
              <w:rPr>
                <w:rFonts w:ascii="Arial" w:eastAsia="Times New Roman" w:hAnsi="Arial" w:cs="Arial"/>
                <w:iCs/>
                <w:color w:val="000000"/>
                <w:sz w:val="20"/>
                <w:szCs w:val="20"/>
                <w:lang w:bidi="ar-SA"/>
              </w:rPr>
              <w:t>Deconstructing How Event Memory Shapes Decision-Making in Older Adults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089BD2" w14:textId="13948725" w:rsidR="00D215EA" w:rsidRPr="005D11B4" w:rsidRDefault="005B1CC5" w:rsidP="00D215EA">
            <w:pPr>
              <w:widowControl/>
              <w:autoSpaceDE/>
              <w:autoSpaceDN/>
              <w:rPr>
                <w:rFonts w:ascii="Arial" w:eastAsia="Times New Roman" w:hAnsi="Arial" w:cs="Arial"/>
                <w:lang w:bidi="ar-SA"/>
              </w:rPr>
            </w:pPr>
            <w:r w:rsidRPr="005D11B4">
              <w:rPr>
                <w:rFonts w:ascii="Arial" w:eastAsia="Times New Roman" w:hAnsi="Arial" w:cs="Arial"/>
                <w:color w:val="222222"/>
                <w:shd w:val="clear" w:color="auto" w:fill="FFFFFF"/>
                <w:lang w:bidi="ar-SA"/>
              </w:rPr>
              <w:t>01/01/2023 – 12/32/2024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4EA1BB" w14:textId="4160FF6A" w:rsidR="00D215EA" w:rsidRPr="005D11B4" w:rsidRDefault="00D215EA" w:rsidP="00D215EA">
            <w:pPr>
              <w:widowControl/>
              <w:autoSpaceDE/>
              <w:autoSpaceDN/>
              <w:jc w:val="right"/>
              <w:rPr>
                <w:rFonts w:ascii="Arial" w:eastAsia="Times New Roman" w:hAnsi="Arial" w:cs="Arial"/>
                <w:lang w:bidi="ar-SA"/>
              </w:rPr>
            </w:pPr>
            <w:r w:rsidRPr="005D11B4">
              <w:rPr>
                <w:rFonts w:ascii="Arial" w:eastAsia="Times New Roman" w:hAnsi="Arial" w:cs="Arial"/>
                <w:color w:val="222222"/>
                <w:shd w:val="clear" w:color="auto" w:fill="FFFFFF"/>
                <w:lang w:bidi="ar-SA"/>
              </w:rPr>
              <w:t> $</w:t>
            </w:r>
            <w:r w:rsidR="000445A8" w:rsidRPr="005D11B4">
              <w:rPr>
                <w:rFonts w:ascii="Arial" w:eastAsia="Times New Roman" w:hAnsi="Arial" w:cs="Arial"/>
                <w:color w:val="222222"/>
                <w:shd w:val="clear" w:color="auto" w:fill="FFFFFF"/>
                <w:lang w:bidi="ar-SA"/>
              </w:rPr>
              <w:t>24</w:t>
            </w:r>
            <w:r w:rsidR="005B1CC5" w:rsidRPr="005D11B4">
              <w:rPr>
                <w:rFonts w:ascii="Arial" w:eastAsia="Times New Roman" w:hAnsi="Arial" w:cs="Arial"/>
                <w:color w:val="222222"/>
                <w:shd w:val="clear" w:color="auto" w:fill="FFFFFF"/>
                <w:lang w:bidi="ar-SA"/>
              </w:rPr>
              <w:t>,000</w:t>
            </w:r>
          </w:p>
        </w:tc>
      </w:tr>
      <w:tr w:rsidR="009A4130" w:rsidRPr="005D11B4" w14:paraId="07FF21A7" w14:textId="77777777" w:rsidTr="000921BF">
        <w:trPr>
          <w:trHeight w:val="332"/>
        </w:trPr>
        <w:tc>
          <w:tcPr>
            <w:tcW w:w="9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58BBE9" w14:textId="05BD8ACD" w:rsidR="00D215EA" w:rsidRPr="005D11B4" w:rsidRDefault="00D215EA"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PI</w:t>
            </w:r>
          </w:p>
        </w:tc>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2DC1DF" w14:textId="2EED4FB7" w:rsidR="00D215EA" w:rsidRPr="005D11B4" w:rsidRDefault="007A64AA"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NSF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7354E3" w14:textId="116B7CCA" w:rsidR="00D215EA" w:rsidRPr="005D11B4" w:rsidRDefault="007A64AA" w:rsidP="00D215EA">
            <w:pPr>
              <w:widowControl/>
              <w:autoSpaceDE/>
              <w:autoSpaceDN/>
              <w:rPr>
                <w:rFonts w:ascii="Arial" w:eastAsia="Times New Roman" w:hAnsi="Arial" w:cs="Arial"/>
                <w:iCs/>
                <w:sz w:val="20"/>
                <w:szCs w:val="20"/>
                <w:lang w:bidi="ar-SA"/>
              </w:rPr>
            </w:pPr>
            <w:r w:rsidRPr="005D11B4">
              <w:rPr>
                <w:rFonts w:ascii="Arial" w:eastAsia="Times New Roman" w:hAnsi="Arial" w:cs="Arial"/>
                <w:iCs/>
                <w:color w:val="000000"/>
                <w:sz w:val="20"/>
                <w:szCs w:val="20"/>
                <w:lang w:bidi="ar-SA"/>
              </w:rPr>
              <w:t>CAREER: Naturalistic Social Network Learning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8C703E" w14:textId="677886A2" w:rsidR="00D215EA" w:rsidRPr="005D11B4" w:rsidRDefault="0071535C"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2023 - 2025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BAC408" w14:textId="7F6C3B2B" w:rsidR="00D215EA" w:rsidRPr="005D11B4" w:rsidRDefault="0071535C" w:rsidP="00D215EA">
            <w:pPr>
              <w:widowControl/>
              <w:autoSpaceDE/>
              <w:autoSpaceDN/>
              <w:jc w:val="right"/>
              <w:rPr>
                <w:rFonts w:ascii="Arial" w:eastAsia="Times New Roman" w:hAnsi="Arial" w:cs="Arial"/>
                <w:i/>
                <w:iCs/>
                <w:lang w:bidi="ar-SA"/>
              </w:rPr>
            </w:pPr>
            <w:r w:rsidRPr="005D11B4">
              <w:rPr>
                <w:rFonts w:ascii="Arial" w:eastAsia="Times New Roman" w:hAnsi="Arial" w:cs="Arial"/>
                <w:i/>
                <w:iCs/>
                <w:color w:val="222222"/>
                <w:shd w:val="clear" w:color="auto" w:fill="FFFFFF"/>
                <w:lang w:bidi="ar-SA"/>
              </w:rPr>
              <w:t>Applied</w:t>
            </w:r>
          </w:p>
        </w:tc>
      </w:tr>
      <w:tr w:rsidR="009A4130" w:rsidRPr="005D11B4" w14:paraId="79097E36" w14:textId="77777777" w:rsidTr="000921BF">
        <w:trPr>
          <w:trHeight w:val="332"/>
        </w:trPr>
        <w:tc>
          <w:tcPr>
            <w:tcW w:w="9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985AF9" w14:textId="773FC123" w:rsidR="009A4130" w:rsidRPr="005D11B4" w:rsidRDefault="0071535C" w:rsidP="009A4130">
            <w:pPr>
              <w:widowControl/>
              <w:autoSpaceDE/>
              <w:autoSpaceDN/>
              <w:rPr>
                <w:rFonts w:ascii="Arial" w:eastAsia="Times New Roman" w:hAnsi="Arial" w:cs="Arial"/>
                <w:color w:val="000000"/>
                <w:lang w:bidi="ar-SA"/>
              </w:rPr>
            </w:pPr>
            <w:r w:rsidRPr="005D11B4">
              <w:rPr>
                <w:rFonts w:ascii="Arial" w:eastAsia="Times New Roman" w:hAnsi="Arial" w:cs="Arial"/>
                <w:color w:val="000000"/>
                <w:lang w:bidi="ar-SA"/>
              </w:rPr>
              <w:t>PI</w:t>
            </w:r>
          </w:p>
        </w:tc>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E6FD57" w14:textId="39B0B88D" w:rsidR="009A4130" w:rsidRPr="005D11B4" w:rsidRDefault="0071535C" w:rsidP="009A4130">
            <w:pPr>
              <w:widowControl/>
              <w:autoSpaceDE/>
              <w:autoSpaceDN/>
              <w:rPr>
                <w:rFonts w:ascii="Arial" w:eastAsia="Times New Roman" w:hAnsi="Arial" w:cs="Arial"/>
                <w:color w:val="000000"/>
                <w:lang w:bidi="ar-SA"/>
              </w:rPr>
            </w:pPr>
            <w:r w:rsidRPr="005D11B4">
              <w:rPr>
                <w:rFonts w:ascii="Arial" w:eastAsiaTheme="minorHAnsi" w:hAnsi="Arial" w:cs="Arial"/>
                <w:lang w:bidi="ar-SA"/>
              </w:rPr>
              <w:t>R03DA058816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91C83F" w14:textId="4038A38A" w:rsidR="009A4130" w:rsidRPr="005D11B4" w:rsidRDefault="0071535C" w:rsidP="00ED45FB">
            <w:pPr>
              <w:rPr>
                <w:rFonts w:ascii="Arial" w:eastAsia="Times New Roman" w:hAnsi="Arial" w:cs="Arial"/>
                <w:iCs/>
                <w:sz w:val="20"/>
                <w:szCs w:val="20"/>
                <w:lang w:bidi="ar-SA"/>
              </w:rPr>
            </w:pPr>
            <w:r w:rsidRPr="005D11B4">
              <w:rPr>
                <w:rFonts w:ascii="Arial" w:hAnsi="Arial" w:cs="Arial"/>
                <w:iCs/>
                <w:color w:val="222222"/>
                <w:sz w:val="20"/>
                <w:szCs w:val="20"/>
                <w:shd w:val="clear" w:color="auto" w:fill="FFFFFF"/>
              </w:rPr>
              <w:t>Social Cognition as Self-Regulation: Identifying the Neural and Behavioral Bases of Relationship-Focused Regulatory Strategies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BC0A54" w14:textId="6AFC3462" w:rsidR="009A4130" w:rsidRPr="005D11B4" w:rsidRDefault="0071535C" w:rsidP="009A4130">
            <w:pPr>
              <w:widowControl/>
              <w:autoSpaceDE/>
              <w:autoSpaceDN/>
              <w:rPr>
                <w:rFonts w:ascii="Arial" w:eastAsia="Times New Roman" w:hAnsi="Arial" w:cs="Arial"/>
                <w:color w:val="000000"/>
                <w:lang w:bidi="ar-SA"/>
              </w:rPr>
            </w:pPr>
            <w:r w:rsidRPr="005D11B4">
              <w:rPr>
                <w:rFonts w:ascii="Arial" w:eastAsia="Times New Roman" w:hAnsi="Arial" w:cs="Arial"/>
                <w:color w:val="000000"/>
                <w:lang w:bidi="ar-SA"/>
              </w:rPr>
              <w:t>2023 - 2024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E512A8" w14:textId="178BB33E" w:rsidR="009A4130" w:rsidRPr="005D11B4" w:rsidRDefault="0071535C" w:rsidP="009A4130">
            <w:pPr>
              <w:widowControl/>
              <w:autoSpaceDE/>
              <w:autoSpaceDN/>
              <w:jc w:val="right"/>
              <w:rPr>
                <w:rFonts w:ascii="Arial" w:eastAsia="Times New Roman" w:hAnsi="Arial" w:cs="Arial"/>
                <w:i/>
                <w:iCs/>
                <w:color w:val="222222"/>
                <w:shd w:val="clear" w:color="auto" w:fill="FFFFFF"/>
                <w:lang w:bidi="ar-SA"/>
              </w:rPr>
            </w:pPr>
            <w:r w:rsidRPr="005D11B4">
              <w:rPr>
                <w:rFonts w:ascii="Arial" w:eastAsia="Times New Roman" w:hAnsi="Arial" w:cs="Arial"/>
                <w:i/>
                <w:iCs/>
                <w:color w:val="222222"/>
                <w:shd w:val="clear" w:color="auto" w:fill="FFFFFF"/>
                <w:lang w:bidi="ar-SA"/>
              </w:rPr>
              <w:t>Applied</w:t>
            </w:r>
          </w:p>
        </w:tc>
      </w:tr>
    </w:tbl>
    <w:p w14:paraId="343BC226" w14:textId="77777777" w:rsidR="00326393" w:rsidRPr="005D11B4" w:rsidRDefault="00326393" w:rsidP="00B75A09">
      <w:pPr>
        <w:widowControl/>
        <w:autoSpaceDE/>
        <w:autoSpaceDN/>
        <w:ind w:right="-360"/>
        <w:rPr>
          <w:rFonts w:ascii="Arial" w:eastAsia="Times New Roman" w:hAnsi="Arial" w:cs="Arial"/>
          <w:color w:val="000000"/>
          <w:lang w:bidi="ar-SA"/>
        </w:rPr>
      </w:pPr>
    </w:p>
    <w:p w14:paraId="3EDB484F" w14:textId="547E48E7" w:rsidR="00AE6B88" w:rsidRPr="005D11B4" w:rsidRDefault="001A3CCD" w:rsidP="004741B5">
      <w:pPr>
        <w:rPr>
          <w:rFonts w:ascii="Arial" w:eastAsiaTheme="minorHAnsi" w:hAnsi="Arial" w:cs="Arial"/>
          <w:lang w:bidi="ar-SA"/>
        </w:rPr>
      </w:pPr>
      <w:r w:rsidRPr="005D11B4">
        <w:rPr>
          <w:rFonts w:ascii="Arial" w:eastAsiaTheme="minorHAnsi" w:hAnsi="Arial" w:cs="Arial"/>
          <w:lang w:bidi="ar-SA"/>
        </w:rPr>
        <w:t>If needed, I</w:t>
      </w:r>
      <w:r w:rsidR="00AE6B88" w:rsidRPr="005D11B4">
        <w:rPr>
          <w:rFonts w:ascii="Arial" w:eastAsiaTheme="minorHAnsi" w:hAnsi="Arial" w:cs="Arial"/>
          <w:lang w:bidi="ar-SA"/>
        </w:rPr>
        <w:t xml:space="preserve"> </w:t>
      </w:r>
      <w:r w:rsidR="005B7DD6" w:rsidRPr="005D11B4">
        <w:rPr>
          <w:rFonts w:ascii="Arial" w:eastAsiaTheme="minorHAnsi" w:hAnsi="Arial" w:cs="Arial"/>
          <w:lang w:bidi="ar-SA"/>
        </w:rPr>
        <w:t>will support the</w:t>
      </w:r>
      <w:r w:rsidR="00AE6B88" w:rsidRPr="005D11B4">
        <w:rPr>
          <w:rFonts w:ascii="Arial" w:eastAsiaTheme="minorHAnsi" w:hAnsi="Arial" w:cs="Arial"/>
          <w:lang w:bidi="ar-SA"/>
        </w:rPr>
        <w:t xml:space="preserve"> </w:t>
      </w:r>
      <w:r w:rsidR="005B7DD6" w:rsidRPr="005D11B4">
        <w:rPr>
          <w:rFonts w:ascii="Arial" w:eastAsiaTheme="minorHAnsi" w:hAnsi="Arial" w:cs="Arial"/>
          <w:lang w:bidi="ar-SA"/>
        </w:rPr>
        <w:t>applicant’s research and training expenses via</w:t>
      </w:r>
      <w:r w:rsidR="0073239F">
        <w:rPr>
          <w:rFonts w:ascii="Arial" w:eastAsiaTheme="minorHAnsi" w:hAnsi="Arial" w:cs="Arial"/>
          <w:lang w:bidi="ar-SA"/>
        </w:rPr>
        <w:t xml:space="preserve"> the primary sponsor (Helion’s) startup fund </w:t>
      </w:r>
      <w:r w:rsidR="00E04EFD" w:rsidRPr="005D11B4">
        <w:rPr>
          <w:rFonts w:ascii="Arial" w:eastAsiaTheme="minorHAnsi" w:hAnsi="Arial" w:cs="Arial"/>
          <w:lang w:bidi="ar-SA"/>
        </w:rPr>
        <w:t>(totaling over $200,000</w:t>
      </w:r>
      <w:r w:rsidR="0073239F">
        <w:rPr>
          <w:rFonts w:ascii="Arial" w:eastAsiaTheme="minorHAnsi" w:hAnsi="Arial" w:cs="Arial"/>
          <w:lang w:bidi="ar-SA"/>
        </w:rPr>
        <w:t xml:space="preserve"> across resources and imaging funds</w:t>
      </w:r>
      <w:r w:rsidR="00E04EFD" w:rsidRPr="005D11B4">
        <w:rPr>
          <w:rFonts w:ascii="Arial" w:eastAsiaTheme="minorHAnsi" w:hAnsi="Arial" w:cs="Arial"/>
          <w:lang w:bidi="ar-SA"/>
        </w:rPr>
        <w:t>)</w:t>
      </w:r>
      <w:r w:rsidR="005B7DD6" w:rsidRPr="005D11B4">
        <w:rPr>
          <w:rFonts w:ascii="Arial" w:eastAsiaTheme="minorHAnsi" w:hAnsi="Arial" w:cs="Arial"/>
          <w:lang w:bidi="ar-SA"/>
        </w:rPr>
        <w:t>, which w</w:t>
      </w:r>
      <w:r w:rsidR="00894A8F" w:rsidRPr="005D11B4">
        <w:rPr>
          <w:rFonts w:ascii="Arial" w:eastAsiaTheme="minorHAnsi" w:hAnsi="Arial" w:cs="Arial"/>
          <w:lang w:bidi="ar-SA"/>
        </w:rPr>
        <w:t>ould</w:t>
      </w:r>
      <w:r w:rsidR="005B7DD6" w:rsidRPr="005D11B4">
        <w:rPr>
          <w:rFonts w:ascii="Arial" w:eastAsiaTheme="minorHAnsi" w:hAnsi="Arial" w:cs="Arial"/>
          <w:lang w:bidi="ar-SA"/>
        </w:rPr>
        <w:t xml:space="preserve"> provide support</w:t>
      </w:r>
      <w:r w:rsidR="00AE6B88" w:rsidRPr="005D11B4">
        <w:rPr>
          <w:rFonts w:ascii="Arial" w:eastAsiaTheme="minorHAnsi" w:hAnsi="Arial" w:cs="Arial"/>
          <w:lang w:bidi="ar-SA"/>
        </w:rPr>
        <w:t xml:space="preserve"> </w:t>
      </w:r>
      <w:r w:rsidR="005B7DD6" w:rsidRPr="005D11B4">
        <w:rPr>
          <w:rFonts w:ascii="Arial" w:eastAsiaTheme="minorHAnsi" w:hAnsi="Arial" w:cs="Arial"/>
          <w:lang w:bidi="ar-SA"/>
        </w:rPr>
        <w:t>for the research</w:t>
      </w:r>
      <w:r w:rsidR="0073239F">
        <w:rPr>
          <w:rFonts w:ascii="Arial" w:eastAsiaTheme="minorHAnsi" w:hAnsi="Arial" w:cs="Arial"/>
          <w:lang w:bidi="ar-SA"/>
        </w:rPr>
        <w:t>/training</w:t>
      </w:r>
      <w:r w:rsidR="005B7DD6" w:rsidRPr="005D11B4">
        <w:rPr>
          <w:rFonts w:ascii="Arial" w:eastAsiaTheme="minorHAnsi" w:hAnsi="Arial" w:cs="Arial"/>
          <w:lang w:bidi="ar-SA"/>
        </w:rPr>
        <w:t xml:space="preserve"> plan proposed during the </w:t>
      </w:r>
      <w:r w:rsidR="000921BF" w:rsidRPr="005D11B4">
        <w:rPr>
          <w:rFonts w:ascii="Arial" w:eastAsiaTheme="minorHAnsi" w:hAnsi="Arial" w:cs="Arial"/>
          <w:lang w:bidi="ar-SA"/>
        </w:rPr>
        <w:t>F99</w:t>
      </w:r>
      <w:r w:rsidR="005B7DD6" w:rsidRPr="005D11B4">
        <w:rPr>
          <w:rFonts w:ascii="Arial" w:eastAsiaTheme="minorHAnsi" w:hAnsi="Arial" w:cs="Arial"/>
          <w:lang w:bidi="ar-SA"/>
        </w:rPr>
        <w:t xml:space="preserve"> perio</w:t>
      </w:r>
      <w:r w:rsidR="0073239F">
        <w:rPr>
          <w:rFonts w:ascii="Arial" w:eastAsiaTheme="minorHAnsi" w:hAnsi="Arial" w:cs="Arial"/>
          <w:lang w:bidi="ar-SA"/>
        </w:rPr>
        <w:t>d</w:t>
      </w:r>
      <w:r w:rsidR="005B7DD6" w:rsidRPr="005D11B4">
        <w:rPr>
          <w:rFonts w:ascii="Arial" w:eastAsiaTheme="minorHAnsi" w:hAnsi="Arial" w:cs="Arial"/>
          <w:lang w:bidi="ar-SA"/>
        </w:rPr>
        <w:t>.</w:t>
      </w:r>
      <w:r w:rsidR="00813BA1" w:rsidRPr="005D11B4">
        <w:rPr>
          <w:rFonts w:ascii="Arial" w:hAnsi="Arial" w:cs="Arial"/>
          <w:w w:val="105"/>
        </w:rPr>
        <w:t xml:space="preserve"> </w:t>
      </w:r>
    </w:p>
    <w:p w14:paraId="566415BE" w14:textId="77777777" w:rsidR="0063473E" w:rsidRPr="005D11B4" w:rsidRDefault="0063473E" w:rsidP="00567B81">
      <w:pPr>
        <w:pStyle w:val="BodyText"/>
        <w:rPr>
          <w:rFonts w:ascii="Arial" w:hAnsi="Arial" w:cs="Arial"/>
          <w:sz w:val="22"/>
          <w:szCs w:val="22"/>
        </w:rPr>
      </w:pPr>
    </w:p>
    <w:p w14:paraId="5201E70F" w14:textId="47502D25" w:rsidR="00A06E6F" w:rsidRPr="005D11B4" w:rsidRDefault="00AA41EF" w:rsidP="004741B5">
      <w:pPr>
        <w:pStyle w:val="Heading3"/>
        <w:numPr>
          <w:ilvl w:val="0"/>
          <w:numId w:val="6"/>
        </w:numPr>
        <w:tabs>
          <w:tab w:val="left" w:pos="450"/>
        </w:tabs>
        <w:ind w:left="270" w:hanging="294"/>
        <w:rPr>
          <w:rFonts w:ascii="Arial" w:hAnsi="Arial" w:cs="Arial"/>
          <w:sz w:val="22"/>
          <w:szCs w:val="22"/>
        </w:rPr>
      </w:pPr>
      <w:r w:rsidRPr="005D11B4">
        <w:rPr>
          <w:rFonts w:ascii="Arial" w:hAnsi="Arial" w:cs="Arial"/>
          <w:w w:val="105"/>
          <w:sz w:val="22"/>
          <w:szCs w:val="22"/>
        </w:rPr>
        <w:t>Sponsor's/Co-Sponsor’s Previous</w:t>
      </w:r>
      <w:r w:rsidRPr="005D11B4">
        <w:rPr>
          <w:rFonts w:ascii="Arial" w:hAnsi="Arial" w:cs="Arial"/>
          <w:spacing w:val="1"/>
          <w:w w:val="105"/>
          <w:sz w:val="22"/>
          <w:szCs w:val="22"/>
        </w:rPr>
        <w:t xml:space="preserve"> </w:t>
      </w:r>
      <w:r w:rsidRPr="005D11B4">
        <w:rPr>
          <w:rFonts w:ascii="Arial" w:hAnsi="Arial" w:cs="Arial"/>
          <w:w w:val="105"/>
          <w:sz w:val="22"/>
          <w:szCs w:val="22"/>
        </w:rPr>
        <w:t>Fellows/Trainees</w:t>
      </w:r>
    </w:p>
    <w:p w14:paraId="606A9DC9" w14:textId="262CBEC4" w:rsidR="00930EAF" w:rsidRDefault="002065A3" w:rsidP="002065A3">
      <w:pPr>
        <w:pStyle w:val="BodyText"/>
        <w:rPr>
          <w:rFonts w:ascii="Arial" w:eastAsiaTheme="minorHAnsi" w:hAnsi="Arial" w:cs="Arial"/>
          <w:sz w:val="22"/>
          <w:szCs w:val="22"/>
          <w:lang w:bidi="ar-SA"/>
        </w:rPr>
      </w:pPr>
      <w:r>
        <w:rPr>
          <w:rFonts w:ascii="Arial" w:hAnsi="Arial" w:cs="Arial"/>
          <w:w w:val="105"/>
          <w:sz w:val="22"/>
          <w:szCs w:val="22"/>
        </w:rPr>
        <w:t>Dr. Helion was an F32 recipient, and is</w:t>
      </w:r>
      <w:r w:rsidR="00961B50">
        <w:rPr>
          <w:rFonts w:ascii="Arial" w:hAnsi="Arial" w:cs="Arial"/>
          <w:w w:val="105"/>
          <w:sz w:val="22"/>
          <w:szCs w:val="22"/>
        </w:rPr>
        <w:t xml:space="preserve"> currently </w:t>
      </w:r>
      <w:r w:rsidR="00AE6B88" w:rsidRPr="005D11B4">
        <w:rPr>
          <w:rFonts w:ascii="Arial" w:eastAsiaTheme="minorHAnsi" w:hAnsi="Arial" w:cs="Arial"/>
          <w:sz w:val="22"/>
          <w:szCs w:val="22"/>
          <w:lang w:bidi="ar-SA"/>
        </w:rPr>
        <w:t xml:space="preserve">the primary </w:t>
      </w:r>
      <w:r w:rsidR="00A06FE8">
        <w:rPr>
          <w:rFonts w:ascii="Arial" w:eastAsiaTheme="minorHAnsi" w:hAnsi="Arial" w:cs="Arial"/>
          <w:sz w:val="22"/>
          <w:szCs w:val="22"/>
          <w:lang w:bidi="ar-SA"/>
        </w:rPr>
        <w:t>mentor</w:t>
      </w:r>
      <w:r w:rsidR="00AE6B88" w:rsidRPr="005D11B4">
        <w:rPr>
          <w:rFonts w:ascii="Arial" w:eastAsiaTheme="minorHAnsi" w:hAnsi="Arial" w:cs="Arial"/>
          <w:sz w:val="22"/>
          <w:szCs w:val="22"/>
          <w:lang w:bidi="ar-SA"/>
        </w:rPr>
        <w:t xml:space="preserve"> for </w:t>
      </w:r>
      <w:r w:rsidR="005D11B4">
        <w:rPr>
          <w:rFonts w:ascii="Arial" w:eastAsiaTheme="minorHAnsi" w:hAnsi="Arial" w:cs="Arial"/>
          <w:sz w:val="22"/>
          <w:szCs w:val="22"/>
          <w:lang w:bidi="ar-SA"/>
        </w:rPr>
        <w:t>three</w:t>
      </w:r>
      <w:r w:rsidR="00AE6B88" w:rsidRPr="005D11B4">
        <w:rPr>
          <w:rFonts w:ascii="Arial" w:eastAsiaTheme="minorHAnsi" w:hAnsi="Arial" w:cs="Arial"/>
          <w:sz w:val="22"/>
          <w:szCs w:val="22"/>
          <w:lang w:bidi="ar-SA"/>
        </w:rPr>
        <w:t xml:space="preserve"> </w:t>
      </w:r>
      <w:r w:rsidR="005D11B4">
        <w:rPr>
          <w:rFonts w:ascii="Arial" w:eastAsiaTheme="minorHAnsi" w:hAnsi="Arial" w:cs="Arial"/>
          <w:sz w:val="22"/>
          <w:szCs w:val="22"/>
          <w:lang w:bidi="ar-SA"/>
        </w:rPr>
        <w:t>pre</w:t>
      </w:r>
      <w:r w:rsidR="00AE6B88" w:rsidRPr="005D11B4">
        <w:rPr>
          <w:rFonts w:ascii="Arial" w:eastAsiaTheme="minorHAnsi" w:hAnsi="Arial" w:cs="Arial"/>
          <w:sz w:val="22"/>
          <w:szCs w:val="22"/>
          <w:lang w:bidi="ar-SA"/>
        </w:rPr>
        <w:t>-doctoral trainees</w:t>
      </w:r>
      <w:r w:rsidR="005D11B4">
        <w:rPr>
          <w:rFonts w:ascii="Arial" w:eastAsiaTheme="minorHAnsi" w:hAnsi="Arial" w:cs="Arial"/>
          <w:sz w:val="22"/>
          <w:szCs w:val="22"/>
          <w:lang w:bidi="ar-SA"/>
        </w:rPr>
        <w:t xml:space="preserve">, and </w:t>
      </w:r>
      <w:r w:rsidR="00A06FE8">
        <w:rPr>
          <w:rFonts w:ascii="Arial" w:eastAsiaTheme="minorHAnsi" w:hAnsi="Arial" w:cs="Arial"/>
          <w:sz w:val="22"/>
          <w:szCs w:val="22"/>
          <w:lang w:bidi="ar-SA"/>
        </w:rPr>
        <w:t xml:space="preserve">am a co-mentor for one pre-doctoral trainee. The applicant (William Mitchell) is my </w:t>
      </w:r>
      <w:r w:rsidR="00253E1D">
        <w:rPr>
          <w:rFonts w:ascii="Arial" w:eastAsiaTheme="minorHAnsi" w:hAnsi="Arial" w:cs="Arial"/>
          <w:sz w:val="22"/>
          <w:szCs w:val="22"/>
          <w:lang w:bidi="ar-SA"/>
        </w:rPr>
        <w:t xml:space="preserve">(Helion) </w:t>
      </w:r>
      <w:r w:rsidR="00A06FE8">
        <w:rPr>
          <w:rFonts w:ascii="Arial" w:eastAsiaTheme="minorHAnsi" w:hAnsi="Arial" w:cs="Arial"/>
          <w:sz w:val="22"/>
          <w:szCs w:val="22"/>
          <w:lang w:bidi="ar-SA"/>
        </w:rPr>
        <w:t>most senior pre-doctoral trainee.</w:t>
      </w:r>
      <w:r w:rsidR="00AE6B88" w:rsidRPr="005D11B4">
        <w:rPr>
          <w:rFonts w:ascii="Arial" w:eastAsiaTheme="minorHAnsi" w:hAnsi="Arial" w:cs="Arial"/>
          <w:sz w:val="22"/>
          <w:szCs w:val="22"/>
          <w:lang w:bidi="ar-SA"/>
        </w:rPr>
        <w:t xml:space="preserve"> A representative list of </w:t>
      </w:r>
      <w:r w:rsidR="00A06FE8">
        <w:rPr>
          <w:rFonts w:ascii="Arial" w:eastAsiaTheme="minorHAnsi" w:hAnsi="Arial" w:cs="Arial"/>
          <w:sz w:val="22"/>
          <w:szCs w:val="22"/>
          <w:lang w:bidi="ar-SA"/>
        </w:rPr>
        <w:t xml:space="preserve">current </w:t>
      </w:r>
      <w:r w:rsidR="00AE6B88" w:rsidRPr="005D11B4">
        <w:rPr>
          <w:rFonts w:ascii="Arial" w:eastAsiaTheme="minorHAnsi" w:hAnsi="Arial" w:cs="Arial"/>
          <w:sz w:val="22"/>
          <w:szCs w:val="22"/>
          <w:lang w:bidi="ar-SA"/>
        </w:rPr>
        <w:t xml:space="preserve">trainees </w:t>
      </w:r>
      <w:r w:rsidR="00A06FE8">
        <w:rPr>
          <w:rFonts w:ascii="Arial" w:eastAsiaTheme="minorHAnsi" w:hAnsi="Arial" w:cs="Arial"/>
          <w:sz w:val="22"/>
          <w:szCs w:val="22"/>
          <w:lang w:bidi="ar-SA"/>
        </w:rPr>
        <w:t>is</w:t>
      </w:r>
      <w:r w:rsidR="00AE6B88" w:rsidRPr="005D11B4">
        <w:rPr>
          <w:rFonts w:ascii="Arial" w:eastAsiaTheme="minorHAnsi" w:hAnsi="Arial" w:cs="Arial"/>
          <w:sz w:val="22"/>
          <w:szCs w:val="22"/>
          <w:lang w:bidi="ar-SA"/>
        </w:rPr>
        <w:t xml:space="preserve"> listed below</w:t>
      </w:r>
      <w:r w:rsidR="00A06FE8">
        <w:rPr>
          <w:rFonts w:ascii="Arial" w:eastAsiaTheme="minorHAnsi" w:hAnsi="Arial" w:cs="Arial"/>
          <w:sz w:val="22"/>
          <w:szCs w:val="22"/>
          <w:lang w:bidi="ar-SA"/>
        </w:rPr>
        <w:t>:</w:t>
      </w:r>
    </w:p>
    <w:p w14:paraId="3F86E7BD" w14:textId="77777777" w:rsidR="00253E1D" w:rsidRPr="005D11B4" w:rsidRDefault="00253E1D" w:rsidP="00A2572F">
      <w:pPr>
        <w:pStyle w:val="BodyText"/>
        <w:ind w:firstLine="360"/>
        <w:rPr>
          <w:rFonts w:ascii="Arial" w:hAnsi="Arial" w:cs="Arial"/>
          <w:w w:val="105"/>
          <w:sz w:val="22"/>
          <w:szCs w:val="22"/>
          <w:u w:val="single"/>
        </w:rPr>
      </w:pPr>
    </w:p>
    <w:p w14:paraId="1146974A" w14:textId="08DF9D6F" w:rsidR="00930EAF" w:rsidRPr="005D11B4" w:rsidRDefault="00564F68" w:rsidP="004741B5">
      <w:pPr>
        <w:pStyle w:val="BodyText"/>
        <w:rPr>
          <w:rFonts w:ascii="Arial" w:hAnsi="Arial" w:cs="Arial"/>
          <w:sz w:val="22"/>
          <w:szCs w:val="22"/>
        </w:rPr>
      </w:pPr>
      <w:r>
        <w:rPr>
          <w:rFonts w:ascii="Arial" w:hAnsi="Arial" w:cs="Arial"/>
          <w:w w:val="105"/>
          <w:sz w:val="22"/>
          <w:szCs w:val="22"/>
          <w:u w:val="single"/>
        </w:rPr>
        <w:t xml:space="preserve">Sponsor’s </w:t>
      </w:r>
      <w:r w:rsidR="00930EAF" w:rsidRPr="005D11B4">
        <w:rPr>
          <w:rFonts w:ascii="Arial" w:hAnsi="Arial" w:cs="Arial"/>
          <w:w w:val="105"/>
          <w:sz w:val="22"/>
          <w:szCs w:val="22"/>
          <w:u w:val="single"/>
        </w:rPr>
        <w:t>Predoctoral trainees:</w:t>
      </w:r>
    </w:p>
    <w:p w14:paraId="5C26B82A" w14:textId="7ECCF347" w:rsidR="00930EAF" w:rsidRPr="005D11B4" w:rsidRDefault="00A06FE8" w:rsidP="004741B5">
      <w:pPr>
        <w:pStyle w:val="BodyText"/>
        <w:numPr>
          <w:ilvl w:val="0"/>
          <w:numId w:val="12"/>
        </w:numPr>
        <w:ind w:left="360"/>
        <w:rPr>
          <w:rFonts w:ascii="Arial" w:hAnsi="Arial" w:cs="Arial"/>
          <w:w w:val="105"/>
          <w:sz w:val="22"/>
          <w:szCs w:val="22"/>
        </w:rPr>
      </w:pPr>
      <w:r>
        <w:rPr>
          <w:rFonts w:ascii="Arial" w:hAnsi="Arial" w:cs="Arial"/>
          <w:w w:val="105"/>
          <w:sz w:val="22"/>
          <w:szCs w:val="22"/>
        </w:rPr>
        <w:t>William Mitchell</w:t>
      </w:r>
      <w:r w:rsidR="00930EAF" w:rsidRPr="005D11B4">
        <w:rPr>
          <w:rFonts w:ascii="Arial" w:hAnsi="Arial" w:cs="Arial"/>
          <w:w w:val="105"/>
          <w:sz w:val="22"/>
          <w:szCs w:val="22"/>
        </w:rPr>
        <w:t xml:space="preserve">, </w:t>
      </w:r>
      <w:r>
        <w:rPr>
          <w:rFonts w:ascii="Arial" w:hAnsi="Arial" w:cs="Arial"/>
          <w:w w:val="105"/>
          <w:sz w:val="22"/>
          <w:szCs w:val="22"/>
        </w:rPr>
        <w:t>Cognition and Neuroscience area, Temple University</w:t>
      </w:r>
    </w:p>
    <w:p w14:paraId="43152B21" w14:textId="2FF59305" w:rsidR="00A06E6F" w:rsidRPr="005D11B4" w:rsidRDefault="00A06FE8" w:rsidP="004741B5">
      <w:pPr>
        <w:pStyle w:val="BodyText"/>
        <w:numPr>
          <w:ilvl w:val="0"/>
          <w:numId w:val="12"/>
        </w:numPr>
        <w:ind w:left="360"/>
        <w:rPr>
          <w:rFonts w:ascii="Arial" w:hAnsi="Arial" w:cs="Arial"/>
          <w:sz w:val="22"/>
          <w:szCs w:val="22"/>
        </w:rPr>
      </w:pPr>
      <w:r>
        <w:rPr>
          <w:rFonts w:ascii="Arial" w:hAnsi="Arial" w:cs="Arial"/>
          <w:w w:val="105"/>
          <w:sz w:val="22"/>
          <w:szCs w:val="22"/>
        </w:rPr>
        <w:t>Virginia Ulichney, Social area, Temple University</w:t>
      </w:r>
    </w:p>
    <w:p w14:paraId="08DB7C42" w14:textId="7A487497" w:rsidR="00A06E6F" w:rsidRPr="00A06FE8" w:rsidRDefault="00A06FE8" w:rsidP="004741B5">
      <w:pPr>
        <w:pStyle w:val="BodyText"/>
        <w:numPr>
          <w:ilvl w:val="0"/>
          <w:numId w:val="12"/>
        </w:numPr>
        <w:ind w:left="360"/>
        <w:rPr>
          <w:rFonts w:ascii="Arial" w:eastAsia="Times New Roman" w:hAnsi="Arial" w:cs="Arial"/>
          <w:color w:val="000000" w:themeColor="text1"/>
          <w:sz w:val="22"/>
          <w:szCs w:val="22"/>
          <w:lang w:bidi="ar-SA"/>
        </w:rPr>
      </w:pPr>
      <w:r>
        <w:rPr>
          <w:rFonts w:ascii="Arial" w:hAnsi="Arial" w:cs="Arial"/>
          <w:color w:val="000000" w:themeColor="text1"/>
          <w:sz w:val="22"/>
          <w:szCs w:val="22"/>
        </w:rPr>
        <w:t>Helen Schmidt, Social area, Temple University</w:t>
      </w:r>
    </w:p>
    <w:p w14:paraId="48ADAECE" w14:textId="2025DF81" w:rsidR="00A06FE8" w:rsidRPr="005D11B4" w:rsidRDefault="00A06FE8" w:rsidP="004741B5">
      <w:pPr>
        <w:pStyle w:val="BodyText"/>
        <w:numPr>
          <w:ilvl w:val="0"/>
          <w:numId w:val="12"/>
        </w:numPr>
        <w:ind w:left="360"/>
        <w:rPr>
          <w:rFonts w:ascii="Arial" w:eastAsia="Times New Roman" w:hAnsi="Arial" w:cs="Arial"/>
          <w:color w:val="000000" w:themeColor="text1"/>
          <w:sz w:val="22"/>
          <w:szCs w:val="22"/>
          <w:lang w:bidi="ar-SA"/>
        </w:rPr>
      </w:pPr>
      <w:r>
        <w:rPr>
          <w:rFonts w:ascii="Arial" w:hAnsi="Arial" w:cs="Arial"/>
          <w:color w:val="000000" w:themeColor="text1"/>
          <w:sz w:val="22"/>
          <w:szCs w:val="22"/>
        </w:rPr>
        <w:t>Joy Ham (co-mentee), Cognition and Neuroscience area, Temple University</w:t>
      </w:r>
    </w:p>
    <w:p w14:paraId="533A8927" w14:textId="77777777" w:rsidR="00564F68" w:rsidRPr="005D11B4" w:rsidRDefault="00564F68" w:rsidP="00B24129">
      <w:pPr>
        <w:pStyle w:val="BodyText"/>
        <w:rPr>
          <w:rFonts w:ascii="Arial" w:hAnsi="Arial" w:cs="Arial"/>
          <w:sz w:val="22"/>
          <w:szCs w:val="22"/>
        </w:rPr>
      </w:pPr>
    </w:p>
    <w:p w14:paraId="31449703" w14:textId="2B817628" w:rsidR="00E85E00" w:rsidRPr="005D11B4" w:rsidRDefault="00AA41EF" w:rsidP="004741B5">
      <w:pPr>
        <w:pStyle w:val="Heading3"/>
        <w:widowControl/>
        <w:numPr>
          <w:ilvl w:val="0"/>
          <w:numId w:val="6"/>
        </w:numPr>
        <w:tabs>
          <w:tab w:val="left" w:pos="270"/>
        </w:tabs>
        <w:adjustRightInd w:val="0"/>
        <w:ind w:left="0" w:firstLine="0"/>
        <w:rPr>
          <w:rFonts w:ascii="Arial" w:eastAsiaTheme="minorHAnsi" w:hAnsi="Arial" w:cs="Arial"/>
          <w:sz w:val="22"/>
          <w:szCs w:val="22"/>
          <w:lang w:bidi="ar-SA"/>
        </w:rPr>
      </w:pPr>
      <w:r w:rsidRPr="005D11B4">
        <w:rPr>
          <w:rFonts w:ascii="Arial" w:hAnsi="Arial" w:cs="Arial"/>
          <w:w w:val="105"/>
          <w:sz w:val="22"/>
          <w:szCs w:val="22"/>
        </w:rPr>
        <w:t xml:space="preserve">Training Plan, Environment, </w:t>
      </w:r>
      <w:r w:rsidR="00E85E00" w:rsidRPr="005D11B4">
        <w:rPr>
          <w:rFonts w:ascii="Arial" w:hAnsi="Arial" w:cs="Arial"/>
          <w:w w:val="105"/>
          <w:sz w:val="22"/>
          <w:szCs w:val="22"/>
        </w:rPr>
        <w:t xml:space="preserve">and </w:t>
      </w:r>
      <w:r w:rsidRPr="005D11B4">
        <w:rPr>
          <w:rFonts w:ascii="Arial" w:hAnsi="Arial" w:cs="Arial"/>
          <w:w w:val="105"/>
          <w:sz w:val="22"/>
          <w:szCs w:val="22"/>
        </w:rPr>
        <w:t>Research</w:t>
      </w:r>
      <w:r w:rsidR="00E85E00" w:rsidRPr="005D11B4">
        <w:rPr>
          <w:rFonts w:ascii="Arial" w:hAnsi="Arial" w:cs="Arial"/>
          <w:spacing w:val="-31"/>
          <w:w w:val="105"/>
          <w:sz w:val="22"/>
          <w:szCs w:val="22"/>
        </w:rPr>
        <w:t xml:space="preserve"> </w:t>
      </w:r>
      <w:r w:rsidRPr="005D11B4">
        <w:rPr>
          <w:rFonts w:ascii="Arial" w:hAnsi="Arial" w:cs="Arial"/>
          <w:w w:val="105"/>
          <w:sz w:val="22"/>
          <w:szCs w:val="22"/>
        </w:rPr>
        <w:t xml:space="preserve">Facilities </w:t>
      </w:r>
    </w:p>
    <w:p w14:paraId="091C619D" w14:textId="0BA66C4D" w:rsidR="00670405" w:rsidRPr="005D11B4" w:rsidRDefault="00457CD3" w:rsidP="004741B5">
      <w:pPr>
        <w:pStyle w:val="Heading3"/>
        <w:widowControl/>
        <w:tabs>
          <w:tab w:val="left" w:pos="360"/>
        </w:tabs>
        <w:adjustRightInd w:val="0"/>
        <w:ind w:left="0"/>
        <w:rPr>
          <w:rFonts w:ascii="Arial" w:eastAsiaTheme="minorHAnsi" w:hAnsi="Arial" w:cs="Arial"/>
          <w:b w:val="0"/>
          <w:sz w:val="22"/>
          <w:szCs w:val="22"/>
          <w:lang w:bidi="ar-SA"/>
        </w:rPr>
      </w:pPr>
      <w:r w:rsidRPr="00457CD3">
        <w:rPr>
          <w:rFonts w:ascii="Arial" w:eastAsiaTheme="minorHAnsi" w:hAnsi="Arial" w:cs="Arial"/>
          <w:bCs w:val="0"/>
          <w:sz w:val="22"/>
          <w:szCs w:val="22"/>
          <w:lang w:bidi="ar-SA"/>
        </w:rPr>
        <w:t>Primary sponsor: Dr. Helion.</w:t>
      </w:r>
      <w:r>
        <w:rPr>
          <w:rFonts w:ascii="Arial" w:eastAsiaTheme="minorHAnsi" w:hAnsi="Arial" w:cs="Arial"/>
          <w:b w:val="0"/>
          <w:sz w:val="22"/>
          <w:szCs w:val="22"/>
          <w:lang w:bidi="ar-SA"/>
        </w:rPr>
        <w:t xml:space="preserve"> </w:t>
      </w:r>
      <w:r w:rsidR="00DC32B1" w:rsidRPr="005D11B4">
        <w:rPr>
          <w:rFonts w:ascii="Arial" w:eastAsiaTheme="minorHAnsi" w:hAnsi="Arial" w:cs="Arial"/>
          <w:b w:val="0"/>
          <w:sz w:val="22"/>
          <w:szCs w:val="22"/>
          <w:lang w:bidi="ar-SA"/>
        </w:rPr>
        <w:t xml:space="preserve">This training plan has been designed to allow the candidate, </w:t>
      </w:r>
      <w:r w:rsidR="009C66EB">
        <w:rPr>
          <w:rFonts w:ascii="Arial" w:eastAsiaTheme="minorHAnsi" w:hAnsi="Arial" w:cs="Arial"/>
          <w:b w:val="0"/>
          <w:sz w:val="22"/>
          <w:szCs w:val="22"/>
          <w:lang w:bidi="ar-SA"/>
        </w:rPr>
        <w:t>William Mitchell</w:t>
      </w:r>
      <w:r w:rsidR="00DC32B1" w:rsidRPr="005D11B4">
        <w:rPr>
          <w:rFonts w:ascii="Arial" w:eastAsiaTheme="minorHAnsi" w:hAnsi="Arial" w:cs="Arial"/>
          <w:b w:val="0"/>
          <w:sz w:val="22"/>
          <w:szCs w:val="22"/>
          <w:lang w:bidi="ar-SA"/>
        </w:rPr>
        <w:t xml:space="preserve">, to </w:t>
      </w:r>
      <w:r w:rsidR="009C66EB">
        <w:rPr>
          <w:rFonts w:ascii="Arial" w:eastAsiaTheme="minorHAnsi" w:hAnsi="Arial" w:cs="Arial"/>
          <w:b w:val="0"/>
          <w:sz w:val="22"/>
          <w:szCs w:val="22"/>
          <w:lang w:bidi="ar-SA"/>
        </w:rPr>
        <w:t>develop as an independent scientist.</w:t>
      </w:r>
      <w:r>
        <w:rPr>
          <w:rFonts w:ascii="Arial" w:eastAsiaTheme="minorHAnsi" w:hAnsi="Arial" w:cs="Arial"/>
          <w:b w:val="0"/>
          <w:sz w:val="22"/>
          <w:szCs w:val="22"/>
          <w:lang w:bidi="ar-SA"/>
        </w:rPr>
        <w:t xml:space="preserve"> We have developed this plan with </w:t>
      </w:r>
      <w:r w:rsidR="003D3606">
        <w:rPr>
          <w:rFonts w:ascii="Arial" w:eastAsiaTheme="minorHAnsi" w:hAnsi="Arial" w:cs="Arial"/>
          <w:b w:val="0"/>
          <w:sz w:val="22"/>
          <w:szCs w:val="22"/>
          <w:lang w:bidi="ar-SA"/>
        </w:rPr>
        <w:t>the goals of</w:t>
      </w:r>
      <w:r>
        <w:rPr>
          <w:rFonts w:ascii="Arial" w:eastAsiaTheme="minorHAnsi" w:hAnsi="Arial" w:cs="Arial"/>
          <w:b w:val="0"/>
          <w:sz w:val="22"/>
          <w:szCs w:val="22"/>
          <w:lang w:bidi="ar-SA"/>
        </w:rPr>
        <w:t xml:space="preserve"> leveraging </w:t>
      </w:r>
      <w:r w:rsidR="009C66EB">
        <w:rPr>
          <w:rFonts w:ascii="Arial" w:eastAsiaTheme="minorHAnsi" w:hAnsi="Arial" w:cs="Arial"/>
          <w:b w:val="0"/>
          <w:sz w:val="22"/>
          <w:szCs w:val="22"/>
          <w:lang w:bidi="ar-SA"/>
        </w:rPr>
        <w:t>and extend</w:t>
      </w:r>
      <w:r>
        <w:rPr>
          <w:rFonts w:ascii="Arial" w:eastAsiaTheme="minorHAnsi" w:hAnsi="Arial" w:cs="Arial"/>
          <w:b w:val="0"/>
          <w:sz w:val="22"/>
          <w:szCs w:val="22"/>
          <w:lang w:bidi="ar-SA"/>
        </w:rPr>
        <w:t>ing</w:t>
      </w:r>
      <w:r w:rsidR="009C66EB">
        <w:rPr>
          <w:rFonts w:ascii="Arial" w:eastAsiaTheme="minorHAnsi" w:hAnsi="Arial" w:cs="Arial"/>
          <w:b w:val="0"/>
          <w:sz w:val="22"/>
          <w:szCs w:val="22"/>
          <w:lang w:bidi="ar-SA"/>
        </w:rPr>
        <w:t xml:space="preserve"> upon William’s current strengths in programming and </w:t>
      </w:r>
      <w:r w:rsidR="005D20F7">
        <w:rPr>
          <w:rFonts w:ascii="Arial" w:eastAsiaTheme="minorHAnsi" w:hAnsi="Arial" w:cs="Arial"/>
          <w:b w:val="0"/>
          <w:sz w:val="22"/>
          <w:szCs w:val="22"/>
          <w:lang w:bidi="ar-SA"/>
        </w:rPr>
        <w:t>multivariate neuroimaging analyses</w:t>
      </w:r>
      <w:r w:rsidR="003D3606">
        <w:rPr>
          <w:rFonts w:ascii="Arial" w:eastAsiaTheme="minorHAnsi" w:hAnsi="Arial" w:cs="Arial"/>
          <w:b w:val="0"/>
          <w:sz w:val="22"/>
          <w:szCs w:val="22"/>
          <w:lang w:bidi="ar-SA"/>
        </w:rPr>
        <w:t xml:space="preserve">, </w:t>
      </w:r>
      <w:r w:rsidR="005D20F7">
        <w:rPr>
          <w:rFonts w:ascii="Arial" w:eastAsiaTheme="minorHAnsi" w:hAnsi="Arial" w:cs="Arial"/>
          <w:b w:val="0"/>
          <w:sz w:val="22"/>
          <w:szCs w:val="22"/>
          <w:lang w:bidi="ar-SA"/>
        </w:rPr>
        <w:t>increasing his competence in computational analytic approaches</w:t>
      </w:r>
      <w:r w:rsidR="003D3606">
        <w:rPr>
          <w:rFonts w:ascii="Arial" w:eastAsiaTheme="minorHAnsi" w:hAnsi="Arial" w:cs="Arial"/>
          <w:b w:val="0"/>
          <w:sz w:val="22"/>
          <w:szCs w:val="22"/>
          <w:lang w:bidi="ar-SA"/>
        </w:rPr>
        <w:t>,</w:t>
      </w:r>
      <w:r w:rsidR="005D20F7">
        <w:rPr>
          <w:rFonts w:ascii="Arial" w:eastAsiaTheme="minorHAnsi" w:hAnsi="Arial" w:cs="Arial"/>
          <w:b w:val="0"/>
          <w:sz w:val="22"/>
          <w:szCs w:val="22"/>
          <w:lang w:bidi="ar-SA"/>
        </w:rPr>
        <w:t xml:space="preserve"> and </w:t>
      </w:r>
      <w:r w:rsidR="008D33AF">
        <w:rPr>
          <w:rFonts w:ascii="Arial" w:eastAsiaTheme="minorHAnsi" w:hAnsi="Arial" w:cs="Arial"/>
          <w:b w:val="0"/>
          <w:sz w:val="22"/>
          <w:szCs w:val="22"/>
          <w:lang w:bidi="ar-SA"/>
        </w:rPr>
        <w:t xml:space="preserve">transitioning to focusing </w:t>
      </w:r>
      <w:r w:rsidR="00E55945">
        <w:rPr>
          <w:rFonts w:ascii="Arial" w:eastAsiaTheme="minorHAnsi" w:hAnsi="Arial" w:cs="Arial"/>
          <w:b w:val="0"/>
          <w:sz w:val="22"/>
          <w:szCs w:val="22"/>
          <w:lang w:bidi="ar-SA"/>
        </w:rPr>
        <w:t xml:space="preserve">his research program </w:t>
      </w:r>
      <w:r w:rsidR="008D33AF">
        <w:rPr>
          <w:rFonts w:ascii="Arial" w:eastAsiaTheme="minorHAnsi" w:hAnsi="Arial" w:cs="Arial"/>
          <w:b w:val="0"/>
          <w:sz w:val="22"/>
          <w:szCs w:val="22"/>
          <w:lang w:bidi="ar-SA"/>
        </w:rPr>
        <w:t xml:space="preserve">on developmental populations. </w:t>
      </w:r>
      <w:r w:rsidR="00E55945">
        <w:rPr>
          <w:rFonts w:ascii="Arial" w:eastAsiaTheme="minorHAnsi" w:hAnsi="Arial" w:cs="Arial"/>
          <w:b w:val="0"/>
          <w:sz w:val="22"/>
          <w:szCs w:val="22"/>
          <w:lang w:bidi="ar-SA"/>
        </w:rPr>
        <w:t xml:space="preserve">William has strong coding and quantitative </w:t>
      </w:r>
      <w:r w:rsidR="00866E34">
        <w:rPr>
          <w:rFonts w:ascii="Arial" w:eastAsiaTheme="minorHAnsi" w:hAnsi="Arial" w:cs="Arial"/>
          <w:b w:val="0"/>
          <w:sz w:val="22"/>
          <w:szCs w:val="22"/>
          <w:lang w:bidi="ar-SA"/>
        </w:rPr>
        <w:t>skills</w:t>
      </w:r>
      <w:r w:rsidR="00E55945">
        <w:rPr>
          <w:rFonts w:ascii="Arial" w:eastAsiaTheme="minorHAnsi" w:hAnsi="Arial" w:cs="Arial"/>
          <w:b w:val="0"/>
          <w:sz w:val="22"/>
          <w:szCs w:val="22"/>
          <w:lang w:bidi="ar-SA"/>
        </w:rPr>
        <w:t xml:space="preserve">, but </w:t>
      </w:r>
      <w:r w:rsidR="009F6E63">
        <w:rPr>
          <w:rFonts w:ascii="Arial" w:eastAsiaTheme="minorHAnsi" w:hAnsi="Arial" w:cs="Arial"/>
          <w:b w:val="0"/>
          <w:sz w:val="22"/>
          <w:szCs w:val="22"/>
          <w:lang w:bidi="ar-SA"/>
        </w:rPr>
        <w:t>receiving the D-SPAN would allow him to gain</w:t>
      </w:r>
      <w:r w:rsidR="00E55945">
        <w:rPr>
          <w:rFonts w:ascii="Arial" w:eastAsiaTheme="minorHAnsi" w:hAnsi="Arial" w:cs="Arial"/>
          <w:b w:val="0"/>
          <w:sz w:val="22"/>
          <w:szCs w:val="22"/>
          <w:lang w:bidi="ar-SA"/>
        </w:rPr>
        <w:t xml:space="preserve"> additional training to develop </w:t>
      </w:r>
      <w:r w:rsidR="00866E34">
        <w:rPr>
          <w:rFonts w:ascii="Arial" w:eastAsiaTheme="minorHAnsi" w:hAnsi="Arial" w:cs="Arial"/>
          <w:b w:val="0"/>
          <w:sz w:val="22"/>
          <w:szCs w:val="22"/>
          <w:lang w:bidi="ar-SA"/>
        </w:rPr>
        <w:t>more advanced social computational methods</w:t>
      </w:r>
      <w:r w:rsidR="0087280F">
        <w:rPr>
          <w:rFonts w:ascii="Arial" w:eastAsiaTheme="minorHAnsi" w:hAnsi="Arial" w:cs="Arial"/>
          <w:b w:val="0"/>
          <w:sz w:val="22"/>
          <w:szCs w:val="22"/>
          <w:lang w:bidi="ar-SA"/>
        </w:rPr>
        <w:t xml:space="preserve"> and to learn how to apply existing social and cognitive neuroscience models and theory to developmental populations. </w:t>
      </w:r>
      <w:r w:rsidR="001867CD">
        <w:rPr>
          <w:rFonts w:ascii="Arial" w:eastAsiaTheme="minorHAnsi" w:hAnsi="Arial" w:cs="Arial"/>
          <w:b w:val="0"/>
          <w:sz w:val="22"/>
          <w:szCs w:val="22"/>
          <w:lang w:bidi="ar-SA"/>
        </w:rPr>
        <w:t xml:space="preserve">This will include (1) </w:t>
      </w:r>
      <w:r w:rsidR="009F6E63">
        <w:rPr>
          <w:rFonts w:ascii="Arial" w:eastAsiaTheme="minorHAnsi" w:hAnsi="Arial" w:cs="Arial"/>
          <w:b w:val="0"/>
          <w:sz w:val="22"/>
          <w:szCs w:val="22"/>
          <w:lang w:bidi="ar-SA"/>
        </w:rPr>
        <w:t xml:space="preserve">learning </w:t>
      </w:r>
      <w:r w:rsidR="001867CD">
        <w:rPr>
          <w:rFonts w:ascii="Arial" w:eastAsiaTheme="minorHAnsi" w:hAnsi="Arial" w:cs="Arial"/>
          <w:b w:val="0"/>
          <w:sz w:val="22"/>
          <w:szCs w:val="22"/>
          <w:lang w:bidi="ar-SA"/>
        </w:rPr>
        <w:t>naturalistic neuroimaging analytic methods</w:t>
      </w:r>
      <w:r w:rsidR="005E59F3">
        <w:rPr>
          <w:rFonts w:ascii="Arial" w:eastAsiaTheme="minorHAnsi" w:hAnsi="Arial" w:cs="Arial"/>
          <w:b w:val="0"/>
          <w:sz w:val="22"/>
          <w:szCs w:val="22"/>
          <w:lang w:bidi="ar-SA"/>
        </w:rPr>
        <w:t xml:space="preserve">; </w:t>
      </w:r>
      <w:r w:rsidR="001867CD">
        <w:rPr>
          <w:rFonts w:ascii="Arial" w:eastAsiaTheme="minorHAnsi" w:hAnsi="Arial" w:cs="Arial"/>
          <w:b w:val="0"/>
          <w:sz w:val="22"/>
          <w:szCs w:val="22"/>
          <w:lang w:bidi="ar-SA"/>
        </w:rPr>
        <w:t xml:space="preserve">(2) </w:t>
      </w:r>
      <w:r w:rsidR="00074C70">
        <w:rPr>
          <w:rFonts w:ascii="Arial" w:eastAsiaTheme="minorHAnsi" w:hAnsi="Arial" w:cs="Arial"/>
          <w:b w:val="0"/>
          <w:sz w:val="22"/>
          <w:szCs w:val="22"/>
          <w:lang w:bidi="ar-SA"/>
        </w:rPr>
        <w:t>building a developmental data collection and analytic pipeline, and</w:t>
      </w:r>
      <w:r w:rsidR="000F31D8">
        <w:rPr>
          <w:rFonts w:ascii="Arial" w:eastAsiaTheme="minorHAnsi" w:hAnsi="Arial" w:cs="Arial"/>
          <w:b w:val="0"/>
          <w:sz w:val="22"/>
          <w:szCs w:val="22"/>
          <w:lang w:bidi="ar-SA"/>
        </w:rPr>
        <w:t xml:space="preserve"> (3) </w:t>
      </w:r>
      <w:r w:rsidR="0020599B">
        <w:rPr>
          <w:rFonts w:ascii="Arial" w:eastAsiaTheme="minorHAnsi" w:hAnsi="Arial" w:cs="Arial"/>
          <w:b w:val="0"/>
          <w:sz w:val="22"/>
          <w:szCs w:val="22"/>
          <w:lang w:bidi="ar-SA"/>
        </w:rPr>
        <w:t>professional skills development</w:t>
      </w:r>
      <w:r w:rsidR="005E59F3">
        <w:rPr>
          <w:rFonts w:ascii="Arial" w:eastAsiaTheme="minorHAnsi" w:hAnsi="Arial" w:cs="Arial"/>
          <w:b w:val="0"/>
          <w:sz w:val="22"/>
          <w:szCs w:val="22"/>
          <w:lang w:bidi="ar-SA"/>
        </w:rPr>
        <w:t xml:space="preserve">. </w:t>
      </w:r>
      <w:r w:rsidR="00074C70">
        <w:rPr>
          <w:rFonts w:ascii="Arial" w:eastAsiaTheme="minorHAnsi" w:hAnsi="Arial" w:cs="Arial"/>
          <w:b w:val="0"/>
          <w:sz w:val="22"/>
          <w:szCs w:val="22"/>
          <w:lang w:bidi="ar-SA"/>
        </w:rPr>
        <w:t>This training, and the resulting research products, will make him competitive for postdoctoral and R1 faculty positions.</w:t>
      </w:r>
    </w:p>
    <w:p w14:paraId="5BD83D9B" w14:textId="77777777" w:rsidR="00234161" w:rsidRPr="005D11B4" w:rsidRDefault="00234161" w:rsidP="00670405">
      <w:pPr>
        <w:widowControl/>
        <w:adjustRightInd w:val="0"/>
        <w:rPr>
          <w:rFonts w:ascii="Arial" w:hAnsi="Arial" w:cs="Arial"/>
          <w:w w:val="105"/>
          <w:u w:val="single"/>
        </w:rPr>
      </w:pPr>
    </w:p>
    <w:p w14:paraId="10EEEAA5" w14:textId="631D5DEC" w:rsidR="00982813" w:rsidRPr="005E59F3" w:rsidRDefault="00AB69CD" w:rsidP="004741B5">
      <w:pPr>
        <w:widowControl/>
        <w:adjustRightInd w:val="0"/>
        <w:rPr>
          <w:rFonts w:ascii="Arial" w:eastAsiaTheme="minorHAnsi" w:hAnsi="Arial" w:cs="Arial"/>
          <w:bCs/>
          <w:u w:val="single"/>
          <w:lang w:bidi="ar-SA"/>
        </w:rPr>
      </w:pPr>
      <w:r w:rsidRPr="005D11B4">
        <w:rPr>
          <w:rFonts w:ascii="Arial" w:hAnsi="Arial" w:cs="Arial"/>
          <w:w w:val="105"/>
          <w:u w:val="single"/>
        </w:rPr>
        <w:t xml:space="preserve">1. </w:t>
      </w:r>
      <w:r w:rsidR="005E59F3">
        <w:rPr>
          <w:rFonts w:ascii="Arial" w:eastAsiaTheme="minorHAnsi" w:hAnsi="Arial" w:cs="Arial"/>
          <w:bCs/>
          <w:u w:val="single"/>
          <w:lang w:bidi="ar-SA"/>
        </w:rPr>
        <w:t>G</w:t>
      </w:r>
      <w:r w:rsidR="005E59F3" w:rsidRPr="005E59F3">
        <w:rPr>
          <w:rFonts w:ascii="Arial" w:eastAsiaTheme="minorHAnsi" w:hAnsi="Arial" w:cs="Arial"/>
          <w:bCs/>
          <w:u w:val="single"/>
          <w:lang w:bidi="ar-SA"/>
        </w:rPr>
        <w:t>aining experience and understanding of naturalistic neuroimaging analytic methods</w:t>
      </w:r>
    </w:p>
    <w:p w14:paraId="526C8FBA" w14:textId="4D844672" w:rsidR="009E6DC8" w:rsidRDefault="005E59F3" w:rsidP="004741B5">
      <w:pPr>
        <w:pStyle w:val="BodyText"/>
        <w:tabs>
          <w:tab w:val="left" w:pos="360"/>
        </w:tabs>
        <w:rPr>
          <w:rFonts w:ascii="Arial" w:hAnsi="Arial" w:cs="Arial"/>
          <w:w w:val="105"/>
          <w:sz w:val="22"/>
          <w:szCs w:val="22"/>
        </w:rPr>
      </w:pPr>
      <w:r>
        <w:rPr>
          <w:rFonts w:ascii="Arial" w:hAnsi="Arial" w:cs="Arial"/>
          <w:w w:val="105"/>
          <w:sz w:val="22"/>
          <w:szCs w:val="22"/>
        </w:rPr>
        <w:t xml:space="preserve">During his time </w:t>
      </w:r>
      <w:r w:rsidR="002A1D3A">
        <w:rPr>
          <w:rFonts w:ascii="Arial" w:hAnsi="Arial" w:cs="Arial"/>
          <w:w w:val="105"/>
          <w:sz w:val="22"/>
          <w:szCs w:val="22"/>
        </w:rPr>
        <w:t xml:space="preserve">as a doctoral student, William has focused on researching affective representation and regulation using both naturalistic neuroimaging (i.e., emotion-eliciting videos) and quasi-naturalistic emotional contexts (i.e., a real-world haunted house). </w:t>
      </w:r>
      <w:r w:rsidR="00650272">
        <w:rPr>
          <w:rFonts w:ascii="Arial" w:hAnsi="Arial" w:cs="Arial"/>
          <w:w w:val="105"/>
          <w:sz w:val="22"/>
          <w:szCs w:val="22"/>
        </w:rPr>
        <w:t xml:space="preserve">Through these research projects, he has learned a variety of methodological and analytic approaches, including </w:t>
      </w:r>
      <w:r w:rsidR="00EA2AE0">
        <w:rPr>
          <w:rFonts w:ascii="Arial" w:hAnsi="Arial" w:cs="Arial"/>
          <w:w w:val="105"/>
          <w:sz w:val="22"/>
          <w:szCs w:val="22"/>
        </w:rPr>
        <w:t xml:space="preserve">representational similarity analysis (RSA), behavioral measurement/self-report question design, and linear mixed modeling. </w:t>
      </w:r>
      <w:r w:rsidR="00B04B23">
        <w:rPr>
          <w:rFonts w:ascii="Arial" w:hAnsi="Arial" w:cs="Arial"/>
          <w:w w:val="105"/>
          <w:sz w:val="22"/>
          <w:szCs w:val="22"/>
        </w:rPr>
        <w:t xml:space="preserve">William is currently collecting fMRI data for the uncertainty video paradigm outlined in the F99 section of the proposal in an adult sample. The preliminary results from this project (as outlined in the </w:t>
      </w:r>
      <w:r w:rsidR="00B04B23">
        <w:rPr>
          <w:rFonts w:ascii="Arial" w:hAnsi="Arial" w:cs="Arial"/>
          <w:i/>
          <w:iCs/>
          <w:w w:val="105"/>
          <w:sz w:val="22"/>
          <w:szCs w:val="22"/>
        </w:rPr>
        <w:t>Research Strategy</w:t>
      </w:r>
      <w:r w:rsidR="00B04B23">
        <w:rPr>
          <w:rFonts w:ascii="Arial" w:hAnsi="Arial" w:cs="Arial"/>
          <w:w w:val="105"/>
          <w:sz w:val="22"/>
          <w:szCs w:val="22"/>
        </w:rPr>
        <w:t xml:space="preserve">) </w:t>
      </w:r>
      <w:r w:rsidR="00C17FE4">
        <w:rPr>
          <w:rFonts w:ascii="Arial" w:hAnsi="Arial" w:cs="Arial"/>
          <w:w w:val="105"/>
          <w:sz w:val="22"/>
          <w:szCs w:val="22"/>
        </w:rPr>
        <w:t>indicate that the neural circuitry previously implicated in neuroimaging studie</w:t>
      </w:r>
      <w:r w:rsidR="00145105">
        <w:rPr>
          <w:rFonts w:ascii="Arial" w:hAnsi="Arial" w:cs="Arial"/>
          <w:w w:val="105"/>
          <w:sz w:val="22"/>
          <w:szCs w:val="22"/>
        </w:rPr>
        <w:t xml:space="preserve">s examining ambiguous decision-making also tracks ratings of outcome-based certainty. This is notable, as it connects ambiguity (a stimulus-dependent) feature with a metacognitive evaluation of one’s current state (level of uncertainty). </w:t>
      </w:r>
      <w:r w:rsidR="009E6DC8">
        <w:rPr>
          <w:rFonts w:ascii="Arial" w:hAnsi="Arial" w:cs="Arial"/>
          <w:w w:val="105"/>
          <w:sz w:val="22"/>
          <w:szCs w:val="22"/>
        </w:rPr>
        <w:t>This project served as the basis for William’s proposal, and given the</w:t>
      </w:r>
      <w:r w:rsidR="00587BE4">
        <w:rPr>
          <w:rFonts w:ascii="Arial" w:hAnsi="Arial" w:cs="Arial"/>
          <w:w w:val="105"/>
          <w:sz w:val="22"/>
          <w:szCs w:val="22"/>
        </w:rPr>
        <w:t xml:space="preserve"> previously identified</w:t>
      </w:r>
      <w:r w:rsidR="009E6DC8">
        <w:rPr>
          <w:rFonts w:ascii="Arial" w:hAnsi="Arial" w:cs="Arial"/>
          <w:w w:val="105"/>
          <w:sz w:val="22"/>
          <w:szCs w:val="22"/>
        </w:rPr>
        <w:t xml:space="preserve"> developmental differences in </w:t>
      </w:r>
      <w:r w:rsidR="00587BE4">
        <w:rPr>
          <w:rFonts w:ascii="Arial" w:hAnsi="Arial" w:cs="Arial"/>
          <w:w w:val="105"/>
          <w:sz w:val="22"/>
          <w:szCs w:val="22"/>
        </w:rPr>
        <w:t xml:space="preserve">decision-making under risk and uncertainty, he was particularly motivated to design a </w:t>
      </w:r>
      <w:r w:rsidR="00587BE4">
        <w:rPr>
          <w:rFonts w:ascii="Arial" w:hAnsi="Arial" w:cs="Arial"/>
          <w:w w:val="105"/>
          <w:sz w:val="22"/>
          <w:szCs w:val="22"/>
        </w:rPr>
        <w:lastRenderedPageBreak/>
        <w:t>project where these processes could be explored across development.</w:t>
      </w:r>
    </w:p>
    <w:p w14:paraId="340A10A3" w14:textId="77777777" w:rsidR="009E6DC8" w:rsidRDefault="009E6DC8" w:rsidP="004741B5">
      <w:pPr>
        <w:pStyle w:val="BodyText"/>
        <w:tabs>
          <w:tab w:val="left" w:pos="360"/>
        </w:tabs>
        <w:rPr>
          <w:rFonts w:ascii="Arial" w:hAnsi="Arial" w:cs="Arial"/>
          <w:w w:val="105"/>
          <w:sz w:val="22"/>
          <w:szCs w:val="22"/>
        </w:rPr>
      </w:pPr>
    </w:p>
    <w:p w14:paraId="2E1FA677" w14:textId="4D53C49D" w:rsidR="005E59F3" w:rsidRDefault="00AA7814" w:rsidP="004741B5">
      <w:pPr>
        <w:pStyle w:val="BodyText"/>
        <w:tabs>
          <w:tab w:val="left" w:pos="360"/>
        </w:tabs>
        <w:rPr>
          <w:rFonts w:ascii="Arial" w:hAnsi="Arial" w:cs="Arial"/>
          <w:w w:val="105"/>
          <w:sz w:val="22"/>
          <w:szCs w:val="22"/>
        </w:rPr>
      </w:pPr>
      <w:r>
        <w:rPr>
          <w:rFonts w:ascii="Arial" w:hAnsi="Arial" w:cs="Arial"/>
          <w:w w:val="105"/>
          <w:sz w:val="22"/>
          <w:szCs w:val="22"/>
        </w:rPr>
        <w:t>However, the type of stimuli that William is interested in working with (naturalistic film stimuli</w:t>
      </w:r>
      <w:r w:rsidR="00FB4F9A">
        <w:rPr>
          <w:rFonts w:ascii="Arial" w:hAnsi="Arial" w:cs="Arial"/>
          <w:w w:val="105"/>
          <w:sz w:val="22"/>
          <w:szCs w:val="22"/>
        </w:rPr>
        <w:t>, coupled with free recall</w:t>
      </w:r>
      <w:r>
        <w:rPr>
          <w:rFonts w:ascii="Arial" w:hAnsi="Arial" w:cs="Arial"/>
          <w:w w:val="105"/>
          <w:sz w:val="22"/>
          <w:szCs w:val="22"/>
        </w:rPr>
        <w:t xml:space="preserve">) usually necessitates mastering complex </w:t>
      </w:r>
      <w:r w:rsidR="00FB4F9A">
        <w:rPr>
          <w:rFonts w:ascii="Arial" w:hAnsi="Arial" w:cs="Arial"/>
          <w:w w:val="105"/>
          <w:sz w:val="22"/>
          <w:szCs w:val="22"/>
        </w:rPr>
        <w:t xml:space="preserve">methods, including </w:t>
      </w:r>
      <w:r w:rsidR="002F40C1">
        <w:rPr>
          <w:rFonts w:ascii="Arial" w:hAnsi="Arial" w:cs="Arial"/>
          <w:w w:val="105"/>
          <w:sz w:val="22"/>
          <w:szCs w:val="22"/>
        </w:rPr>
        <w:t xml:space="preserve">functional </w:t>
      </w:r>
      <w:proofErr w:type="spellStart"/>
      <w:r w:rsidR="002F40C1">
        <w:rPr>
          <w:rFonts w:ascii="Arial" w:hAnsi="Arial" w:cs="Arial"/>
          <w:w w:val="105"/>
          <w:sz w:val="22"/>
          <w:szCs w:val="22"/>
        </w:rPr>
        <w:t>hyperalignment</w:t>
      </w:r>
      <w:proofErr w:type="spellEnd"/>
      <w:r w:rsidR="002F40C1">
        <w:rPr>
          <w:rFonts w:ascii="Arial" w:hAnsi="Arial" w:cs="Arial"/>
          <w:w w:val="105"/>
          <w:sz w:val="22"/>
          <w:szCs w:val="22"/>
        </w:rPr>
        <w:t xml:space="preserve"> (for aligning voxels across participants based on activity patterns), </w:t>
      </w:r>
      <w:r w:rsidR="00FB4F9A">
        <w:rPr>
          <w:rFonts w:ascii="Arial" w:hAnsi="Arial" w:cs="Arial"/>
          <w:w w:val="105"/>
          <w:sz w:val="22"/>
          <w:szCs w:val="22"/>
        </w:rPr>
        <w:t xml:space="preserve">Hidden Markov Modeling (for modeling hidden states present in the stimulus and/or neural signal), </w:t>
      </w:r>
      <w:r w:rsidR="002F40C1">
        <w:rPr>
          <w:rFonts w:ascii="Arial" w:hAnsi="Arial" w:cs="Arial"/>
          <w:w w:val="105"/>
          <w:sz w:val="22"/>
          <w:szCs w:val="22"/>
        </w:rPr>
        <w:t xml:space="preserve">and </w:t>
      </w:r>
      <w:r w:rsidR="00FB4F9A">
        <w:rPr>
          <w:rFonts w:ascii="Arial" w:hAnsi="Arial" w:cs="Arial"/>
          <w:w w:val="105"/>
          <w:sz w:val="22"/>
          <w:szCs w:val="22"/>
        </w:rPr>
        <w:t>Latent Dirichlet Analysis (LDA) for topic modeling</w:t>
      </w:r>
      <w:r w:rsidR="002F40C1">
        <w:rPr>
          <w:rFonts w:ascii="Arial" w:hAnsi="Arial" w:cs="Arial"/>
          <w:w w:val="105"/>
          <w:sz w:val="22"/>
          <w:szCs w:val="22"/>
        </w:rPr>
        <w:t>.</w:t>
      </w:r>
      <w:r w:rsidR="00FB4F9A">
        <w:rPr>
          <w:rFonts w:ascii="Arial" w:hAnsi="Arial" w:cs="Arial"/>
          <w:w w:val="105"/>
          <w:sz w:val="22"/>
          <w:szCs w:val="22"/>
        </w:rPr>
        <w:t xml:space="preserve"> </w:t>
      </w:r>
      <w:r w:rsidR="00587BE4">
        <w:rPr>
          <w:rFonts w:ascii="Arial" w:hAnsi="Arial" w:cs="Arial"/>
          <w:w w:val="105"/>
          <w:sz w:val="22"/>
          <w:szCs w:val="22"/>
        </w:rPr>
        <w:t xml:space="preserve">Notably, </w:t>
      </w:r>
      <w:r w:rsidR="003D1E9E">
        <w:rPr>
          <w:rFonts w:ascii="Arial" w:hAnsi="Arial" w:cs="Arial"/>
          <w:w w:val="105"/>
          <w:sz w:val="22"/>
          <w:szCs w:val="22"/>
        </w:rPr>
        <w:t>given the relative novelty of the usage of this kind of stimuli in neuroimaging research, these</w:t>
      </w:r>
      <w:r w:rsidR="00587BE4">
        <w:rPr>
          <w:rFonts w:ascii="Arial" w:hAnsi="Arial" w:cs="Arial"/>
          <w:w w:val="105"/>
          <w:sz w:val="22"/>
          <w:szCs w:val="22"/>
        </w:rPr>
        <w:t xml:space="preserve"> methods are at the “cutting edge”</w:t>
      </w:r>
      <w:r w:rsidR="00EB41F9">
        <w:rPr>
          <w:rFonts w:ascii="Arial" w:hAnsi="Arial" w:cs="Arial"/>
          <w:w w:val="105"/>
          <w:sz w:val="22"/>
          <w:szCs w:val="22"/>
        </w:rPr>
        <w:t xml:space="preserve">, and are being continually </w:t>
      </w:r>
      <w:r w:rsidR="003D1E9E">
        <w:rPr>
          <w:rFonts w:ascii="Arial" w:hAnsi="Arial" w:cs="Arial"/>
          <w:w w:val="105"/>
          <w:sz w:val="22"/>
          <w:szCs w:val="22"/>
        </w:rPr>
        <w:t xml:space="preserve">extended and updated. The goal of this training program is to prepare William to make novel contributions in this exciting space, and to extend the use of some of these approaches into developmental contexts. </w:t>
      </w:r>
    </w:p>
    <w:p w14:paraId="21AAA7FC" w14:textId="2AFB2612" w:rsidR="00A85933" w:rsidRDefault="00A85933" w:rsidP="004741B5">
      <w:pPr>
        <w:pStyle w:val="BodyText"/>
        <w:tabs>
          <w:tab w:val="left" w:pos="360"/>
        </w:tabs>
        <w:rPr>
          <w:rFonts w:ascii="Arial" w:hAnsi="Arial" w:cs="Arial"/>
          <w:w w:val="105"/>
          <w:sz w:val="22"/>
          <w:szCs w:val="22"/>
        </w:rPr>
      </w:pPr>
    </w:p>
    <w:p w14:paraId="407507AE" w14:textId="5CAA2074" w:rsidR="00A85933" w:rsidRDefault="00A85933" w:rsidP="00A85933">
      <w:pPr>
        <w:widowControl/>
        <w:adjustRightInd w:val="0"/>
        <w:rPr>
          <w:rFonts w:ascii="Arial" w:eastAsiaTheme="minorHAnsi" w:hAnsi="Arial" w:cs="Arial"/>
          <w:lang w:bidi="ar-SA"/>
        </w:rPr>
      </w:pPr>
      <w:r w:rsidRPr="005D11B4">
        <w:rPr>
          <w:rFonts w:ascii="Arial" w:hAnsi="Arial" w:cs="Arial"/>
        </w:rPr>
        <w:t>His theoretical training is</w:t>
      </w:r>
      <w:r w:rsidRPr="005D11B4">
        <w:rPr>
          <w:rFonts w:ascii="Arial" w:eastAsiaTheme="minorHAnsi" w:hAnsi="Arial" w:cs="Arial"/>
          <w:lang w:bidi="ar-SA"/>
        </w:rPr>
        <w:t xml:space="preserve"> summarized in </w:t>
      </w:r>
      <w:r w:rsidRPr="005D11B4">
        <w:rPr>
          <w:rFonts w:ascii="Arial" w:eastAsiaTheme="minorHAnsi" w:hAnsi="Arial" w:cs="Arial"/>
          <w:i/>
          <w:iCs/>
          <w:lang w:bidi="ar-SA"/>
        </w:rPr>
        <w:t>Table 1</w:t>
      </w:r>
      <w:r w:rsidRPr="005D11B4">
        <w:rPr>
          <w:rFonts w:ascii="Arial" w:eastAsiaTheme="minorHAnsi" w:hAnsi="Arial" w:cs="Arial"/>
          <w:lang w:bidi="ar-SA"/>
        </w:rPr>
        <w:t>:</w:t>
      </w:r>
    </w:p>
    <w:tbl>
      <w:tblPr>
        <w:tblStyle w:val="TableGrid"/>
        <w:tblW w:w="10468" w:type="dxa"/>
        <w:tblInd w:w="220" w:type="dxa"/>
        <w:tblLook w:val="04A0" w:firstRow="1" w:lastRow="0" w:firstColumn="1" w:lastColumn="0" w:noHBand="0" w:noVBand="1"/>
      </w:tblPr>
      <w:tblGrid>
        <w:gridCol w:w="3825"/>
        <w:gridCol w:w="1080"/>
        <w:gridCol w:w="5563"/>
      </w:tblGrid>
      <w:tr w:rsidR="00A85933" w:rsidRPr="005D11B4" w14:paraId="00F37CA5" w14:textId="77777777" w:rsidTr="007D20B4">
        <w:trPr>
          <w:trHeight w:val="244"/>
        </w:trPr>
        <w:tc>
          <w:tcPr>
            <w:tcW w:w="10468" w:type="dxa"/>
            <w:gridSpan w:val="3"/>
            <w:shd w:val="clear" w:color="auto" w:fill="000000" w:themeFill="text1"/>
          </w:tcPr>
          <w:p w14:paraId="2EB56BC0" w14:textId="77777777" w:rsidR="00A85933" w:rsidRPr="005D11B4" w:rsidRDefault="00A85933" w:rsidP="007D20B4">
            <w:pPr>
              <w:widowControl/>
              <w:adjustRightInd w:val="0"/>
              <w:rPr>
                <w:rFonts w:ascii="Arial" w:eastAsiaTheme="minorHAnsi" w:hAnsi="Arial" w:cs="Arial"/>
                <w:sz w:val="20"/>
                <w:szCs w:val="20"/>
                <w:lang w:bidi="ar-SA"/>
              </w:rPr>
            </w:pPr>
            <w:r w:rsidRPr="005D11B4">
              <w:rPr>
                <w:rFonts w:ascii="Arial" w:eastAsiaTheme="minorHAnsi" w:hAnsi="Arial" w:cs="Arial"/>
                <w:color w:val="FFFFFF" w:themeColor="background1"/>
                <w:sz w:val="20"/>
                <w:szCs w:val="20"/>
                <w:lang w:bidi="ar-SA"/>
              </w:rPr>
              <w:t>Lab meetings and Journal Clubs</w:t>
            </w:r>
          </w:p>
        </w:tc>
      </w:tr>
      <w:tr w:rsidR="00A85933" w:rsidRPr="005D11B4" w14:paraId="7AD0C587" w14:textId="77777777" w:rsidTr="007D20B4">
        <w:trPr>
          <w:trHeight w:val="215"/>
        </w:trPr>
        <w:tc>
          <w:tcPr>
            <w:tcW w:w="3825" w:type="dxa"/>
          </w:tcPr>
          <w:p w14:paraId="18017BE4" w14:textId="55582931" w:rsidR="00A85933" w:rsidRPr="005D11B4" w:rsidRDefault="00A85933" w:rsidP="007D20B4">
            <w:pPr>
              <w:widowControl/>
              <w:adjustRightInd w:val="0"/>
              <w:rPr>
                <w:rFonts w:ascii="Arial" w:eastAsiaTheme="minorHAnsi" w:hAnsi="Arial" w:cs="Arial"/>
                <w:sz w:val="20"/>
                <w:szCs w:val="20"/>
                <w:lang w:bidi="ar-SA"/>
              </w:rPr>
            </w:pPr>
            <w:r w:rsidRPr="005D11B4">
              <w:rPr>
                <w:rFonts w:ascii="Arial" w:eastAsiaTheme="minorHAnsi" w:hAnsi="Arial" w:cs="Arial"/>
                <w:sz w:val="20"/>
                <w:szCs w:val="20"/>
                <w:lang w:bidi="ar-SA"/>
              </w:rPr>
              <w:t xml:space="preserve">The </w:t>
            </w:r>
            <w:r>
              <w:rPr>
                <w:rFonts w:ascii="Arial" w:eastAsiaTheme="minorHAnsi" w:hAnsi="Arial" w:cs="Arial"/>
                <w:sz w:val="20"/>
                <w:szCs w:val="20"/>
                <w:lang w:bidi="ar-SA"/>
              </w:rPr>
              <w:t>SAN</w:t>
            </w:r>
            <w:r w:rsidRPr="005D11B4">
              <w:rPr>
                <w:rFonts w:ascii="Arial" w:eastAsiaTheme="minorHAnsi" w:hAnsi="Arial" w:cs="Arial"/>
                <w:sz w:val="20"/>
                <w:szCs w:val="20"/>
                <w:lang w:bidi="ar-SA"/>
              </w:rPr>
              <w:t xml:space="preserve"> lab meeting</w:t>
            </w:r>
          </w:p>
        </w:tc>
        <w:tc>
          <w:tcPr>
            <w:tcW w:w="1080" w:type="dxa"/>
          </w:tcPr>
          <w:p w14:paraId="0BFAAB48" w14:textId="77777777" w:rsidR="00A85933" w:rsidRPr="005D11B4" w:rsidRDefault="00A85933" w:rsidP="007D20B4">
            <w:pPr>
              <w:widowControl/>
              <w:adjustRightInd w:val="0"/>
              <w:jc w:val="center"/>
              <w:rPr>
                <w:rFonts w:ascii="Arial" w:eastAsiaTheme="minorHAnsi" w:hAnsi="Arial" w:cs="Arial"/>
                <w:sz w:val="20"/>
                <w:szCs w:val="20"/>
                <w:lang w:bidi="ar-SA"/>
              </w:rPr>
            </w:pPr>
            <w:r w:rsidRPr="005D11B4">
              <w:rPr>
                <w:rFonts w:ascii="Arial" w:eastAsiaTheme="minorHAnsi" w:hAnsi="Arial" w:cs="Arial"/>
                <w:sz w:val="20"/>
                <w:szCs w:val="20"/>
                <w:lang w:bidi="ar-SA"/>
              </w:rPr>
              <w:t>Weekly</w:t>
            </w:r>
          </w:p>
        </w:tc>
        <w:tc>
          <w:tcPr>
            <w:tcW w:w="5563" w:type="dxa"/>
          </w:tcPr>
          <w:p w14:paraId="2A8992C8" w14:textId="59C805C5" w:rsidR="00A85933" w:rsidRPr="005D11B4" w:rsidRDefault="00A85933" w:rsidP="007D20B4">
            <w:pPr>
              <w:widowControl/>
              <w:adjustRightInd w:val="0"/>
              <w:ind w:left="-20"/>
              <w:rPr>
                <w:rFonts w:ascii="Arial" w:eastAsiaTheme="minorHAnsi" w:hAnsi="Arial" w:cs="Arial"/>
                <w:sz w:val="20"/>
                <w:szCs w:val="20"/>
                <w:lang w:bidi="ar-SA"/>
              </w:rPr>
            </w:pPr>
            <w:r w:rsidRPr="005D11B4">
              <w:rPr>
                <w:rFonts w:ascii="Arial" w:eastAsiaTheme="minorHAnsi" w:hAnsi="Arial" w:cs="Arial"/>
                <w:sz w:val="20"/>
                <w:szCs w:val="20"/>
                <w:lang w:bidi="ar-SA"/>
              </w:rPr>
              <w:t>Dr.</w:t>
            </w:r>
            <w:r>
              <w:rPr>
                <w:rFonts w:ascii="Arial" w:eastAsiaTheme="minorHAnsi" w:hAnsi="Arial" w:cs="Arial"/>
                <w:sz w:val="20"/>
                <w:szCs w:val="20"/>
                <w:lang w:bidi="ar-SA"/>
              </w:rPr>
              <w:t xml:space="preserve"> Chelsea Helion</w:t>
            </w:r>
            <w:r w:rsidRPr="005D11B4">
              <w:rPr>
                <w:rFonts w:ascii="Arial" w:eastAsiaTheme="minorHAnsi" w:hAnsi="Arial" w:cs="Arial"/>
                <w:sz w:val="20"/>
                <w:szCs w:val="20"/>
                <w:lang w:bidi="ar-SA"/>
              </w:rPr>
              <w:t xml:space="preserve"> </w:t>
            </w:r>
          </w:p>
        </w:tc>
      </w:tr>
      <w:tr w:rsidR="00A85933" w:rsidRPr="005D11B4" w14:paraId="6C80C5E1" w14:textId="77777777" w:rsidTr="007D20B4">
        <w:trPr>
          <w:trHeight w:val="225"/>
        </w:trPr>
        <w:tc>
          <w:tcPr>
            <w:tcW w:w="3825" w:type="dxa"/>
          </w:tcPr>
          <w:p w14:paraId="3636BD73" w14:textId="55BACAB1" w:rsidR="00A85933" w:rsidRPr="005D11B4" w:rsidRDefault="00A85933" w:rsidP="007D20B4">
            <w:pPr>
              <w:widowControl/>
              <w:adjustRightInd w:val="0"/>
              <w:rPr>
                <w:rFonts w:ascii="Arial" w:eastAsiaTheme="minorHAnsi" w:hAnsi="Arial" w:cs="Arial"/>
                <w:sz w:val="20"/>
                <w:szCs w:val="20"/>
                <w:lang w:bidi="ar-SA"/>
              </w:rPr>
            </w:pPr>
            <w:r>
              <w:rPr>
                <w:rFonts w:ascii="Arial" w:eastAsiaTheme="minorHAnsi" w:hAnsi="Arial" w:cs="Arial"/>
                <w:sz w:val="20"/>
                <w:szCs w:val="20"/>
                <w:lang w:bidi="ar-SA"/>
              </w:rPr>
              <w:t xml:space="preserve">The </w:t>
            </w:r>
            <w:r w:rsidR="009D014E">
              <w:rPr>
                <w:rFonts w:ascii="Arial" w:eastAsiaTheme="minorHAnsi" w:hAnsi="Arial" w:cs="Arial"/>
                <w:sz w:val="20"/>
                <w:szCs w:val="20"/>
                <w:lang w:bidi="ar-SA"/>
              </w:rPr>
              <w:t>CAB lab meeting</w:t>
            </w:r>
          </w:p>
        </w:tc>
        <w:tc>
          <w:tcPr>
            <w:tcW w:w="1080" w:type="dxa"/>
          </w:tcPr>
          <w:p w14:paraId="6D0EA823" w14:textId="77777777" w:rsidR="00A85933" w:rsidRPr="005D11B4" w:rsidRDefault="00A85933" w:rsidP="007D20B4">
            <w:pPr>
              <w:widowControl/>
              <w:adjustRightInd w:val="0"/>
              <w:jc w:val="center"/>
              <w:rPr>
                <w:rFonts w:ascii="Arial" w:eastAsiaTheme="minorHAnsi" w:hAnsi="Arial" w:cs="Arial"/>
                <w:sz w:val="20"/>
                <w:szCs w:val="20"/>
                <w:lang w:bidi="ar-SA"/>
              </w:rPr>
            </w:pPr>
            <w:r w:rsidRPr="005D11B4">
              <w:rPr>
                <w:rFonts w:ascii="Arial" w:eastAsiaTheme="minorHAnsi" w:hAnsi="Arial" w:cs="Arial"/>
                <w:sz w:val="20"/>
                <w:szCs w:val="20"/>
                <w:lang w:bidi="ar-SA"/>
              </w:rPr>
              <w:t>Weekly</w:t>
            </w:r>
          </w:p>
        </w:tc>
        <w:tc>
          <w:tcPr>
            <w:tcW w:w="5563" w:type="dxa"/>
          </w:tcPr>
          <w:p w14:paraId="66552BDE" w14:textId="2E58F97F" w:rsidR="00A85933" w:rsidRPr="005D11B4" w:rsidRDefault="00A85933" w:rsidP="007D20B4">
            <w:pPr>
              <w:widowControl/>
              <w:adjustRightInd w:val="0"/>
              <w:ind w:left="-20"/>
              <w:rPr>
                <w:rFonts w:ascii="Arial" w:eastAsiaTheme="minorHAnsi" w:hAnsi="Arial" w:cs="Arial"/>
                <w:sz w:val="20"/>
                <w:szCs w:val="20"/>
                <w:lang w:bidi="ar-SA"/>
              </w:rPr>
            </w:pPr>
            <w:r w:rsidRPr="005D11B4">
              <w:rPr>
                <w:rFonts w:ascii="Arial" w:eastAsiaTheme="minorHAnsi" w:hAnsi="Arial" w:cs="Arial"/>
                <w:sz w:val="20"/>
                <w:szCs w:val="20"/>
                <w:lang w:bidi="ar-SA"/>
              </w:rPr>
              <w:t xml:space="preserve">Dr. </w:t>
            </w:r>
            <w:r w:rsidR="009D014E">
              <w:rPr>
                <w:rFonts w:ascii="Arial" w:eastAsiaTheme="minorHAnsi" w:hAnsi="Arial" w:cs="Arial"/>
                <w:sz w:val="20"/>
                <w:szCs w:val="20"/>
                <w:lang w:bidi="ar-SA"/>
              </w:rPr>
              <w:t>Jason Chein</w:t>
            </w:r>
          </w:p>
        </w:tc>
      </w:tr>
      <w:tr w:rsidR="00A85933" w:rsidRPr="005D11B4" w14:paraId="6AB759DB" w14:textId="77777777" w:rsidTr="007D20B4">
        <w:trPr>
          <w:trHeight w:val="244"/>
        </w:trPr>
        <w:tc>
          <w:tcPr>
            <w:tcW w:w="3825" w:type="dxa"/>
          </w:tcPr>
          <w:p w14:paraId="23342799" w14:textId="0E5AED31" w:rsidR="00A85933" w:rsidRPr="005D11B4" w:rsidRDefault="00A85933" w:rsidP="007D20B4">
            <w:pPr>
              <w:widowControl/>
              <w:adjustRightInd w:val="0"/>
              <w:rPr>
                <w:rFonts w:ascii="Arial" w:eastAsiaTheme="minorHAnsi" w:hAnsi="Arial" w:cs="Arial"/>
                <w:sz w:val="20"/>
                <w:szCs w:val="20"/>
                <w:lang w:bidi="ar-SA"/>
              </w:rPr>
            </w:pPr>
            <w:r w:rsidRPr="005D11B4">
              <w:rPr>
                <w:rFonts w:ascii="Arial" w:eastAsiaTheme="minorHAnsi" w:hAnsi="Arial" w:cs="Arial"/>
                <w:sz w:val="20"/>
                <w:szCs w:val="20"/>
                <w:lang w:bidi="ar-SA"/>
              </w:rPr>
              <w:t xml:space="preserve">Social </w:t>
            </w:r>
            <w:r w:rsidR="009D014E">
              <w:rPr>
                <w:rFonts w:ascii="Arial" w:eastAsiaTheme="minorHAnsi" w:hAnsi="Arial" w:cs="Arial"/>
                <w:sz w:val="20"/>
                <w:szCs w:val="20"/>
                <w:lang w:bidi="ar-SA"/>
              </w:rPr>
              <w:t xml:space="preserve">Psychology Seminar </w:t>
            </w:r>
          </w:p>
        </w:tc>
        <w:tc>
          <w:tcPr>
            <w:tcW w:w="1080" w:type="dxa"/>
          </w:tcPr>
          <w:p w14:paraId="22DFF0ED" w14:textId="7535531E" w:rsidR="00A85933" w:rsidRPr="005D11B4" w:rsidRDefault="009D014E" w:rsidP="007D20B4">
            <w:pPr>
              <w:widowControl/>
              <w:adjustRightInd w:val="0"/>
              <w:jc w:val="center"/>
              <w:rPr>
                <w:rFonts w:ascii="Arial" w:eastAsiaTheme="minorHAnsi" w:hAnsi="Arial" w:cs="Arial"/>
                <w:sz w:val="20"/>
                <w:szCs w:val="20"/>
                <w:lang w:bidi="ar-SA"/>
              </w:rPr>
            </w:pPr>
            <w:r>
              <w:rPr>
                <w:rFonts w:ascii="Arial" w:eastAsiaTheme="minorHAnsi" w:hAnsi="Arial" w:cs="Arial"/>
                <w:sz w:val="20"/>
                <w:szCs w:val="20"/>
                <w:lang w:bidi="ar-SA"/>
              </w:rPr>
              <w:t>Bi-weekly</w:t>
            </w:r>
          </w:p>
        </w:tc>
        <w:tc>
          <w:tcPr>
            <w:tcW w:w="5563" w:type="dxa"/>
          </w:tcPr>
          <w:p w14:paraId="042A6D7F" w14:textId="494BC364" w:rsidR="00A85933" w:rsidRPr="005D11B4" w:rsidRDefault="00A85933" w:rsidP="007D20B4">
            <w:pPr>
              <w:widowControl/>
              <w:adjustRightInd w:val="0"/>
              <w:ind w:left="-20"/>
              <w:rPr>
                <w:rFonts w:ascii="Arial" w:eastAsiaTheme="minorHAnsi" w:hAnsi="Arial" w:cs="Arial"/>
                <w:sz w:val="20"/>
                <w:szCs w:val="20"/>
                <w:lang w:bidi="ar-SA"/>
              </w:rPr>
            </w:pPr>
            <w:r w:rsidRPr="005D11B4">
              <w:rPr>
                <w:rFonts w:ascii="Arial" w:eastAsiaTheme="minorHAnsi" w:hAnsi="Arial" w:cs="Arial"/>
                <w:sz w:val="20"/>
                <w:szCs w:val="20"/>
                <w:lang w:bidi="ar-SA"/>
              </w:rPr>
              <w:t>Run by</w:t>
            </w:r>
            <w:r w:rsidR="009D014E">
              <w:rPr>
                <w:rFonts w:ascii="Arial" w:eastAsiaTheme="minorHAnsi" w:hAnsi="Arial" w:cs="Arial"/>
                <w:sz w:val="20"/>
                <w:szCs w:val="20"/>
                <w:lang w:bidi="ar-SA"/>
              </w:rPr>
              <w:t xml:space="preserve"> Social area faculty</w:t>
            </w:r>
          </w:p>
        </w:tc>
      </w:tr>
      <w:tr w:rsidR="00A85933" w:rsidRPr="005D11B4" w14:paraId="52A1D97D" w14:textId="77777777" w:rsidTr="007D20B4">
        <w:trPr>
          <w:trHeight w:val="225"/>
        </w:trPr>
        <w:tc>
          <w:tcPr>
            <w:tcW w:w="10468" w:type="dxa"/>
            <w:gridSpan w:val="3"/>
            <w:shd w:val="clear" w:color="auto" w:fill="000000" w:themeFill="text1"/>
          </w:tcPr>
          <w:p w14:paraId="16FF13A8" w14:textId="1893465D" w:rsidR="00A85933" w:rsidRPr="005D11B4" w:rsidRDefault="00A85933" w:rsidP="009E2B46">
            <w:pPr>
              <w:widowControl/>
              <w:tabs>
                <w:tab w:val="left" w:pos="8476"/>
              </w:tabs>
              <w:adjustRightInd w:val="0"/>
              <w:ind w:left="-20"/>
              <w:rPr>
                <w:rFonts w:ascii="Arial" w:eastAsiaTheme="minorHAnsi" w:hAnsi="Arial" w:cs="Arial"/>
                <w:sz w:val="20"/>
                <w:szCs w:val="20"/>
                <w:lang w:bidi="ar-SA"/>
              </w:rPr>
            </w:pPr>
            <w:r w:rsidRPr="005D11B4">
              <w:rPr>
                <w:rFonts w:ascii="Arial" w:eastAsiaTheme="minorHAnsi" w:hAnsi="Arial" w:cs="Arial"/>
                <w:sz w:val="20"/>
                <w:szCs w:val="20"/>
                <w:lang w:bidi="ar-SA"/>
              </w:rPr>
              <w:t>National conferences</w:t>
            </w:r>
            <w:r w:rsidR="009E2B46">
              <w:rPr>
                <w:rFonts w:ascii="Arial" w:eastAsiaTheme="minorHAnsi" w:hAnsi="Arial" w:cs="Arial"/>
                <w:sz w:val="20"/>
                <w:szCs w:val="20"/>
                <w:lang w:bidi="ar-SA"/>
              </w:rPr>
              <w:tab/>
            </w:r>
          </w:p>
        </w:tc>
      </w:tr>
      <w:tr w:rsidR="00A85933" w:rsidRPr="005D11B4" w14:paraId="45B76664" w14:textId="77777777" w:rsidTr="007D20B4">
        <w:trPr>
          <w:trHeight w:val="244"/>
        </w:trPr>
        <w:tc>
          <w:tcPr>
            <w:tcW w:w="3825" w:type="dxa"/>
          </w:tcPr>
          <w:p w14:paraId="262178DD" w14:textId="77777777" w:rsidR="00A85933" w:rsidRPr="005D11B4" w:rsidRDefault="00A85933" w:rsidP="007D20B4">
            <w:pPr>
              <w:widowControl/>
              <w:adjustRightInd w:val="0"/>
              <w:rPr>
                <w:rFonts w:ascii="Arial" w:eastAsiaTheme="minorHAnsi" w:hAnsi="Arial" w:cs="Arial"/>
                <w:sz w:val="20"/>
                <w:szCs w:val="20"/>
                <w:lang w:bidi="ar-SA"/>
              </w:rPr>
            </w:pPr>
            <w:r w:rsidRPr="005D11B4">
              <w:rPr>
                <w:rFonts w:ascii="Arial" w:eastAsiaTheme="minorHAnsi" w:hAnsi="Arial" w:cs="Arial"/>
                <w:sz w:val="20"/>
                <w:szCs w:val="20"/>
                <w:lang w:bidi="ar-SA"/>
              </w:rPr>
              <w:t>Social Affective Neuroscience Society</w:t>
            </w:r>
          </w:p>
        </w:tc>
        <w:tc>
          <w:tcPr>
            <w:tcW w:w="1080" w:type="dxa"/>
          </w:tcPr>
          <w:p w14:paraId="6D2671B3" w14:textId="77777777" w:rsidR="00A85933" w:rsidRPr="005D11B4" w:rsidRDefault="00A85933" w:rsidP="007D20B4">
            <w:pPr>
              <w:widowControl/>
              <w:adjustRightInd w:val="0"/>
              <w:jc w:val="center"/>
              <w:rPr>
                <w:rFonts w:ascii="Arial" w:eastAsiaTheme="minorHAnsi" w:hAnsi="Arial" w:cs="Arial"/>
                <w:sz w:val="20"/>
                <w:szCs w:val="20"/>
                <w:lang w:bidi="ar-SA"/>
              </w:rPr>
            </w:pPr>
            <w:r w:rsidRPr="005D11B4">
              <w:rPr>
                <w:rFonts w:ascii="Arial" w:eastAsiaTheme="minorHAnsi" w:hAnsi="Arial" w:cs="Arial"/>
                <w:sz w:val="20"/>
                <w:szCs w:val="20"/>
                <w:lang w:bidi="ar-SA"/>
              </w:rPr>
              <w:t xml:space="preserve">1x / year </w:t>
            </w:r>
          </w:p>
        </w:tc>
        <w:tc>
          <w:tcPr>
            <w:tcW w:w="5563" w:type="dxa"/>
          </w:tcPr>
          <w:p w14:paraId="76E4E1CD" w14:textId="77777777" w:rsidR="00A85933" w:rsidRPr="005D11B4" w:rsidRDefault="00A85933" w:rsidP="007D20B4">
            <w:pPr>
              <w:widowControl/>
              <w:adjustRightInd w:val="0"/>
              <w:ind w:left="-20"/>
              <w:rPr>
                <w:rFonts w:ascii="Arial" w:eastAsiaTheme="minorHAnsi" w:hAnsi="Arial" w:cs="Arial"/>
                <w:sz w:val="20"/>
                <w:szCs w:val="20"/>
                <w:lang w:bidi="ar-SA"/>
              </w:rPr>
            </w:pPr>
            <w:r w:rsidRPr="005D11B4">
              <w:rPr>
                <w:rFonts w:ascii="Arial" w:eastAsiaTheme="minorHAnsi" w:hAnsi="Arial" w:cs="Arial"/>
                <w:sz w:val="20"/>
                <w:szCs w:val="20"/>
                <w:lang w:bidi="ar-SA"/>
              </w:rPr>
              <w:t>Social neuroscience national meeting</w:t>
            </w:r>
          </w:p>
        </w:tc>
      </w:tr>
      <w:tr w:rsidR="00A85933" w:rsidRPr="005D11B4" w14:paraId="5AB4ACDD" w14:textId="77777777" w:rsidTr="007D20B4">
        <w:trPr>
          <w:trHeight w:val="260"/>
        </w:trPr>
        <w:tc>
          <w:tcPr>
            <w:tcW w:w="3825" w:type="dxa"/>
          </w:tcPr>
          <w:p w14:paraId="27DFD9FB" w14:textId="46682CB5" w:rsidR="00A85933" w:rsidRPr="005D11B4" w:rsidRDefault="009D014E" w:rsidP="007D20B4">
            <w:pPr>
              <w:widowControl/>
              <w:adjustRightInd w:val="0"/>
              <w:rPr>
                <w:rFonts w:ascii="Arial" w:eastAsiaTheme="minorHAnsi" w:hAnsi="Arial" w:cs="Arial"/>
                <w:sz w:val="20"/>
                <w:szCs w:val="20"/>
                <w:lang w:bidi="ar-SA"/>
              </w:rPr>
            </w:pPr>
            <w:r>
              <w:rPr>
                <w:rFonts w:ascii="Arial" w:eastAsiaTheme="minorHAnsi" w:hAnsi="Arial" w:cs="Arial"/>
                <w:sz w:val="20"/>
                <w:szCs w:val="20"/>
                <w:lang w:bidi="ar-SA"/>
              </w:rPr>
              <w:t>Conference on Cognitive Computational Neuroscience</w:t>
            </w:r>
          </w:p>
        </w:tc>
        <w:tc>
          <w:tcPr>
            <w:tcW w:w="1080" w:type="dxa"/>
          </w:tcPr>
          <w:p w14:paraId="51BA28E1" w14:textId="77777777" w:rsidR="00A85933" w:rsidRPr="005D11B4" w:rsidRDefault="00A85933" w:rsidP="007D20B4">
            <w:pPr>
              <w:widowControl/>
              <w:adjustRightInd w:val="0"/>
              <w:jc w:val="center"/>
              <w:rPr>
                <w:rFonts w:ascii="Arial" w:eastAsiaTheme="minorHAnsi" w:hAnsi="Arial" w:cs="Arial"/>
                <w:sz w:val="20"/>
                <w:szCs w:val="20"/>
                <w:lang w:bidi="ar-SA"/>
              </w:rPr>
            </w:pPr>
            <w:r w:rsidRPr="005D11B4">
              <w:rPr>
                <w:rFonts w:ascii="Arial" w:eastAsiaTheme="minorHAnsi" w:hAnsi="Arial" w:cs="Arial"/>
                <w:sz w:val="20"/>
                <w:szCs w:val="20"/>
                <w:lang w:bidi="ar-SA"/>
              </w:rPr>
              <w:t>1x / year</w:t>
            </w:r>
          </w:p>
        </w:tc>
        <w:tc>
          <w:tcPr>
            <w:tcW w:w="5563" w:type="dxa"/>
          </w:tcPr>
          <w:p w14:paraId="6DBF3081" w14:textId="55E8A657" w:rsidR="00A85933" w:rsidRPr="005D11B4" w:rsidRDefault="009E2B46" w:rsidP="007D20B4">
            <w:pPr>
              <w:widowControl/>
              <w:adjustRightInd w:val="0"/>
              <w:ind w:left="-20" w:right="-104"/>
              <w:rPr>
                <w:rFonts w:ascii="Arial" w:eastAsiaTheme="minorHAnsi" w:hAnsi="Arial" w:cs="Arial"/>
                <w:sz w:val="20"/>
                <w:szCs w:val="20"/>
                <w:lang w:bidi="ar-SA"/>
              </w:rPr>
            </w:pPr>
            <w:r>
              <w:rPr>
                <w:rFonts w:ascii="Arial" w:eastAsiaTheme="minorHAnsi" w:hAnsi="Arial" w:cs="Arial"/>
                <w:sz w:val="20"/>
                <w:szCs w:val="20"/>
                <w:lang w:bidi="ar-SA"/>
              </w:rPr>
              <w:t>Computational methods in neuroscience conference</w:t>
            </w:r>
          </w:p>
        </w:tc>
      </w:tr>
      <w:tr w:rsidR="00A85933" w:rsidRPr="005D11B4" w14:paraId="4EE34C64" w14:textId="77777777" w:rsidTr="007D20B4">
        <w:trPr>
          <w:trHeight w:val="225"/>
        </w:trPr>
        <w:tc>
          <w:tcPr>
            <w:tcW w:w="3825" w:type="dxa"/>
          </w:tcPr>
          <w:p w14:paraId="6058789E" w14:textId="7BDF2414" w:rsidR="00A85933" w:rsidRPr="005D11B4" w:rsidRDefault="009E2B46" w:rsidP="007D20B4">
            <w:pPr>
              <w:widowControl/>
              <w:adjustRightInd w:val="0"/>
              <w:rPr>
                <w:rFonts w:ascii="Arial" w:eastAsiaTheme="minorHAnsi" w:hAnsi="Arial" w:cs="Arial"/>
                <w:sz w:val="20"/>
                <w:szCs w:val="20"/>
                <w:lang w:bidi="ar-SA"/>
              </w:rPr>
            </w:pPr>
            <w:r>
              <w:rPr>
                <w:rFonts w:ascii="Arial" w:eastAsiaTheme="minorHAnsi" w:hAnsi="Arial" w:cs="Arial"/>
                <w:sz w:val="20"/>
                <w:szCs w:val="20"/>
                <w:lang w:bidi="ar-SA"/>
              </w:rPr>
              <w:t>FLUX Congress</w:t>
            </w:r>
          </w:p>
        </w:tc>
        <w:tc>
          <w:tcPr>
            <w:tcW w:w="1080" w:type="dxa"/>
          </w:tcPr>
          <w:p w14:paraId="3D18398A" w14:textId="77777777" w:rsidR="00A85933" w:rsidRPr="005D11B4" w:rsidRDefault="00A85933" w:rsidP="007D20B4">
            <w:pPr>
              <w:widowControl/>
              <w:adjustRightInd w:val="0"/>
              <w:jc w:val="center"/>
              <w:rPr>
                <w:rFonts w:ascii="Arial" w:eastAsiaTheme="minorHAnsi" w:hAnsi="Arial" w:cs="Arial"/>
                <w:sz w:val="20"/>
                <w:szCs w:val="20"/>
                <w:lang w:bidi="ar-SA"/>
              </w:rPr>
            </w:pPr>
            <w:r w:rsidRPr="005D11B4">
              <w:rPr>
                <w:rFonts w:ascii="Arial" w:eastAsiaTheme="minorHAnsi" w:hAnsi="Arial" w:cs="Arial"/>
                <w:sz w:val="20"/>
                <w:szCs w:val="20"/>
                <w:lang w:bidi="ar-SA"/>
              </w:rPr>
              <w:t>1x / year</w:t>
            </w:r>
          </w:p>
        </w:tc>
        <w:tc>
          <w:tcPr>
            <w:tcW w:w="5563" w:type="dxa"/>
          </w:tcPr>
          <w:p w14:paraId="65642B70" w14:textId="3D50C603" w:rsidR="00A85933" w:rsidRPr="005D11B4" w:rsidRDefault="009E2B46" w:rsidP="007D20B4">
            <w:pPr>
              <w:widowControl/>
              <w:adjustRightInd w:val="0"/>
              <w:ind w:left="-20"/>
              <w:rPr>
                <w:rFonts w:ascii="Arial" w:eastAsiaTheme="minorHAnsi" w:hAnsi="Arial" w:cs="Arial"/>
                <w:sz w:val="20"/>
                <w:szCs w:val="20"/>
                <w:lang w:bidi="ar-SA"/>
              </w:rPr>
            </w:pPr>
            <w:r>
              <w:rPr>
                <w:rFonts w:ascii="Arial" w:eastAsiaTheme="minorHAnsi" w:hAnsi="Arial" w:cs="Arial"/>
                <w:sz w:val="20"/>
                <w:szCs w:val="20"/>
                <w:lang w:bidi="ar-SA"/>
              </w:rPr>
              <w:t>Developmental neuroscience international meeting</w:t>
            </w:r>
          </w:p>
        </w:tc>
      </w:tr>
      <w:tr w:rsidR="00A85933" w:rsidRPr="005D11B4" w14:paraId="54B426EB" w14:textId="77777777" w:rsidTr="005D5EAA">
        <w:trPr>
          <w:trHeight w:val="225"/>
        </w:trPr>
        <w:tc>
          <w:tcPr>
            <w:tcW w:w="3825" w:type="dxa"/>
            <w:shd w:val="clear" w:color="auto" w:fill="000000" w:themeFill="text1"/>
          </w:tcPr>
          <w:p w14:paraId="00F676F7" w14:textId="5D5DF6D1" w:rsidR="00A85933" w:rsidRPr="009E2B46" w:rsidRDefault="00A85933" w:rsidP="007D20B4">
            <w:pPr>
              <w:widowControl/>
              <w:adjustRightInd w:val="0"/>
              <w:rPr>
                <w:rFonts w:ascii="Arial" w:eastAsiaTheme="minorHAnsi" w:hAnsi="Arial" w:cs="Arial"/>
                <w:color w:val="000000" w:themeColor="text1"/>
                <w:sz w:val="20"/>
                <w:szCs w:val="20"/>
                <w:highlight w:val="black"/>
                <w:lang w:bidi="ar-SA"/>
              </w:rPr>
            </w:pPr>
            <w:r w:rsidRPr="009E2B46">
              <w:rPr>
                <w:rFonts w:ascii="Arial" w:eastAsiaTheme="minorHAnsi" w:hAnsi="Arial" w:cs="Arial"/>
                <w:color w:val="FFFFFF" w:themeColor="background1"/>
                <w:sz w:val="20"/>
                <w:szCs w:val="20"/>
                <w:highlight w:val="black"/>
                <w:lang w:bidi="ar-SA"/>
              </w:rPr>
              <w:t xml:space="preserve">Computational </w:t>
            </w:r>
            <w:r w:rsidR="009E2B46" w:rsidRPr="009E2B46">
              <w:rPr>
                <w:rFonts w:ascii="Arial" w:eastAsiaTheme="minorHAnsi" w:hAnsi="Arial" w:cs="Arial"/>
                <w:color w:val="FFFFFF" w:themeColor="background1"/>
                <w:sz w:val="20"/>
                <w:szCs w:val="20"/>
                <w:highlight w:val="black"/>
                <w:lang w:bidi="ar-SA"/>
              </w:rPr>
              <w:t xml:space="preserve">Workshops </w:t>
            </w:r>
          </w:p>
        </w:tc>
        <w:tc>
          <w:tcPr>
            <w:tcW w:w="1080" w:type="dxa"/>
            <w:shd w:val="clear" w:color="auto" w:fill="000000" w:themeFill="text1"/>
          </w:tcPr>
          <w:p w14:paraId="0A3EA505" w14:textId="77777777" w:rsidR="00A85933" w:rsidRPr="005D11B4" w:rsidRDefault="00A85933" w:rsidP="007D20B4">
            <w:pPr>
              <w:widowControl/>
              <w:adjustRightInd w:val="0"/>
              <w:jc w:val="center"/>
              <w:rPr>
                <w:rFonts w:ascii="Arial" w:eastAsiaTheme="minorHAnsi" w:hAnsi="Arial" w:cs="Arial"/>
                <w:color w:val="FFFFFF" w:themeColor="background1"/>
                <w:sz w:val="20"/>
                <w:szCs w:val="20"/>
                <w:lang w:bidi="ar-SA"/>
              </w:rPr>
            </w:pPr>
          </w:p>
        </w:tc>
        <w:tc>
          <w:tcPr>
            <w:tcW w:w="5563" w:type="dxa"/>
            <w:shd w:val="clear" w:color="auto" w:fill="000000" w:themeFill="text1"/>
          </w:tcPr>
          <w:p w14:paraId="204D68A4" w14:textId="77777777" w:rsidR="00A85933" w:rsidRPr="009E2B46" w:rsidRDefault="00A85933" w:rsidP="007D20B4">
            <w:pPr>
              <w:widowControl/>
              <w:adjustRightInd w:val="0"/>
              <w:ind w:left="-20"/>
              <w:rPr>
                <w:rFonts w:ascii="Arial" w:eastAsiaTheme="minorHAnsi" w:hAnsi="Arial" w:cs="Arial"/>
                <w:color w:val="FFFFFF" w:themeColor="background1"/>
                <w:sz w:val="20"/>
                <w:szCs w:val="20"/>
                <w:highlight w:val="black"/>
                <w:lang w:bidi="ar-SA"/>
              </w:rPr>
            </w:pPr>
          </w:p>
        </w:tc>
      </w:tr>
      <w:tr w:rsidR="00A85933" w:rsidRPr="005D11B4" w14:paraId="6862632C" w14:textId="77777777" w:rsidTr="007D20B4">
        <w:trPr>
          <w:trHeight w:val="225"/>
        </w:trPr>
        <w:tc>
          <w:tcPr>
            <w:tcW w:w="3825" w:type="dxa"/>
          </w:tcPr>
          <w:p w14:paraId="1E45E492" w14:textId="77777777" w:rsidR="00A85933" w:rsidRPr="005D11B4" w:rsidRDefault="00A85933" w:rsidP="007D20B4">
            <w:pPr>
              <w:widowControl/>
              <w:adjustRightInd w:val="0"/>
              <w:rPr>
                <w:rFonts w:ascii="Arial" w:eastAsiaTheme="minorHAnsi" w:hAnsi="Arial" w:cs="Arial"/>
                <w:sz w:val="20"/>
                <w:szCs w:val="20"/>
                <w:lang w:bidi="ar-SA"/>
              </w:rPr>
            </w:pPr>
            <w:proofErr w:type="spellStart"/>
            <w:r w:rsidRPr="005D11B4">
              <w:rPr>
                <w:rFonts w:ascii="Arial" w:hAnsi="Arial" w:cs="Arial"/>
                <w:w w:val="105"/>
                <w:sz w:val="20"/>
                <w:szCs w:val="20"/>
              </w:rPr>
              <w:t>Neuromatch</w:t>
            </w:r>
            <w:proofErr w:type="spellEnd"/>
            <w:r w:rsidRPr="005D11B4">
              <w:rPr>
                <w:rFonts w:ascii="Arial" w:hAnsi="Arial" w:cs="Arial"/>
                <w:w w:val="105"/>
                <w:sz w:val="20"/>
                <w:szCs w:val="20"/>
              </w:rPr>
              <w:t xml:space="preserve"> Academy</w:t>
            </w:r>
          </w:p>
        </w:tc>
        <w:tc>
          <w:tcPr>
            <w:tcW w:w="1080" w:type="dxa"/>
          </w:tcPr>
          <w:p w14:paraId="7A5E7314" w14:textId="77777777" w:rsidR="00A85933" w:rsidRPr="005D11B4" w:rsidRDefault="00A85933" w:rsidP="007D20B4">
            <w:pPr>
              <w:widowControl/>
              <w:adjustRightInd w:val="0"/>
              <w:jc w:val="center"/>
              <w:rPr>
                <w:rFonts w:ascii="Arial" w:eastAsiaTheme="minorHAnsi" w:hAnsi="Arial" w:cs="Arial"/>
                <w:sz w:val="20"/>
                <w:szCs w:val="20"/>
                <w:lang w:bidi="ar-SA"/>
              </w:rPr>
            </w:pPr>
            <w:r w:rsidRPr="005D11B4">
              <w:rPr>
                <w:rFonts w:ascii="Arial" w:eastAsiaTheme="minorHAnsi" w:hAnsi="Arial" w:cs="Arial"/>
                <w:sz w:val="20"/>
                <w:szCs w:val="20"/>
                <w:lang w:bidi="ar-SA"/>
              </w:rPr>
              <w:t>On-demand</w:t>
            </w:r>
          </w:p>
        </w:tc>
        <w:tc>
          <w:tcPr>
            <w:tcW w:w="5563" w:type="dxa"/>
          </w:tcPr>
          <w:p w14:paraId="1471AF65" w14:textId="77777777" w:rsidR="00A85933" w:rsidRPr="005D11B4" w:rsidRDefault="00A85933" w:rsidP="007D20B4">
            <w:pPr>
              <w:widowControl/>
              <w:adjustRightInd w:val="0"/>
              <w:ind w:left="-20"/>
              <w:rPr>
                <w:rFonts w:ascii="Arial" w:eastAsiaTheme="minorHAnsi" w:hAnsi="Arial" w:cs="Arial"/>
                <w:sz w:val="20"/>
                <w:szCs w:val="20"/>
                <w:lang w:bidi="ar-SA"/>
              </w:rPr>
            </w:pPr>
            <w:r w:rsidRPr="005D11B4">
              <w:rPr>
                <w:rFonts w:ascii="Arial" w:hAnsi="Arial" w:cs="Arial"/>
                <w:w w:val="105"/>
                <w:sz w:val="20"/>
                <w:szCs w:val="20"/>
              </w:rPr>
              <w:t>Virtual International</w:t>
            </w:r>
          </w:p>
        </w:tc>
      </w:tr>
      <w:tr w:rsidR="00A85933" w:rsidRPr="005D11B4" w14:paraId="21992A49" w14:textId="77777777" w:rsidTr="007D20B4">
        <w:trPr>
          <w:trHeight w:val="225"/>
        </w:trPr>
        <w:tc>
          <w:tcPr>
            <w:tcW w:w="3825" w:type="dxa"/>
          </w:tcPr>
          <w:p w14:paraId="218372A4" w14:textId="23E0AEB9" w:rsidR="00A85933" w:rsidRPr="005D11B4" w:rsidRDefault="005D5EAA" w:rsidP="007D20B4">
            <w:pPr>
              <w:widowControl/>
              <w:adjustRightInd w:val="0"/>
              <w:rPr>
                <w:rFonts w:ascii="Arial" w:hAnsi="Arial" w:cs="Arial"/>
                <w:w w:val="105"/>
                <w:sz w:val="20"/>
                <w:szCs w:val="20"/>
              </w:rPr>
            </w:pPr>
            <w:r>
              <w:rPr>
                <w:rFonts w:ascii="Arial" w:hAnsi="Arial" w:cs="Arial"/>
                <w:w w:val="105"/>
                <w:sz w:val="20"/>
                <w:szCs w:val="20"/>
              </w:rPr>
              <w:t>Summer Training Course in fMRI</w:t>
            </w:r>
          </w:p>
        </w:tc>
        <w:tc>
          <w:tcPr>
            <w:tcW w:w="1080" w:type="dxa"/>
          </w:tcPr>
          <w:p w14:paraId="4AD1C762" w14:textId="73F0C861" w:rsidR="00A85933" w:rsidRPr="005D11B4" w:rsidRDefault="00A85933" w:rsidP="007D20B4">
            <w:pPr>
              <w:widowControl/>
              <w:adjustRightInd w:val="0"/>
              <w:jc w:val="center"/>
              <w:rPr>
                <w:rFonts w:ascii="Arial" w:eastAsiaTheme="minorHAnsi" w:hAnsi="Arial" w:cs="Arial"/>
                <w:sz w:val="20"/>
                <w:szCs w:val="20"/>
                <w:lang w:bidi="ar-SA"/>
              </w:rPr>
            </w:pPr>
            <w:r w:rsidRPr="005D11B4">
              <w:rPr>
                <w:rFonts w:ascii="Arial" w:eastAsiaTheme="minorHAnsi" w:hAnsi="Arial" w:cs="Arial"/>
                <w:sz w:val="20"/>
                <w:szCs w:val="20"/>
                <w:lang w:bidi="ar-SA"/>
              </w:rPr>
              <w:t>August 202</w:t>
            </w:r>
            <w:r w:rsidR="005D5EAA">
              <w:rPr>
                <w:rFonts w:ascii="Arial" w:eastAsiaTheme="minorHAnsi" w:hAnsi="Arial" w:cs="Arial"/>
                <w:sz w:val="20"/>
                <w:szCs w:val="20"/>
                <w:lang w:bidi="ar-SA"/>
              </w:rPr>
              <w:t>3</w:t>
            </w:r>
          </w:p>
        </w:tc>
        <w:tc>
          <w:tcPr>
            <w:tcW w:w="5563" w:type="dxa"/>
          </w:tcPr>
          <w:p w14:paraId="6CDAD137" w14:textId="7D305936" w:rsidR="00A85933" w:rsidRPr="005D11B4" w:rsidRDefault="00A85933" w:rsidP="007D20B4">
            <w:pPr>
              <w:widowControl/>
              <w:adjustRightInd w:val="0"/>
              <w:ind w:left="-20"/>
              <w:rPr>
                <w:rFonts w:ascii="Arial" w:hAnsi="Arial" w:cs="Arial"/>
                <w:w w:val="105"/>
                <w:sz w:val="20"/>
                <w:szCs w:val="20"/>
              </w:rPr>
            </w:pPr>
            <w:r w:rsidRPr="005D11B4">
              <w:rPr>
                <w:rFonts w:ascii="Arial" w:eastAsiaTheme="minorHAnsi" w:hAnsi="Arial" w:cs="Arial"/>
                <w:sz w:val="20"/>
                <w:szCs w:val="20"/>
                <w:lang w:bidi="ar-SA"/>
              </w:rPr>
              <w:t xml:space="preserve">University of </w:t>
            </w:r>
            <w:r w:rsidR="005D5EAA">
              <w:rPr>
                <w:rFonts w:ascii="Arial" w:eastAsiaTheme="minorHAnsi" w:hAnsi="Arial" w:cs="Arial"/>
                <w:sz w:val="20"/>
                <w:szCs w:val="20"/>
                <w:lang w:bidi="ar-SA"/>
              </w:rPr>
              <w:t>Michigan</w:t>
            </w:r>
          </w:p>
        </w:tc>
      </w:tr>
      <w:tr w:rsidR="00A85933" w:rsidRPr="005D11B4" w14:paraId="47E2B0D8" w14:textId="77777777" w:rsidTr="007D20B4">
        <w:trPr>
          <w:trHeight w:val="225"/>
        </w:trPr>
        <w:tc>
          <w:tcPr>
            <w:tcW w:w="3825" w:type="dxa"/>
          </w:tcPr>
          <w:p w14:paraId="0BF7FD60" w14:textId="77777777" w:rsidR="00A85933" w:rsidRPr="005D11B4" w:rsidRDefault="00A85933" w:rsidP="007D20B4">
            <w:pPr>
              <w:widowControl/>
              <w:adjustRightInd w:val="0"/>
              <w:rPr>
                <w:rFonts w:ascii="Arial" w:hAnsi="Arial" w:cs="Arial"/>
                <w:w w:val="105"/>
                <w:sz w:val="20"/>
                <w:szCs w:val="20"/>
              </w:rPr>
            </w:pPr>
            <w:r w:rsidRPr="005D11B4">
              <w:rPr>
                <w:rFonts w:ascii="Arial" w:hAnsi="Arial" w:cs="Arial"/>
                <w:sz w:val="20"/>
                <w:szCs w:val="20"/>
              </w:rPr>
              <w:t>Methods in Neuroscience at Dartmouth</w:t>
            </w:r>
          </w:p>
        </w:tc>
        <w:tc>
          <w:tcPr>
            <w:tcW w:w="1080" w:type="dxa"/>
          </w:tcPr>
          <w:p w14:paraId="43C010F5" w14:textId="0D1E39E7" w:rsidR="00A85933" w:rsidRPr="005D11B4" w:rsidRDefault="00A85933" w:rsidP="007D20B4">
            <w:pPr>
              <w:widowControl/>
              <w:adjustRightInd w:val="0"/>
              <w:jc w:val="center"/>
              <w:rPr>
                <w:rFonts w:ascii="Arial" w:eastAsiaTheme="minorHAnsi" w:hAnsi="Arial" w:cs="Arial"/>
                <w:sz w:val="20"/>
                <w:szCs w:val="20"/>
                <w:lang w:bidi="ar-SA"/>
              </w:rPr>
            </w:pPr>
            <w:r w:rsidRPr="005D11B4">
              <w:rPr>
                <w:rFonts w:ascii="Arial" w:eastAsiaTheme="minorHAnsi" w:hAnsi="Arial" w:cs="Arial"/>
                <w:sz w:val="20"/>
                <w:szCs w:val="20"/>
                <w:lang w:bidi="ar-SA"/>
              </w:rPr>
              <w:t>July 202</w:t>
            </w:r>
            <w:r w:rsidR="005D5EAA">
              <w:rPr>
                <w:rFonts w:ascii="Arial" w:eastAsiaTheme="minorHAnsi" w:hAnsi="Arial" w:cs="Arial"/>
                <w:sz w:val="20"/>
                <w:szCs w:val="20"/>
                <w:lang w:bidi="ar-SA"/>
              </w:rPr>
              <w:t>3</w:t>
            </w:r>
          </w:p>
        </w:tc>
        <w:tc>
          <w:tcPr>
            <w:tcW w:w="5563" w:type="dxa"/>
          </w:tcPr>
          <w:p w14:paraId="3A5772FA" w14:textId="77777777" w:rsidR="00A85933" w:rsidRPr="005D11B4" w:rsidRDefault="00A85933" w:rsidP="007D20B4">
            <w:pPr>
              <w:widowControl/>
              <w:adjustRightInd w:val="0"/>
              <w:ind w:left="-20"/>
              <w:rPr>
                <w:rFonts w:ascii="Arial" w:eastAsiaTheme="minorHAnsi" w:hAnsi="Arial" w:cs="Arial"/>
                <w:sz w:val="20"/>
                <w:szCs w:val="20"/>
                <w:lang w:bidi="ar-SA"/>
              </w:rPr>
            </w:pPr>
            <w:r w:rsidRPr="005D11B4">
              <w:rPr>
                <w:rFonts w:ascii="Arial" w:eastAsiaTheme="minorHAnsi" w:hAnsi="Arial" w:cs="Arial"/>
                <w:sz w:val="20"/>
                <w:szCs w:val="20"/>
                <w:lang w:bidi="ar-SA"/>
              </w:rPr>
              <w:t>Dartmouth</w:t>
            </w:r>
          </w:p>
        </w:tc>
      </w:tr>
      <w:tr w:rsidR="00A85933" w:rsidRPr="005D11B4" w14:paraId="26DA7C55" w14:textId="77777777" w:rsidTr="007D20B4">
        <w:trPr>
          <w:trHeight w:val="225"/>
        </w:trPr>
        <w:tc>
          <w:tcPr>
            <w:tcW w:w="3825" w:type="dxa"/>
          </w:tcPr>
          <w:p w14:paraId="5EA72802" w14:textId="77777777" w:rsidR="00A85933" w:rsidRPr="005D11B4" w:rsidRDefault="00A85933" w:rsidP="007D20B4">
            <w:pPr>
              <w:widowControl/>
              <w:adjustRightInd w:val="0"/>
              <w:rPr>
                <w:rFonts w:ascii="Arial" w:hAnsi="Arial" w:cs="Arial"/>
                <w:sz w:val="20"/>
                <w:szCs w:val="20"/>
              </w:rPr>
            </w:pPr>
            <w:r w:rsidRPr="005D11B4">
              <w:rPr>
                <w:rFonts w:ascii="Arial" w:hAnsi="Arial" w:cs="Arial"/>
                <w:sz w:val="20"/>
                <w:szCs w:val="20"/>
              </w:rPr>
              <w:t xml:space="preserve">The </w:t>
            </w:r>
            <w:proofErr w:type="spellStart"/>
            <w:r w:rsidRPr="005D11B4">
              <w:rPr>
                <w:rFonts w:ascii="Arial" w:hAnsi="Arial" w:cs="Arial"/>
                <w:sz w:val="20"/>
                <w:szCs w:val="20"/>
              </w:rPr>
              <w:t>Kavli</w:t>
            </w:r>
            <w:proofErr w:type="spellEnd"/>
            <w:r w:rsidRPr="005D11B4">
              <w:rPr>
                <w:rFonts w:ascii="Arial" w:hAnsi="Arial" w:cs="Arial"/>
                <w:sz w:val="20"/>
                <w:szCs w:val="20"/>
              </w:rPr>
              <w:t xml:space="preserve"> Summer Institute in Cognitive Neuroscience</w:t>
            </w:r>
          </w:p>
        </w:tc>
        <w:tc>
          <w:tcPr>
            <w:tcW w:w="1080" w:type="dxa"/>
          </w:tcPr>
          <w:p w14:paraId="4DB6B0E3" w14:textId="271C0B9B" w:rsidR="00A85933" w:rsidRPr="005D11B4" w:rsidRDefault="00A85933" w:rsidP="007D20B4">
            <w:pPr>
              <w:widowControl/>
              <w:adjustRightInd w:val="0"/>
              <w:jc w:val="center"/>
              <w:rPr>
                <w:rFonts w:ascii="Arial" w:eastAsiaTheme="minorHAnsi" w:hAnsi="Arial" w:cs="Arial"/>
                <w:sz w:val="20"/>
                <w:szCs w:val="20"/>
                <w:lang w:bidi="ar-SA"/>
              </w:rPr>
            </w:pPr>
            <w:r w:rsidRPr="005D11B4">
              <w:rPr>
                <w:rFonts w:ascii="Arial" w:eastAsiaTheme="minorHAnsi" w:hAnsi="Arial" w:cs="Arial"/>
                <w:sz w:val="20"/>
                <w:szCs w:val="20"/>
                <w:lang w:bidi="ar-SA"/>
              </w:rPr>
              <w:t>July 202</w:t>
            </w:r>
            <w:r w:rsidR="005D5EAA">
              <w:rPr>
                <w:rFonts w:ascii="Arial" w:eastAsiaTheme="minorHAnsi" w:hAnsi="Arial" w:cs="Arial"/>
                <w:sz w:val="20"/>
                <w:szCs w:val="20"/>
                <w:lang w:bidi="ar-SA"/>
              </w:rPr>
              <w:t>4</w:t>
            </w:r>
          </w:p>
        </w:tc>
        <w:tc>
          <w:tcPr>
            <w:tcW w:w="5563" w:type="dxa"/>
          </w:tcPr>
          <w:p w14:paraId="74ACDE56" w14:textId="77777777" w:rsidR="00A85933" w:rsidRPr="005D11B4" w:rsidRDefault="00A85933" w:rsidP="007D20B4">
            <w:pPr>
              <w:widowControl/>
              <w:adjustRightInd w:val="0"/>
              <w:ind w:left="-20"/>
              <w:rPr>
                <w:rFonts w:ascii="Arial" w:eastAsiaTheme="minorHAnsi" w:hAnsi="Arial" w:cs="Arial"/>
                <w:sz w:val="20"/>
                <w:szCs w:val="20"/>
                <w:lang w:bidi="ar-SA"/>
              </w:rPr>
            </w:pPr>
            <w:r w:rsidRPr="005D11B4">
              <w:rPr>
                <w:rFonts w:ascii="Arial" w:eastAsiaTheme="minorHAnsi" w:hAnsi="Arial" w:cs="Arial"/>
                <w:sz w:val="20"/>
                <w:szCs w:val="20"/>
                <w:lang w:bidi="ar-SA"/>
              </w:rPr>
              <w:t>UC Santa Barbara</w:t>
            </w:r>
          </w:p>
        </w:tc>
      </w:tr>
    </w:tbl>
    <w:p w14:paraId="7FF04ADD" w14:textId="77777777" w:rsidR="00A85933" w:rsidRDefault="00A85933" w:rsidP="004741B5">
      <w:pPr>
        <w:pStyle w:val="BodyText"/>
        <w:tabs>
          <w:tab w:val="left" w:pos="360"/>
        </w:tabs>
        <w:rPr>
          <w:rFonts w:ascii="Arial" w:hAnsi="Arial" w:cs="Arial"/>
          <w:w w:val="105"/>
          <w:sz w:val="22"/>
          <w:szCs w:val="22"/>
        </w:rPr>
      </w:pPr>
    </w:p>
    <w:p w14:paraId="242FF924" w14:textId="77777777" w:rsidR="00074C70" w:rsidRDefault="006D7DC4" w:rsidP="00916BF7">
      <w:pPr>
        <w:pStyle w:val="BodyText"/>
        <w:rPr>
          <w:rFonts w:ascii="Arial" w:hAnsi="Arial" w:cs="Arial"/>
          <w:w w:val="105"/>
          <w:sz w:val="22"/>
          <w:szCs w:val="22"/>
        </w:rPr>
      </w:pPr>
      <w:r>
        <w:rPr>
          <w:rFonts w:ascii="Arial" w:hAnsi="Arial" w:cs="Arial"/>
          <w:w w:val="105"/>
          <w:sz w:val="22"/>
          <w:szCs w:val="22"/>
        </w:rPr>
        <w:t>William</w:t>
      </w:r>
      <w:r w:rsidR="00916BF7" w:rsidRPr="005D11B4">
        <w:rPr>
          <w:rFonts w:ascii="Arial" w:hAnsi="Arial" w:cs="Arial"/>
          <w:w w:val="105"/>
          <w:sz w:val="22"/>
          <w:szCs w:val="22"/>
        </w:rPr>
        <w:t xml:space="preserve"> will learn about the </w:t>
      </w:r>
      <w:r>
        <w:rPr>
          <w:rFonts w:ascii="Arial" w:hAnsi="Arial" w:cs="Arial"/>
          <w:w w:val="105"/>
          <w:sz w:val="22"/>
          <w:szCs w:val="22"/>
        </w:rPr>
        <w:t>social</w:t>
      </w:r>
      <w:r w:rsidR="00C4218C">
        <w:rPr>
          <w:rFonts w:ascii="Arial" w:hAnsi="Arial" w:cs="Arial"/>
          <w:w w:val="105"/>
          <w:sz w:val="22"/>
          <w:szCs w:val="22"/>
        </w:rPr>
        <w:t xml:space="preserve">, </w:t>
      </w:r>
      <w:r>
        <w:rPr>
          <w:rFonts w:ascii="Arial" w:hAnsi="Arial" w:cs="Arial"/>
          <w:w w:val="105"/>
          <w:sz w:val="22"/>
          <w:szCs w:val="22"/>
        </w:rPr>
        <w:t>developmental</w:t>
      </w:r>
      <w:r w:rsidR="00C4218C">
        <w:rPr>
          <w:rFonts w:ascii="Arial" w:hAnsi="Arial" w:cs="Arial"/>
          <w:w w:val="105"/>
          <w:sz w:val="22"/>
          <w:szCs w:val="22"/>
        </w:rPr>
        <w:t>, and computational</w:t>
      </w:r>
      <w:r>
        <w:rPr>
          <w:rFonts w:ascii="Arial" w:hAnsi="Arial" w:cs="Arial"/>
          <w:w w:val="105"/>
          <w:sz w:val="22"/>
          <w:szCs w:val="22"/>
        </w:rPr>
        <w:t xml:space="preserve"> aspects of his proposal </w:t>
      </w:r>
      <w:r w:rsidR="00C4218C">
        <w:rPr>
          <w:rFonts w:ascii="Arial" w:hAnsi="Arial" w:cs="Arial"/>
          <w:w w:val="105"/>
          <w:sz w:val="22"/>
          <w:szCs w:val="22"/>
        </w:rPr>
        <w:t xml:space="preserve">through a combination of formal and informal training mechanisms. </w:t>
      </w:r>
      <w:r w:rsidR="009D2A76">
        <w:rPr>
          <w:rFonts w:ascii="Arial" w:hAnsi="Arial" w:cs="Arial"/>
          <w:w w:val="105"/>
          <w:sz w:val="22"/>
          <w:szCs w:val="22"/>
        </w:rPr>
        <w:t xml:space="preserve">This will adequately fortify William’s theoretical and methodological foundations before he advances to his postdoctoral training. </w:t>
      </w:r>
    </w:p>
    <w:p w14:paraId="3D3A0172" w14:textId="7A490582" w:rsidR="00074C70" w:rsidRDefault="00074C70" w:rsidP="00916BF7">
      <w:pPr>
        <w:pStyle w:val="BodyText"/>
        <w:rPr>
          <w:rFonts w:ascii="Arial" w:hAnsi="Arial" w:cs="Arial"/>
          <w:w w:val="105"/>
          <w:sz w:val="22"/>
          <w:szCs w:val="22"/>
        </w:rPr>
      </w:pPr>
    </w:p>
    <w:p w14:paraId="5E653E31" w14:textId="211E3BF9" w:rsidR="00074C70" w:rsidRDefault="0004200A" w:rsidP="00916BF7">
      <w:pPr>
        <w:pStyle w:val="BodyText"/>
        <w:rPr>
          <w:rFonts w:ascii="Arial" w:hAnsi="Arial" w:cs="Arial"/>
          <w:w w:val="105"/>
          <w:sz w:val="22"/>
          <w:szCs w:val="22"/>
          <w:u w:val="single"/>
        </w:rPr>
      </w:pPr>
      <w:r>
        <w:rPr>
          <w:rFonts w:ascii="Arial" w:hAnsi="Arial" w:cs="Arial"/>
          <w:w w:val="105"/>
          <w:sz w:val="22"/>
          <w:szCs w:val="22"/>
          <w:u w:val="single"/>
        </w:rPr>
        <w:t>2. Building a developmental data and analytic pipeline</w:t>
      </w:r>
    </w:p>
    <w:p w14:paraId="276A95E9" w14:textId="77777777" w:rsidR="0004200A" w:rsidRDefault="0004200A" w:rsidP="00916BF7">
      <w:pPr>
        <w:pStyle w:val="BodyText"/>
        <w:rPr>
          <w:rFonts w:ascii="Arial" w:hAnsi="Arial" w:cs="Arial"/>
          <w:w w:val="105"/>
          <w:sz w:val="22"/>
          <w:szCs w:val="22"/>
          <w:u w:val="single"/>
        </w:rPr>
      </w:pPr>
    </w:p>
    <w:p w14:paraId="2DED8A39" w14:textId="5D2CBDF5" w:rsidR="0004200A" w:rsidRDefault="009D2A76" w:rsidP="00916BF7">
      <w:pPr>
        <w:pStyle w:val="BodyText"/>
        <w:rPr>
          <w:rFonts w:ascii="Arial" w:hAnsi="Arial" w:cs="Arial"/>
          <w:w w:val="105"/>
          <w:sz w:val="22"/>
          <w:szCs w:val="22"/>
        </w:rPr>
      </w:pPr>
      <w:r>
        <w:rPr>
          <w:rFonts w:ascii="Arial" w:hAnsi="Arial" w:cs="Arial"/>
          <w:w w:val="105"/>
          <w:sz w:val="22"/>
          <w:szCs w:val="22"/>
        </w:rPr>
        <w:t xml:space="preserve">William’s </w:t>
      </w:r>
      <w:r w:rsidR="0004200A">
        <w:rPr>
          <w:rFonts w:ascii="Arial" w:hAnsi="Arial" w:cs="Arial"/>
          <w:w w:val="105"/>
          <w:sz w:val="22"/>
          <w:szCs w:val="22"/>
        </w:rPr>
        <w:t>primary sponsor,</w:t>
      </w:r>
      <w:r>
        <w:rPr>
          <w:rFonts w:ascii="Arial" w:hAnsi="Arial" w:cs="Arial"/>
          <w:w w:val="105"/>
          <w:sz w:val="22"/>
          <w:szCs w:val="22"/>
        </w:rPr>
        <w:t xml:space="preserve"> </w:t>
      </w:r>
      <w:r w:rsidRPr="0004200A">
        <w:rPr>
          <w:rFonts w:ascii="Arial" w:hAnsi="Arial" w:cs="Arial"/>
          <w:w w:val="105"/>
          <w:sz w:val="22"/>
          <w:szCs w:val="22"/>
        </w:rPr>
        <w:t xml:space="preserve">Dr. Helion </w:t>
      </w:r>
      <w:r>
        <w:rPr>
          <w:rFonts w:ascii="Arial" w:hAnsi="Arial" w:cs="Arial"/>
          <w:w w:val="105"/>
          <w:sz w:val="22"/>
          <w:szCs w:val="22"/>
        </w:rPr>
        <w:t xml:space="preserve">is an expert in social </w:t>
      </w:r>
      <w:r w:rsidR="0004200A">
        <w:rPr>
          <w:rFonts w:ascii="Arial" w:hAnsi="Arial" w:cs="Arial"/>
          <w:w w:val="105"/>
          <w:sz w:val="22"/>
          <w:szCs w:val="22"/>
        </w:rPr>
        <w:t xml:space="preserve">and affective </w:t>
      </w:r>
      <w:r>
        <w:rPr>
          <w:rFonts w:ascii="Arial" w:hAnsi="Arial" w:cs="Arial"/>
          <w:w w:val="105"/>
          <w:sz w:val="22"/>
          <w:szCs w:val="22"/>
        </w:rPr>
        <w:t xml:space="preserve">neuroscience, and received extensive postdoctoral training in developmental neuroscience. </w:t>
      </w:r>
      <w:r w:rsidR="00577B0A">
        <w:rPr>
          <w:rFonts w:ascii="Arial" w:hAnsi="Arial" w:cs="Arial"/>
          <w:w w:val="105"/>
          <w:sz w:val="22"/>
          <w:szCs w:val="22"/>
        </w:rPr>
        <w:t>Dr. Helion has published multiple papers that bridge social psychological and developmental theory with neuroscience methods</w:t>
      </w:r>
      <w:r w:rsidR="0064545E">
        <w:rPr>
          <w:rFonts w:ascii="Arial" w:hAnsi="Arial" w:cs="Arial"/>
          <w:w w:val="105"/>
          <w:sz w:val="22"/>
          <w:szCs w:val="22"/>
        </w:rPr>
        <w:t xml:space="preserve">, and in particular, has focused on studying these constructs using more naturalistic (i.e., field studies, quasi-naturalistic staged settings, videos/film) study designs. Her </w:t>
      </w:r>
      <w:r w:rsidR="00D24FFF">
        <w:rPr>
          <w:rFonts w:ascii="Arial" w:hAnsi="Arial" w:cs="Arial"/>
          <w:w w:val="105"/>
          <w:sz w:val="22"/>
          <w:szCs w:val="22"/>
        </w:rPr>
        <w:t>mentorship on this proposal will be critical for study design</w:t>
      </w:r>
      <w:r w:rsidR="0004200A">
        <w:rPr>
          <w:rFonts w:ascii="Arial" w:hAnsi="Arial" w:cs="Arial"/>
          <w:w w:val="105"/>
          <w:sz w:val="22"/>
          <w:szCs w:val="22"/>
        </w:rPr>
        <w:t>, participant recruitment,</w:t>
      </w:r>
      <w:r w:rsidR="00D24FFF">
        <w:rPr>
          <w:rFonts w:ascii="Arial" w:hAnsi="Arial" w:cs="Arial"/>
          <w:w w:val="105"/>
          <w:sz w:val="22"/>
          <w:szCs w:val="22"/>
        </w:rPr>
        <w:t xml:space="preserve"> </w:t>
      </w:r>
      <w:r w:rsidR="000E010F">
        <w:rPr>
          <w:rFonts w:ascii="Arial" w:hAnsi="Arial" w:cs="Arial"/>
          <w:w w:val="105"/>
          <w:sz w:val="22"/>
          <w:szCs w:val="22"/>
        </w:rPr>
        <w:t xml:space="preserve">and also for providing guidance in post collection quantitative analyses. </w:t>
      </w:r>
      <w:r w:rsidR="000E010F" w:rsidRPr="000E010F">
        <w:rPr>
          <w:rFonts w:ascii="Arial" w:hAnsi="Arial" w:cs="Arial"/>
          <w:w w:val="105"/>
          <w:sz w:val="22"/>
          <w:szCs w:val="22"/>
        </w:rPr>
        <w:t>William</w:t>
      </w:r>
      <w:r w:rsidR="000E010F">
        <w:rPr>
          <w:rFonts w:ascii="Arial" w:hAnsi="Arial" w:cs="Arial"/>
          <w:w w:val="105"/>
          <w:sz w:val="22"/>
          <w:szCs w:val="22"/>
        </w:rPr>
        <w:t>’</w:t>
      </w:r>
      <w:r w:rsidR="000E010F" w:rsidRPr="000E010F">
        <w:rPr>
          <w:rFonts w:ascii="Arial" w:hAnsi="Arial" w:cs="Arial"/>
          <w:w w:val="105"/>
          <w:sz w:val="22"/>
          <w:szCs w:val="22"/>
        </w:rPr>
        <w:t>s</w:t>
      </w:r>
      <w:r w:rsidR="000E010F">
        <w:rPr>
          <w:rFonts w:ascii="Arial" w:hAnsi="Arial" w:cs="Arial"/>
          <w:b/>
          <w:bCs/>
          <w:w w:val="105"/>
          <w:sz w:val="22"/>
          <w:szCs w:val="22"/>
        </w:rPr>
        <w:t xml:space="preserve"> </w:t>
      </w:r>
      <w:r w:rsidR="000E010F">
        <w:rPr>
          <w:rFonts w:ascii="Arial" w:hAnsi="Arial" w:cs="Arial"/>
          <w:w w:val="105"/>
          <w:sz w:val="22"/>
          <w:szCs w:val="22"/>
        </w:rPr>
        <w:t>co-sponsor,</w:t>
      </w:r>
      <w:r w:rsidR="000E010F" w:rsidRPr="0004200A">
        <w:rPr>
          <w:rFonts w:ascii="Arial" w:hAnsi="Arial" w:cs="Arial"/>
          <w:w w:val="105"/>
          <w:sz w:val="22"/>
          <w:szCs w:val="22"/>
        </w:rPr>
        <w:t xml:space="preserve"> Dr.</w:t>
      </w:r>
      <w:r w:rsidR="0004200A">
        <w:rPr>
          <w:rFonts w:ascii="Arial" w:hAnsi="Arial" w:cs="Arial"/>
          <w:w w:val="105"/>
          <w:sz w:val="22"/>
          <w:szCs w:val="22"/>
        </w:rPr>
        <w:t xml:space="preserve"> </w:t>
      </w:r>
      <w:r w:rsidR="000E010F" w:rsidRPr="0004200A">
        <w:rPr>
          <w:rFonts w:ascii="Arial" w:hAnsi="Arial" w:cs="Arial"/>
          <w:w w:val="105"/>
          <w:sz w:val="22"/>
          <w:szCs w:val="22"/>
        </w:rPr>
        <w:t>Chein</w:t>
      </w:r>
      <w:r w:rsidR="0004200A" w:rsidRPr="0004200A">
        <w:rPr>
          <w:rFonts w:ascii="Arial" w:hAnsi="Arial" w:cs="Arial"/>
          <w:w w:val="105"/>
          <w:sz w:val="22"/>
          <w:szCs w:val="22"/>
        </w:rPr>
        <w:t>,</w:t>
      </w:r>
      <w:r w:rsidR="000E010F" w:rsidRPr="0004200A">
        <w:rPr>
          <w:rFonts w:ascii="Arial" w:hAnsi="Arial" w:cs="Arial"/>
          <w:w w:val="105"/>
          <w:sz w:val="22"/>
          <w:szCs w:val="22"/>
        </w:rPr>
        <w:t xml:space="preserve"> </w:t>
      </w:r>
      <w:r w:rsidR="000E010F">
        <w:rPr>
          <w:rFonts w:ascii="Arial" w:hAnsi="Arial" w:cs="Arial"/>
          <w:w w:val="105"/>
          <w:sz w:val="22"/>
          <w:szCs w:val="22"/>
        </w:rPr>
        <w:t>is an expert in developmental neuroscience, and the director of Temple’s TUBRIC Imaging facility. Dr. Chein has published multiple papers on executive control and decision-making in adolescent populations</w:t>
      </w:r>
      <w:r w:rsidR="00C475A0">
        <w:rPr>
          <w:rFonts w:ascii="Arial" w:hAnsi="Arial" w:cs="Arial"/>
          <w:w w:val="105"/>
          <w:sz w:val="22"/>
          <w:szCs w:val="22"/>
        </w:rPr>
        <w:t xml:space="preserve">. </w:t>
      </w:r>
    </w:p>
    <w:p w14:paraId="0AB93F53" w14:textId="7FBF0C8B" w:rsidR="0004200A" w:rsidRDefault="0004200A" w:rsidP="00916BF7">
      <w:pPr>
        <w:pStyle w:val="BodyText"/>
        <w:rPr>
          <w:rFonts w:ascii="Arial" w:hAnsi="Arial" w:cs="Arial"/>
          <w:w w:val="105"/>
          <w:sz w:val="22"/>
          <w:szCs w:val="22"/>
        </w:rPr>
      </w:pPr>
    </w:p>
    <w:p w14:paraId="44FA3E0E" w14:textId="1B2F0855" w:rsidR="00ED2CAF" w:rsidRDefault="0004200A" w:rsidP="00916BF7">
      <w:pPr>
        <w:pStyle w:val="BodyText"/>
        <w:rPr>
          <w:rFonts w:ascii="Arial" w:hAnsi="Arial" w:cs="Arial"/>
          <w:w w:val="105"/>
          <w:sz w:val="22"/>
          <w:szCs w:val="22"/>
        </w:rPr>
      </w:pPr>
      <w:r>
        <w:rPr>
          <w:rFonts w:ascii="Arial" w:hAnsi="Arial" w:cs="Arial"/>
          <w:w w:val="105"/>
          <w:sz w:val="22"/>
          <w:szCs w:val="22"/>
        </w:rPr>
        <w:t xml:space="preserve">Building a developmental neuroscience research program is not easy. It involves establishing recruitment pipelines for children and families, </w:t>
      </w:r>
      <w:r w:rsidR="00111AFF">
        <w:rPr>
          <w:rFonts w:ascii="Arial" w:hAnsi="Arial" w:cs="Arial"/>
          <w:w w:val="105"/>
          <w:sz w:val="22"/>
          <w:szCs w:val="22"/>
        </w:rPr>
        <w:t xml:space="preserve">stringent RCR and human subjects protection considerations, and specific </w:t>
      </w:r>
      <w:r w:rsidR="002F2693">
        <w:rPr>
          <w:rFonts w:ascii="Arial" w:hAnsi="Arial" w:cs="Arial"/>
          <w:w w:val="105"/>
          <w:sz w:val="22"/>
          <w:szCs w:val="22"/>
        </w:rPr>
        <w:t xml:space="preserve">study design and </w:t>
      </w:r>
      <w:r w:rsidR="00111AFF">
        <w:rPr>
          <w:rFonts w:ascii="Arial" w:hAnsi="Arial" w:cs="Arial"/>
          <w:w w:val="105"/>
          <w:sz w:val="22"/>
          <w:szCs w:val="22"/>
        </w:rPr>
        <w:t xml:space="preserve">analytic considerations (e.g., </w:t>
      </w:r>
      <w:r w:rsidR="002F2693">
        <w:rPr>
          <w:rFonts w:ascii="Arial" w:hAnsi="Arial" w:cs="Arial"/>
          <w:w w:val="105"/>
          <w:sz w:val="22"/>
          <w:szCs w:val="22"/>
        </w:rPr>
        <w:t>“The Task B” problem (Church et al., 2010), vasculature differences, increased movement in developmental populations</w:t>
      </w:r>
      <w:r w:rsidR="00C317CD">
        <w:rPr>
          <w:rFonts w:ascii="Arial" w:hAnsi="Arial" w:cs="Arial"/>
          <w:w w:val="105"/>
          <w:sz w:val="22"/>
          <w:szCs w:val="22"/>
        </w:rPr>
        <w:t>, spatial normalization considerations</w:t>
      </w:r>
      <w:r w:rsidR="002F2693">
        <w:rPr>
          <w:rFonts w:ascii="Arial" w:hAnsi="Arial" w:cs="Arial"/>
          <w:w w:val="105"/>
          <w:sz w:val="22"/>
          <w:szCs w:val="22"/>
        </w:rPr>
        <w:t>)</w:t>
      </w:r>
      <w:r w:rsidR="00C317CD">
        <w:rPr>
          <w:rFonts w:ascii="Arial" w:hAnsi="Arial" w:cs="Arial"/>
          <w:w w:val="105"/>
          <w:sz w:val="22"/>
          <w:szCs w:val="22"/>
        </w:rPr>
        <w:t xml:space="preserve">. </w:t>
      </w:r>
      <w:r w:rsidR="007F1DD4">
        <w:rPr>
          <w:rFonts w:ascii="Arial" w:hAnsi="Arial" w:cs="Arial"/>
          <w:w w:val="105"/>
          <w:sz w:val="22"/>
          <w:szCs w:val="22"/>
        </w:rPr>
        <w:t>Recruiting developmental participants requires both flexibility and creativity -- t</w:t>
      </w:r>
      <w:r w:rsidR="00C27BF7">
        <w:rPr>
          <w:rFonts w:ascii="Arial" w:hAnsi="Arial" w:cs="Arial"/>
          <w:w w:val="105"/>
          <w:sz w:val="22"/>
          <w:szCs w:val="22"/>
        </w:rPr>
        <w:t xml:space="preserve">his can include setting up recruitment tables at events like recruiting at local street fairs, science museums, etc. </w:t>
      </w:r>
      <w:r w:rsidR="007F1DD4">
        <w:rPr>
          <w:rFonts w:ascii="Arial" w:hAnsi="Arial" w:cs="Arial"/>
          <w:w w:val="105"/>
          <w:sz w:val="22"/>
          <w:szCs w:val="22"/>
        </w:rPr>
        <w:t>Dr. Helion has experience in developmental data recruiting, and will help William build the infrastructure to complete his planned work.</w:t>
      </w:r>
      <w:r w:rsidR="00C27BF7">
        <w:rPr>
          <w:rFonts w:ascii="Arial" w:hAnsi="Arial" w:cs="Arial"/>
          <w:w w:val="105"/>
          <w:sz w:val="22"/>
          <w:szCs w:val="22"/>
        </w:rPr>
        <w:t xml:space="preserve"> A critical part of developmental work is also making families feel involved in the data collection proces</w:t>
      </w:r>
      <w:r w:rsidR="007F1DD4">
        <w:rPr>
          <w:rFonts w:ascii="Arial" w:hAnsi="Arial" w:cs="Arial"/>
          <w:w w:val="105"/>
          <w:sz w:val="22"/>
          <w:szCs w:val="22"/>
        </w:rPr>
        <w:t xml:space="preserve">s </w:t>
      </w:r>
      <w:r w:rsidR="00C27BF7">
        <w:rPr>
          <w:rFonts w:ascii="Arial" w:hAnsi="Arial" w:cs="Arial"/>
          <w:w w:val="105"/>
          <w:sz w:val="22"/>
          <w:szCs w:val="22"/>
        </w:rPr>
        <w:t>and</w:t>
      </w:r>
      <w:r w:rsidR="007F1DD4">
        <w:rPr>
          <w:rFonts w:ascii="Arial" w:hAnsi="Arial" w:cs="Arial"/>
          <w:w w:val="105"/>
          <w:sz w:val="22"/>
          <w:szCs w:val="22"/>
        </w:rPr>
        <w:t xml:space="preserve"> that they</w:t>
      </w:r>
      <w:r w:rsidR="00C27BF7">
        <w:rPr>
          <w:rFonts w:ascii="Arial" w:hAnsi="Arial" w:cs="Arial"/>
          <w:w w:val="105"/>
          <w:sz w:val="22"/>
          <w:szCs w:val="22"/>
        </w:rPr>
        <w:t xml:space="preserve"> are part of </w:t>
      </w:r>
      <w:r w:rsidR="007F1DD4">
        <w:rPr>
          <w:rFonts w:ascii="Arial" w:hAnsi="Arial" w:cs="Arial"/>
          <w:w w:val="105"/>
          <w:sz w:val="22"/>
          <w:szCs w:val="22"/>
        </w:rPr>
        <w:t xml:space="preserve">a larger </w:t>
      </w:r>
      <w:r w:rsidR="00C27BF7">
        <w:rPr>
          <w:rFonts w:ascii="Arial" w:hAnsi="Arial" w:cs="Arial"/>
          <w:w w:val="105"/>
          <w:sz w:val="22"/>
          <w:szCs w:val="22"/>
        </w:rPr>
        <w:t>research community. William will receive training on how to best achieve this (e.g., through sending annual newsletters to participant families</w:t>
      </w:r>
      <w:r w:rsidR="007F1DD4">
        <w:rPr>
          <w:rFonts w:ascii="Arial" w:hAnsi="Arial" w:cs="Arial"/>
          <w:w w:val="105"/>
          <w:sz w:val="22"/>
          <w:szCs w:val="22"/>
        </w:rPr>
        <w:t xml:space="preserve"> that summarize the research in a way that can be easily understood for all family members) – this type of </w:t>
      </w:r>
      <w:r w:rsidR="007F1DD4">
        <w:rPr>
          <w:rFonts w:ascii="Arial" w:hAnsi="Arial" w:cs="Arial"/>
          <w:w w:val="105"/>
          <w:sz w:val="22"/>
          <w:szCs w:val="22"/>
        </w:rPr>
        <w:lastRenderedPageBreak/>
        <w:t xml:space="preserve">engagement and community building is very important to keep children and families engaged in the work, and will prepare him to continue the same practices in his postdoctoral lab. </w:t>
      </w:r>
      <w:r w:rsidR="00ED2CAF">
        <w:rPr>
          <w:rFonts w:ascii="Arial" w:hAnsi="Arial" w:cs="Arial"/>
          <w:w w:val="105"/>
          <w:sz w:val="22"/>
          <w:szCs w:val="22"/>
        </w:rPr>
        <w:t>Guidance from both his primary and co-sponsor</w:t>
      </w:r>
      <w:r w:rsidR="00C475A0">
        <w:rPr>
          <w:rFonts w:ascii="Arial" w:hAnsi="Arial" w:cs="Arial"/>
          <w:w w:val="105"/>
          <w:sz w:val="22"/>
          <w:szCs w:val="22"/>
        </w:rPr>
        <w:t xml:space="preserve"> will </w:t>
      </w:r>
      <w:r w:rsidR="00ED2CAF">
        <w:rPr>
          <w:rFonts w:ascii="Arial" w:hAnsi="Arial" w:cs="Arial"/>
          <w:w w:val="105"/>
          <w:sz w:val="22"/>
          <w:szCs w:val="22"/>
        </w:rPr>
        <w:t xml:space="preserve">also </w:t>
      </w:r>
      <w:r w:rsidR="00C475A0">
        <w:rPr>
          <w:rFonts w:ascii="Arial" w:hAnsi="Arial" w:cs="Arial"/>
          <w:w w:val="105"/>
          <w:sz w:val="22"/>
          <w:szCs w:val="22"/>
        </w:rPr>
        <w:t>be critical for building a</w:t>
      </w:r>
      <w:r w:rsidR="00ED2CAF">
        <w:rPr>
          <w:rFonts w:ascii="Arial" w:hAnsi="Arial" w:cs="Arial"/>
          <w:w w:val="105"/>
          <w:sz w:val="22"/>
          <w:szCs w:val="22"/>
        </w:rPr>
        <w:t xml:space="preserve"> developmental analytical</w:t>
      </w:r>
      <w:r w:rsidR="00C475A0">
        <w:rPr>
          <w:rFonts w:ascii="Arial" w:hAnsi="Arial" w:cs="Arial"/>
          <w:w w:val="105"/>
          <w:sz w:val="22"/>
          <w:szCs w:val="22"/>
        </w:rPr>
        <w:t xml:space="preserve"> research pipeline</w:t>
      </w:r>
      <w:r w:rsidR="00487D7C">
        <w:rPr>
          <w:rFonts w:ascii="Arial" w:hAnsi="Arial" w:cs="Arial"/>
          <w:w w:val="105"/>
          <w:sz w:val="22"/>
          <w:szCs w:val="22"/>
        </w:rPr>
        <w:t xml:space="preserve">. </w:t>
      </w:r>
      <w:r w:rsidR="00ED2CAF">
        <w:rPr>
          <w:rFonts w:ascii="Arial" w:hAnsi="Arial" w:cs="Arial"/>
          <w:w w:val="105"/>
          <w:sz w:val="22"/>
          <w:szCs w:val="22"/>
        </w:rPr>
        <w:t>Working with participants that are different ages can be challenging when it comes to optimizing/equating task performance, and also in keeping younger participants engaged</w:t>
      </w:r>
      <w:r w:rsidR="00C705EA">
        <w:rPr>
          <w:rFonts w:ascii="Arial" w:hAnsi="Arial" w:cs="Arial"/>
          <w:w w:val="105"/>
          <w:sz w:val="22"/>
          <w:szCs w:val="22"/>
        </w:rPr>
        <w:t xml:space="preserve"> while also minimizing head motion. Both Dr. Chein and Dr. Helion have experience collecting</w:t>
      </w:r>
      <w:r w:rsidR="003865A2">
        <w:rPr>
          <w:rFonts w:ascii="Arial" w:hAnsi="Arial" w:cs="Arial"/>
          <w:w w:val="105"/>
          <w:sz w:val="22"/>
          <w:szCs w:val="22"/>
        </w:rPr>
        <w:t xml:space="preserve"> and analyzing</w:t>
      </w:r>
      <w:r w:rsidR="00C705EA">
        <w:rPr>
          <w:rFonts w:ascii="Arial" w:hAnsi="Arial" w:cs="Arial"/>
          <w:w w:val="105"/>
          <w:sz w:val="22"/>
          <w:szCs w:val="22"/>
        </w:rPr>
        <w:t xml:space="preserve"> developmental neuroimaging data, and will help William with these aspects of task design and data collection, to ensure that his data is collected efficiently, and is also the highest-possible quality.</w:t>
      </w:r>
    </w:p>
    <w:p w14:paraId="32E2E822" w14:textId="77777777" w:rsidR="00916BF7" w:rsidRDefault="00916BF7" w:rsidP="004741B5">
      <w:pPr>
        <w:pStyle w:val="BodyText"/>
        <w:tabs>
          <w:tab w:val="left" w:pos="360"/>
        </w:tabs>
        <w:rPr>
          <w:rFonts w:ascii="Arial" w:hAnsi="Arial" w:cs="Arial"/>
          <w:w w:val="105"/>
          <w:sz w:val="22"/>
          <w:szCs w:val="22"/>
        </w:rPr>
      </w:pPr>
    </w:p>
    <w:p w14:paraId="1E973982" w14:textId="1FE9D165" w:rsidR="00E04EFD" w:rsidRPr="00734E80" w:rsidRDefault="00C705EA" w:rsidP="00487D7C">
      <w:pPr>
        <w:pStyle w:val="BodyText"/>
        <w:tabs>
          <w:tab w:val="left" w:pos="360"/>
        </w:tabs>
        <w:rPr>
          <w:rFonts w:ascii="Arial" w:hAnsi="Arial" w:cs="Arial"/>
          <w:bCs/>
          <w:w w:val="105"/>
          <w:u w:val="single"/>
        </w:rPr>
      </w:pPr>
      <w:r>
        <w:rPr>
          <w:rFonts w:ascii="Arial" w:hAnsi="Arial" w:cs="Arial"/>
          <w:w w:val="105"/>
          <w:sz w:val="22"/>
          <w:szCs w:val="22"/>
          <w:u w:val="single"/>
        </w:rPr>
        <w:t>3</w:t>
      </w:r>
      <w:r w:rsidR="00A85933" w:rsidRPr="00734E80">
        <w:rPr>
          <w:rFonts w:ascii="Arial" w:hAnsi="Arial" w:cs="Arial"/>
          <w:w w:val="105"/>
          <w:sz w:val="22"/>
          <w:szCs w:val="22"/>
          <w:u w:val="single"/>
        </w:rPr>
        <w:t xml:space="preserve">. </w:t>
      </w:r>
      <w:r>
        <w:rPr>
          <w:rFonts w:ascii="Arial" w:eastAsiaTheme="minorHAnsi" w:hAnsi="Arial" w:cs="Arial"/>
          <w:sz w:val="22"/>
          <w:szCs w:val="22"/>
          <w:u w:val="single"/>
          <w:lang w:bidi="ar-SA"/>
        </w:rPr>
        <w:t>Professional skills development</w:t>
      </w:r>
    </w:p>
    <w:p w14:paraId="4687C1CB" w14:textId="2E7CDDB9" w:rsidR="007118F5" w:rsidRDefault="00523678" w:rsidP="00E04EFD">
      <w:pPr>
        <w:widowControl/>
        <w:adjustRightInd w:val="0"/>
        <w:rPr>
          <w:rFonts w:ascii="Arial" w:hAnsi="Arial" w:cs="Arial"/>
          <w:w w:val="105"/>
        </w:rPr>
      </w:pPr>
      <w:r>
        <w:rPr>
          <w:rFonts w:ascii="Arial" w:hAnsi="Arial" w:cs="Arial"/>
          <w:w w:val="105"/>
        </w:rPr>
        <w:t xml:space="preserve">We propose a three-pronged approach for increasing </w:t>
      </w:r>
      <w:r w:rsidR="009E5BE7">
        <w:rPr>
          <w:rFonts w:ascii="Arial" w:hAnsi="Arial" w:cs="Arial"/>
          <w:w w:val="105"/>
        </w:rPr>
        <w:t xml:space="preserve">William’s </w:t>
      </w:r>
      <w:r w:rsidR="00C705EA">
        <w:rPr>
          <w:rFonts w:ascii="Arial" w:hAnsi="Arial" w:cs="Arial"/>
          <w:w w:val="105"/>
        </w:rPr>
        <w:t>professional skills development.</w:t>
      </w:r>
      <w:r w:rsidR="007118F5">
        <w:rPr>
          <w:rFonts w:ascii="Arial" w:hAnsi="Arial" w:cs="Arial"/>
          <w:w w:val="105"/>
        </w:rPr>
        <w:t xml:space="preserve"> The first focuses on the development of research-related products (e.g., manuscripts, </w:t>
      </w:r>
      <w:r w:rsidR="00765FB4">
        <w:rPr>
          <w:rFonts w:ascii="Arial" w:hAnsi="Arial" w:cs="Arial"/>
          <w:w w:val="105"/>
        </w:rPr>
        <w:t xml:space="preserve">grants, </w:t>
      </w:r>
      <w:r w:rsidR="007118F5">
        <w:rPr>
          <w:rFonts w:ascii="Arial" w:hAnsi="Arial" w:cs="Arial"/>
          <w:w w:val="105"/>
        </w:rPr>
        <w:t xml:space="preserve">analytic tool development). The second focuses on </w:t>
      </w:r>
      <w:r w:rsidR="000E56EF">
        <w:rPr>
          <w:rFonts w:ascii="Arial" w:hAnsi="Arial" w:cs="Arial"/>
          <w:w w:val="105"/>
        </w:rPr>
        <w:t>building a successful research team</w:t>
      </w:r>
      <w:r w:rsidR="007118F5">
        <w:rPr>
          <w:rFonts w:ascii="Arial" w:hAnsi="Arial" w:cs="Arial"/>
          <w:w w:val="105"/>
        </w:rPr>
        <w:t>. The third focuses on collaboration development and networking.</w:t>
      </w:r>
    </w:p>
    <w:p w14:paraId="2E0637EB" w14:textId="77777777" w:rsidR="005F3AE4" w:rsidRDefault="005F3AE4" w:rsidP="00E04EFD">
      <w:pPr>
        <w:widowControl/>
        <w:adjustRightInd w:val="0"/>
        <w:rPr>
          <w:rFonts w:ascii="Arial" w:hAnsi="Arial" w:cs="Arial"/>
          <w:w w:val="105"/>
        </w:rPr>
      </w:pPr>
    </w:p>
    <w:p w14:paraId="57716A87" w14:textId="6AA5A1EF" w:rsidR="00765FB4" w:rsidRDefault="007118F5" w:rsidP="00E04EFD">
      <w:pPr>
        <w:widowControl/>
        <w:adjustRightInd w:val="0"/>
        <w:rPr>
          <w:rFonts w:ascii="Arial" w:hAnsi="Arial" w:cs="Arial"/>
          <w:w w:val="105"/>
        </w:rPr>
      </w:pPr>
      <w:r w:rsidRPr="007118F5">
        <w:rPr>
          <w:rFonts w:ascii="Arial" w:hAnsi="Arial" w:cs="Arial"/>
          <w:w w:val="105"/>
          <w:u w:val="single"/>
        </w:rPr>
        <w:t>Development of research-related products.</w:t>
      </w:r>
      <w:r>
        <w:rPr>
          <w:rFonts w:ascii="Arial" w:hAnsi="Arial" w:cs="Arial"/>
          <w:w w:val="105"/>
        </w:rPr>
        <w:t xml:space="preserve"> </w:t>
      </w:r>
    </w:p>
    <w:p w14:paraId="6F424C00" w14:textId="77777777" w:rsidR="00781D8E" w:rsidRDefault="00781D8E" w:rsidP="00E04EFD">
      <w:pPr>
        <w:widowControl/>
        <w:adjustRightInd w:val="0"/>
        <w:rPr>
          <w:rFonts w:ascii="Arial" w:hAnsi="Arial" w:cs="Arial"/>
          <w:w w:val="105"/>
        </w:rPr>
      </w:pPr>
    </w:p>
    <w:p w14:paraId="104C64DE" w14:textId="5D6A97B5" w:rsidR="00AC028C" w:rsidRDefault="007118F5" w:rsidP="00765FB4">
      <w:pPr>
        <w:widowControl/>
        <w:adjustRightInd w:val="0"/>
        <w:ind w:left="720"/>
        <w:rPr>
          <w:rFonts w:ascii="Arial" w:hAnsi="Arial" w:cs="Arial"/>
          <w:w w:val="105"/>
        </w:rPr>
      </w:pPr>
      <w:r w:rsidRPr="005F3AE4">
        <w:rPr>
          <w:rFonts w:ascii="Arial" w:hAnsi="Arial" w:cs="Arial"/>
          <w:i/>
          <w:iCs/>
          <w:w w:val="105"/>
          <w:u w:val="single"/>
        </w:rPr>
        <w:t>Manuscripts.</w:t>
      </w:r>
      <w:r>
        <w:rPr>
          <w:rFonts w:ascii="Arial" w:hAnsi="Arial" w:cs="Arial"/>
          <w:i/>
          <w:iCs/>
          <w:w w:val="105"/>
        </w:rPr>
        <w:t xml:space="preserve"> </w:t>
      </w:r>
      <w:r>
        <w:rPr>
          <w:rFonts w:ascii="Arial" w:hAnsi="Arial" w:cs="Arial"/>
          <w:w w:val="105"/>
        </w:rPr>
        <w:t xml:space="preserve">William is already building a solid publication record given his early career stage. This includes a first-author developmental RSA paper, published in </w:t>
      </w:r>
      <w:r>
        <w:rPr>
          <w:rFonts w:ascii="Arial" w:hAnsi="Arial" w:cs="Arial"/>
          <w:i/>
          <w:iCs/>
          <w:w w:val="105"/>
        </w:rPr>
        <w:t>SCAN</w:t>
      </w:r>
      <w:r>
        <w:rPr>
          <w:rFonts w:ascii="Arial" w:hAnsi="Arial" w:cs="Arial"/>
          <w:w w:val="105"/>
        </w:rPr>
        <w:t xml:space="preserve"> last year. This paper is a perfect example of William’s unique combination of interests (emotional experience in developmental) and methodological approach (multivariate neuroimaging analyses). William also has a first-author paper under review at </w:t>
      </w:r>
      <w:r>
        <w:rPr>
          <w:rFonts w:ascii="Arial" w:hAnsi="Arial" w:cs="Arial"/>
          <w:i/>
          <w:iCs/>
          <w:w w:val="105"/>
        </w:rPr>
        <w:t>Emotion</w:t>
      </w:r>
      <w:r>
        <w:rPr>
          <w:rFonts w:ascii="Arial" w:hAnsi="Arial" w:cs="Arial"/>
          <w:w w:val="105"/>
        </w:rPr>
        <w:t>, examining emotion regulation strategy usage in quasi-naturalistic contexts, and a meta-analysis of cognitive reappraisal methods that is currently in preparation.</w:t>
      </w:r>
      <w:r w:rsidR="00765FB4">
        <w:rPr>
          <w:rFonts w:ascii="Arial" w:hAnsi="Arial" w:cs="Arial"/>
          <w:w w:val="105"/>
        </w:rPr>
        <w:t xml:space="preserve"> </w:t>
      </w:r>
      <w:r w:rsidR="00DB494E">
        <w:rPr>
          <w:rFonts w:ascii="Arial" w:hAnsi="Arial" w:cs="Arial"/>
          <w:w w:val="105"/>
        </w:rPr>
        <w:t xml:space="preserve">His planned dissertation research (the F99 portion of his proposal) builds on this program of research, and will be both novel (given the combination of </w:t>
      </w:r>
      <w:r w:rsidR="00765FB4">
        <w:rPr>
          <w:rFonts w:ascii="Arial" w:hAnsi="Arial" w:cs="Arial"/>
          <w:w w:val="105"/>
        </w:rPr>
        <w:t xml:space="preserve">a developmental </w:t>
      </w:r>
      <w:r w:rsidR="00DB494E">
        <w:rPr>
          <w:rFonts w:ascii="Arial" w:hAnsi="Arial" w:cs="Arial"/>
          <w:w w:val="105"/>
        </w:rPr>
        <w:t xml:space="preserve">population and </w:t>
      </w:r>
      <w:r w:rsidR="00765FB4">
        <w:rPr>
          <w:rFonts w:ascii="Arial" w:hAnsi="Arial" w:cs="Arial"/>
          <w:w w:val="105"/>
        </w:rPr>
        <w:t xml:space="preserve">naturalistic </w:t>
      </w:r>
      <w:r w:rsidR="00DB494E">
        <w:rPr>
          <w:rFonts w:ascii="Arial" w:hAnsi="Arial" w:cs="Arial"/>
          <w:w w:val="105"/>
        </w:rPr>
        <w:t xml:space="preserve">methods) and </w:t>
      </w:r>
      <w:r w:rsidR="00142968">
        <w:rPr>
          <w:rFonts w:ascii="Arial" w:hAnsi="Arial" w:cs="Arial"/>
          <w:w w:val="105"/>
        </w:rPr>
        <w:t>of high interest for both basic scientists and clinical practi</w:t>
      </w:r>
      <w:r w:rsidR="00A10150">
        <w:rPr>
          <w:rFonts w:ascii="Arial" w:hAnsi="Arial" w:cs="Arial"/>
          <w:w w:val="105"/>
        </w:rPr>
        <w:t>ti</w:t>
      </w:r>
      <w:r w:rsidR="00142968">
        <w:rPr>
          <w:rFonts w:ascii="Arial" w:hAnsi="Arial" w:cs="Arial"/>
          <w:w w:val="105"/>
        </w:rPr>
        <w:t xml:space="preserve">oners given its multidisciplinary approach and </w:t>
      </w:r>
      <w:r w:rsidR="00A10150">
        <w:rPr>
          <w:rFonts w:ascii="Arial" w:hAnsi="Arial" w:cs="Arial"/>
          <w:w w:val="105"/>
        </w:rPr>
        <w:t xml:space="preserve">its </w:t>
      </w:r>
      <w:r w:rsidR="00142968">
        <w:rPr>
          <w:rFonts w:ascii="Arial" w:hAnsi="Arial" w:cs="Arial"/>
          <w:w w:val="105"/>
        </w:rPr>
        <w:t xml:space="preserve">ramifications for better understanding the basis of </w:t>
      </w:r>
      <w:r w:rsidR="00A10150">
        <w:rPr>
          <w:rFonts w:ascii="Arial" w:hAnsi="Arial" w:cs="Arial"/>
          <w:w w:val="105"/>
        </w:rPr>
        <w:t xml:space="preserve">anxiety-related symptomatology. </w:t>
      </w:r>
      <w:r w:rsidR="003774A0">
        <w:rPr>
          <w:rFonts w:ascii="Arial" w:hAnsi="Arial" w:cs="Arial"/>
          <w:w w:val="105"/>
        </w:rPr>
        <w:t>The combination of cross-disciplinary theory and social computational methods will make him very competitive on the postdoctoral job market.</w:t>
      </w:r>
    </w:p>
    <w:p w14:paraId="5D4AD065" w14:textId="77777777" w:rsidR="00781D8E" w:rsidRDefault="00781D8E" w:rsidP="00765FB4">
      <w:pPr>
        <w:widowControl/>
        <w:adjustRightInd w:val="0"/>
        <w:ind w:left="720"/>
        <w:rPr>
          <w:rFonts w:ascii="Arial" w:hAnsi="Arial" w:cs="Arial"/>
          <w:w w:val="105"/>
        </w:rPr>
      </w:pPr>
    </w:p>
    <w:p w14:paraId="59D7DDFF" w14:textId="6DF78E2A" w:rsidR="00765FB4" w:rsidRDefault="00765FB4" w:rsidP="00765FB4">
      <w:pPr>
        <w:widowControl/>
        <w:adjustRightInd w:val="0"/>
        <w:ind w:left="720"/>
        <w:rPr>
          <w:rFonts w:ascii="Arial" w:hAnsi="Arial" w:cs="Arial"/>
          <w:w w:val="105"/>
        </w:rPr>
      </w:pPr>
      <w:r w:rsidRPr="005F3AE4">
        <w:rPr>
          <w:rFonts w:ascii="Arial" w:hAnsi="Arial" w:cs="Arial"/>
          <w:i/>
          <w:iCs/>
          <w:w w:val="105"/>
          <w:u w:val="single"/>
        </w:rPr>
        <w:t>Grants.</w:t>
      </w:r>
      <w:r>
        <w:rPr>
          <w:rFonts w:ascii="Arial" w:hAnsi="Arial" w:cs="Arial"/>
          <w:i/>
          <w:iCs/>
          <w:w w:val="105"/>
        </w:rPr>
        <w:t xml:space="preserve"> </w:t>
      </w:r>
      <w:r>
        <w:rPr>
          <w:rFonts w:ascii="Arial" w:hAnsi="Arial" w:cs="Arial"/>
          <w:w w:val="105"/>
        </w:rPr>
        <w:t>William has already completed a weekly professional development seminar as part of his formal coursework, and a course specifically focused on writing NIH fellowship grants (taught by our colleague Lauren Alloy). I (Helion) will also meet regularly with William to discuss grant preparation across multiple funding agencies/mechanisms. William and I (Helion) currently meet regularly (~1/week) to discuss his ongoing projects and identify</w:t>
      </w:r>
      <w:r w:rsidR="00781D8E">
        <w:rPr>
          <w:rFonts w:ascii="Arial" w:hAnsi="Arial" w:cs="Arial"/>
          <w:w w:val="105"/>
        </w:rPr>
        <w:t xml:space="preserve"> relevant</w:t>
      </w:r>
      <w:r>
        <w:rPr>
          <w:rFonts w:ascii="Arial" w:hAnsi="Arial" w:cs="Arial"/>
          <w:w w:val="105"/>
        </w:rPr>
        <w:t xml:space="preserve"> funding mechanisms.</w:t>
      </w:r>
    </w:p>
    <w:p w14:paraId="4A8A8657" w14:textId="77777777" w:rsidR="00781D8E" w:rsidRDefault="00781D8E" w:rsidP="00765FB4">
      <w:pPr>
        <w:widowControl/>
        <w:adjustRightInd w:val="0"/>
        <w:ind w:left="720"/>
        <w:rPr>
          <w:rFonts w:ascii="Arial" w:hAnsi="Arial" w:cs="Arial"/>
          <w:w w:val="105"/>
        </w:rPr>
      </w:pPr>
    </w:p>
    <w:p w14:paraId="4D5FA5D6" w14:textId="5A897112" w:rsidR="005F3AE4" w:rsidRDefault="005F3AE4" w:rsidP="00765FB4">
      <w:pPr>
        <w:widowControl/>
        <w:adjustRightInd w:val="0"/>
        <w:ind w:left="720"/>
        <w:rPr>
          <w:rFonts w:ascii="Arial" w:hAnsi="Arial" w:cs="Arial"/>
          <w:w w:val="105"/>
        </w:rPr>
      </w:pPr>
      <w:r w:rsidRPr="005F3AE4">
        <w:rPr>
          <w:rFonts w:ascii="Arial" w:hAnsi="Arial" w:cs="Arial"/>
          <w:i/>
          <w:iCs/>
          <w:w w:val="105"/>
          <w:u w:val="single"/>
        </w:rPr>
        <w:t>Analytic Tool development.</w:t>
      </w:r>
      <w:r>
        <w:rPr>
          <w:rFonts w:ascii="Arial" w:hAnsi="Arial" w:cs="Arial"/>
          <w:i/>
          <w:iCs/>
          <w:w w:val="105"/>
        </w:rPr>
        <w:t xml:space="preserve"> </w:t>
      </w:r>
      <w:r>
        <w:rPr>
          <w:rFonts w:ascii="Arial" w:hAnsi="Arial" w:cs="Arial"/>
          <w:w w:val="105"/>
        </w:rPr>
        <w:t xml:space="preserve">Given the relative newness of naturalistic neuroimaging, the field is in the midst of an exciting time in terms of the development of new methodological and analytical approaches for this complex, multimodal data. William is extremely passionate about contributing to the field in this way, as evidenced by his existing </w:t>
      </w:r>
      <w:proofErr w:type="spellStart"/>
      <w:r>
        <w:rPr>
          <w:rFonts w:ascii="Arial" w:hAnsi="Arial" w:cs="Arial"/>
          <w:w w:val="105"/>
        </w:rPr>
        <w:t>Github</w:t>
      </w:r>
      <w:proofErr w:type="spellEnd"/>
      <w:r>
        <w:rPr>
          <w:rFonts w:ascii="Arial" w:hAnsi="Arial" w:cs="Arial"/>
          <w:w w:val="105"/>
        </w:rPr>
        <w:t xml:space="preserve"> repositories, which contain publicly available code for implementing RSA in R (</w:t>
      </w:r>
      <w:proofErr w:type="spellStart"/>
      <w:r>
        <w:rPr>
          <w:rFonts w:ascii="Arial" w:hAnsi="Arial" w:cs="Arial"/>
          <w:w w:val="105"/>
        </w:rPr>
        <w:t>ezRSA</w:t>
      </w:r>
      <w:proofErr w:type="spellEnd"/>
      <w:r>
        <w:rPr>
          <w:rFonts w:ascii="Arial" w:hAnsi="Arial" w:cs="Arial"/>
          <w:w w:val="105"/>
        </w:rPr>
        <w:t>), designing experiments using naturalistic video stimuli in Python (</w:t>
      </w:r>
      <w:proofErr w:type="spellStart"/>
      <w:r>
        <w:rPr>
          <w:rFonts w:ascii="Arial" w:hAnsi="Arial" w:cs="Arial"/>
          <w:w w:val="105"/>
        </w:rPr>
        <w:t>NaStiPy</w:t>
      </w:r>
      <w:proofErr w:type="spellEnd"/>
      <w:r>
        <w:rPr>
          <w:rFonts w:ascii="Arial" w:hAnsi="Arial" w:cs="Arial"/>
          <w:w w:val="105"/>
        </w:rPr>
        <w:t>), and for processing naturalistic neuroimaging data in R (</w:t>
      </w:r>
      <w:proofErr w:type="spellStart"/>
      <w:r>
        <w:rPr>
          <w:rFonts w:ascii="Arial" w:hAnsi="Arial" w:cs="Arial"/>
          <w:w w:val="105"/>
        </w:rPr>
        <w:t>neuRotools</w:t>
      </w:r>
      <w:proofErr w:type="spellEnd"/>
      <w:r>
        <w:rPr>
          <w:rFonts w:ascii="Arial" w:hAnsi="Arial" w:cs="Arial"/>
          <w:w w:val="105"/>
        </w:rPr>
        <w:t>). William has also done work on making his code and functions more accessible by building them within Shiny applications, which allow users without coding experience to use programmed tools through the use of graphical user interfaces. One of the training goals for the doctoral stage of William’s proposal is making his methods publicly available and easy to use for other researchers via the creation of Shiny apps for the analyses that he will be using for this project. This is part of William’s larger overarching commitment to open science practices.</w:t>
      </w:r>
    </w:p>
    <w:p w14:paraId="65C39ED9" w14:textId="1CB1C679" w:rsidR="005F3AE4" w:rsidRDefault="005F3AE4" w:rsidP="005F3AE4">
      <w:pPr>
        <w:widowControl/>
        <w:adjustRightInd w:val="0"/>
        <w:rPr>
          <w:rFonts w:ascii="Arial" w:hAnsi="Arial" w:cs="Arial"/>
          <w:w w:val="105"/>
          <w:u w:val="single"/>
        </w:rPr>
      </w:pPr>
    </w:p>
    <w:p w14:paraId="6B17C90D" w14:textId="5BA46FAE" w:rsidR="005F3AE4" w:rsidRDefault="000E56EF" w:rsidP="005F3AE4">
      <w:pPr>
        <w:widowControl/>
        <w:adjustRightInd w:val="0"/>
        <w:rPr>
          <w:rFonts w:ascii="Arial" w:hAnsi="Arial" w:cs="Arial"/>
          <w:w w:val="105"/>
          <w:u w:val="single"/>
        </w:rPr>
      </w:pPr>
      <w:r>
        <w:rPr>
          <w:rFonts w:ascii="Arial" w:hAnsi="Arial" w:cs="Arial"/>
          <w:w w:val="105"/>
          <w:u w:val="single"/>
        </w:rPr>
        <w:t>Building a successful research team</w:t>
      </w:r>
    </w:p>
    <w:p w14:paraId="4E5D4179" w14:textId="77777777" w:rsidR="00781D8E" w:rsidRPr="005F3AE4" w:rsidRDefault="00781D8E" w:rsidP="005F3AE4">
      <w:pPr>
        <w:widowControl/>
        <w:adjustRightInd w:val="0"/>
        <w:rPr>
          <w:rFonts w:ascii="Arial" w:hAnsi="Arial" w:cs="Arial"/>
          <w:w w:val="105"/>
        </w:rPr>
      </w:pPr>
    </w:p>
    <w:p w14:paraId="35C529E3" w14:textId="22EE41BB" w:rsidR="000E1680" w:rsidRDefault="000E56EF" w:rsidP="000E56EF">
      <w:pPr>
        <w:widowControl/>
        <w:adjustRightInd w:val="0"/>
        <w:ind w:left="720"/>
        <w:rPr>
          <w:rFonts w:ascii="Arial" w:hAnsi="Arial" w:cs="Arial"/>
          <w:w w:val="105"/>
        </w:rPr>
      </w:pPr>
      <w:r w:rsidRPr="000E56EF">
        <w:rPr>
          <w:rFonts w:ascii="Arial" w:hAnsi="Arial" w:cs="Arial"/>
          <w:i/>
          <w:iCs/>
          <w:w w:val="105"/>
          <w:u w:val="single"/>
        </w:rPr>
        <w:t>Informal training.</w:t>
      </w:r>
      <w:r>
        <w:rPr>
          <w:rFonts w:ascii="Arial" w:hAnsi="Arial" w:cs="Arial"/>
          <w:i/>
          <w:iCs/>
          <w:w w:val="105"/>
        </w:rPr>
        <w:t xml:space="preserve"> </w:t>
      </w:r>
      <w:r w:rsidR="000E1680">
        <w:rPr>
          <w:rFonts w:ascii="Arial" w:hAnsi="Arial" w:cs="Arial"/>
          <w:w w:val="105"/>
        </w:rPr>
        <w:t xml:space="preserve">William and I (Helion) currently meet regularly (~1/week) to discuss his ongoing projects, how to mentor his undergraduate research team, and responsible conduct of research practices. William also attends the Social and Affective Neuroscience (SAN) Lab’s weekly lab meeting, which includes presenting his work, and giving feedback to his colleagues/peers. In lab meeting we discuss a variety of issues relevant to professional development, including (but not </w:t>
      </w:r>
      <w:r w:rsidR="000E1680">
        <w:rPr>
          <w:rFonts w:ascii="Arial" w:hAnsi="Arial" w:cs="Arial"/>
          <w:w w:val="105"/>
        </w:rPr>
        <w:lastRenderedPageBreak/>
        <w:t xml:space="preserve">limited to) manuscript preparation, study design, neuroimaging and statistical analysis, and journal article review. </w:t>
      </w:r>
    </w:p>
    <w:p w14:paraId="295C7941" w14:textId="77777777" w:rsidR="00781D8E" w:rsidRDefault="00781D8E" w:rsidP="000E56EF">
      <w:pPr>
        <w:widowControl/>
        <w:adjustRightInd w:val="0"/>
        <w:ind w:left="720"/>
        <w:rPr>
          <w:rFonts w:ascii="Arial" w:hAnsi="Arial" w:cs="Arial"/>
          <w:w w:val="105"/>
        </w:rPr>
      </w:pPr>
    </w:p>
    <w:p w14:paraId="40DA61C3" w14:textId="77777777" w:rsidR="000E56EF" w:rsidRDefault="000E56EF" w:rsidP="000E56EF">
      <w:pPr>
        <w:widowControl/>
        <w:adjustRightInd w:val="0"/>
        <w:ind w:left="720"/>
        <w:rPr>
          <w:rFonts w:ascii="Arial" w:hAnsi="Arial" w:cs="Arial"/>
          <w:w w:val="105"/>
        </w:rPr>
      </w:pPr>
      <w:r>
        <w:rPr>
          <w:rFonts w:ascii="Arial" w:hAnsi="Arial" w:cs="Arial"/>
          <w:i/>
          <w:iCs/>
          <w:w w:val="105"/>
          <w:u w:val="single"/>
        </w:rPr>
        <w:t>Mentoring opportunities.</w:t>
      </w:r>
      <w:r>
        <w:rPr>
          <w:rFonts w:ascii="Arial" w:hAnsi="Arial" w:cs="Arial"/>
          <w:w w:val="105"/>
        </w:rPr>
        <w:t xml:space="preserve"> One of the areas where William excels is in his ability to mentor undergraduate research assistants and more junior graduate students. Indeed, William is often an “in demand” resource for individuals not only in his “home” lab (the SAN lab) but also across the department, for his coding and analytic abilities. Moreover, this effort has already been recognized at the departmental level, as William was received an award for being the “Mentor of the Year” from the department’s honors program. This reflects William’s clear commitment (and aptitude!) for mentoring students. William’s enthusiasm for training others is perhaps most evident in William’s leadership role in the department’s coding outreach group (COG). This involves actively collaborating with other students in the department to develop coding related programming for individuals at all levels (undergraduate, graduate, postdoc, faculty). William’s tutorials in this area have primarily focused upon analyzing data in R and Python and using Shiny applications to generate interactive and reactive data visualizations. The COG group has also made these workshops (including all recordings and code) available to the wider scientific community. </w:t>
      </w:r>
    </w:p>
    <w:p w14:paraId="74535B09" w14:textId="37E755FB" w:rsidR="000E56EF" w:rsidRDefault="000E56EF" w:rsidP="000E56EF">
      <w:pPr>
        <w:widowControl/>
        <w:adjustRightInd w:val="0"/>
        <w:ind w:left="720" w:firstLine="720"/>
        <w:rPr>
          <w:rFonts w:ascii="Arial" w:hAnsi="Arial" w:cs="Arial"/>
          <w:w w:val="105"/>
        </w:rPr>
      </w:pPr>
      <w:r>
        <w:rPr>
          <w:rFonts w:ascii="Arial" w:hAnsi="Arial" w:cs="Arial"/>
          <w:w w:val="105"/>
        </w:rPr>
        <w:t>William has been a critical part of my lab mentoring team, particularly as it pertains to the department’s ongoing diversity-related initiatives. I (Helion) am the co-founder and co-director of the Building Research Independence by Developing Goals and hands-on Experience (BRIDGE) program, which aims to increase the participation of under-represented groups (as identified via NIH guidelines) by providing students with paid summer positions in research labs in Temple’s Psychology and Neuroscience department. William has co-mentored (with Helion) two undergraduate students, resulting in successful departmental poster presentations. This positive mentoring trajectory speaks to William’s talent as a mentor, and I would like to see him develop more independently in this space during the training period, by having students that he works with develop posters, presentations, and manuscripts for public dissemination at conferences and in journals.</w:t>
      </w:r>
    </w:p>
    <w:p w14:paraId="0F9FD7BE" w14:textId="3CD86E64" w:rsidR="000E56EF" w:rsidRPr="000E56EF" w:rsidRDefault="000E56EF" w:rsidP="000E56EF">
      <w:pPr>
        <w:widowControl/>
        <w:adjustRightInd w:val="0"/>
        <w:ind w:left="720"/>
        <w:rPr>
          <w:rFonts w:ascii="Arial" w:hAnsi="Arial" w:cs="Arial"/>
          <w:w w:val="105"/>
        </w:rPr>
      </w:pPr>
    </w:p>
    <w:p w14:paraId="428E4BEE" w14:textId="60F49B14" w:rsidR="000E1680" w:rsidRDefault="00F87F3B" w:rsidP="00E04EFD">
      <w:pPr>
        <w:widowControl/>
        <w:adjustRightInd w:val="0"/>
        <w:rPr>
          <w:rFonts w:ascii="Arial" w:hAnsi="Arial" w:cs="Arial"/>
          <w:i/>
          <w:iCs/>
          <w:w w:val="105"/>
          <w:u w:val="single"/>
        </w:rPr>
      </w:pPr>
      <w:r>
        <w:rPr>
          <w:rFonts w:ascii="Arial" w:hAnsi="Arial" w:cs="Arial"/>
          <w:i/>
          <w:iCs/>
          <w:w w:val="105"/>
          <w:u w:val="single"/>
        </w:rPr>
        <w:t>Collaboration development and networking</w:t>
      </w:r>
    </w:p>
    <w:p w14:paraId="5C231647" w14:textId="398739A3" w:rsidR="008F13AA" w:rsidRDefault="008F13AA" w:rsidP="00E04EFD">
      <w:pPr>
        <w:widowControl/>
        <w:adjustRightInd w:val="0"/>
        <w:rPr>
          <w:rFonts w:ascii="Arial" w:hAnsi="Arial" w:cs="Arial"/>
          <w:w w:val="105"/>
        </w:rPr>
      </w:pPr>
      <w:r>
        <w:rPr>
          <w:rFonts w:ascii="Arial" w:hAnsi="Arial" w:cs="Arial"/>
          <w:w w:val="105"/>
        </w:rPr>
        <w:t>As William moves into the next stage of his career, it will be important for him to build strong collaborations with researchers across multiple disciplines (e.g., developmental neuroscience, social neuroscience, affective neuroscience).</w:t>
      </w:r>
    </w:p>
    <w:p w14:paraId="13BAF16B" w14:textId="77777777" w:rsidR="00781D8E" w:rsidRPr="00F87F3B" w:rsidRDefault="00781D8E" w:rsidP="00E04EFD">
      <w:pPr>
        <w:widowControl/>
        <w:adjustRightInd w:val="0"/>
        <w:rPr>
          <w:rFonts w:ascii="Arial" w:hAnsi="Arial" w:cs="Arial"/>
          <w:i/>
          <w:iCs/>
          <w:w w:val="105"/>
          <w:u w:val="single"/>
        </w:rPr>
      </w:pPr>
    </w:p>
    <w:p w14:paraId="3E336666" w14:textId="05CC4920" w:rsidR="008D689F" w:rsidRDefault="008F13AA" w:rsidP="008F13AA">
      <w:pPr>
        <w:widowControl/>
        <w:adjustRightInd w:val="0"/>
        <w:ind w:left="720"/>
        <w:rPr>
          <w:rFonts w:ascii="Arial" w:hAnsi="Arial" w:cs="Arial"/>
          <w:w w:val="105"/>
        </w:rPr>
      </w:pPr>
      <w:r>
        <w:rPr>
          <w:rFonts w:ascii="Arial" w:hAnsi="Arial" w:cs="Arial"/>
          <w:i/>
          <w:iCs/>
          <w:w w:val="105"/>
          <w:u w:val="single"/>
        </w:rPr>
        <w:t xml:space="preserve">Informal networking opportunities. </w:t>
      </w:r>
      <w:r w:rsidR="00F87F3B">
        <w:rPr>
          <w:rFonts w:ascii="Arial" w:hAnsi="Arial" w:cs="Arial"/>
          <w:w w:val="105"/>
        </w:rPr>
        <w:t xml:space="preserve">One of the most effective ways to do this is to give oral </w:t>
      </w:r>
      <w:r w:rsidR="00165CD1">
        <w:rPr>
          <w:rFonts w:ascii="Arial" w:hAnsi="Arial" w:cs="Arial"/>
          <w:w w:val="105"/>
        </w:rPr>
        <w:t>presentations</w:t>
      </w:r>
      <w:r w:rsidR="00753F43">
        <w:rPr>
          <w:rFonts w:ascii="Arial" w:hAnsi="Arial" w:cs="Arial"/>
          <w:w w:val="105"/>
        </w:rPr>
        <w:t xml:space="preserve"> at conferences and local lab meetings</w:t>
      </w:r>
      <w:r w:rsidR="00165CD1">
        <w:rPr>
          <w:rFonts w:ascii="Arial" w:hAnsi="Arial" w:cs="Arial"/>
          <w:w w:val="105"/>
        </w:rPr>
        <w:t>. William has already taken strong steps in this area, including co-chairing a symposium (and giving a talk) on contextual influences on emotional experience</w:t>
      </w:r>
      <w:r w:rsidR="00951B60">
        <w:rPr>
          <w:rFonts w:ascii="Arial" w:hAnsi="Arial" w:cs="Arial"/>
          <w:w w:val="105"/>
        </w:rPr>
        <w:t xml:space="preserve"> at the annual meeting of the American Psychological Society (APS). He also gave a talk at BJ Casey’s lab, a trailblazer in developmental neuroscience research. </w:t>
      </w:r>
      <w:r>
        <w:rPr>
          <w:rFonts w:ascii="Arial" w:hAnsi="Arial" w:cs="Arial"/>
          <w:w w:val="105"/>
        </w:rPr>
        <w:t>One goal for his remaining</w:t>
      </w:r>
      <w:r w:rsidR="00B86260">
        <w:rPr>
          <w:rFonts w:ascii="Arial" w:hAnsi="Arial" w:cs="Arial"/>
          <w:w w:val="105"/>
        </w:rPr>
        <w:t xml:space="preserve"> doctoral training is to apply to </w:t>
      </w:r>
      <w:r>
        <w:rPr>
          <w:rFonts w:ascii="Arial" w:hAnsi="Arial" w:cs="Arial"/>
          <w:w w:val="105"/>
        </w:rPr>
        <w:t>give a talk and/or organize a symposium</w:t>
      </w:r>
      <w:r w:rsidR="00B86260">
        <w:rPr>
          <w:rFonts w:ascii="Arial" w:hAnsi="Arial" w:cs="Arial"/>
          <w:w w:val="105"/>
        </w:rPr>
        <w:t xml:space="preserve"> at the Society for Affective Neuroscience and FLUX Congress (the annual meeting of the Society for Developmental Neuroscience). </w:t>
      </w:r>
      <w:r w:rsidR="00781D8E">
        <w:rPr>
          <w:rFonts w:ascii="Arial" w:hAnsi="Arial" w:cs="Arial"/>
          <w:w w:val="105"/>
        </w:rPr>
        <w:t xml:space="preserve">We will also leverage our (co-sponsors) professional networks through presenting in local lab meetings. The Philadelphia area is uniquely well suited for academic development given its proximity to multiple R1 universities both in Philadelphia proper, but also in New Jersey and the New York metropolitan area. </w:t>
      </w:r>
      <w:r w:rsidR="00BE7BB4">
        <w:rPr>
          <w:rFonts w:ascii="Arial" w:hAnsi="Arial" w:cs="Arial"/>
          <w:w w:val="105"/>
        </w:rPr>
        <w:t>William is a talented public speaker, and I am excited to see him continue to develop this skill.</w:t>
      </w:r>
    </w:p>
    <w:p w14:paraId="091E0D65" w14:textId="77777777" w:rsidR="00781D8E" w:rsidRDefault="00781D8E" w:rsidP="008F13AA">
      <w:pPr>
        <w:widowControl/>
        <w:adjustRightInd w:val="0"/>
        <w:ind w:left="720"/>
        <w:rPr>
          <w:rFonts w:ascii="Arial" w:hAnsi="Arial" w:cs="Arial"/>
          <w:w w:val="105"/>
        </w:rPr>
      </w:pPr>
    </w:p>
    <w:p w14:paraId="3861E486" w14:textId="7435119C" w:rsidR="00D50A79" w:rsidRPr="008F13AA" w:rsidRDefault="008F13AA" w:rsidP="008F13AA">
      <w:pPr>
        <w:widowControl/>
        <w:adjustRightInd w:val="0"/>
        <w:ind w:left="720"/>
        <w:rPr>
          <w:rFonts w:ascii="Arial" w:hAnsi="Arial" w:cs="Arial"/>
          <w:i/>
          <w:iCs/>
          <w:w w:val="105"/>
          <w:u w:val="single"/>
        </w:rPr>
      </w:pPr>
      <w:r>
        <w:rPr>
          <w:rFonts w:ascii="Arial" w:hAnsi="Arial" w:cs="Arial"/>
          <w:i/>
          <w:iCs/>
          <w:w w:val="105"/>
          <w:u w:val="single"/>
        </w:rPr>
        <w:t xml:space="preserve">Formal collaboration development. </w:t>
      </w:r>
      <w:r>
        <w:rPr>
          <w:rFonts w:ascii="Arial" w:hAnsi="Arial" w:cs="Arial"/>
          <w:w w:val="105"/>
        </w:rPr>
        <w:t>William will also more</w:t>
      </w:r>
      <w:r w:rsidR="00D50A79">
        <w:rPr>
          <w:rFonts w:ascii="Arial" w:hAnsi="Arial" w:cs="Arial"/>
          <w:w w:val="105"/>
        </w:rPr>
        <w:t xml:space="preserve"> formally </w:t>
      </w:r>
      <w:r>
        <w:rPr>
          <w:rFonts w:ascii="Arial" w:hAnsi="Arial" w:cs="Arial"/>
          <w:w w:val="105"/>
        </w:rPr>
        <w:t xml:space="preserve">grow his professional network </w:t>
      </w:r>
      <w:r w:rsidR="00D50A79">
        <w:rPr>
          <w:rFonts w:ascii="Arial" w:hAnsi="Arial" w:cs="Arial"/>
          <w:w w:val="105"/>
        </w:rPr>
        <w:t xml:space="preserve">through participation in collaborative neuroimaging workshops (identified in the lower third of Table 1). These workshops generally involve team-based collaboration, and result in a final group project that leverages both the skillsets that individuals brought to the table independently, as well as the skills that they will have learned over the workshop period. </w:t>
      </w:r>
    </w:p>
    <w:p w14:paraId="6197F1A7" w14:textId="77777777" w:rsidR="0063473E" w:rsidRPr="005D11B4" w:rsidRDefault="0063473E" w:rsidP="00567B81">
      <w:pPr>
        <w:pStyle w:val="BodyText"/>
        <w:rPr>
          <w:rFonts w:ascii="Arial" w:hAnsi="Arial" w:cs="Arial"/>
          <w:iCs/>
          <w:sz w:val="22"/>
          <w:szCs w:val="22"/>
        </w:rPr>
      </w:pPr>
    </w:p>
    <w:p w14:paraId="1D1E8855" w14:textId="23D913C6" w:rsidR="0063473E" w:rsidRPr="005D11B4" w:rsidRDefault="001E0A86" w:rsidP="003208F6">
      <w:pPr>
        <w:pStyle w:val="Heading3"/>
        <w:ind w:left="0"/>
        <w:rPr>
          <w:rFonts w:ascii="Arial" w:hAnsi="Arial" w:cs="Arial"/>
          <w:b w:val="0"/>
          <w:bCs w:val="0"/>
          <w:sz w:val="22"/>
          <w:szCs w:val="22"/>
          <w:u w:val="single"/>
        </w:rPr>
      </w:pPr>
      <w:r>
        <w:rPr>
          <w:rFonts w:ascii="Arial" w:hAnsi="Arial" w:cs="Arial"/>
          <w:b w:val="0"/>
          <w:bCs w:val="0"/>
          <w:w w:val="105"/>
          <w:sz w:val="22"/>
          <w:szCs w:val="22"/>
          <w:u w:val="single"/>
        </w:rPr>
        <w:t>4</w:t>
      </w:r>
      <w:r w:rsidR="002A1DF2" w:rsidRPr="005D11B4">
        <w:rPr>
          <w:rFonts w:ascii="Arial" w:hAnsi="Arial" w:cs="Arial"/>
          <w:b w:val="0"/>
          <w:bCs w:val="0"/>
          <w:w w:val="105"/>
          <w:sz w:val="22"/>
          <w:szCs w:val="22"/>
          <w:u w:val="single"/>
        </w:rPr>
        <w:t xml:space="preserve">. </w:t>
      </w:r>
      <w:r w:rsidR="00AA41EF" w:rsidRPr="005D11B4">
        <w:rPr>
          <w:rFonts w:ascii="Arial" w:hAnsi="Arial" w:cs="Arial"/>
          <w:b w:val="0"/>
          <w:bCs w:val="0"/>
          <w:w w:val="105"/>
          <w:sz w:val="22"/>
          <w:szCs w:val="22"/>
          <w:u w:val="single"/>
        </w:rPr>
        <w:t>Environment</w:t>
      </w:r>
      <w:r w:rsidR="00FC6069" w:rsidRPr="005D11B4">
        <w:rPr>
          <w:rFonts w:ascii="Arial" w:hAnsi="Arial" w:cs="Arial"/>
          <w:b w:val="0"/>
          <w:bCs w:val="0"/>
          <w:w w:val="105"/>
          <w:sz w:val="22"/>
          <w:szCs w:val="22"/>
          <w:u w:val="single"/>
        </w:rPr>
        <w:t xml:space="preserve"> and Research Facilities:</w:t>
      </w:r>
    </w:p>
    <w:p w14:paraId="1CF1EAE5" w14:textId="072B3E87" w:rsidR="00622C57" w:rsidRDefault="008614F6" w:rsidP="00622C57">
      <w:pPr>
        <w:pStyle w:val="BodyText"/>
        <w:rPr>
          <w:rFonts w:ascii="Arial" w:hAnsi="Arial" w:cs="Arial"/>
          <w:w w:val="105"/>
          <w:sz w:val="22"/>
          <w:szCs w:val="22"/>
        </w:rPr>
      </w:pPr>
      <w:r>
        <w:rPr>
          <w:rFonts w:ascii="Arial" w:hAnsi="Arial" w:cs="Arial"/>
          <w:w w:val="105"/>
          <w:sz w:val="22"/>
          <w:szCs w:val="22"/>
        </w:rPr>
        <w:t>William</w:t>
      </w:r>
      <w:r w:rsidR="00C66FEE">
        <w:rPr>
          <w:rFonts w:ascii="Arial" w:hAnsi="Arial" w:cs="Arial"/>
          <w:w w:val="105"/>
          <w:sz w:val="22"/>
          <w:szCs w:val="22"/>
        </w:rPr>
        <w:t xml:space="preserve">’s co-sponsors have </w:t>
      </w:r>
      <w:r w:rsidR="00D50A79">
        <w:rPr>
          <w:rFonts w:ascii="Arial" w:hAnsi="Arial" w:cs="Arial"/>
          <w:w w:val="105"/>
          <w:sz w:val="22"/>
          <w:szCs w:val="22"/>
        </w:rPr>
        <w:t xml:space="preserve">a history of collaboration, </w:t>
      </w:r>
      <w:r w:rsidR="00C66FEE">
        <w:rPr>
          <w:rFonts w:ascii="Arial" w:hAnsi="Arial" w:cs="Arial"/>
          <w:w w:val="105"/>
          <w:sz w:val="22"/>
          <w:szCs w:val="22"/>
        </w:rPr>
        <w:t xml:space="preserve">and are co-authors on an affective neuroscience paper. </w:t>
      </w:r>
      <w:r w:rsidR="00C04B89">
        <w:rPr>
          <w:rFonts w:ascii="Arial" w:hAnsi="Arial" w:cs="Arial"/>
          <w:w w:val="105"/>
          <w:sz w:val="22"/>
          <w:szCs w:val="22"/>
        </w:rPr>
        <w:t>Dr. Chein is also the director of Temple’s TUBRIC imaging facility, a state-of-the-art facility for neuroimaging research.</w:t>
      </w:r>
      <w:r>
        <w:rPr>
          <w:rFonts w:ascii="Arial" w:hAnsi="Arial" w:cs="Arial"/>
          <w:w w:val="105"/>
          <w:sz w:val="22"/>
          <w:szCs w:val="22"/>
        </w:rPr>
        <w:t xml:space="preserve"> </w:t>
      </w:r>
      <w:r w:rsidR="00C04B89">
        <w:rPr>
          <w:rFonts w:ascii="Arial" w:hAnsi="Arial" w:cs="Arial"/>
          <w:w w:val="105"/>
          <w:sz w:val="22"/>
          <w:szCs w:val="22"/>
        </w:rPr>
        <w:t xml:space="preserve">Dr. Chein and Dr. Helion informally meet regularly, and will develop a formal </w:t>
      </w:r>
      <w:r w:rsidR="00C04B89">
        <w:rPr>
          <w:rFonts w:ascii="Arial" w:hAnsi="Arial" w:cs="Arial"/>
          <w:w w:val="105"/>
          <w:sz w:val="22"/>
          <w:szCs w:val="22"/>
        </w:rPr>
        <w:lastRenderedPageBreak/>
        <w:t xml:space="preserve">meeting schedule (along with William) as part of this proposal. </w:t>
      </w:r>
    </w:p>
    <w:p w14:paraId="21918310" w14:textId="77777777" w:rsidR="00C04B89" w:rsidRPr="005D11B4" w:rsidRDefault="00C04B89" w:rsidP="00622C57">
      <w:pPr>
        <w:pStyle w:val="BodyText"/>
        <w:rPr>
          <w:rFonts w:ascii="Arial" w:hAnsi="Arial" w:cs="Arial"/>
          <w:w w:val="105"/>
          <w:sz w:val="22"/>
          <w:szCs w:val="22"/>
        </w:rPr>
      </w:pPr>
    </w:p>
    <w:p w14:paraId="49319230" w14:textId="46C7381B" w:rsidR="00A50B4F" w:rsidRDefault="00AA41EF" w:rsidP="00622C57">
      <w:pPr>
        <w:pStyle w:val="BodyText"/>
        <w:rPr>
          <w:rFonts w:ascii="Arial" w:hAnsi="Arial" w:cs="Arial"/>
          <w:w w:val="105"/>
          <w:sz w:val="22"/>
          <w:szCs w:val="22"/>
        </w:rPr>
      </w:pPr>
      <w:r w:rsidRPr="005D11B4">
        <w:rPr>
          <w:rFonts w:ascii="Arial" w:hAnsi="Arial" w:cs="Arial"/>
          <w:w w:val="105"/>
          <w:sz w:val="22"/>
          <w:szCs w:val="22"/>
        </w:rPr>
        <w:t>Temple University is</w:t>
      </w:r>
      <w:r w:rsidR="006D2FF8">
        <w:rPr>
          <w:rFonts w:ascii="Arial" w:hAnsi="Arial" w:cs="Arial"/>
          <w:w w:val="105"/>
          <w:sz w:val="22"/>
          <w:szCs w:val="22"/>
        </w:rPr>
        <w:t xml:space="preserve"> an exciting and dynamic environment for conducting neuroscience research. The department is comprised of faculty across multiple subareas (Social, Developmental, Cognition &amp; Neuroscience, and Clinical)</w:t>
      </w:r>
      <w:r w:rsidR="00A50B4F">
        <w:rPr>
          <w:rFonts w:ascii="Arial" w:hAnsi="Arial" w:cs="Arial"/>
          <w:w w:val="105"/>
          <w:sz w:val="22"/>
          <w:szCs w:val="22"/>
        </w:rPr>
        <w:t xml:space="preserve">, and thus has a strong multidisciplinary focus. In particular, the Cognition &amp; Neuroscience program (where William is a student) is a particularly collaborative group. Many faculty publish together (including the two sponsors on this application), and students are frequently co-mentored. One of Temple’s strengths as a program is its concentration in </w:t>
      </w:r>
      <w:r w:rsidR="005D6C53">
        <w:rPr>
          <w:rFonts w:ascii="Arial" w:hAnsi="Arial" w:cs="Arial"/>
          <w:w w:val="105"/>
          <w:sz w:val="22"/>
          <w:szCs w:val="22"/>
        </w:rPr>
        <w:t>q</w:t>
      </w:r>
      <w:r w:rsidR="00A50B4F">
        <w:rPr>
          <w:rFonts w:ascii="Arial" w:hAnsi="Arial" w:cs="Arial"/>
          <w:w w:val="105"/>
          <w:sz w:val="22"/>
          <w:szCs w:val="22"/>
        </w:rPr>
        <w:t xml:space="preserve">uantitative methods, which </w:t>
      </w:r>
      <w:r w:rsidR="005D6C53">
        <w:rPr>
          <w:rFonts w:ascii="Arial" w:hAnsi="Arial" w:cs="Arial"/>
          <w:w w:val="105"/>
          <w:sz w:val="22"/>
          <w:szCs w:val="22"/>
        </w:rPr>
        <w:t>William has specialized in, and is taught by faculty across multiple sub areas. This has set William up well with the kind of advanced analytic knowledge and skill set that he will need to conduct the proposed research.</w:t>
      </w:r>
    </w:p>
    <w:p w14:paraId="29D5E3F5" w14:textId="77777777" w:rsidR="00CC1733" w:rsidRPr="005D11B4" w:rsidRDefault="00CC1733" w:rsidP="00CC1733">
      <w:pPr>
        <w:pStyle w:val="BodyText"/>
        <w:rPr>
          <w:rFonts w:ascii="Arial" w:hAnsi="Arial" w:cs="Arial"/>
          <w:sz w:val="22"/>
          <w:szCs w:val="22"/>
        </w:rPr>
      </w:pPr>
    </w:p>
    <w:p w14:paraId="2B2548C6" w14:textId="619F9FCF" w:rsidR="00DA4195" w:rsidRPr="005D11B4" w:rsidRDefault="00E22B5D" w:rsidP="00CC1733">
      <w:pPr>
        <w:pStyle w:val="BodyText"/>
        <w:rPr>
          <w:rFonts w:ascii="Arial" w:hAnsi="Arial" w:cs="Arial"/>
          <w:sz w:val="22"/>
          <w:szCs w:val="22"/>
        </w:rPr>
      </w:pPr>
      <w:r w:rsidRPr="005D11B4">
        <w:rPr>
          <w:rFonts w:ascii="Arial" w:hAnsi="Arial" w:cs="Arial"/>
          <w:sz w:val="22"/>
          <w:szCs w:val="22"/>
        </w:rPr>
        <w:t>Specific</w:t>
      </w:r>
      <w:r w:rsidR="0046466C" w:rsidRPr="005D11B4">
        <w:rPr>
          <w:rFonts w:ascii="Arial" w:hAnsi="Arial" w:cs="Arial"/>
          <w:sz w:val="22"/>
          <w:szCs w:val="22"/>
        </w:rPr>
        <w:t xml:space="preserve"> </w:t>
      </w:r>
      <w:r w:rsidRPr="005D11B4">
        <w:rPr>
          <w:rFonts w:ascii="Arial" w:hAnsi="Arial" w:cs="Arial"/>
          <w:sz w:val="22"/>
          <w:szCs w:val="22"/>
        </w:rPr>
        <w:t xml:space="preserve">available </w:t>
      </w:r>
      <w:r w:rsidR="0046466C" w:rsidRPr="005D11B4">
        <w:rPr>
          <w:rFonts w:ascii="Arial" w:hAnsi="Arial" w:cs="Arial"/>
          <w:sz w:val="22"/>
          <w:szCs w:val="22"/>
        </w:rPr>
        <w:t xml:space="preserve">resources </w:t>
      </w:r>
      <w:r w:rsidRPr="005D11B4">
        <w:rPr>
          <w:rFonts w:ascii="Arial" w:hAnsi="Arial" w:cs="Arial"/>
          <w:sz w:val="22"/>
          <w:szCs w:val="22"/>
        </w:rPr>
        <w:t>and equipment</w:t>
      </w:r>
      <w:r w:rsidR="00DA4195" w:rsidRPr="005D11B4">
        <w:rPr>
          <w:rFonts w:ascii="Arial" w:hAnsi="Arial" w:cs="Arial"/>
          <w:sz w:val="22"/>
          <w:szCs w:val="22"/>
        </w:rPr>
        <w:t xml:space="preserve"> are detailed in the </w:t>
      </w:r>
      <w:r w:rsidR="002371C7" w:rsidRPr="005D11B4">
        <w:rPr>
          <w:rFonts w:ascii="Arial" w:hAnsi="Arial" w:cs="Arial"/>
          <w:b/>
          <w:w w:val="105"/>
          <w:sz w:val="22"/>
          <w:szCs w:val="22"/>
        </w:rPr>
        <w:t>Facilities and other Resources</w:t>
      </w:r>
      <w:r w:rsidR="00AB69CD" w:rsidRPr="005D11B4">
        <w:rPr>
          <w:rFonts w:ascii="Arial" w:hAnsi="Arial" w:cs="Arial"/>
          <w:w w:val="105"/>
          <w:sz w:val="22"/>
          <w:szCs w:val="22"/>
        </w:rPr>
        <w:t xml:space="preserve"> and </w:t>
      </w:r>
      <w:r w:rsidR="00AB69CD" w:rsidRPr="005D11B4">
        <w:rPr>
          <w:rFonts w:ascii="Arial" w:hAnsi="Arial" w:cs="Arial"/>
          <w:b/>
          <w:w w:val="105"/>
          <w:sz w:val="22"/>
          <w:szCs w:val="22"/>
        </w:rPr>
        <w:t>Equipment</w:t>
      </w:r>
      <w:r w:rsidR="00AB69CD" w:rsidRPr="005D11B4">
        <w:rPr>
          <w:rFonts w:ascii="Arial" w:hAnsi="Arial" w:cs="Arial"/>
          <w:w w:val="105"/>
          <w:sz w:val="22"/>
          <w:szCs w:val="22"/>
        </w:rPr>
        <w:t xml:space="preserve"> sectio</w:t>
      </w:r>
      <w:r w:rsidR="0078359E" w:rsidRPr="005D11B4">
        <w:rPr>
          <w:rFonts w:ascii="Arial" w:hAnsi="Arial" w:cs="Arial"/>
          <w:w w:val="105"/>
          <w:sz w:val="22"/>
          <w:szCs w:val="22"/>
        </w:rPr>
        <w:t>ns of this proposal</w:t>
      </w:r>
      <w:r w:rsidR="00D637DA" w:rsidRPr="005D11B4">
        <w:rPr>
          <w:rFonts w:ascii="Arial" w:hAnsi="Arial" w:cs="Arial"/>
          <w:sz w:val="22"/>
          <w:szCs w:val="22"/>
        </w:rPr>
        <w:t xml:space="preserve">. </w:t>
      </w:r>
      <w:r w:rsidR="005D6C53">
        <w:rPr>
          <w:rFonts w:ascii="Arial" w:hAnsi="Arial" w:cs="Arial"/>
          <w:sz w:val="22"/>
          <w:szCs w:val="22"/>
        </w:rPr>
        <w:t>They are summarized below</w:t>
      </w:r>
      <w:r w:rsidR="00DA4195" w:rsidRPr="005D11B4">
        <w:rPr>
          <w:rFonts w:ascii="Arial" w:hAnsi="Arial" w:cs="Arial"/>
          <w:sz w:val="22"/>
          <w:szCs w:val="22"/>
        </w:rPr>
        <w:t xml:space="preserve">: </w:t>
      </w:r>
    </w:p>
    <w:p w14:paraId="27CDBFA5" w14:textId="326802EC" w:rsidR="0046466C" w:rsidRPr="005D11B4" w:rsidRDefault="0046466C" w:rsidP="00567B81">
      <w:pPr>
        <w:pStyle w:val="BodyText"/>
        <w:numPr>
          <w:ilvl w:val="0"/>
          <w:numId w:val="21"/>
        </w:numPr>
        <w:ind w:left="540" w:hanging="271"/>
        <w:rPr>
          <w:rFonts w:ascii="Arial" w:hAnsi="Arial" w:cs="Arial"/>
          <w:sz w:val="22"/>
          <w:szCs w:val="22"/>
        </w:rPr>
      </w:pPr>
      <w:r w:rsidRPr="005D11B4">
        <w:rPr>
          <w:rFonts w:ascii="Arial" w:hAnsi="Arial" w:cs="Arial"/>
          <w:sz w:val="22"/>
          <w:szCs w:val="22"/>
        </w:rPr>
        <w:t>A Siemens MAGNETOM Prisma 3-T whole-body</w:t>
      </w:r>
      <w:r w:rsidR="00D637DA" w:rsidRPr="005D11B4">
        <w:rPr>
          <w:rFonts w:ascii="Arial" w:hAnsi="Arial" w:cs="Arial"/>
          <w:sz w:val="22"/>
          <w:szCs w:val="22"/>
        </w:rPr>
        <w:t xml:space="preserve"> </w:t>
      </w:r>
      <w:r w:rsidRPr="005D11B4">
        <w:rPr>
          <w:rFonts w:ascii="Arial" w:hAnsi="Arial" w:cs="Arial"/>
          <w:sz w:val="22"/>
          <w:szCs w:val="22"/>
        </w:rPr>
        <w:t>3T MRI scanner in the basement of Weiss Hall.</w:t>
      </w:r>
      <w:r w:rsidR="00FC6069" w:rsidRPr="005D11B4">
        <w:rPr>
          <w:rFonts w:ascii="Arial" w:hAnsi="Arial" w:cs="Arial"/>
          <w:sz w:val="22"/>
          <w:szCs w:val="22"/>
        </w:rPr>
        <w:t xml:space="preserve"> This imaging center</w:t>
      </w:r>
      <w:r w:rsidR="005D6C53">
        <w:rPr>
          <w:rFonts w:ascii="Arial" w:hAnsi="Arial" w:cs="Arial"/>
          <w:sz w:val="22"/>
          <w:szCs w:val="22"/>
        </w:rPr>
        <w:t xml:space="preserve"> – </w:t>
      </w:r>
      <w:r w:rsidR="00FC6069" w:rsidRPr="005D11B4">
        <w:rPr>
          <w:rFonts w:ascii="Arial" w:hAnsi="Arial" w:cs="Arial"/>
          <w:sz w:val="22"/>
          <w:szCs w:val="22"/>
        </w:rPr>
        <w:t>TUBRIC</w:t>
      </w:r>
      <w:r w:rsidR="005D6C53">
        <w:rPr>
          <w:rFonts w:ascii="Arial" w:hAnsi="Arial" w:cs="Arial"/>
          <w:sz w:val="22"/>
          <w:szCs w:val="22"/>
        </w:rPr>
        <w:t xml:space="preserve"> -- </w:t>
      </w:r>
      <w:r w:rsidR="00FC6069" w:rsidRPr="005D11B4">
        <w:rPr>
          <w:rFonts w:ascii="Arial" w:hAnsi="Arial" w:cs="Arial"/>
          <w:sz w:val="22"/>
          <w:szCs w:val="22"/>
        </w:rPr>
        <w:t xml:space="preserve">was specifically designed to be </w:t>
      </w:r>
      <w:r w:rsidR="004F13A9" w:rsidRPr="005D11B4">
        <w:rPr>
          <w:rFonts w:ascii="Arial" w:hAnsi="Arial" w:cs="Arial"/>
          <w:sz w:val="22"/>
          <w:szCs w:val="22"/>
        </w:rPr>
        <w:t>welcoming to children and patient populations</w:t>
      </w:r>
      <w:r w:rsidR="00FC6069" w:rsidRPr="005D11B4">
        <w:rPr>
          <w:rFonts w:ascii="Arial" w:hAnsi="Arial" w:cs="Arial"/>
          <w:sz w:val="22"/>
          <w:szCs w:val="22"/>
        </w:rPr>
        <w:t>.</w:t>
      </w:r>
    </w:p>
    <w:p w14:paraId="74382021" w14:textId="753D1A51" w:rsidR="000F39EB" w:rsidRPr="005D11B4" w:rsidRDefault="0046466C" w:rsidP="00567B81">
      <w:pPr>
        <w:pStyle w:val="BodyText"/>
        <w:numPr>
          <w:ilvl w:val="0"/>
          <w:numId w:val="21"/>
        </w:numPr>
        <w:ind w:left="540" w:hanging="271"/>
        <w:rPr>
          <w:rFonts w:ascii="Arial" w:hAnsi="Arial" w:cs="Arial"/>
          <w:color w:val="222222"/>
          <w:sz w:val="22"/>
          <w:szCs w:val="22"/>
        </w:rPr>
      </w:pPr>
      <w:r w:rsidRPr="005D11B4">
        <w:rPr>
          <w:rFonts w:ascii="Arial" w:hAnsi="Arial" w:cs="Arial"/>
          <w:color w:val="222222"/>
          <w:sz w:val="22"/>
          <w:szCs w:val="22"/>
        </w:rPr>
        <w:t xml:space="preserve">A </w:t>
      </w:r>
      <w:r w:rsidR="00FC6069" w:rsidRPr="005D11B4">
        <w:rPr>
          <w:rFonts w:ascii="Arial" w:hAnsi="Arial" w:cs="Arial"/>
          <w:color w:val="222222"/>
          <w:sz w:val="22"/>
          <w:szCs w:val="22"/>
        </w:rPr>
        <w:t>h</w:t>
      </w:r>
      <w:r w:rsidRPr="005D11B4">
        <w:rPr>
          <w:rFonts w:ascii="Arial" w:hAnsi="Arial" w:cs="Arial"/>
          <w:color w:val="222222"/>
          <w:sz w:val="22"/>
          <w:szCs w:val="22"/>
        </w:rPr>
        <w:t>igh</w:t>
      </w:r>
      <w:r w:rsidR="00E22B5D" w:rsidRPr="005D11B4">
        <w:rPr>
          <w:rFonts w:ascii="Arial" w:hAnsi="Arial" w:cs="Arial"/>
          <w:color w:val="222222"/>
          <w:sz w:val="22"/>
          <w:szCs w:val="22"/>
        </w:rPr>
        <w:t>-</w:t>
      </w:r>
      <w:r w:rsidR="00FC6069" w:rsidRPr="005D11B4">
        <w:rPr>
          <w:rFonts w:ascii="Arial" w:hAnsi="Arial" w:cs="Arial"/>
          <w:color w:val="222222"/>
          <w:sz w:val="22"/>
          <w:szCs w:val="22"/>
        </w:rPr>
        <w:t>p</w:t>
      </w:r>
      <w:r w:rsidRPr="005D11B4">
        <w:rPr>
          <w:rFonts w:ascii="Arial" w:hAnsi="Arial" w:cs="Arial"/>
          <w:color w:val="222222"/>
          <w:sz w:val="22"/>
          <w:szCs w:val="22"/>
        </w:rPr>
        <w:t xml:space="preserve">erformance </w:t>
      </w:r>
      <w:r w:rsidR="00FC6069" w:rsidRPr="005D11B4">
        <w:rPr>
          <w:rFonts w:ascii="Arial" w:hAnsi="Arial" w:cs="Arial"/>
          <w:color w:val="222222"/>
          <w:sz w:val="22"/>
          <w:szCs w:val="22"/>
        </w:rPr>
        <w:t>c</w:t>
      </w:r>
      <w:r w:rsidRPr="005D11B4">
        <w:rPr>
          <w:rFonts w:ascii="Arial" w:hAnsi="Arial" w:cs="Arial"/>
          <w:color w:val="222222"/>
          <w:sz w:val="22"/>
          <w:szCs w:val="22"/>
        </w:rPr>
        <w:t xml:space="preserve">omputing </w:t>
      </w:r>
      <w:r w:rsidR="00FC6069" w:rsidRPr="005D11B4">
        <w:rPr>
          <w:rFonts w:ascii="Arial" w:hAnsi="Arial" w:cs="Arial"/>
          <w:color w:val="222222"/>
          <w:sz w:val="22"/>
          <w:szCs w:val="22"/>
        </w:rPr>
        <w:t>cluster</w:t>
      </w:r>
      <w:r w:rsidR="001E7AEA" w:rsidRPr="005D11B4">
        <w:rPr>
          <w:rFonts w:ascii="Arial" w:hAnsi="Arial" w:cs="Arial"/>
          <w:color w:val="222222"/>
          <w:sz w:val="22"/>
          <w:szCs w:val="22"/>
        </w:rPr>
        <w:t xml:space="preserve"> called Owl’s Nest</w:t>
      </w:r>
      <w:r w:rsidR="008A186D" w:rsidRPr="005D11B4">
        <w:rPr>
          <w:rFonts w:ascii="Arial" w:hAnsi="Arial" w:cs="Arial"/>
          <w:color w:val="222222"/>
          <w:sz w:val="22"/>
          <w:szCs w:val="22"/>
        </w:rPr>
        <w:t>, to be</w:t>
      </w:r>
      <w:r w:rsidR="00FC6069" w:rsidRPr="005D11B4">
        <w:rPr>
          <w:rFonts w:ascii="Arial" w:hAnsi="Arial" w:cs="Arial"/>
          <w:color w:val="222222"/>
          <w:sz w:val="22"/>
          <w:szCs w:val="22"/>
        </w:rPr>
        <w:t xml:space="preserve"> used for </w:t>
      </w:r>
      <w:r w:rsidR="008A186D" w:rsidRPr="005D11B4">
        <w:rPr>
          <w:rFonts w:ascii="Arial" w:hAnsi="Arial" w:cs="Arial"/>
          <w:color w:val="222222"/>
          <w:sz w:val="22"/>
          <w:szCs w:val="22"/>
        </w:rPr>
        <w:t>computationally-demanding</w:t>
      </w:r>
      <w:r w:rsidR="00FC6069" w:rsidRPr="005D11B4">
        <w:rPr>
          <w:rFonts w:ascii="Arial" w:hAnsi="Arial" w:cs="Arial"/>
          <w:color w:val="222222"/>
          <w:sz w:val="22"/>
          <w:szCs w:val="22"/>
        </w:rPr>
        <w:t xml:space="preserve"> analys</w:t>
      </w:r>
      <w:r w:rsidR="008A186D" w:rsidRPr="005D11B4">
        <w:rPr>
          <w:rFonts w:ascii="Arial" w:hAnsi="Arial" w:cs="Arial"/>
          <w:color w:val="222222"/>
          <w:sz w:val="22"/>
          <w:szCs w:val="22"/>
        </w:rPr>
        <w:t>e</w:t>
      </w:r>
      <w:r w:rsidR="00FC6069" w:rsidRPr="005D11B4">
        <w:rPr>
          <w:rFonts w:ascii="Arial" w:hAnsi="Arial" w:cs="Arial"/>
          <w:color w:val="222222"/>
          <w:sz w:val="22"/>
          <w:szCs w:val="22"/>
        </w:rPr>
        <w:t>s</w:t>
      </w:r>
      <w:r w:rsidR="004F13A9" w:rsidRPr="005D11B4">
        <w:rPr>
          <w:rFonts w:ascii="Arial" w:hAnsi="Arial" w:cs="Arial"/>
          <w:color w:val="222222"/>
          <w:sz w:val="22"/>
          <w:szCs w:val="22"/>
        </w:rPr>
        <w:t>.</w:t>
      </w:r>
    </w:p>
    <w:p w14:paraId="0A179AC0" w14:textId="323D9288" w:rsidR="0046466C" w:rsidRPr="005D11B4" w:rsidRDefault="0046466C" w:rsidP="004F13A9">
      <w:pPr>
        <w:pStyle w:val="BodyText"/>
        <w:numPr>
          <w:ilvl w:val="0"/>
          <w:numId w:val="21"/>
        </w:numPr>
        <w:ind w:left="540" w:hanging="271"/>
        <w:rPr>
          <w:rFonts w:ascii="Arial" w:hAnsi="Arial" w:cs="Arial"/>
          <w:color w:val="000000"/>
          <w:sz w:val="22"/>
          <w:szCs w:val="22"/>
        </w:rPr>
      </w:pPr>
      <w:r w:rsidRPr="005D11B4">
        <w:rPr>
          <w:rFonts w:ascii="Arial" w:hAnsi="Arial" w:cs="Arial"/>
          <w:color w:val="000000"/>
          <w:sz w:val="22"/>
          <w:szCs w:val="22"/>
        </w:rPr>
        <w:t xml:space="preserve">Site licenses and/or subscription access for essential software and database applications, </w:t>
      </w:r>
      <w:r w:rsidR="008C451C" w:rsidRPr="005D11B4">
        <w:rPr>
          <w:rFonts w:ascii="Arial" w:hAnsi="Arial" w:cs="Arial"/>
          <w:color w:val="000000"/>
          <w:sz w:val="22"/>
          <w:szCs w:val="22"/>
        </w:rPr>
        <w:t>including MATLAB</w:t>
      </w:r>
      <w:r w:rsidRPr="005D11B4">
        <w:rPr>
          <w:rFonts w:ascii="Arial" w:hAnsi="Arial" w:cs="Arial"/>
          <w:color w:val="000000"/>
          <w:sz w:val="22"/>
          <w:szCs w:val="22"/>
        </w:rPr>
        <w:t>, SPSS, SAS, RedHat, Qualtrics, Adobe Cloud Services, MS Office, etc.</w:t>
      </w:r>
      <w:r w:rsidR="002371C7" w:rsidRPr="005D11B4">
        <w:rPr>
          <w:rFonts w:ascii="Arial" w:hAnsi="Arial" w:cs="Arial"/>
          <w:w w:val="105"/>
          <w:sz w:val="22"/>
          <w:szCs w:val="22"/>
        </w:rPr>
        <w:t xml:space="preserve"> </w:t>
      </w:r>
    </w:p>
    <w:p w14:paraId="1E2C7139" w14:textId="5CB0B533" w:rsidR="0063473E" w:rsidRPr="005D11B4" w:rsidRDefault="004F13A9" w:rsidP="00567B81">
      <w:pPr>
        <w:pStyle w:val="BodyText"/>
        <w:numPr>
          <w:ilvl w:val="0"/>
          <w:numId w:val="21"/>
        </w:numPr>
        <w:ind w:left="540" w:hanging="270"/>
        <w:rPr>
          <w:rFonts w:ascii="Arial" w:hAnsi="Arial" w:cs="Arial"/>
          <w:sz w:val="22"/>
          <w:szCs w:val="22"/>
        </w:rPr>
      </w:pPr>
      <w:r w:rsidRPr="005D11B4">
        <w:rPr>
          <w:rFonts w:ascii="Arial" w:hAnsi="Arial" w:cs="Arial"/>
          <w:w w:val="105"/>
          <w:sz w:val="22"/>
          <w:szCs w:val="22"/>
        </w:rPr>
        <w:t>A library of</w:t>
      </w:r>
      <w:r w:rsidR="00FC6069" w:rsidRPr="005D11B4">
        <w:rPr>
          <w:rFonts w:ascii="Arial" w:hAnsi="Arial" w:cs="Arial"/>
          <w:w w:val="105"/>
          <w:sz w:val="22"/>
          <w:szCs w:val="22"/>
        </w:rPr>
        <w:t xml:space="preserve"> commonly</w:t>
      </w:r>
      <w:r w:rsidR="008A186D" w:rsidRPr="005D11B4">
        <w:rPr>
          <w:rFonts w:ascii="Arial" w:hAnsi="Arial" w:cs="Arial"/>
          <w:w w:val="105"/>
          <w:sz w:val="22"/>
          <w:szCs w:val="22"/>
        </w:rPr>
        <w:t>-</w:t>
      </w:r>
      <w:r w:rsidR="00FC6069" w:rsidRPr="005D11B4">
        <w:rPr>
          <w:rFonts w:ascii="Arial" w:hAnsi="Arial" w:cs="Arial"/>
          <w:w w:val="105"/>
          <w:sz w:val="22"/>
          <w:szCs w:val="22"/>
        </w:rPr>
        <w:t>used neuropsychological testing materials (e.g. WAIS, WMS, VOSP</w:t>
      </w:r>
      <w:r w:rsidR="00DA4195" w:rsidRPr="005D11B4">
        <w:rPr>
          <w:rFonts w:ascii="Arial" w:hAnsi="Arial" w:cs="Arial"/>
          <w:w w:val="105"/>
          <w:sz w:val="22"/>
          <w:szCs w:val="22"/>
        </w:rPr>
        <w:t>, etc.)</w:t>
      </w:r>
    </w:p>
    <w:p w14:paraId="4B89A221" w14:textId="77777777" w:rsidR="00C435CA" w:rsidRDefault="00C435CA" w:rsidP="00C435CA">
      <w:pPr>
        <w:pStyle w:val="Heading3"/>
        <w:ind w:left="0"/>
        <w:rPr>
          <w:rFonts w:ascii="Arial" w:hAnsi="Arial" w:cs="Arial"/>
          <w:b w:val="0"/>
          <w:bCs w:val="0"/>
          <w:i/>
          <w:iCs/>
          <w:spacing w:val="2"/>
          <w:w w:val="105"/>
          <w:sz w:val="22"/>
          <w:szCs w:val="22"/>
          <w:u w:val="single"/>
        </w:rPr>
      </w:pPr>
    </w:p>
    <w:p w14:paraId="3D4AE618" w14:textId="5E057C6B" w:rsidR="0063473E" w:rsidRPr="001E0A86" w:rsidRDefault="001E0A86" w:rsidP="00C435CA">
      <w:pPr>
        <w:pStyle w:val="Heading3"/>
        <w:ind w:left="0"/>
        <w:rPr>
          <w:rFonts w:ascii="Arial" w:hAnsi="Arial" w:cs="Arial"/>
          <w:sz w:val="22"/>
          <w:szCs w:val="22"/>
          <w:u w:val="single"/>
        </w:rPr>
      </w:pPr>
      <w:r w:rsidRPr="001E0A86">
        <w:rPr>
          <w:rFonts w:ascii="Arial" w:hAnsi="Arial" w:cs="Arial"/>
          <w:spacing w:val="2"/>
          <w:w w:val="105"/>
          <w:sz w:val="22"/>
          <w:szCs w:val="22"/>
          <w:u w:val="single"/>
        </w:rPr>
        <w:t>D</w:t>
      </w:r>
      <w:r w:rsidR="00C435CA" w:rsidRPr="001E0A86">
        <w:rPr>
          <w:rFonts w:ascii="Arial" w:hAnsi="Arial" w:cs="Arial"/>
          <w:spacing w:val="2"/>
          <w:w w:val="105"/>
          <w:sz w:val="22"/>
          <w:szCs w:val="22"/>
          <w:u w:val="single"/>
        </w:rPr>
        <w:t>.</w:t>
      </w:r>
      <w:r w:rsidR="00C435CA" w:rsidRPr="001E0A86">
        <w:rPr>
          <w:rFonts w:ascii="Arial" w:hAnsi="Arial" w:cs="Arial"/>
          <w:i/>
          <w:iCs/>
          <w:spacing w:val="2"/>
          <w:w w:val="105"/>
          <w:sz w:val="22"/>
          <w:szCs w:val="22"/>
          <w:u w:val="single"/>
        </w:rPr>
        <w:t xml:space="preserve"> </w:t>
      </w:r>
      <w:r w:rsidR="00AA41EF" w:rsidRPr="001E0A86">
        <w:rPr>
          <w:rFonts w:ascii="Arial" w:hAnsi="Arial" w:cs="Arial"/>
          <w:spacing w:val="2"/>
          <w:w w:val="105"/>
          <w:sz w:val="22"/>
          <w:szCs w:val="22"/>
          <w:u w:val="single"/>
        </w:rPr>
        <w:t xml:space="preserve">Number </w:t>
      </w:r>
      <w:r w:rsidR="00AA41EF" w:rsidRPr="001E0A86">
        <w:rPr>
          <w:rFonts w:ascii="Arial" w:hAnsi="Arial" w:cs="Arial"/>
          <w:w w:val="105"/>
          <w:sz w:val="22"/>
          <w:szCs w:val="22"/>
          <w:u w:val="single"/>
        </w:rPr>
        <w:t>of Fellows/Trainees to be Supervised During the</w:t>
      </w:r>
      <w:r w:rsidR="00AA41EF" w:rsidRPr="001E0A86">
        <w:rPr>
          <w:rFonts w:ascii="Arial" w:hAnsi="Arial" w:cs="Arial"/>
          <w:spacing w:val="1"/>
          <w:w w:val="105"/>
          <w:sz w:val="22"/>
          <w:szCs w:val="22"/>
          <w:u w:val="single"/>
        </w:rPr>
        <w:t xml:space="preserve"> </w:t>
      </w:r>
      <w:r w:rsidR="00AA41EF" w:rsidRPr="001E0A86">
        <w:rPr>
          <w:rFonts w:ascii="Arial" w:hAnsi="Arial" w:cs="Arial"/>
          <w:w w:val="105"/>
          <w:sz w:val="22"/>
          <w:szCs w:val="22"/>
          <w:u w:val="single"/>
        </w:rPr>
        <w:t>Fellowship</w:t>
      </w:r>
    </w:p>
    <w:p w14:paraId="3EBE3D1C" w14:textId="7F367F79" w:rsidR="0063473E" w:rsidRPr="005D11B4" w:rsidRDefault="00C04B89" w:rsidP="00ED45FB">
      <w:pPr>
        <w:pStyle w:val="BodyText"/>
        <w:rPr>
          <w:rFonts w:ascii="Arial" w:hAnsi="Arial" w:cs="Arial"/>
          <w:sz w:val="22"/>
          <w:szCs w:val="22"/>
        </w:rPr>
      </w:pPr>
      <w:r>
        <w:rPr>
          <w:rFonts w:ascii="Arial" w:hAnsi="Arial" w:cs="Arial"/>
          <w:w w:val="105"/>
          <w:sz w:val="22"/>
          <w:szCs w:val="22"/>
        </w:rPr>
        <w:t xml:space="preserve">Dr. Helion </w:t>
      </w:r>
      <w:r w:rsidR="00D215EA" w:rsidRPr="005D11B4">
        <w:rPr>
          <w:rFonts w:ascii="Arial" w:hAnsi="Arial" w:cs="Arial"/>
          <w:w w:val="105"/>
          <w:sz w:val="22"/>
          <w:szCs w:val="22"/>
        </w:rPr>
        <w:t>supervise</w:t>
      </w:r>
      <w:r>
        <w:rPr>
          <w:rFonts w:ascii="Arial" w:hAnsi="Arial" w:cs="Arial"/>
          <w:w w:val="105"/>
          <w:sz w:val="22"/>
          <w:szCs w:val="22"/>
        </w:rPr>
        <w:t>s</w:t>
      </w:r>
      <w:r w:rsidR="00D4666E" w:rsidRPr="005D11B4">
        <w:rPr>
          <w:rFonts w:ascii="Arial" w:hAnsi="Arial" w:cs="Arial"/>
          <w:w w:val="105"/>
          <w:sz w:val="22"/>
          <w:szCs w:val="22"/>
        </w:rPr>
        <w:t xml:space="preserve"> </w:t>
      </w:r>
      <w:r>
        <w:rPr>
          <w:rFonts w:ascii="Arial" w:hAnsi="Arial" w:cs="Arial"/>
          <w:w w:val="105"/>
          <w:sz w:val="22"/>
          <w:szCs w:val="22"/>
        </w:rPr>
        <w:t xml:space="preserve">3.5 </w:t>
      </w:r>
      <w:r w:rsidR="00982813" w:rsidRPr="005D11B4">
        <w:rPr>
          <w:rFonts w:ascii="Arial" w:hAnsi="Arial" w:cs="Arial"/>
          <w:w w:val="105"/>
          <w:sz w:val="22"/>
          <w:szCs w:val="22"/>
        </w:rPr>
        <w:t>p</w:t>
      </w:r>
      <w:r w:rsidR="00AA41EF" w:rsidRPr="005D11B4">
        <w:rPr>
          <w:rFonts w:ascii="Arial" w:hAnsi="Arial" w:cs="Arial"/>
          <w:w w:val="105"/>
          <w:sz w:val="22"/>
          <w:szCs w:val="22"/>
        </w:rPr>
        <w:t>redoctoral students</w:t>
      </w:r>
      <w:r w:rsidR="009B1C47">
        <w:rPr>
          <w:rFonts w:ascii="Arial" w:hAnsi="Arial" w:cs="Arial"/>
          <w:w w:val="105"/>
          <w:sz w:val="22"/>
          <w:szCs w:val="22"/>
        </w:rPr>
        <w:t xml:space="preserve"> (including the applicant)</w:t>
      </w:r>
      <w:r w:rsidR="00982813" w:rsidRPr="005D11B4">
        <w:rPr>
          <w:rFonts w:ascii="Arial" w:hAnsi="Arial" w:cs="Arial"/>
          <w:w w:val="105"/>
          <w:sz w:val="22"/>
          <w:szCs w:val="22"/>
        </w:rPr>
        <w:t>.</w:t>
      </w:r>
      <w:r>
        <w:rPr>
          <w:rFonts w:ascii="Arial" w:hAnsi="Arial" w:cs="Arial"/>
          <w:w w:val="105"/>
          <w:sz w:val="22"/>
          <w:szCs w:val="22"/>
        </w:rPr>
        <w:t xml:space="preserve"> Dr. Chein </w:t>
      </w:r>
      <w:r w:rsidR="009B1C47">
        <w:rPr>
          <w:rFonts w:ascii="Arial" w:hAnsi="Arial" w:cs="Arial"/>
          <w:w w:val="105"/>
          <w:sz w:val="22"/>
          <w:szCs w:val="22"/>
        </w:rPr>
        <w:t xml:space="preserve">co-supervises 2 predoctoral students. </w:t>
      </w:r>
    </w:p>
    <w:p w14:paraId="233B34F0" w14:textId="77777777" w:rsidR="0063473E" w:rsidRPr="005D11B4" w:rsidRDefault="0063473E" w:rsidP="00567B81">
      <w:pPr>
        <w:pStyle w:val="BodyText"/>
        <w:rPr>
          <w:rFonts w:ascii="Arial" w:hAnsi="Arial" w:cs="Arial"/>
          <w:sz w:val="22"/>
          <w:szCs w:val="22"/>
        </w:rPr>
      </w:pPr>
    </w:p>
    <w:p w14:paraId="229FAC27" w14:textId="2496050E" w:rsidR="00707793" w:rsidRPr="001E0A86" w:rsidRDefault="001E0A86" w:rsidP="00C435CA">
      <w:pPr>
        <w:pStyle w:val="Heading3"/>
        <w:tabs>
          <w:tab w:val="left" w:pos="360"/>
        </w:tabs>
        <w:ind w:left="0"/>
        <w:rPr>
          <w:rFonts w:ascii="Arial" w:hAnsi="Arial" w:cs="Arial"/>
          <w:sz w:val="22"/>
          <w:szCs w:val="22"/>
          <w:u w:val="single"/>
        </w:rPr>
      </w:pPr>
      <w:r w:rsidRPr="001E0A86">
        <w:rPr>
          <w:rFonts w:ascii="Arial" w:hAnsi="Arial" w:cs="Arial"/>
          <w:w w:val="105"/>
          <w:sz w:val="22"/>
          <w:szCs w:val="22"/>
          <w:u w:val="single"/>
        </w:rPr>
        <w:t>E</w:t>
      </w:r>
      <w:r w:rsidR="00C435CA" w:rsidRPr="001E0A86">
        <w:rPr>
          <w:rFonts w:ascii="Arial" w:hAnsi="Arial" w:cs="Arial"/>
          <w:w w:val="105"/>
          <w:sz w:val="22"/>
          <w:szCs w:val="22"/>
          <w:u w:val="single"/>
        </w:rPr>
        <w:t xml:space="preserve">. </w:t>
      </w:r>
      <w:r w:rsidR="00AA41EF" w:rsidRPr="001E0A86">
        <w:rPr>
          <w:rFonts w:ascii="Arial" w:hAnsi="Arial" w:cs="Arial"/>
          <w:w w:val="105"/>
          <w:sz w:val="22"/>
          <w:szCs w:val="22"/>
          <w:u w:val="single"/>
        </w:rPr>
        <w:t>Applicant's Qualifications and Potential for a Research</w:t>
      </w:r>
      <w:r w:rsidR="00AA41EF" w:rsidRPr="001E0A86">
        <w:rPr>
          <w:rFonts w:ascii="Arial" w:hAnsi="Arial" w:cs="Arial"/>
          <w:spacing w:val="4"/>
          <w:w w:val="105"/>
          <w:sz w:val="22"/>
          <w:szCs w:val="22"/>
          <w:u w:val="single"/>
        </w:rPr>
        <w:t xml:space="preserve"> </w:t>
      </w:r>
      <w:r w:rsidR="00AA41EF" w:rsidRPr="001E0A86">
        <w:rPr>
          <w:rFonts w:ascii="Arial" w:hAnsi="Arial" w:cs="Arial"/>
          <w:spacing w:val="2"/>
          <w:w w:val="105"/>
          <w:sz w:val="22"/>
          <w:szCs w:val="22"/>
          <w:u w:val="single"/>
        </w:rPr>
        <w:t>Career</w:t>
      </w:r>
    </w:p>
    <w:p w14:paraId="074C8499" w14:textId="2D0FB008" w:rsidR="006B6933" w:rsidRPr="00336978" w:rsidRDefault="006B6933" w:rsidP="006B6933">
      <w:pPr>
        <w:rPr>
          <w:rFonts w:ascii="Arial" w:hAnsi="Arial" w:cs="Arial"/>
          <w:szCs w:val="24"/>
        </w:rPr>
      </w:pPr>
      <w:r w:rsidRPr="006B6933">
        <w:rPr>
          <w:rFonts w:ascii="Arial" w:hAnsi="Arial" w:cs="Arial"/>
          <w:szCs w:val="24"/>
        </w:rPr>
        <w:t>William is an exceptional scientist, and I can truly think of no student that would be more deserving of th</w:t>
      </w:r>
      <w:r w:rsidR="001E0A86">
        <w:rPr>
          <w:rFonts w:ascii="Arial" w:hAnsi="Arial" w:cs="Arial"/>
          <w:szCs w:val="24"/>
        </w:rPr>
        <w:t>is fellowship</w:t>
      </w:r>
      <w:r w:rsidRPr="006B6933">
        <w:rPr>
          <w:rFonts w:ascii="Arial" w:hAnsi="Arial" w:cs="Arial"/>
          <w:szCs w:val="24"/>
        </w:rPr>
        <w:t xml:space="preserve">. As reflected in his application, William is insightful, thoughtful, and has a brilliant sense of experimental design. His genuine enthusiasm for science is unparalleled, and </w:t>
      </w:r>
      <w:r w:rsidRPr="006B6933">
        <w:rPr>
          <w:rFonts w:ascii="Arial" w:hAnsi="Arial" w:cs="Arial"/>
          <w:szCs w:val="24"/>
          <w:u w:val="single"/>
        </w:rPr>
        <w:t>I am certain that he will be a rising star in psychology and social neuroscience.</w:t>
      </w:r>
      <w:r w:rsidR="00336978">
        <w:rPr>
          <w:rFonts w:ascii="Arial" w:hAnsi="Arial" w:cs="Arial"/>
          <w:b/>
          <w:bCs/>
          <w:szCs w:val="24"/>
        </w:rPr>
        <w:t xml:space="preserve"> </w:t>
      </w:r>
      <w:r w:rsidR="00C601F4">
        <w:rPr>
          <w:rFonts w:ascii="Arial" w:hAnsi="Arial" w:cs="Arial"/>
          <w:szCs w:val="24"/>
        </w:rPr>
        <w:t xml:space="preserve">William graduated </w:t>
      </w:r>
      <w:r w:rsidR="00C601F4">
        <w:rPr>
          <w:rFonts w:ascii="Arial" w:hAnsi="Arial" w:cs="Arial"/>
          <w:i/>
          <w:iCs/>
          <w:szCs w:val="24"/>
        </w:rPr>
        <w:t xml:space="preserve">magna cum laude </w:t>
      </w:r>
      <w:r w:rsidR="00C601F4">
        <w:rPr>
          <w:rFonts w:ascii="Arial" w:hAnsi="Arial" w:cs="Arial"/>
          <w:szCs w:val="24"/>
        </w:rPr>
        <w:t xml:space="preserve">from Loyola University Maryland, where he a recipient of both the Presidential and University scholarships. </w:t>
      </w:r>
      <w:r w:rsidR="00336978">
        <w:rPr>
          <w:rFonts w:ascii="Arial" w:hAnsi="Arial" w:cs="Arial"/>
          <w:szCs w:val="24"/>
        </w:rPr>
        <w:t xml:space="preserve">Prior to matriculating in our program, William worked as a research coordinator at both Johns Hopkins University and the Children’s Hospital of Philadelphia (CHOP; University of Pennsylvania). </w:t>
      </w:r>
      <w:r w:rsidR="0040398A">
        <w:rPr>
          <w:rFonts w:ascii="Arial" w:hAnsi="Arial" w:cs="Arial"/>
          <w:szCs w:val="24"/>
        </w:rPr>
        <w:t>It is this latter experience, of</w:t>
      </w:r>
      <w:r w:rsidR="00D37ACF">
        <w:rPr>
          <w:rFonts w:ascii="Arial" w:hAnsi="Arial" w:cs="Arial"/>
          <w:szCs w:val="24"/>
        </w:rPr>
        <w:t xml:space="preserve"> conducting research</w:t>
      </w:r>
      <w:r w:rsidR="0040398A">
        <w:rPr>
          <w:rFonts w:ascii="Arial" w:hAnsi="Arial" w:cs="Arial"/>
          <w:szCs w:val="24"/>
        </w:rPr>
        <w:t xml:space="preserve"> with children and families in a</w:t>
      </w:r>
      <w:r w:rsidR="00D37ACF">
        <w:rPr>
          <w:rFonts w:ascii="Arial" w:hAnsi="Arial" w:cs="Arial"/>
          <w:szCs w:val="24"/>
        </w:rPr>
        <w:t xml:space="preserve"> clinical</w:t>
      </w:r>
      <w:r w:rsidR="0040398A">
        <w:rPr>
          <w:rFonts w:ascii="Arial" w:hAnsi="Arial" w:cs="Arial"/>
          <w:szCs w:val="24"/>
        </w:rPr>
        <w:t xml:space="preserve"> context, that particularly sets him up well for his future career as a developmental neuroscientist. </w:t>
      </w:r>
    </w:p>
    <w:p w14:paraId="09264F8A" w14:textId="4A358E89" w:rsidR="00E24C7A" w:rsidRDefault="000A1413" w:rsidP="003208F6">
      <w:pPr>
        <w:pStyle w:val="Heading3"/>
        <w:tabs>
          <w:tab w:val="left" w:pos="360"/>
        </w:tabs>
        <w:ind w:left="0"/>
        <w:rPr>
          <w:rFonts w:ascii="Arial" w:hAnsi="Arial" w:cs="Arial"/>
          <w:b w:val="0"/>
          <w:sz w:val="22"/>
          <w:szCs w:val="22"/>
        </w:rPr>
      </w:pPr>
      <w:r>
        <w:rPr>
          <w:rFonts w:ascii="Arial" w:hAnsi="Arial" w:cs="Arial"/>
          <w:b w:val="0"/>
          <w:sz w:val="22"/>
          <w:szCs w:val="22"/>
        </w:rPr>
        <w:tab/>
      </w:r>
      <w:r w:rsidR="00E24C7A">
        <w:rPr>
          <w:rFonts w:ascii="Arial" w:hAnsi="Arial" w:cs="Arial"/>
          <w:b w:val="0"/>
          <w:sz w:val="22"/>
          <w:szCs w:val="22"/>
        </w:rPr>
        <w:t xml:space="preserve">While William entered the lab without a background in coding/programming, he immediately hit the ground running, and quickly became a valued departmental resource for his expertise. In ~3 short years William has developed an advanced set of technical skills in both quantitative methods (e.g., multilevel and linear mixed modeling) and multivariate neuroimaging methods. Part of </w:t>
      </w:r>
      <w:r w:rsidR="00D37ACF">
        <w:rPr>
          <w:rFonts w:ascii="Arial" w:hAnsi="Arial" w:cs="Arial"/>
          <w:b w:val="0"/>
          <w:sz w:val="22"/>
          <w:szCs w:val="22"/>
        </w:rPr>
        <w:t>William</w:t>
      </w:r>
      <w:r w:rsidR="00E72741">
        <w:rPr>
          <w:rFonts w:ascii="Arial" w:hAnsi="Arial" w:cs="Arial"/>
          <w:b w:val="0"/>
          <w:sz w:val="22"/>
          <w:szCs w:val="22"/>
        </w:rPr>
        <w:t xml:space="preserve">’s ability to quickly master a space that would take most much longer </w:t>
      </w:r>
      <w:r w:rsidR="00984FFE">
        <w:rPr>
          <w:rFonts w:ascii="Arial" w:hAnsi="Arial" w:cs="Arial"/>
          <w:b w:val="0"/>
          <w:sz w:val="22"/>
          <w:szCs w:val="22"/>
        </w:rPr>
        <w:t>is undoubtedly due to his strong organizational skills. This was fostered in his earlier experiences at CHOP, where he oversaw database development and specimen collection of pediatric gastroenterology samples</w:t>
      </w:r>
      <w:r w:rsidR="00D37ACF">
        <w:rPr>
          <w:rFonts w:ascii="Arial" w:hAnsi="Arial" w:cs="Arial"/>
          <w:b w:val="0"/>
          <w:sz w:val="22"/>
          <w:szCs w:val="22"/>
        </w:rPr>
        <w:t xml:space="preserve"> (i.e., enteroids)</w:t>
      </w:r>
      <w:r w:rsidR="00984FFE">
        <w:rPr>
          <w:rFonts w:ascii="Arial" w:hAnsi="Arial" w:cs="Arial"/>
          <w:b w:val="0"/>
          <w:sz w:val="22"/>
          <w:szCs w:val="22"/>
        </w:rPr>
        <w:t>, resulting in one of the largest databases of this type of tissue in the country.</w:t>
      </w:r>
      <w:r w:rsidR="00D632E7">
        <w:rPr>
          <w:rFonts w:ascii="Arial" w:hAnsi="Arial" w:cs="Arial"/>
          <w:b w:val="0"/>
          <w:sz w:val="22"/>
          <w:szCs w:val="22"/>
        </w:rPr>
        <w:t xml:space="preserve"> That </w:t>
      </w:r>
      <w:r w:rsidR="00D37ACF">
        <w:rPr>
          <w:rFonts w:ascii="Arial" w:hAnsi="Arial" w:cs="Arial"/>
          <w:b w:val="0"/>
          <w:sz w:val="22"/>
          <w:szCs w:val="22"/>
        </w:rPr>
        <w:t>William</w:t>
      </w:r>
      <w:r w:rsidR="00D632E7">
        <w:rPr>
          <w:rFonts w:ascii="Arial" w:hAnsi="Arial" w:cs="Arial"/>
          <w:b w:val="0"/>
          <w:sz w:val="22"/>
          <w:szCs w:val="22"/>
        </w:rPr>
        <w:t xml:space="preserve"> was entrusted with this important of a task, with clear clinical and research ramifications for many individuals across the country, speaks to his maturity, professionalism, and ability to successfully oversee complicated tasks with multiple moving parts. While the domain is quite different, this skillset will undoubtedly serve him well as he collects the data outlined in this proposal.</w:t>
      </w:r>
    </w:p>
    <w:p w14:paraId="3A0BE428" w14:textId="6382F28B" w:rsidR="007E1182" w:rsidRDefault="000A1413" w:rsidP="00DD4E5C">
      <w:pPr>
        <w:pStyle w:val="Heading3"/>
        <w:tabs>
          <w:tab w:val="left" w:pos="360"/>
        </w:tabs>
        <w:ind w:left="0"/>
        <w:rPr>
          <w:rFonts w:ascii="Arial" w:hAnsi="Arial" w:cs="Arial"/>
          <w:b w:val="0"/>
          <w:sz w:val="22"/>
          <w:szCs w:val="22"/>
        </w:rPr>
      </w:pPr>
      <w:r>
        <w:rPr>
          <w:rFonts w:ascii="Arial" w:hAnsi="Arial" w:cs="Arial"/>
          <w:b w:val="0"/>
          <w:sz w:val="22"/>
          <w:szCs w:val="22"/>
        </w:rPr>
        <w:tab/>
      </w:r>
      <w:r w:rsidR="007E1182">
        <w:rPr>
          <w:rFonts w:ascii="Arial" w:hAnsi="Arial" w:cs="Arial"/>
          <w:b w:val="0"/>
          <w:sz w:val="22"/>
          <w:szCs w:val="22"/>
        </w:rPr>
        <w:t>Since joining the lab, William has developed a multitude of skills that will be critical for completing the proposed research. This includes multivariate neuroimaging analytic approaches (RSA), time series data analysis, physiological data collection</w:t>
      </w:r>
      <w:r w:rsidR="003A32C1">
        <w:rPr>
          <w:rFonts w:ascii="Arial" w:hAnsi="Arial" w:cs="Arial"/>
          <w:b w:val="0"/>
          <w:sz w:val="22"/>
          <w:szCs w:val="22"/>
        </w:rPr>
        <w:t xml:space="preserve">, structural and functional fMRI data collection, and advanced quantitative methods. </w:t>
      </w:r>
      <w:r w:rsidR="005C34AC">
        <w:rPr>
          <w:rFonts w:ascii="Arial" w:hAnsi="Arial" w:cs="Arial"/>
          <w:b w:val="0"/>
          <w:sz w:val="22"/>
          <w:szCs w:val="22"/>
        </w:rPr>
        <w:t xml:space="preserve">William recently published a first-author paper that used RSA to examine neural similarity in children and adults as they viewed positive, negative, and neutral film clips. He found that children exhibited </w:t>
      </w:r>
      <w:r w:rsidR="00DD4E5C">
        <w:rPr>
          <w:rFonts w:ascii="Arial" w:hAnsi="Arial" w:cs="Arial"/>
          <w:b w:val="0"/>
          <w:sz w:val="22"/>
          <w:szCs w:val="22"/>
        </w:rPr>
        <w:t>higher levels of pattern similarity in the ventromedial prefrontal cortex (</w:t>
      </w:r>
      <w:proofErr w:type="spellStart"/>
      <w:r w:rsidR="00DD4E5C">
        <w:rPr>
          <w:rFonts w:ascii="Arial" w:hAnsi="Arial" w:cs="Arial"/>
          <w:b w:val="0"/>
          <w:sz w:val="22"/>
          <w:szCs w:val="22"/>
        </w:rPr>
        <w:t>vmPFC</w:t>
      </w:r>
      <w:proofErr w:type="spellEnd"/>
      <w:r w:rsidR="00DD4E5C">
        <w:rPr>
          <w:rFonts w:ascii="Arial" w:hAnsi="Arial" w:cs="Arial"/>
          <w:b w:val="0"/>
          <w:sz w:val="22"/>
          <w:szCs w:val="22"/>
        </w:rPr>
        <w:t xml:space="preserve">) relative to the amygdala and ventral striatum. Notably, this pattern was not observed in adults, who showed comparatively low (relative to children) levels of pattern similarity across all three regions. </w:t>
      </w:r>
      <w:r w:rsidR="007B1603">
        <w:rPr>
          <w:rFonts w:ascii="Arial" w:hAnsi="Arial" w:cs="Arial"/>
          <w:b w:val="0"/>
          <w:sz w:val="22"/>
          <w:szCs w:val="22"/>
        </w:rPr>
        <w:t xml:space="preserve">This may be indicative of developmental differences in </w:t>
      </w:r>
      <w:r w:rsidR="007B1603">
        <w:rPr>
          <w:rFonts w:ascii="Arial" w:hAnsi="Arial" w:cs="Arial"/>
          <w:b w:val="0"/>
          <w:sz w:val="22"/>
          <w:szCs w:val="22"/>
        </w:rPr>
        <w:lastRenderedPageBreak/>
        <w:t xml:space="preserve">appraisals of emotional meaning for complex affective stimuli. For this work, William received a SANS Poster Award and a Best Poster Award from the Society for Personality and Social Psychology’s Emotion preconference. </w:t>
      </w:r>
    </w:p>
    <w:p w14:paraId="319FA945" w14:textId="4FEE21B0" w:rsidR="004F4ED7" w:rsidRDefault="004F4ED7" w:rsidP="00DD4E5C">
      <w:pPr>
        <w:pStyle w:val="Heading3"/>
        <w:tabs>
          <w:tab w:val="left" w:pos="360"/>
        </w:tabs>
        <w:ind w:left="0"/>
        <w:rPr>
          <w:rFonts w:ascii="Arial" w:hAnsi="Arial" w:cs="Arial"/>
          <w:b w:val="0"/>
          <w:sz w:val="22"/>
          <w:szCs w:val="22"/>
        </w:rPr>
      </w:pPr>
      <w:r>
        <w:rPr>
          <w:rFonts w:ascii="Arial" w:hAnsi="Arial" w:cs="Arial"/>
          <w:b w:val="0"/>
          <w:sz w:val="22"/>
          <w:szCs w:val="22"/>
        </w:rPr>
        <w:tab/>
        <w:t xml:space="preserve">William recently submitted another first-author manuscript to </w:t>
      </w:r>
      <w:r>
        <w:rPr>
          <w:rFonts w:ascii="Arial" w:hAnsi="Arial" w:cs="Arial"/>
          <w:b w:val="0"/>
          <w:i/>
          <w:iCs/>
          <w:sz w:val="22"/>
          <w:szCs w:val="22"/>
        </w:rPr>
        <w:t>Emotion</w:t>
      </w:r>
      <w:r>
        <w:rPr>
          <w:rFonts w:ascii="Arial" w:hAnsi="Arial" w:cs="Arial"/>
          <w:b w:val="0"/>
          <w:sz w:val="22"/>
          <w:szCs w:val="22"/>
        </w:rPr>
        <w:t xml:space="preserve"> examining emotion regulation strategy usage in high-intensity emotional contexts. Prior research had found an association between emotional intensity and emotion regulation strategy choice, such that individuals prefer to engage in low-effort strategies (e.g., distraction) when regulating emotion towards high-intensity emotional stimuli and prefer high-effort strategies (e.g., reappraisal) when regulating emotion towards low-intensity emotional stimuli. William had hypothesized that this pattern may reflect how the association has typically been tested (i.e., static or decontextualized images or auditory sounds) in the lab rather than being a more general pattern in real-world emotional contexts. Leveraging a quasi-naturalistic and high-intensity affective environment (a local haunted house during Halloween), William found that this previously identified pattern did </w:t>
      </w:r>
      <w:r>
        <w:rPr>
          <w:rFonts w:ascii="Arial" w:hAnsi="Arial" w:cs="Arial"/>
          <w:b w:val="0"/>
          <w:i/>
          <w:iCs/>
          <w:sz w:val="22"/>
          <w:szCs w:val="22"/>
        </w:rPr>
        <w:t>not</w:t>
      </w:r>
      <w:r>
        <w:rPr>
          <w:rFonts w:ascii="Arial" w:hAnsi="Arial" w:cs="Arial"/>
          <w:b w:val="0"/>
          <w:sz w:val="22"/>
          <w:szCs w:val="22"/>
        </w:rPr>
        <w:t xml:space="preserve"> reflect patterns of recalled strategy usage. Taken together, this project speaks to William’s immense creativity as a researcher, and his unique ability to link extant theory to complex naturalistic study contexts.</w:t>
      </w:r>
    </w:p>
    <w:p w14:paraId="2456AF60" w14:textId="6E138E5B" w:rsidR="000E1B04" w:rsidRPr="004F4ED7" w:rsidRDefault="000A1413" w:rsidP="003208F6">
      <w:pPr>
        <w:pStyle w:val="Heading3"/>
        <w:tabs>
          <w:tab w:val="left" w:pos="360"/>
        </w:tabs>
        <w:ind w:left="0"/>
        <w:rPr>
          <w:rFonts w:ascii="Arial" w:hAnsi="Arial" w:cs="Arial"/>
          <w:b w:val="0"/>
          <w:w w:val="105"/>
          <w:sz w:val="22"/>
          <w:szCs w:val="22"/>
        </w:rPr>
      </w:pPr>
      <w:r>
        <w:rPr>
          <w:rFonts w:ascii="Arial" w:hAnsi="Arial" w:cs="Arial"/>
          <w:b w:val="0"/>
          <w:sz w:val="22"/>
          <w:szCs w:val="22"/>
        </w:rPr>
        <w:tab/>
      </w:r>
      <w:r w:rsidR="004F4ED7">
        <w:rPr>
          <w:rFonts w:ascii="Arial" w:hAnsi="Arial" w:cs="Arial"/>
          <w:b w:val="0"/>
          <w:w w:val="105"/>
          <w:sz w:val="22"/>
          <w:szCs w:val="22"/>
        </w:rPr>
        <w:t>During his third year,</w:t>
      </w:r>
      <w:r w:rsidR="008D7913">
        <w:rPr>
          <w:rFonts w:ascii="Arial" w:hAnsi="Arial" w:cs="Arial"/>
          <w:b w:val="0"/>
          <w:w w:val="105"/>
          <w:sz w:val="22"/>
          <w:szCs w:val="22"/>
        </w:rPr>
        <w:t xml:space="preserve"> William </w:t>
      </w:r>
      <w:r w:rsidR="004F4ED7">
        <w:rPr>
          <w:rFonts w:ascii="Arial" w:hAnsi="Arial" w:cs="Arial"/>
          <w:b w:val="0"/>
          <w:w w:val="105"/>
          <w:sz w:val="22"/>
          <w:szCs w:val="22"/>
        </w:rPr>
        <w:t>became</w:t>
      </w:r>
      <w:r w:rsidR="008D7913">
        <w:rPr>
          <w:rFonts w:ascii="Arial" w:hAnsi="Arial" w:cs="Arial"/>
          <w:b w:val="0"/>
          <w:w w:val="105"/>
          <w:sz w:val="22"/>
          <w:szCs w:val="22"/>
        </w:rPr>
        <w:t xml:space="preserve"> very interested in examining the emotional ramifications of uncertainty, and identifying the extent to which is can be regulated effectively. </w:t>
      </w:r>
      <w:r w:rsidR="004F4ED7">
        <w:rPr>
          <w:rFonts w:ascii="Arial" w:hAnsi="Arial" w:cs="Arial"/>
          <w:b w:val="0"/>
          <w:w w:val="105"/>
          <w:sz w:val="22"/>
          <w:szCs w:val="22"/>
        </w:rPr>
        <w:t xml:space="preserve">The work he has done in this space has served as the behavioral and neural foundations for this proposal. </w:t>
      </w:r>
      <w:r w:rsidR="008D7913">
        <w:rPr>
          <w:rFonts w:ascii="Arial" w:hAnsi="Arial" w:cs="Arial"/>
          <w:b w:val="0"/>
          <w:w w:val="105"/>
          <w:sz w:val="22"/>
          <w:szCs w:val="22"/>
        </w:rPr>
        <w:t>He ran a behavioral pilot study that served as the basis for his second aim for this proposal, and has begun to collect preliminary neuroimaging data that has served as the basis for the first aim. In this process, William has learned how to code (and troubleshoot) tasks in Python</w:t>
      </w:r>
      <w:r w:rsidR="00342DA9">
        <w:rPr>
          <w:rFonts w:ascii="Arial" w:hAnsi="Arial" w:cs="Arial"/>
          <w:b w:val="0"/>
          <w:w w:val="105"/>
          <w:sz w:val="22"/>
          <w:szCs w:val="22"/>
        </w:rPr>
        <w:t>, reach</w:t>
      </w:r>
      <w:r w:rsidR="0061578C">
        <w:rPr>
          <w:rFonts w:ascii="Arial" w:hAnsi="Arial" w:cs="Arial"/>
          <w:b w:val="0"/>
          <w:w w:val="105"/>
          <w:sz w:val="22"/>
          <w:szCs w:val="22"/>
        </w:rPr>
        <w:t>ed</w:t>
      </w:r>
      <w:r w:rsidR="00342DA9">
        <w:rPr>
          <w:rFonts w:ascii="Arial" w:hAnsi="Arial" w:cs="Arial"/>
          <w:b w:val="0"/>
          <w:w w:val="105"/>
          <w:sz w:val="22"/>
          <w:szCs w:val="22"/>
        </w:rPr>
        <w:t xml:space="preserve"> level 3 training in order to operate the scanner to collect data, and has begun to prepare the behavioral work for publication. As he begins to transition to developmental data collection for the proposed research, both my (Helion) and co-sponsor </w:t>
      </w:r>
      <w:proofErr w:type="spellStart"/>
      <w:r w:rsidR="00342DA9">
        <w:rPr>
          <w:rFonts w:ascii="Arial" w:hAnsi="Arial" w:cs="Arial"/>
          <w:b w:val="0"/>
          <w:w w:val="105"/>
          <w:sz w:val="22"/>
          <w:szCs w:val="22"/>
        </w:rPr>
        <w:t>Chein’s</w:t>
      </w:r>
      <w:proofErr w:type="spellEnd"/>
      <w:r w:rsidR="00342DA9">
        <w:rPr>
          <w:rFonts w:ascii="Arial" w:hAnsi="Arial" w:cs="Arial"/>
          <w:b w:val="0"/>
          <w:w w:val="105"/>
          <w:sz w:val="22"/>
          <w:szCs w:val="22"/>
        </w:rPr>
        <w:t xml:space="preserve"> background in developmental fMRI data collection will be incredibly valuable.</w:t>
      </w:r>
      <w:r w:rsidR="00F643B3">
        <w:rPr>
          <w:rFonts w:ascii="Arial" w:hAnsi="Arial" w:cs="Arial"/>
          <w:b w:val="0"/>
          <w:w w:val="105"/>
          <w:sz w:val="22"/>
          <w:szCs w:val="22"/>
        </w:rPr>
        <w:t xml:space="preserve"> In addition</w:t>
      </w:r>
      <w:r w:rsidR="004F4ED7">
        <w:rPr>
          <w:rFonts w:ascii="Arial" w:hAnsi="Arial" w:cs="Arial"/>
          <w:b w:val="0"/>
          <w:w w:val="105"/>
          <w:sz w:val="22"/>
          <w:szCs w:val="22"/>
        </w:rPr>
        <w:t>,</w:t>
      </w:r>
      <w:r w:rsidR="00F643B3">
        <w:rPr>
          <w:rFonts w:ascii="Arial" w:hAnsi="Arial" w:cs="Arial"/>
          <w:b w:val="0"/>
          <w:w w:val="105"/>
          <w:sz w:val="22"/>
          <w:szCs w:val="22"/>
        </w:rPr>
        <w:t xml:space="preserve"> I (Helion) have experience in advanced quantitative methodology, and will help William develop his skills in this area.</w:t>
      </w:r>
      <w:r w:rsidR="000E1B04">
        <w:rPr>
          <w:rFonts w:ascii="Arial" w:hAnsi="Arial" w:cs="Arial"/>
          <w:b w:val="0"/>
          <w:sz w:val="22"/>
          <w:szCs w:val="22"/>
        </w:rPr>
        <w:t xml:space="preserve"> </w:t>
      </w:r>
      <w:r w:rsidR="002A6458">
        <w:rPr>
          <w:rFonts w:ascii="Arial" w:hAnsi="Arial" w:cs="Arial"/>
          <w:b w:val="0"/>
          <w:w w:val="105"/>
          <w:sz w:val="22"/>
          <w:szCs w:val="22"/>
        </w:rPr>
        <w:t>Although William his highly advanced at this stage, I should note that he has never actually collected developmental neuroimaging data (a key component of this proposal) nor has he done some of the more advanced statistical modeling (e.g., Hidden Markov Modeling) that his research approach will require. Thus, receiving the D-SPAN training would be an invaluable experience for him, and more firmly set him on a successful path as an independent researcher.</w:t>
      </w:r>
    </w:p>
    <w:p w14:paraId="39C8C5C1" w14:textId="2D2897E8" w:rsidR="002A6458" w:rsidRPr="005D11B4" w:rsidRDefault="000A1413" w:rsidP="002A6458">
      <w:pPr>
        <w:pStyle w:val="Heading3"/>
        <w:tabs>
          <w:tab w:val="left" w:pos="360"/>
        </w:tabs>
        <w:ind w:left="0"/>
        <w:rPr>
          <w:rFonts w:ascii="Arial" w:hAnsi="Arial" w:cs="Arial"/>
          <w:b w:val="0"/>
          <w:sz w:val="22"/>
          <w:szCs w:val="22"/>
        </w:rPr>
      </w:pPr>
      <w:r>
        <w:rPr>
          <w:rFonts w:ascii="Arial" w:hAnsi="Arial" w:cs="Arial"/>
          <w:b w:val="0"/>
          <w:w w:val="105"/>
          <w:sz w:val="22"/>
          <w:szCs w:val="22"/>
        </w:rPr>
        <w:tab/>
      </w:r>
      <w:r w:rsidR="00342DA9">
        <w:rPr>
          <w:rFonts w:ascii="Arial" w:hAnsi="Arial" w:cs="Arial"/>
          <w:b w:val="0"/>
          <w:w w:val="105"/>
          <w:sz w:val="22"/>
          <w:szCs w:val="22"/>
        </w:rPr>
        <w:t>William is an excellent candidate for the D-SPAN program, and has a</w:t>
      </w:r>
      <w:r w:rsidR="0022699D">
        <w:rPr>
          <w:rFonts w:ascii="Arial" w:hAnsi="Arial" w:cs="Arial"/>
          <w:b w:val="0"/>
          <w:w w:val="105"/>
          <w:sz w:val="22"/>
          <w:szCs w:val="22"/>
        </w:rPr>
        <w:t>n incredibly strong analytic</w:t>
      </w:r>
      <w:r w:rsidR="00342DA9">
        <w:rPr>
          <w:rFonts w:ascii="Arial" w:hAnsi="Arial" w:cs="Arial"/>
          <w:b w:val="0"/>
          <w:w w:val="105"/>
          <w:sz w:val="22"/>
          <w:szCs w:val="22"/>
        </w:rPr>
        <w:t xml:space="preserve"> </w:t>
      </w:r>
      <w:r w:rsidR="0022699D">
        <w:rPr>
          <w:rFonts w:ascii="Arial" w:hAnsi="Arial" w:cs="Arial"/>
          <w:b w:val="0"/>
          <w:w w:val="105"/>
          <w:sz w:val="22"/>
          <w:szCs w:val="22"/>
        </w:rPr>
        <w:t xml:space="preserve">skill set, work ethic, and degree of intellectual aptitude and creativity. He will undoubtedly be an innovative and successful PI of his own lab one day, who will create a productive and inclusive lab. This prediction is bolstered both the diversity of awards that he has already received (for both research </w:t>
      </w:r>
      <w:r w:rsidR="0022699D">
        <w:rPr>
          <w:rFonts w:ascii="Arial" w:hAnsi="Arial" w:cs="Arial"/>
          <w:b w:val="0"/>
          <w:i/>
          <w:iCs/>
          <w:w w:val="105"/>
          <w:sz w:val="22"/>
          <w:szCs w:val="22"/>
        </w:rPr>
        <w:t>and</w:t>
      </w:r>
      <w:r w:rsidR="0022699D">
        <w:rPr>
          <w:rFonts w:ascii="Arial" w:hAnsi="Arial" w:cs="Arial"/>
          <w:b w:val="0"/>
          <w:w w:val="105"/>
          <w:sz w:val="22"/>
          <w:szCs w:val="22"/>
        </w:rPr>
        <w:t xml:space="preserve"> mentoring) in his young career.</w:t>
      </w:r>
      <w:r w:rsidR="006255BB">
        <w:rPr>
          <w:rFonts w:ascii="Arial" w:hAnsi="Arial" w:cs="Arial"/>
          <w:b w:val="0"/>
          <w:w w:val="105"/>
          <w:sz w:val="22"/>
          <w:szCs w:val="22"/>
        </w:rPr>
        <w:t xml:space="preserve"> </w:t>
      </w:r>
      <w:r w:rsidR="002A6458">
        <w:rPr>
          <w:rFonts w:ascii="Arial" w:hAnsi="Arial" w:cs="Arial"/>
          <w:b w:val="0"/>
          <w:w w:val="105"/>
          <w:sz w:val="22"/>
          <w:szCs w:val="22"/>
        </w:rPr>
        <w:t xml:space="preserve">William is one of the most promising students that I have ever worked with, and is exactly the kind of researcher that we as a field should be investing in. William is someone who is unfailingly hard-working, incredibly innovative and </w:t>
      </w:r>
      <w:r w:rsidR="00C66367">
        <w:rPr>
          <w:rFonts w:ascii="Arial" w:hAnsi="Arial" w:cs="Arial"/>
          <w:b w:val="0"/>
          <w:w w:val="105"/>
          <w:sz w:val="22"/>
          <w:szCs w:val="22"/>
        </w:rPr>
        <w:t>brilliant, an</w:t>
      </w:r>
      <w:r w:rsidR="007C7594">
        <w:rPr>
          <w:rFonts w:ascii="Arial" w:hAnsi="Arial" w:cs="Arial"/>
          <w:b w:val="0"/>
          <w:w w:val="105"/>
          <w:sz w:val="22"/>
          <w:szCs w:val="22"/>
        </w:rPr>
        <w:t>d</w:t>
      </w:r>
      <w:r w:rsidR="00C66367">
        <w:rPr>
          <w:rFonts w:ascii="Arial" w:hAnsi="Arial" w:cs="Arial"/>
          <w:b w:val="0"/>
          <w:w w:val="105"/>
          <w:sz w:val="22"/>
          <w:szCs w:val="22"/>
        </w:rPr>
        <w:t xml:space="preserve"> </w:t>
      </w:r>
      <w:r w:rsidR="007C7594">
        <w:rPr>
          <w:rFonts w:ascii="Arial" w:hAnsi="Arial" w:cs="Arial"/>
          <w:b w:val="0"/>
          <w:w w:val="105"/>
          <w:sz w:val="22"/>
          <w:szCs w:val="22"/>
        </w:rPr>
        <w:t xml:space="preserve">is the ideal recipient for the D-SPAN fellowship. </w:t>
      </w:r>
      <w:r w:rsidR="007C7594" w:rsidRPr="007C7594">
        <w:rPr>
          <w:rFonts w:ascii="Arial" w:hAnsi="Arial" w:cs="Arial"/>
          <w:b w:val="0"/>
          <w:w w:val="105"/>
          <w:sz w:val="22"/>
          <w:szCs w:val="22"/>
          <w:u w:val="single"/>
        </w:rPr>
        <w:t>He has my absolute highest recommendation and full support.</w:t>
      </w:r>
    </w:p>
    <w:p w14:paraId="0A51BEDD" w14:textId="7F493C08" w:rsidR="00543402" w:rsidRPr="005D11B4" w:rsidRDefault="00543402" w:rsidP="00622C57">
      <w:pPr>
        <w:pStyle w:val="Heading3"/>
        <w:tabs>
          <w:tab w:val="left" w:pos="360"/>
        </w:tabs>
        <w:ind w:left="0"/>
        <w:rPr>
          <w:rFonts w:ascii="Arial" w:hAnsi="Arial" w:cs="Arial"/>
          <w:b w:val="0"/>
          <w:sz w:val="22"/>
          <w:szCs w:val="22"/>
        </w:rPr>
      </w:pPr>
    </w:p>
    <w:sectPr w:rsidR="00543402" w:rsidRPr="005D11B4" w:rsidSect="002164C8">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4EE"/>
    <w:multiLevelType w:val="hybridMultilevel"/>
    <w:tmpl w:val="7ED29AC0"/>
    <w:lvl w:ilvl="0" w:tplc="5ACE0BF8">
      <w:start w:val="1"/>
      <w:numFmt w:val="upperLetter"/>
      <w:lvlText w:val="%1."/>
      <w:lvlJc w:val="left"/>
      <w:pPr>
        <w:ind w:left="565" w:hanging="295"/>
      </w:pPr>
      <w:rPr>
        <w:rFonts w:ascii="Arial" w:eastAsia="Georgia" w:hAnsi="Arial" w:cs="Arial" w:hint="default"/>
        <w:b/>
        <w:bCs/>
        <w:spacing w:val="0"/>
        <w:w w:val="102"/>
        <w:sz w:val="22"/>
        <w:szCs w:val="22"/>
        <w:lang w:val="en-US" w:eastAsia="en-US" w:bidi="en-US"/>
      </w:rPr>
    </w:lvl>
    <w:lvl w:ilvl="1" w:tplc="AAE45894">
      <w:numFmt w:val="bullet"/>
      <w:lvlText w:val="•"/>
      <w:lvlJc w:val="left"/>
      <w:pPr>
        <w:ind w:left="940" w:hanging="360"/>
      </w:pPr>
      <w:rPr>
        <w:rFonts w:ascii="Symbol" w:eastAsia="Symbol" w:hAnsi="Symbol" w:cs="Symbol" w:hint="default"/>
        <w:w w:val="102"/>
        <w:sz w:val="21"/>
        <w:szCs w:val="21"/>
        <w:lang w:val="en-US" w:eastAsia="en-US" w:bidi="en-US"/>
      </w:rPr>
    </w:lvl>
    <w:lvl w:ilvl="2" w:tplc="7FA8DE30">
      <w:numFmt w:val="bullet"/>
      <w:lvlText w:val="•"/>
      <w:lvlJc w:val="left"/>
      <w:pPr>
        <w:ind w:left="2095" w:hanging="360"/>
      </w:pPr>
      <w:rPr>
        <w:rFonts w:hint="default"/>
        <w:lang w:val="en-US" w:eastAsia="en-US" w:bidi="en-US"/>
      </w:rPr>
    </w:lvl>
    <w:lvl w:ilvl="3" w:tplc="6B5076AA">
      <w:numFmt w:val="bullet"/>
      <w:lvlText w:val="•"/>
      <w:lvlJc w:val="left"/>
      <w:pPr>
        <w:ind w:left="3251" w:hanging="360"/>
      </w:pPr>
      <w:rPr>
        <w:rFonts w:hint="default"/>
        <w:lang w:val="en-US" w:eastAsia="en-US" w:bidi="en-US"/>
      </w:rPr>
    </w:lvl>
    <w:lvl w:ilvl="4" w:tplc="F5DECDC8">
      <w:numFmt w:val="bullet"/>
      <w:lvlText w:val="•"/>
      <w:lvlJc w:val="left"/>
      <w:pPr>
        <w:ind w:left="4406" w:hanging="360"/>
      </w:pPr>
      <w:rPr>
        <w:rFonts w:hint="default"/>
        <w:lang w:val="en-US" w:eastAsia="en-US" w:bidi="en-US"/>
      </w:rPr>
    </w:lvl>
    <w:lvl w:ilvl="5" w:tplc="051C513C">
      <w:numFmt w:val="bullet"/>
      <w:lvlText w:val="•"/>
      <w:lvlJc w:val="left"/>
      <w:pPr>
        <w:ind w:left="5562" w:hanging="360"/>
      </w:pPr>
      <w:rPr>
        <w:rFonts w:hint="default"/>
        <w:lang w:val="en-US" w:eastAsia="en-US" w:bidi="en-US"/>
      </w:rPr>
    </w:lvl>
    <w:lvl w:ilvl="6" w:tplc="C0063546">
      <w:numFmt w:val="bullet"/>
      <w:lvlText w:val="•"/>
      <w:lvlJc w:val="left"/>
      <w:pPr>
        <w:ind w:left="6717" w:hanging="360"/>
      </w:pPr>
      <w:rPr>
        <w:rFonts w:hint="default"/>
        <w:lang w:val="en-US" w:eastAsia="en-US" w:bidi="en-US"/>
      </w:rPr>
    </w:lvl>
    <w:lvl w:ilvl="7" w:tplc="0E44A0F4">
      <w:numFmt w:val="bullet"/>
      <w:lvlText w:val="•"/>
      <w:lvlJc w:val="left"/>
      <w:pPr>
        <w:ind w:left="7873" w:hanging="360"/>
      </w:pPr>
      <w:rPr>
        <w:rFonts w:hint="default"/>
        <w:lang w:val="en-US" w:eastAsia="en-US" w:bidi="en-US"/>
      </w:rPr>
    </w:lvl>
    <w:lvl w:ilvl="8" w:tplc="46569CFA">
      <w:numFmt w:val="bullet"/>
      <w:lvlText w:val="•"/>
      <w:lvlJc w:val="left"/>
      <w:pPr>
        <w:ind w:left="9028" w:hanging="360"/>
      </w:pPr>
      <w:rPr>
        <w:rFonts w:hint="default"/>
        <w:lang w:val="en-US" w:eastAsia="en-US" w:bidi="en-US"/>
      </w:rPr>
    </w:lvl>
  </w:abstractNum>
  <w:abstractNum w:abstractNumId="1" w15:restartNumberingAfterBreak="0">
    <w:nsid w:val="039A6CD2"/>
    <w:multiLevelType w:val="hybridMultilevel"/>
    <w:tmpl w:val="E3ACE8C0"/>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07E33CE7"/>
    <w:multiLevelType w:val="hybridMultilevel"/>
    <w:tmpl w:val="57408440"/>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08FC6A0B"/>
    <w:multiLevelType w:val="hybridMultilevel"/>
    <w:tmpl w:val="D010705E"/>
    <w:lvl w:ilvl="0" w:tplc="5094BA6E">
      <w:numFmt w:val="bullet"/>
      <w:lvlText w:val="•"/>
      <w:lvlJc w:val="left"/>
      <w:pPr>
        <w:ind w:left="222" w:hanging="180"/>
      </w:pPr>
      <w:rPr>
        <w:rFonts w:ascii="Symbol" w:eastAsia="Symbol" w:hAnsi="Symbol" w:cs="Symbol" w:hint="default"/>
        <w:w w:val="102"/>
        <w:sz w:val="21"/>
        <w:szCs w:val="21"/>
        <w:lang w:val="en-US" w:eastAsia="en-US" w:bidi="en-US"/>
      </w:rPr>
    </w:lvl>
    <w:lvl w:ilvl="1" w:tplc="9AE619FE">
      <w:numFmt w:val="bullet"/>
      <w:lvlText w:val="•"/>
      <w:lvlJc w:val="left"/>
      <w:pPr>
        <w:ind w:left="1332" w:hanging="180"/>
      </w:pPr>
      <w:rPr>
        <w:rFonts w:hint="default"/>
        <w:lang w:val="en-US" w:eastAsia="en-US" w:bidi="en-US"/>
      </w:rPr>
    </w:lvl>
    <w:lvl w:ilvl="2" w:tplc="8EFE267C">
      <w:numFmt w:val="bullet"/>
      <w:lvlText w:val="•"/>
      <w:lvlJc w:val="left"/>
      <w:pPr>
        <w:ind w:left="2444" w:hanging="180"/>
      </w:pPr>
      <w:rPr>
        <w:rFonts w:hint="default"/>
        <w:lang w:val="en-US" w:eastAsia="en-US" w:bidi="en-US"/>
      </w:rPr>
    </w:lvl>
    <w:lvl w:ilvl="3" w:tplc="AFC0D6CA">
      <w:numFmt w:val="bullet"/>
      <w:lvlText w:val="•"/>
      <w:lvlJc w:val="left"/>
      <w:pPr>
        <w:ind w:left="3556" w:hanging="180"/>
      </w:pPr>
      <w:rPr>
        <w:rFonts w:hint="default"/>
        <w:lang w:val="en-US" w:eastAsia="en-US" w:bidi="en-US"/>
      </w:rPr>
    </w:lvl>
    <w:lvl w:ilvl="4" w:tplc="A7F4E7B6">
      <w:numFmt w:val="bullet"/>
      <w:lvlText w:val="•"/>
      <w:lvlJc w:val="left"/>
      <w:pPr>
        <w:ind w:left="4668" w:hanging="180"/>
      </w:pPr>
      <w:rPr>
        <w:rFonts w:hint="default"/>
        <w:lang w:val="en-US" w:eastAsia="en-US" w:bidi="en-US"/>
      </w:rPr>
    </w:lvl>
    <w:lvl w:ilvl="5" w:tplc="F7DC7564">
      <w:numFmt w:val="bullet"/>
      <w:lvlText w:val="•"/>
      <w:lvlJc w:val="left"/>
      <w:pPr>
        <w:ind w:left="5780" w:hanging="180"/>
      </w:pPr>
      <w:rPr>
        <w:rFonts w:hint="default"/>
        <w:lang w:val="en-US" w:eastAsia="en-US" w:bidi="en-US"/>
      </w:rPr>
    </w:lvl>
    <w:lvl w:ilvl="6" w:tplc="006A3918">
      <w:numFmt w:val="bullet"/>
      <w:lvlText w:val="•"/>
      <w:lvlJc w:val="left"/>
      <w:pPr>
        <w:ind w:left="6892" w:hanging="180"/>
      </w:pPr>
      <w:rPr>
        <w:rFonts w:hint="default"/>
        <w:lang w:val="en-US" w:eastAsia="en-US" w:bidi="en-US"/>
      </w:rPr>
    </w:lvl>
    <w:lvl w:ilvl="7" w:tplc="CAB87428">
      <w:numFmt w:val="bullet"/>
      <w:lvlText w:val="•"/>
      <w:lvlJc w:val="left"/>
      <w:pPr>
        <w:ind w:left="8004" w:hanging="180"/>
      </w:pPr>
      <w:rPr>
        <w:rFonts w:hint="default"/>
        <w:lang w:val="en-US" w:eastAsia="en-US" w:bidi="en-US"/>
      </w:rPr>
    </w:lvl>
    <w:lvl w:ilvl="8" w:tplc="C150B642">
      <w:numFmt w:val="bullet"/>
      <w:lvlText w:val="•"/>
      <w:lvlJc w:val="left"/>
      <w:pPr>
        <w:ind w:left="9116" w:hanging="180"/>
      </w:pPr>
      <w:rPr>
        <w:rFonts w:hint="default"/>
        <w:lang w:val="en-US" w:eastAsia="en-US" w:bidi="en-US"/>
      </w:rPr>
    </w:lvl>
  </w:abstractNum>
  <w:abstractNum w:abstractNumId="4" w15:restartNumberingAfterBreak="0">
    <w:nsid w:val="091F0E3D"/>
    <w:multiLevelType w:val="hybridMultilevel"/>
    <w:tmpl w:val="BEDEE0E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09D67FC8"/>
    <w:multiLevelType w:val="hybridMultilevel"/>
    <w:tmpl w:val="E56E5FA0"/>
    <w:lvl w:ilvl="0" w:tplc="0F00BE86">
      <w:start w:val="1"/>
      <w:numFmt w:val="decimal"/>
      <w:lvlText w:val="%1."/>
      <w:lvlJc w:val="left"/>
      <w:pPr>
        <w:ind w:left="426" w:hanging="207"/>
      </w:pPr>
      <w:rPr>
        <w:rFonts w:hint="default"/>
        <w:spacing w:val="0"/>
        <w:w w:val="102"/>
        <w:u w:val="single" w:color="000000"/>
        <w:lang w:val="en-US" w:eastAsia="en-US" w:bidi="en-US"/>
      </w:rPr>
    </w:lvl>
    <w:lvl w:ilvl="1" w:tplc="B96883AE">
      <w:start w:val="1"/>
      <w:numFmt w:val="decimal"/>
      <w:lvlText w:val="%2."/>
      <w:lvlJc w:val="left"/>
      <w:pPr>
        <w:ind w:left="824" w:hanging="245"/>
      </w:pPr>
      <w:rPr>
        <w:rFonts w:ascii="Arial" w:eastAsia="Arial" w:hAnsi="Arial" w:cs="Arial" w:hint="default"/>
        <w:b/>
        <w:bCs/>
        <w:spacing w:val="-1"/>
        <w:w w:val="100"/>
        <w:sz w:val="22"/>
        <w:szCs w:val="22"/>
        <w:lang w:val="en-US" w:eastAsia="en-US" w:bidi="en-US"/>
      </w:rPr>
    </w:lvl>
    <w:lvl w:ilvl="2" w:tplc="4B0A190C">
      <w:numFmt w:val="bullet"/>
      <w:lvlText w:val="•"/>
      <w:lvlJc w:val="left"/>
      <w:pPr>
        <w:ind w:left="1300" w:hanging="360"/>
      </w:pPr>
      <w:rPr>
        <w:rFonts w:ascii="Arial" w:eastAsia="Arial" w:hAnsi="Arial" w:cs="Arial" w:hint="default"/>
        <w:w w:val="131"/>
        <w:sz w:val="22"/>
        <w:szCs w:val="22"/>
        <w:lang w:val="en-US" w:eastAsia="en-US" w:bidi="en-US"/>
      </w:rPr>
    </w:lvl>
    <w:lvl w:ilvl="3" w:tplc="622CBED6">
      <w:numFmt w:val="bullet"/>
      <w:lvlText w:val="•"/>
      <w:lvlJc w:val="left"/>
      <w:pPr>
        <w:ind w:left="1300" w:hanging="360"/>
      </w:pPr>
      <w:rPr>
        <w:rFonts w:hint="default"/>
        <w:lang w:val="en-US" w:eastAsia="en-US" w:bidi="en-US"/>
      </w:rPr>
    </w:lvl>
    <w:lvl w:ilvl="4" w:tplc="D1A42F32">
      <w:numFmt w:val="bullet"/>
      <w:lvlText w:val="•"/>
      <w:lvlJc w:val="left"/>
      <w:pPr>
        <w:ind w:left="2734" w:hanging="360"/>
      </w:pPr>
      <w:rPr>
        <w:rFonts w:hint="default"/>
        <w:lang w:val="en-US" w:eastAsia="en-US" w:bidi="en-US"/>
      </w:rPr>
    </w:lvl>
    <w:lvl w:ilvl="5" w:tplc="094E2F28">
      <w:numFmt w:val="bullet"/>
      <w:lvlText w:val="•"/>
      <w:lvlJc w:val="left"/>
      <w:pPr>
        <w:ind w:left="4168" w:hanging="360"/>
      </w:pPr>
      <w:rPr>
        <w:rFonts w:hint="default"/>
        <w:lang w:val="en-US" w:eastAsia="en-US" w:bidi="en-US"/>
      </w:rPr>
    </w:lvl>
    <w:lvl w:ilvl="6" w:tplc="8FCC1E3A">
      <w:numFmt w:val="bullet"/>
      <w:lvlText w:val="•"/>
      <w:lvlJc w:val="left"/>
      <w:pPr>
        <w:ind w:left="5602" w:hanging="360"/>
      </w:pPr>
      <w:rPr>
        <w:rFonts w:hint="default"/>
        <w:lang w:val="en-US" w:eastAsia="en-US" w:bidi="en-US"/>
      </w:rPr>
    </w:lvl>
    <w:lvl w:ilvl="7" w:tplc="E94CA58A">
      <w:numFmt w:val="bullet"/>
      <w:lvlText w:val="•"/>
      <w:lvlJc w:val="left"/>
      <w:pPr>
        <w:ind w:left="7037" w:hanging="360"/>
      </w:pPr>
      <w:rPr>
        <w:rFonts w:hint="default"/>
        <w:lang w:val="en-US" w:eastAsia="en-US" w:bidi="en-US"/>
      </w:rPr>
    </w:lvl>
    <w:lvl w:ilvl="8" w:tplc="45BCB8F4">
      <w:numFmt w:val="bullet"/>
      <w:lvlText w:val="•"/>
      <w:lvlJc w:val="left"/>
      <w:pPr>
        <w:ind w:left="8471" w:hanging="360"/>
      </w:pPr>
      <w:rPr>
        <w:rFonts w:hint="default"/>
        <w:lang w:val="en-US" w:eastAsia="en-US" w:bidi="en-US"/>
      </w:rPr>
    </w:lvl>
  </w:abstractNum>
  <w:abstractNum w:abstractNumId="6" w15:restartNumberingAfterBreak="0">
    <w:nsid w:val="12434562"/>
    <w:multiLevelType w:val="hybridMultilevel"/>
    <w:tmpl w:val="F14693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6F42122"/>
    <w:multiLevelType w:val="hybridMultilevel"/>
    <w:tmpl w:val="8C18EF0A"/>
    <w:lvl w:ilvl="0" w:tplc="04090001">
      <w:start w:val="1"/>
      <w:numFmt w:val="bullet"/>
      <w:lvlText w:val=""/>
      <w:lvlJc w:val="left"/>
      <w:pPr>
        <w:ind w:left="1351" w:hanging="360"/>
      </w:pPr>
      <w:rPr>
        <w:rFonts w:ascii="Symbol" w:hAnsi="Symbol"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8" w15:restartNumberingAfterBreak="0">
    <w:nsid w:val="2F6A2436"/>
    <w:multiLevelType w:val="hybridMultilevel"/>
    <w:tmpl w:val="2FB20E6C"/>
    <w:lvl w:ilvl="0" w:tplc="FFFFFFFF">
      <w:start w:val="1"/>
      <w:numFmt w:val="decimal"/>
      <w:lvlText w:val="%1."/>
      <w:lvlJc w:val="left"/>
      <w:pPr>
        <w:ind w:left="580" w:hanging="360"/>
      </w:pPr>
    </w:lvl>
    <w:lvl w:ilvl="1" w:tplc="FFFFFFFF" w:tentative="1">
      <w:start w:val="1"/>
      <w:numFmt w:val="lowerLetter"/>
      <w:lvlText w:val="%2."/>
      <w:lvlJc w:val="left"/>
      <w:pPr>
        <w:ind w:left="1300" w:hanging="360"/>
      </w:pPr>
    </w:lvl>
    <w:lvl w:ilvl="2" w:tplc="FFFFFFFF" w:tentative="1">
      <w:start w:val="1"/>
      <w:numFmt w:val="lowerRoman"/>
      <w:lvlText w:val="%3."/>
      <w:lvlJc w:val="right"/>
      <w:pPr>
        <w:ind w:left="2020" w:hanging="180"/>
      </w:pPr>
    </w:lvl>
    <w:lvl w:ilvl="3" w:tplc="FFFFFFFF" w:tentative="1">
      <w:start w:val="1"/>
      <w:numFmt w:val="decimal"/>
      <w:lvlText w:val="%4."/>
      <w:lvlJc w:val="left"/>
      <w:pPr>
        <w:ind w:left="2740" w:hanging="360"/>
      </w:pPr>
    </w:lvl>
    <w:lvl w:ilvl="4" w:tplc="FFFFFFFF" w:tentative="1">
      <w:start w:val="1"/>
      <w:numFmt w:val="lowerLetter"/>
      <w:lvlText w:val="%5."/>
      <w:lvlJc w:val="left"/>
      <w:pPr>
        <w:ind w:left="3460" w:hanging="360"/>
      </w:pPr>
    </w:lvl>
    <w:lvl w:ilvl="5" w:tplc="FFFFFFFF" w:tentative="1">
      <w:start w:val="1"/>
      <w:numFmt w:val="lowerRoman"/>
      <w:lvlText w:val="%6."/>
      <w:lvlJc w:val="right"/>
      <w:pPr>
        <w:ind w:left="4180" w:hanging="180"/>
      </w:pPr>
    </w:lvl>
    <w:lvl w:ilvl="6" w:tplc="FFFFFFFF" w:tentative="1">
      <w:start w:val="1"/>
      <w:numFmt w:val="decimal"/>
      <w:lvlText w:val="%7."/>
      <w:lvlJc w:val="left"/>
      <w:pPr>
        <w:ind w:left="4900" w:hanging="360"/>
      </w:pPr>
    </w:lvl>
    <w:lvl w:ilvl="7" w:tplc="FFFFFFFF" w:tentative="1">
      <w:start w:val="1"/>
      <w:numFmt w:val="lowerLetter"/>
      <w:lvlText w:val="%8."/>
      <w:lvlJc w:val="left"/>
      <w:pPr>
        <w:ind w:left="5620" w:hanging="360"/>
      </w:pPr>
    </w:lvl>
    <w:lvl w:ilvl="8" w:tplc="FFFFFFFF" w:tentative="1">
      <w:start w:val="1"/>
      <w:numFmt w:val="lowerRoman"/>
      <w:lvlText w:val="%9."/>
      <w:lvlJc w:val="right"/>
      <w:pPr>
        <w:ind w:left="6340" w:hanging="180"/>
      </w:pPr>
    </w:lvl>
  </w:abstractNum>
  <w:abstractNum w:abstractNumId="9" w15:restartNumberingAfterBreak="0">
    <w:nsid w:val="36DB3653"/>
    <w:multiLevelType w:val="hybridMultilevel"/>
    <w:tmpl w:val="E0907300"/>
    <w:lvl w:ilvl="0" w:tplc="E788E684">
      <w:numFmt w:val="bullet"/>
      <w:lvlText w:val="•"/>
      <w:lvlJc w:val="left"/>
      <w:pPr>
        <w:ind w:left="580" w:hanging="360"/>
      </w:pPr>
      <w:rPr>
        <w:rFonts w:hint="default"/>
        <w:b/>
        <w:bCs/>
        <w:spacing w:val="0"/>
        <w:w w:val="131"/>
        <w:sz w:val="22"/>
        <w:szCs w:val="22"/>
        <w:lang w:val="en-US" w:eastAsia="en-US" w:bidi="en-US"/>
      </w:rPr>
    </w:lvl>
    <w:lvl w:ilvl="1" w:tplc="AAE45894">
      <w:numFmt w:val="bullet"/>
      <w:lvlText w:val="•"/>
      <w:lvlJc w:val="left"/>
      <w:pPr>
        <w:ind w:left="941" w:hanging="360"/>
      </w:pPr>
      <w:rPr>
        <w:rFonts w:ascii="Symbol" w:eastAsia="Symbol" w:hAnsi="Symbol" w:cs="Symbol" w:hint="default"/>
        <w:w w:val="102"/>
        <w:sz w:val="21"/>
        <w:szCs w:val="21"/>
        <w:lang w:val="en-US" w:eastAsia="en-US" w:bidi="en-US"/>
      </w:rPr>
    </w:lvl>
    <w:lvl w:ilvl="2" w:tplc="7FA8DE30">
      <w:numFmt w:val="bullet"/>
      <w:lvlText w:val="•"/>
      <w:lvlJc w:val="left"/>
      <w:pPr>
        <w:ind w:left="2096" w:hanging="360"/>
      </w:pPr>
      <w:rPr>
        <w:rFonts w:hint="default"/>
        <w:lang w:val="en-US" w:eastAsia="en-US" w:bidi="en-US"/>
      </w:rPr>
    </w:lvl>
    <w:lvl w:ilvl="3" w:tplc="6B5076AA">
      <w:numFmt w:val="bullet"/>
      <w:lvlText w:val="•"/>
      <w:lvlJc w:val="left"/>
      <w:pPr>
        <w:ind w:left="3252" w:hanging="360"/>
      </w:pPr>
      <w:rPr>
        <w:rFonts w:hint="default"/>
        <w:lang w:val="en-US" w:eastAsia="en-US" w:bidi="en-US"/>
      </w:rPr>
    </w:lvl>
    <w:lvl w:ilvl="4" w:tplc="F5DECDC8">
      <w:numFmt w:val="bullet"/>
      <w:lvlText w:val="•"/>
      <w:lvlJc w:val="left"/>
      <w:pPr>
        <w:ind w:left="4407" w:hanging="360"/>
      </w:pPr>
      <w:rPr>
        <w:rFonts w:hint="default"/>
        <w:lang w:val="en-US" w:eastAsia="en-US" w:bidi="en-US"/>
      </w:rPr>
    </w:lvl>
    <w:lvl w:ilvl="5" w:tplc="051C513C">
      <w:numFmt w:val="bullet"/>
      <w:lvlText w:val="•"/>
      <w:lvlJc w:val="left"/>
      <w:pPr>
        <w:ind w:left="5563" w:hanging="360"/>
      </w:pPr>
      <w:rPr>
        <w:rFonts w:hint="default"/>
        <w:lang w:val="en-US" w:eastAsia="en-US" w:bidi="en-US"/>
      </w:rPr>
    </w:lvl>
    <w:lvl w:ilvl="6" w:tplc="C0063546">
      <w:numFmt w:val="bullet"/>
      <w:lvlText w:val="•"/>
      <w:lvlJc w:val="left"/>
      <w:pPr>
        <w:ind w:left="6718" w:hanging="360"/>
      </w:pPr>
      <w:rPr>
        <w:rFonts w:hint="default"/>
        <w:lang w:val="en-US" w:eastAsia="en-US" w:bidi="en-US"/>
      </w:rPr>
    </w:lvl>
    <w:lvl w:ilvl="7" w:tplc="0E44A0F4">
      <w:numFmt w:val="bullet"/>
      <w:lvlText w:val="•"/>
      <w:lvlJc w:val="left"/>
      <w:pPr>
        <w:ind w:left="7874" w:hanging="360"/>
      </w:pPr>
      <w:rPr>
        <w:rFonts w:hint="default"/>
        <w:lang w:val="en-US" w:eastAsia="en-US" w:bidi="en-US"/>
      </w:rPr>
    </w:lvl>
    <w:lvl w:ilvl="8" w:tplc="46569CFA">
      <w:numFmt w:val="bullet"/>
      <w:lvlText w:val="•"/>
      <w:lvlJc w:val="left"/>
      <w:pPr>
        <w:ind w:left="9029" w:hanging="360"/>
      </w:pPr>
      <w:rPr>
        <w:rFonts w:hint="default"/>
        <w:lang w:val="en-US" w:eastAsia="en-US" w:bidi="en-US"/>
      </w:rPr>
    </w:lvl>
  </w:abstractNum>
  <w:abstractNum w:abstractNumId="10" w15:restartNumberingAfterBreak="0">
    <w:nsid w:val="3DBE6449"/>
    <w:multiLevelType w:val="hybridMultilevel"/>
    <w:tmpl w:val="43BAC03A"/>
    <w:lvl w:ilvl="0" w:tplc="199CC060">
      <w:start w:val="1"/>
      <w:numFmt w:val="decimal"/>
      <w:lvlText w:val="%1."/>
      <w:lvlJc w:val="left"/>
      <w:pPr>
        <w:ind w:left="387" w:hanging="207"/>
      </w:pPr>
      <w:rPr>
        <w:rFonts w:hint="default"/>
        <w:spacing w:val="0"/>
        <w:w w:val="102"/>
        <w:u w:val="single" w:color="000000"/>
        <w:lang w:val="en-US" w:eastAsia="en-US" w:bidi="en-US"/>
      </w:rPr>
    </w:lvl>
    <w:lvl w:ilvl="1" w:tplc="B0CE8662">
      <w:numFmt w:val="bullet"/>
      <w:lvlText w:val="•"/>
      <w:lvlJc w:val="left"/>
      <w:pPr>
        <w:ind w:left="901" w:hanging="270"/>
      </w:pPr>
      <w:rPr>
        <w:rFonts w:ascii="Symbol" w:eastAsia="Symbol" w:hAnsi="Symbol" w:cs="Symbol" w:hint="default"/>
        <w:w w:val="102"/>
        <w:sz w:val="21"/>
        <w:szCs w:val="21"/>
        <w:lang w:val="en-US" w:eastAsia="en-US" w:bidi="en-US"/>
      </w:rPr>
    </w:lvl>
    <w:lvl w:ilvl="2" w:tplc="EEB8C8F2">
      <w:numFmt w:val="bullet"/>
      <w:lvlText w:val="•"/>
      <w:lvlJc w:val="left"/>
      <w:pPr>
        <w:ind w:left="2056" w:hanging="270"/>
      </w:pPr>
      <w:rPr>
        <w:rFonts w:hint="default"/>
        <w:lang w:val="en-US" w:eastAsia="en-US" w:bidi="en-US"/>
      </w:rPr>
    </w:lvl>
    <w:lvl w:ilvl="3" w:tplc="9800B91A">
      <w:numFmt w:val="bullet"/>
      <w:lvlText w:val="•"/>
      <w:lvlJc w:val="left"/>
      <w:pPr>
        <w:ind w:left="3212" w:hanging="270"/>
      </w:pPr>
      <w:rPr>
        <w:rFonts w:hint="default"/>
        <w:lang w:val="en-US" w:eastAsia="en-US" w:bidi="en-US"/>
      </w:rPr>
    </w:lvl>
    <w:lvl w:ilvl="4" w:tplc="BF584ABE">
      <w:numFmt w:val="bullet"/>
      <w:lvlText w:val="•"/>
      <w:lvlJc w:val="left"/>
      <w:pPr>
        <w:ind w:left="4367" w:hanging="270"/>
      </w:pPr>
      <w:rPr>
        <w:rFonts w:hint="default"/>
        <w:lang w:val="en-US" w:eastAsia="en-US" w:bidi="en-US"/>
      </w:rPr>
    </w:lvl>
    <w:lvl w:ilvl="5" w:tplc="D4A65F56">
      <w:numFmt w:val="bullet"/>
      <w:lvlText w:val="•"/>
      <w:lvlJc w:val="left"/>
      <w:pPr>
        <w:ind w:left="5523" w:hanging="270"/>
      </w:pPr>
      <w:rPr>
        <w:rFonts w:hint="default"/>
        <w:lang w:val="en-US" w:eastAsia="en-US" w:bidi="en-US"/>
      </w:rPr>
    </w:lvl>
    <w:lvl w:ilvl="6" w:tplc="FEE41EEE">
      <w:numFmt w:val="bullet"/>
      <w:lvlText w:val="•"/>
      <w:lvlJc w:val="left"/>
      <w:pPr>
        <w:ind w:left="6678" w:hanging="270"/>
      </w:pPr>
      <w:rPr>
        <w:rFonts w:hint="default"/>
        <w:lang w:val="en-US" w:eastAsia="en-US" w:bidi="en-US"/>
      </w:rPr>
    </w:lvl>
    <w:lvl w:ilvl="7" w:tplc="1016A252">
      <w:numFmt w:val="bullet"/>
      <w:lvlText w:val="•"/>
      <w:lvlJc w:val="left"/>
      <w:pPr>
        <w:ind w:left="7834" w:hanging="270"/>
      </w:pPr>
      <w:rPr>
        <w:rFonts w:hint="default"/>
        <w:lang w:val="en-US" w:eastAsia="en-US" w:bidi="en-US"/>
      </w:rPr>
    </w:lvl>
    <w:lvl w:ilvl="8" w:tplc="A4025616">
      <w:numFmt w:val="bullet"/>
      <w:lvlText w:val="•"/>
      <w:lvlJc w:val="left"/>
      <w:pPr>
        <w:ind w:left="8989" w:hanging="270"/>
      </w:pPr>
      <w:rPr>
        <w:rFonts w:hint="default"/>
        <w:lang w:val="en-US" w:eastAsia="en-US" w:bidi="en-US"/>
      </w:rPr>
    </w:lvl>
  </w:abstractNum>
  <w:abstractNum w:abstractNumId="11" w15:restartNumberingAfterBreak="0">
    <w:nsid w:val="42AA29B2"/>
    <w:multiLevelType w:val="hybridMultilevel"/>
    <w:tmpl w:val="976ED71C"/>
    <w:lvl w:ilvl="0" w:tplc="3A10DD12">
      <w:start w:val="1"/>
      <w:numFmt w:val="decimal"/>
      <w:lvlText w:val="%1."/>
      <w:lvlJc w:val="left"/>
      <w:pPr>
        <w:ind w:left="630" w:hanging="360"/>
      </w:pPr>
      <w:rPr>
        <w:rFonts w:eastAsia="Georgia" w:hint="default"/>
        <w:w w:val="105"/>
        <w:u w:val="singl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A416E83"/>
    <w:multiLevelType w:val="hybridMultilevel"/>
    <w:tmpl w:val="C770A18A"/>
    <w:lvl w:ilvl="0" w:tplc="BFE43EFC">
      <w:numFmt w:val="bullet"/>
      <w:lvlText w:val="•"/>
      <w:lvlJc w:val="left"/>
      <w:pPr>
        <w:ind w:left="940" w:hanging="360"/>
      </w:pPr>
      <w:rPr>
        <w:rFonts w:ascii="Symbol" w:eastAsia="Symbol" w:hAnsi="Symbol" w:cs="Symbol" w:hint="default"/>
        <w:spacing w:val="-1"/>
        <w:w w:val="100"/>
        <w:sz w:val="24"/>
        <w:szCs w:val="24"/>
        <w:lang w:val="en-US" w:eastAsia="en-US" w:bidi="en-US"/>
      </w:rPr>
    </w:lvl>
    <w:lvl w:ilvl="1" w:tplc="BDD06F54">
      <w:numFmt w:val="bullet"/>
      <w:lvlText w:val="•"/>
      <w:lvlJc w:val="left"/>
      <w:pPr>
        <w:ind w:left="1980" w:hanging="360"/>
      </w:pPr>
      <w:rPr>
        <w:rFonts w:hint="default"/>
        <w:lang w:val="en-US" w:eastAsia="en-US" w:bidi="en-US"/>
      </w:rPr>
    </w:lvl>
    <w:lvl w:ilvl="2" w:tplc="4456E734">
      <w:numFmt w:val="bullet"/>
      <w:lvlText w:val="•"/>
      <w:lvlJc w:val="left"/>
      <w:pPr>
        <w:ind w:left="3020" w:hanging="360"/>
      </w:pPr>
      <w:rPr>
        <w:rFonts w:hint="default"/>
        <w:lang w:val="en-US" w:eastAsia="en-US" w:bidi="en-US"/>
      </w:rPr>
    </w:lvl>
    <w:lvl w:ilvl="3" w:tplc="5D62E994">
      <w:numFmt w:val="bullet"/>
      <w:lvlText w:val="•"/>
      <w:lvlJc w:val="left"/>
      <w:pPr>
        <w:ind w:left="4060" w:hanging="360"/>
      </w:pPr>
      <w:rPr>
        <w:rFonts w:hint="default"/>
        <w:lang w:val="en-US" w:eastAsia="en-US" w:bidi="en-US"/>
      </w:rPr>
    </w:lvl>
    <w:lvl w:ilvl="4" w:tplc="811A5CD8">
      <w:numFmt w:val="bullet"/>
      <w:lvlText w:val="•"/>
      <w:lvlJc w:val="left"/>
      <w:pPr>
        <w:ind w:left="5100" w:hanging="360"/>
      </w:pPr>
      <w:rPr>
        <w:rFonts w:hint="default"/>
        <w:lang w:val="en-US" w:eastAsia="en-US" w:bidi="en-US"/>
      </w:rPr>
    </w:lvl>
    <w:lvl w:ilvl="5" w:tplc="205A7E86">
      <w:numFmt w:val="bullet"/>
      <w:lvlText w:val="•"/>
      <w:lvlJc w:val="left"/>
      <w:pPr>
        <w:ind w:left="6140" w:hanging="360"/>
      </w:pPr>
      <w:rPr>
        <w:rFonts w:hint="default"/>
        <w:lang w:val="en-US" w:eastAsia="en-US" w:bidi="en-US"/>
      </w:rPr>
    </w:lvl>
    <w:lvl w:ilvl="6" w:tplc="563A443A">
      <w:numFmt w:val="bullet"/>
      <w:lvlText w:val="•"/>
      <w:lvlJc w:val="left"/>
      <w:pPr>
        <w:ind w:left="7180" w:hanging="360"/>
      </w:pPr>
      <w:rPr>
        <w:rFonts w:hint="default"/>
        <w:lang w:val="en-US" w:eastAsia="en-US" w:bidi="en-US"/>
      </w:rPr>
    </w:lvl>
    <w:lvl w:ilvl="7" w:tplc="E180A3F6">
      <w:numFmt w:val="bullet"/>
      <w:lvlText w:val="•"/>
      <w:lvlJc w:val="left"/>
      <w:pPr>
        <w:ind w:left="8220" w:hanging="360"/>
      </w:pPr>
      <w:rPr>
        <w:rFonts w:hint="default"/>
        <w:lang w:val="en-US" w:eastAsia="en-US" w:bidi="en-US"/>
      </w:rPr>
    </w:lvl>
    <w:lvl w:ilvl="8" w:tplc="B58431E8">
      <w:numFmt w:val="bullet"/>
      <w:lvlText w:val="•"/>
      <w:lvlJc w:val="left"/>
      <w:pPr>
        <w:ind w:left="9260" w:hanging="360"/>
      </w:pPr>
      <w:rPr>
        <w:rFonts w:hint="default"/>
        <w:lang w:val="en-US" w:eastAsia="en-US" w:bidi="en-US"/>
      </w:rPr>
    </w:lvl>
  </w:abstractNum>
  <w:abstractNum w:abstractNumId="13" w15:restartNumberingAfterBreak="0">
    <w:nsid w:val="4F9851C8"/>
    <w:multiLevelType w:val="hybridMultilevel"/>
    <w:tmpl w:val="63B8F0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4132A4A"/>
    <w:multiLevelType w:val="hybridMultilevel"/>
    <w:tmpl w:val="2FB20E6C"/>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5" w15:restartNumberingAfterBreak="0">
    <w:nsid w:val="63A63400"/>
    <w:multiLevelType w:val="hybridMultilevel"/>
    <w:tmpl w:val="2474B7A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64F02157"/>
    <w:multiLevelType w:val="hybridMultilevel"/>
    <w:tmpl w:val="87789E28"/>
    <w:lvl w:ilvl="0" w:tplc="E4728BBE">
      <w:start w:val="1"/>
      <w:numFmt w:val="upperLetter"/>
      <w:lvlText w:val="%1."/>
      <w:lvlJc w:val="left"/>
      <w:pPr>
        <w:ind w:left="580" w:hanging="360"/>
      </w:pPr>
      <w:rPr>
        <w:rFonts w:ascii="Georgia" w:eastAsia="Georgia" w:hAnsi="Georgia" w:cs="Georgia" w:hint="default"/>
        <w:b/>
        <w:bCs/>
        <w:spacing w:val="0"/>
        <w:w w:val="102"/>
        <w:sz w:val="21"/>
        <w:szCs w:val="21"/>
        <w:lang w:val="en-US" w:eastAsia="en-US" w:bidi="en-US"/>
      </w:rPr>
    </w:lvl>
    <w:lvl w:ilvl="1" w:tplc="6F4AE7A4">
      <w:start w:val="1"/>
      <w:numFmt w:val="decimal"/>
      <w:lvlText w:val="%2."/>
      <w:lvlJc w:val="left"/>
      <w:pPr>
        <w:ind w:left="490" w:hanging="270"/>
      </w:pPr>
      <w:rPr>
        <w:rFonts w:ascii="Georgia" w:eastAsia="Georgia" w:hAnsi="Georgia" w:cs="Georgia" w:hint="default"/>
        <w:b/>
        <w:bCs/>
        <w:spacing w:val="0"/>
        <w:w w:val="102"/>
        <w:sz w:val="21"/>
        <w:szCs w:val="21"/>
        <w:lang w:val="en-US" w:eastAsia="en-US" w:bidi="en-US"/>
      </w:rPr>
    </w:lvl>
    <w:lvl w:ilvl="2" w:tplc="FF6433A4">
      <w:numFmt w:val="bullet"/>
      <w:lvlText w:val="•"/>
      <w:lvlJc w:val="left"/>
      <w:pPr>
        <w:ind w:left="1775" w:hanging="270"/>
      </w:pPr>
      <w:rPr>
        <w:rFonts w:hint="default"/>
        <w:lang w:val="en-US" w:eastAsia="en-US" w:bidi="en-US"/>
      </w:rPr>
    </w:lvl>
    <w:lvl w:ilvl="3" w:tplc="A1466BCC">
      <w:numFmt w:val="bullet"/>
      <w:lvlText w:val="•"/>
      <w:lvlJc w:val="left"/>
      <w:pPr>
        <w:ind w:left="2971" w:hanging="270"/>
      </w:pPr>
      <w:rPr>
        <w:rFonts w:hint="default"/>
        <w:lang w:val="en-US" w:eastAsia="en-US" w:bidi="en-US"/>
      </w:rPr>
    </w:lvl>
    <w:lvl w:ilvl="4" w:tplc="005AB918">
      <w:numFmt w:val="bullet"/>
      <w:lvlText w:val="•"/>
      <w:lvlJc w:val="left"/>
      <w:pPr>
        <w:ind w:left="4166" w:hanging="270"/>
      </w:pPr>
      <w:rPr>
        <w:rFonts w:hint="default"/>
        <w:lang w:val="en-US" w:eastAsia="en-US" w:bidi="en-US"/>
      </w:rPr>
    </w:lvl>
    <w:lvl w:ilvl="5" w:tplc="46268370">
      <w:numFmt w:val="bullet"/>
      <w:lvlText w:val="•"/>
      <w:lvlJc w:val="left"/>
      <w:pPr>
        <w:ind w:left="5362" w:hanging="270"/>
      </w:pPr>
      <w:rPr>
        <w:rFonts w:hint="default"/>
        <w:lang w:val="en-US" w:eastAsia="en-US" w:bidi="en-US"/>
      </w:rPr>
    </w:lvl>
    <w:lvl w:ilvl="6" w:tplc="CB10DC74">
      <w:numFmt w:val="bullet"/>
      <w:lvlText w:val="•"/>
      <w:lvlJc w:val="left"/>
      <w:pPr>
        <w:ind w:left="6557" w:hanging="270"/>
      </w:pPr>
      <w:rPr>
        <w:rFonts w:hint="default"/>
        <w:lang w:val="en-US" w:eastAsia="en-US" w:bidi="en-US"/>
      </w:rPr>
    </w:lvl>
    <w:lvl w:ilvl="7" w:tplc="01CE801E">
      <w:numFmt w:val="bullet"/>
      <w:lvlText w:val="•"/>
      <w:lvlJc w:val="left"/>
      <w:pPr>
        <w:ind w:left="7753" w:hanging="270"/>
      </w:pPr>
      <w:rPr>
        <w:rFonts w:hint="default"/>
        <w:lang w:val="en-US" w:eastAsia="en-US" w:bidi="en-US"/>
      </w:rPr>
    </w:lvl>
    <w:lvl w:ilvl="8" w:tplc="9C5C1390">
      <w:numFmt w:val="bullet"/>
      <w:lvlText w:val="•"/>
      <w:lvlJc w:val="left"/>
      <w:pPr>
        <w:ind w:left="8948" w:hanging="270"/>
      </w:pPr>
      <w:rPr>
        <w:rFonts w:hint="default"/>
        <w:lang w:val="en-US" w:eastAsia="en-US" w:bidi="en-US"/>
      </w:rPr>
    </w:lvl>
  </w:abstractNum>
  <w:abstractNum w:abstractNumId="17" w15:restartNumberingAfterBreak="0">
    <w:nsid w:val="64F54CA1"/>
    <w:multiLevelType w:val="hybridMultilevel"/>
    <w:tmpl w:val="E69C875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C610E65"/>
    <w:multiLevelType w:val="hybridMultilevel"/>
    <w:tmpl w:val="57221C30"/>
    <w:lvl w:ilvl="0" w:tplc="19866B2E">
      <w:start w:val="7"/>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BF321F"/>
    <w:multiLevelType w:val="hybridMultilevel"/>
    <w:tmpl w:val="0E94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8074D"/>
    <w:multiLevelType w:val="hybridMultilevel"/>
    <w:tmpl w:val="2D4C4210"/>
    <w:lvl w:ilvl="0" w:tplc="B770D53E">
      <w:start w:val="7"/>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1609A"/>
    <w:multiLevelType w:val="hybridMultilevel"/>
    <w:tmpl w:val="A8904E7E"/>
    <w:lvl w:ilvl="0" w:tplc="3278A35C">
      <w:start w:val="3"/>
      <w:numFmt w:val="decimal"/>
      <w:lvlText w:val="%1."/>
      <w:lvlJc w:val="left"/>
      <w:pPr>
        <w:ind w:left="540" w:hanging="360"/>
      </w:pPr>
      <w:rPr>
        <w:rFonts w:hint="default"/>
        <w:w w:val="105"/>
        <w:u w:val="singl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6667E6A"/>
    <w:multiLevelType w:val="hybridMultilevel"/>
    <w:tmpl w:val="DC32FB00"/>
    <w:lvl w:ilvl="0" w:tplc="D6DE7984">
      <w:start w:val="1"/>
      <w:numFmt w:val="decimal"/>
      <w:lvlText w:val="(%1)"/>
      <w:lvlJc w:val="left"/>
      <w:pPr>
        <w:ind w:left="220" w:hanging="313"/>
      </w:pPr>
      <w:rPr>
        <w:rFonts w:ascii="Georgia" w:eastAsia="Georgia" w:hAnsi="Georgia" w:cs="Georgia" w:hint="default"/>
        <w:spacing w:val="0"/>
        <w:w w:val="102"/>
        <w:sz w:val="21"/>
        <w:szCs w:val="21"/>
        <w:lang w:val="en-US" w:eastAsia="en-US" w:bidi="en-US"/>
      </w:rPr>
    </w:lvl>
    <w:lvl w:ilvl="1" w:tplc="5010D3C6">
      <w:numFmt w:val="bullet"/>
      <w:lvlText w:val="•"/>
      <w:lvlJc w:val="left"/>
      <w:pPr>
        <w:ind w:left="940" w:hanging="270"/>
      </w:pPr>
      <w:rPr>
        <w:rFonts w:ascii="Symbol" w:eastAsia="Symbol" w:hAnsi="Symbol" w:cs="Symbol" w:hint="default"/>
        <w:w w:val="102"/>
        <w:sz w:val="21"/>
        <w:szCs w:val="21"/>
        <w:lang w:val="en-US" w:eastAsia="en-US" w:bidi="en-US"/>
      </w:rPr>
    </w:lvl>
    <w:lvl w:ilvl="2" w:tplc="0EAAD57A">
      <w:numFmt w:val="bullet"/>
      <w:lvlText w:val="•"/>
      <w:lvlJc w:val="left"/>
      <w:pPr>
        <w:ind w:left="2095" w:hanging="270"/>
      </w:pPr>
      <w:rPr>
        <w:rFonts w:hint="default"/>
        <w:lang w:val="en-US" w:eastAsia="en-US" w:bidi="en-US"/>
      </w:rPr>
    </w:lvl>
    <w:lvl w:ilvl="3" w:tplc="218659E6">
      <w:numFmt w:val="bullet"/>
      <w:lvlText w:val="•"/>
      <w:lvlJc w:val="left"/>
      <w:pPr>
        <w:ind w:left="3251" w:hanging="270"/>
      </w:pPr>
      <w:rPr>
        <w:rFonts w:hint="default"/>
        <w:lang w:val="en-US" w:eastAsia="en-US" w:bidi="en-US"/>
      </w:rPr>
    </w:lvl>
    <w:lvl w:ilvl="4" w:tplc="53E2A108">
      <w:numFmt w:val="bullet"/>
      <w:lvlText w:val="•"/>
      <w:lvlJc w:val="left"/>
      <w:pPr>
        <w:ind w:left="4406" w:hanging="270"/>
      </w:pPr>
      <w:rPr>
        <w:rFonts w:hint="default"/>
        <w:lang w:val="en-US" w:eastAsia="en-US" w:bidi="en-US"/>
      </w:rPr>
    </w:lvl>
    <w:lvl w:ilvl="5" w:tplc="51520F7A">
      <w:numFmt w:val="bullet"/>
      <w:lvlText w:val="•"/>
      <w:lvlJc w:val="left"/>
      <w:pPr>
        <w:ind w:left="5562" w:hanging="270"/>
      </w:pPr>
      <w:rPr>
        <w:rFonts w:hint="default"/>
        <w:lang w:val="en-US" w:eastAsia="en-US" w:bidi="en-US"/>
      </w:rPr>
    </w:lvl>
    <w:lvl w:ilvl="6" w:tplc="1CA07210">
      <w:numFmt w:val="bullet"/>
      <w:lvlText w:val="•"/>
      <w:lvlJc w:val="left"/>
      <w:pPr>
        <w:ind w:left="6717" w:hanging="270"/>
      </w:pPr>
      <w:rPr>
        <w:rFonts w:hint="default"/>
        <w:lang w:val="en-US" w:eastAsia="en-US" w:bidi="en-US"/>
      </w:rPr>
    </w:lvl>
    <w:lvl w:ilvl="7" w:tplc="5BA41DEA">
      <w:numFmt w:val="bullet"/>
      <w:lvlText w:val="•"/>
      <w:lvlJc w:val="left"/>
      <w:pPr>
        <w:ind w:left="7873" w:hanging="270"/>
      </w:pPr>
      <w:rPr>
        <w:rFonts w:hint="default"/>
        <w:lang w:val="en-US" w:eastAsia="en-US" w:bidi="en-US"/>
      </w:rPr>
    </w:lvl>
    <w:lvl w:ilvl="8" w:tplc="E01E904A">
      <w:numFmt w:val="bullet"/>
      <w:lvlText w:val="•"/>
      <w:lvlJc w:val="left"/>
      <w:pPr>
        <w:ind w:left="9028" w:hanging="270"/>
      </w:pPr>
      <w:rPr>
        <w:rFonts w:hint="default"/>
        <w:lang w:val="en-US" w:eastAsia="en-US" w:bidi="en-US"/>
      </w:rPr>
    </w:lvl>
  </w:abstractNum>
  <w:abstractNum w:abstractNumId="23" w15:restartNumberingAfterBreak="0">
    <w:nsid w:val="78AD58C2"/>
    <w:multiLevelType w:val="hybridMultilevel"/>
    <w:tmpl w:val="2FB20E6C"/>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4" w15:restartNumberingAfterBreak="0">
    <w:nsid w:val="7B345556"/>
    <w:multiLevelType w:val="hybridMultilevel"/>
    <w:tmpl w:val="36969094"/>
    <w:lvl w:ilvl="0" w:tplc="A69C4AA6">
      <w:start w:val="8"/>
      <w:numFmt w:val="decimal"/>
      <w:lvlText w:val="%1."/>
      <w:lvlJc w:val="left"/>
      <w:pPr>
        <w:ind w:left="990" w:hanging="360"/>
      </w:pPr>
      <w:rPr>
        <w:rFonts w:hint="default"/>
        <w:w w:val="105"/>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7C6D36D6"/>
    <w:multiLevelType w:val="hybridMultilevel"/>
    <w:tmpl w:val="FB3CD7EC"/>
    <w:lvl w:ilvl="0" w:tplc="2626D254">
      <w:start w:val="1"/>
      <w:numFmt w:val="decimal"/>
      <w:lvlText w:val="%1."/>
      <w:lvlJc w:val="left"/>
      <w:pPr>
        <w:ind w:left="824" w:hanging="245"/>
      </w:pPr>
      <w:rPr>
        <w:rFonts w:ascii="Arial" w:eastAsia="Arial" w:hAnsi="Arial" w:cs="Arial" w:hint="default"/>
        <w:b/>
        <w:bCs/>
        <w:spacing w:val="-1"/>
        <w:w w:val="100"/>
        <w:sz w:val="22"/>
        <w:szCs w:val="22"/>
        <w:lang w:val="en-US" w:eastAsia="en-US" w:bidi="en-US"/>
      </w:rPr>
    </w:lvl>
    <w:lvl w:ilvl="1" w:tplc="8F4E3790">
      <w:numFmt w:val="bullet"/>
      <w:lvlText w:val="•"/>
      <w:lvlJc w:val="left"/>
      <w:pPr>
        <w:ind w:left="1300" w:hanging="360"/>
      </w:pPr>
      <w:rPr>
        <w:rFonts w:ascii="Arial" w:eastAsia="Arial" w:hAnsi="Arial" w:cs="Arial" w:hint="default"/>
        <w:w w:val="131"/>
        <w:sz w:val="22"/>
        <w:szCs w:val="22"/>
        <w:lang w:val="en-US" w:eastAsia="en-US" w:bidi="en-US"/>
      </w:rPr>
    </w:lvl>
    <w:lvl w:ilvl="2" w:tplc="E788E684">
      <w:numFmt w:val="bullet"/>
      <w:lvlText w:val="•"/>
      <w:lvlJc w:val="left"/>
      <w:pPr>
        <w:ind w:left="2415" w:hanging="360"/>
      </w:pPr>
      <w:rPr>
        <w:rFonts w:hint="default"/>
        <w:lang w:val="en-US" w:eastAsia="en-US" w:bidi="en-US"/>
      </w:rPr>
    </w:lvl>
    <w:lvl w:ilvl="3" w:tplc="1768748A">
      <w:numFmt w:val="bullet"/>
      <w:lvlText w:val="•"/>
      <w:lvlJc w:val="left"/>
      <w:pPr>
        <w:ind w:left="3531" w:hanging="360"/>
      </w:pPr>
      <w:rPr>
        <w:rFonts w:hint="default"/>
        <w:lang w:val="en-US" w:eastAsia="en-US" w:bidi="en-US"/>
      </w:rPr>
    </w:lvl>
    <w:lvl w:ilvl="4" w:tplc="44AAA5D4">
      <w:numFmt w:val="bullet"/>
      <w:lvlText w:val="•"/>
      <w:lvlJc w:val="left"/>
      <w:pPr>
        <w:ind w:left="4646" w:hanging="360"/>
      </w:pPr>
      <w:rPr>
        <w:rFonts w:hint="default"/>
        <w:lang w:val="en-US" w:eastAsia="en-US" w:bidi="en-US"/>
      </w:rPr>
    </w:lvl>
    <w:lvl w:ilvl="5" w:tplc="46A48614">
      <w:numFmt w:val="bullet"/>
      <w:lvlText w:val="•"/>
      <w:lvlJc w:val="left"/>
      <w:pPr>
        <w:ind w:left="5762" w:hanging="360"/>
      </w:pPr>
      <w:rPr>
        <w:rFonts w:hint="default"/>
        <w:lang w:val="en-US" w:eastAsia="en-US" w:bidi="en-US"/>
      </w:rPr>
    </w:lvl>
    <w:lvl w:ilvl="6" w:tplc="3904C3B2">
      <w:numFmt w:val="bullet"/>
      <w:lvlText w:val="•"/>
      <w:lvlJc w:val="left"/>
      <w:pPr>
        <w:ind w:left="6877" w:hanging="360"/>
      </w:pPr>
      <w:rPr>
        <w:rFonts w:hint="default"/>
        <w:lang w:val="en-US" w:eastAsia="en-US" w:bidi="en-US"/>
      </w:rPr>
    </w:lvl>
    <w:lvl w:ilvl="7" w:tplc="1830324E">
      <w:numFmt w:val="bullet"/>
      <w:lvlText w:val="•"/>
      <w:lvlJc w:val="left"/>
      <w:pPr>
        <w:ind w:left="7993" w:hanging="360"/>
      </w:pPr>
      <w:rPr>
        <w:rFonts w:hint="default"/>
        <w:lang w:val="en-US" w:eastAsia="en-US" w:bidi="en-US"/>
      </w:rPr>
    </w:lvl>
    <w:lvl w:ilvl="8" w:tplc="4516C02C">
      <w:numFmt w:val="bullet"/>
      <w:lvlText w:val="•"/>
      <w:lvlJc w:val="left"/>
      <w:pPr>
        <w:ind w:left="9108" w:hanging="360"/>
      </w:pPr>
      <w:rPr>
        <w:rFonts w:hint="default"/>
        <w:lang w:val="en-US" w:eastAsia="en-US" w:bidi="en-US"/>
      </w:rPr>
    </w:lvl>
  </w:abstractNum>
  <w:abstractNum w:abstractNumId="26" w15:restartNumberingAfterBreak="0">
    <w:nsid w:val="7DFF6506"/>
    <w:multiLevelType w:val="hybridMultilevel"/>
    <w:tmpl w:val="D5D6239A"/>
    <w:lvl w:ilvl="0" w:tplc="10F4AEFE">
      <w:start w:val="1"/>
      <w:numFmt w:val="decimal"/>
      <w:lvlText w:val="%1."/>
      <w:lvlJc w:val="left"/>
      <w:pPr>
        <w:ind w:left="220" w:hanging="236"/>
      </w:pPr>
      <w:rPr>
        <w:rFonts w:ascii="Georgia" w:eastAsia="Georgia" w:hAnsi="Georgia" w:cs="Georgia" w:hint="default"/>
        <w:b/>
        <w:bCs/>
        <w:spacing w:val="0"/>
        <w:w w:val="102"/>
        <w:sz w:val="21"/>
        <w:szCs w:val="21"/>
        <w:lang w:val="en-US" w:eastAsia="en-US" w:bidi="en-US"/>
      </w:rPr>
    </w:lvl>
    <w:lvl w:ilvl="1" w:tplc="EAE636D4">
      <w:numFmt w:val="bullet"/>
      <w:lvlText w:val="•"/>
      <w:lvlJc w:val="left"/>
      <w:pPr>
        <w:ind w:left="1332" w:hanging="236"/>
      </w:pPr>
      <w:rPr>
        <w:rFonts w:hint="default"/>
        <w:lang w:val="en-US" w:eastAsia="en-US" w:bidi="en-US"/>
      </w:rPr>
    </w:lvl>
    <w:lvl w:ilvl="2" w:tplc="F296FEA4">
      <w:numFmt w:val="bullet"/>
      <w:lvlText w:val="•"/>
      <w:lvlJc w:val="left"/>
      <w:pPr>
        <w:ind w:left="2444" w:hanging="236"/>
      </w:pPr>
      <w:rPr>
        <w:rFonts w:hint="default"/>
        <w:lang w:val="en-US" w:eastAsia="en-US" w:bidi="en-US"/>
      </w:rPr>
    </w:lvl>
    <w:lvl w:ilvl="3" w:tplc="70A276B4">
      <w:numFmt w:val="bullet"/>
      <w:lvlText w:val="•"/>
      <w:lvlJc w:val="left"/>
      <w:pPr>
        <w:ind w:left="3556" w:hanging="236"/>
      </w:pPr>
      <w:rPr>
        <w:rFonts w:hint="default"/>
        <w:lang w:val="en-US" w:eastAsia="en-US" w:bidi="en-US"/>
      </w:rPr>
    </w:lvl>
    <w:lvl w:ilvl="4" w:tplc="4EDE0A02">
      <w:numFmt w:val="bullet"/>
      <w:lvlText w:val="•"/>
      <w:lvlJc w:val="left"/>
      <w:pPr>
        <w:ind w:left="4668" w:hanging="236"/>
      </w:pPr>
      <w:rPr>
        <w:rFonts w:hint="default"/>
        <w:lang w:val="en-US" w:eastAsia="en-US" w:bidi="en-US"/>
      </w:rPr>
    </w:lvl>
    <w:lvl w:ilvl="5" w:tplc="63CE625A">
      <w:numFmt w:val="bullet"/>
      <w:lvlText w:val="•"/>
      <w:lvlJc w:val="left"/>
      <w:pPr>
        <w:ind w:left="5780" w:hanging="236"/>
      </w:pPr>
      <w:rPr>
        <w:rFonts w:hint="default"/>
        <w:lang w:val="en-US" w:eastAsia="en-US" w:bidi="en-US"/>
      </w:rPr>
    </w:lvl>
    <w:lvl w:ilvl="6" w:tplc="89D433A0">
      <w:numFmt w:val="bullet"/>
      <w:lvlText w:val="•"/>
      <w:lvlJc w:val="left"/>
      <w:pPr>
        <w:ind w:left="6892" w:hanging="236"/>
      </w:pPr>
      <w:rPr>
        <w:rFonts w:hint="default"/>
        <w:lang w:val="en-US" w:eastAsia="en-US" w:bidi="en-US"/>
      </w:rPr>
    </w:lvl>
    <w:lvl w:ilvl="7" w:tplc="EA28C692">
      <w:numFmt w:val="bullet"/>
      <w:lvlText w:val="•"/>
      <w:lvlJc w:val="left"/>
      <w:pPr>
        <w:ind w:left="8004" w:hanging="236"/>
      </w:pPr>
      <w:rPr>
        <w:rFonts w:hint="default"/>
        <w:lang w:val="en-US" w:eastAsia="en-US" w:bidi="en-US"/>
      </w:rPr>
    </w:lvl>
    <w:lvl w:ilvl="8" w:tplc="772A20E2">
      <w:numFmt w:val="bullet"/>
      <w:lvlText w:val="•"/>
      <w:lvlJc w:val="left"/>
      <w:pPr>
        <w:ind w:left="9116" w:hanging="236"/>
      </w:pPr>
      <w:rPr>
        <w:rFonts w:hint="default"/>
        <w:lang w:val="en-US" w:eastAsia="en-US" w:bidi="en-US"/>
      </w:rPr>
    </w:lvl>
  </w:abstractNum>
  <w:abstractNum w:abstractNumId="27" w15:restartNumberingAfterBreak="0">
    <w:nsid w:val="7E880452"/>
    <w:multiLevelType w:val="hybridMultilevel"/>
    <w:tmpl w:val="C62E5708"/>
    <w:lvl w:ilvl="0" w:tplc="4490D45E">
      <w:start w:val="4"/>
      <w:numFmt w:val="lowerLetter"/>
      <w:lvlText w:val="%1."/>
      <w:lvlJc w:val="left"/>
      <w:pPr>
        <w:ind w:left="493" w:hanging="274"/>
      </w:pPr>
      <w:rPr>
        <w:rFonts w:ascii="Georgia" w:eastAsia="Georgia" w:hAnsi="Georgia" w:cs="Georgia" w:hint="default"/>
        <w:b/>
        <w:bCs/>
        <w:spacing w:val="0"/>
        <w:w w:val="102"/>
        <w:sz w:val="21"/>
        <w:szCs w:val="21"/>
        <w:lang w:val="en-US" w:eastAsia="en-US" w:bidi="en-US"/>
      </w:rPr>
    </w:lvl>
    <w:lvl w:ilvl="1" w:tplc="C59EBD28">
      <w:numFmt w:val="bullet"/>
      <w:lvlText w:val="•"/>
      <w:lvlJc w:val="left"/>
      <w:pPr>
        <w:ind w:left="1584" w:hanging="274"/>
      </w:pPr>
      <w:rPr>
        <w:rFonts w:hint="default"/>
        <w:lang w:val="en-US" w:eastAsia="en-US" w:bidi="en-US"/>
      </w:rPr>
    </w:lvl>
    <w:lvl w:ilvl="2" w:tplc="1EE6BB06">
      <w:numFmt w:val="bullet"/>
      <w:lvlText w:val="•"/>
      <w:lvlJc w:val="left"/>
      <w:pPr>
        <w:ind w:left="2668" w:hanging="274"/>
      </w:pPr>
      <w:rPr>
        <w:rFonts w:hint="default"/>
        <w:lang w:val="en-US" w:eastAsia="en-US" w:bidi="en-US"/>
      </w:rPr>
    </w:lvl>
    <w:lvl w:ilvl="3" w:tplc="58F29490">
      <w:numFmt w:val="bullet"/>
      <w:lvlText w:val="•"/>
      <w:lvlJc w:val="left"/>
      <w:pPr>
        <w:ind w:left="3752" w:hanging="274"/>
      </w:pPr>
      <w:rPr>
        <w:rFonts w:hint="default"/>
        <w:lang w:val="en-US" w:eastAsia="en-US" w:bidi="en-US"/>
      </w:rPr>
    </w:lvl>
    <w:lvl w:ilvl="4" w:tplc="C55AC26C">
      <w:numFmt w:val="bullet"/>
      <w:lvlText w:val="•"/>
      <w:lvlJc w:val="left"/>
      <w:pPr>
        <w:ind w:left="4836" w:hanging="274"/>
      </w:pPr>
      <w:rPr>
        <w:rFonts w:hint="default"/>
        <w:lang w:val="en-US" w:eastAsia="en-US" w:bidi="en-US"/>
      </w:rPr>
    </w:lvl>
    <w:lvl w:ilvl="5" w:tplc="443C2432">
      <w:numFmt w:val="bullet"/>
      <w:lvlText w:val="•"/>
      <w:lvlJc w:val="left"/>
      <w:pPr>
        <w:ind w:left="5920" w:hanging="274"/>
      </w:pPr>
      <w:rPr>
        <w:rFonts w:hint="default"/>
        <w:lang w:val="en-US" w:eastAsia="en-US" w:bidi="en-US"/>
      </w:rPr>
    </w:lvl>
    <w:lvl w:ilvl="6" w:tplc="F0AEF3CE">
      <w:numFmt w:val="bullet"/>
      <w:lvlText w:val="•"/>
      <w:lvlJc w:val="left"/>
      <w:pPr>
        <w:ind w:left="7004" w:hanging="274"/>
      </w:pPr>
      <w:rPr>
        <w:rFonts w:hint="default"/>
        <w:lang w:val="en-US" w:eastAsia="en-US" w:bidi="en-US"/>
      </w:rPr>
    </w:lvl>
    <w:lvl w:ilvl="7" w:tplc="D1949A94">
      <w:numFmt w:val="bullet"/>
      <w:lvlText w:val="•"/>
      <w:lvlJc w:val="left"/>
      <w:pPr>
        <w:ind w:left="8088" w:hanging="274"/>
      </w:pPr>
      <w:rPr>
        <w:rFonts w:hint="default"/>
        <w:lang w:val="en-US" w:eastAsia="en-US" w:bidi="en-US"/>
      </w:rPr>
    </w:lvl>
    <w:lvl w:ilvl="8" w:tplc="9C40B3F0">
      <w:numFmt w:val="bullet"/>
      <w:lvlText w:val="•"/>
      <w:lvlJc w:val="left"/>
      <w:pPr>
        <w:ind w:left="9172" w:hanging="274"/>
      </w:pPr>
      <w:rPr>
        <w:rFonts w:hint="default"/>
        <w:lang w:val="en-US" w:eastAsia="en-US" w:bidi="en-US"/>
      </w:rPr>
    </w:lvl>
  </w:abstractNum>
  <w:num w:numId="1" w16cid:durableId="509683552">
    <w:abstractNumId w:val="25"/>
  </w:num>
  <w:num w:numId="2" w16cid:durableId="521282601">
    <w:abstractNumId w:val="5"/>
  </w:num>
  <w:num w:numId="3" w16cid:durableId="1417675439">
    <w:abstractNumId w:val="26"/>
  </w:num>
  <w:num w:numId="4" w16cid:durableId="267081557">
    <w:abstractNumId w:val="27"/>
  </w:num>
  <w:num w:numId="5" w16cid:durableId="1564947998">
    <w:abstractNumId w:val="10"/>
  </w:num>
  <w:num w:numId="6" w16cid:durableId="944926388">
    <w:abstractNumId w:val="0"/>
  </w:num>
  <w:num w:numId="7" w16cid:durableId="1699893162">
    <w:abstractNumId w:val="16"/>
  </w:num>
  <w:num w:numId="8" w16cid:durableId="1947687368">
    <w:abstractNumId w:val="22"/>
  </w:num>
  <w:num w:numId="9" w16cid:durableId="220943597">
    <w:abstractNumId w:val="3"/>
  </w:num>
  <w:num w:numId="10" w16cid:durableId="1940864762">
    <w:abstractNumId w:val="12"/>
  </w:num>
  <w:num w:numId="11" w16cid:durableId="1505824255">
    <w:abstractNumId w:val="9"/>
  </w:num>
  <w:num w:numId="12" w16cid:durableId="804859451">
    <w:abstractNumId w:val="14"/>
  </w:num>
  <w:num w:numId="13" w16cid:durableId="951401828">
    <w:abstractNumId w:val="4"/>
  </w:num>
  <w:num w:numId="14" w16cid:durableId="1786077771">
    <w:abstractNumId w:val="2"/>
  </w:num>
  <w:num w:numId="15" w16cid:durableId="87581346">
    <w:abstractNumId w:val="1"/>
  </w:num>
  <w:num w:numId="16" w16cid:durableId="1278945624">
    <w:abstractNumId w:val="21"/>
  </w:num>
  <w:num w:numId="17" w16cid:durableId="741229">
    <w:abstractNumId w:val="17"/>
  </w:num>
  <w:num w:numId="18" w16cid:durableId="60562070">
    <w:abstractNumId w:val="19"/>
  </w:num>
  <w:num w:numId="19" w16cid:durableId="1775174424">
    <w:abstractNumId w:val="15"/>
  </w:num>
  <w:num w:numId="20" w16cid:durableId="514922339">
    <w:abstractNumId w:val="13"/>
  </w:num>
  <w:num w:numId="21" w16cid:durableId="1460033931">
    <w:abstractNumId w:val="7"/>
  </w:num>
  <w:num w:numId="22" w16cid:durableId="1767725778">
    <w:abstractNumId w:val="11"/>
  </w:num>
  <w:num w:numId="23" w16cid:durableId="2004353852">
    <w:abstractNumId w:val="6"/>
  </w:num>
  <w:num w:numId="24" w16cid:durableId="1876503265">
    <w:abstractNumId w:val="23"/>
  </w:num>
  <w:num w:numId="25" w16cid:durableId="532621177">
    <w:abstractNumId w:val="18"/>
  </w:num>
  <w:num w:numId="26" w16cid:durableId="1214080485">
    <w:abstractNumId w:val="20"/>
  </w:num>
  <w:num w:numId="27" w16cid:durableId="1611550520">
    <w:abstractNumId w:val="24"/>
  </w:num>
  <w:num w:numId="28" w16cid:durableId="1527329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3E"/>
    <w:rsid w:val="00010F64"/>
    <w:rsid w:val="00031CDC"/>
    <w:rsid w:val="0004200A"/>
    <w:rsid w:val="000445A8"/>
    <w:rsid w:val="00046D32"/>
    <w:rsid w:val="000631CE"/>
    <w:rsid w:val="0006653B"/>
    <w:rsid w:val="000730C1"/>
    <w:rsid w:val="00074C70"/>
    <w:rsid w:val="00075148"/>
    <w:rsid w:val="00084645"/>
    <w:rsid w:val="00085EF3"/>
    <w:rsid w:val="00086B0A"/>
    <w:rsid w:val="0008713C"/>
    <w:rsid w:val="000871AD"/>
    <w:rsid w:val="000921BF"/>
    <w:rsid w:val="000A1413"/>
    <w:rsid w:val="000A5181"/>
    <w:rsid w:val="000B5B21"/>
    <w:rsid w:val="000C6D58"/>
    <w:rsid w:val="000D1F7E"/>
    <w:rsid w:val="000E010F"/>
    <w:rsid w:val="000E1680"/>
    <w:rsid w:val="000E1B04"/>
    <w:rsid w:val="000E1EA7"/>
    <w:rsid w:val="000E56EF"/>
    <w:rsid w:val="000E749D"/>
    <w:rsid w:val="000F11E6"/>
    <w:rsid w:val="000F31D8"/>
    <w:rsid w:val="000F39EB"/>
    <w:rsid w:val="000F3F49"/>
    <w:rsid w:val="00102702"/>
    <w:rsid w:val="0010648C"/>
    <w:rsid w:val="00111AFF"/>
    <w:rsid w:val="001125A0"/>
    <w:rsid w:val="0013402E"/>
    <w:rsid w:val="00142968"/>
    <w:rsid w:val="00145105"/>
    <w:rsid w:val="00165CD1"/>
    <w:rsid w:val="0016608B"/>
    <w:rsid w:val="00172BF8"/>
    <w:rsid w:val="001813E8"/>
    <w:rsid w:val="0018161E"/>
    <w:rsid w:val="0018223E"/>
    <w:rsid w:val="00184270"/>
    <w:rsid w:val="001867CD"/>
    <w:rsid w:val="001A22F3"/>
    <w:rsid w:val="001A34B4"/>
    <w:rsid w:val="001A3CCD"/>
    <w:rsid w:val="001A5B2E"/>
    <w:rsid w:val="001A6793"/>
    <w:rsid w:val="001B0538"/>
    <w:rsid w:val="001D195C"/>
    <w:rsid w:val="001E0A86"/>
    <w:rsid w:val="001E7AEA"/>
    <w:rsid w:val="001F439B"/>
    <w:rsid w:val="0020599B"/>
    <w:rsid w:val="002065A3"/>
    <w:rsid w:val="002164C8"/>
    <w:rsid w:val="0022699D"/>
    <w:rsid w:val="00234161"/>
    <w:rsid w:val="00236FAF"/>
    <w:rsid w:val="002371C7"/>
    <w:rsid w:val="00253E1D"/>
    <w:rsid w:val="002614C0"/>
    <w:rsid w:val="00262FA7"/>
    <w:rsid w:val="00263AAC"/>
    <w:rsid w:val="00264B06"/>
    <w:rsid w:val="00264DA4"/>
    <w:rsid w:val="00266CD1"/>
    <w:rsid w:val="00266EBD"/>
    <w:rsid w:val="00273027"/>
    <w:rsid w:val="00273DCF"/>
    <w:rsid w:val="00280FF6"/>
    <w:rsid w:val="002A1D3A"/>
    <w:rsid w:val="002A1D91"/>
    <w:rsid w:val="002A1DF2"/>
    <w:rsid w:val="002A2D42"/>
    <w:rsid w:val="002A6458"/>
    <w:rsid w:val="002B2617"/>
    <w:rsid w:val="002C1024"/>
    <w:rsid w:val="002C3AD0"/>
    <w:rsid w:val="002C3C18"/>
    <w:rsid w:val="002C7519"/>
    <w:rsid w:val="002E58AD"/>
    <w:rsid w:val="002F0B6C"/>
    <w:rsid w:val="002F2693"/>
    <w:rsid w:val="002F3DD5"/>
    <w:rsid w:val="002F40C1"/>
    <w:rsid w:val="003074D9"/>
    <w:rsid w:val="00320545"/>
    <w:rsid w:val="003208F6"/>
    <w:rsid w:val="0032258C"/>
    <w:rsid w:val="00324138"/>
    <w:rsid w:val="00326393"/>
    <w:rsid w:val="00336978"/>
    <w:rsid w:val="00342DA9"/>
    <w:rsid w:val="0034732D"/>
    <w:rsid w:val="003748C2"/>
    <w:rsid w:val="00376669"/>
    <w:rsid w:val="003774A0"/>
    <w:rsid w:val="00384702"/>
    <w:rsid w:val="003865A2"/>
    <w:rsid w:val="003A32C1"/>
    <w:rsid w:val="003A5F19"/>
    <w:rsid w:val="003B417E"/>
    <w:rsid w:val="003C0301"/>
    <w:rsid w:val="003D1E9E"/>
    <w:rsid w:val="003D3606"/>
    <w:rsid w:val="003D6071"/>
    <w:rsid w:val="003D66D9"/>
    <w:rsid w:val="003D6714"/>
    <w:rsid w:val="003D75BD"/>
    <w:rsid w:val="004011CC"/>
    <w:rsid w:val="0040398A"/>
    <w:rsid w:val="0045590E"/>
    <w:rsid w:val="00457C7D"/>
    <w:rsid w:val="00457CD3"/>
    <w:rsid w:val="0046466C"/>
    <w:rsid w:val="004741B5"/>
    <w:rsid w:val="00474B42"/>
    <w:rsid w:val="00480CAB"/>
    <w:rsid w:val="00487D7C"/>
    <w:rsid w:val="004908C3"/>
    <w:rsid w:val="00493AAC"/>
    <w:rsid w:val="004A70F4"/>
    <w:rsid w:val="004B2B57"/>
    <w:rsid w:val="004C1482"/>
    <w:rsid w:val="004E4090"/>
    <w:rsid w:val="004F13A9"/>
    <w:rsid w:val="004F243F"/>
    <w:rsid w:val="004F4ED7"/>
    <w:rsid w:val="004F6FA6"/>
    <w:rsid w:val="0051634A"/>
    <w:rsid w:val="00523678"/>
    <w:rsid w:val="005321CD"/>
    <w:rsid w:val="00543402"/>
    <w:rsid w:val="005443D1"/>
    <w:rsid w:val="00550A5E"/>
    <w:rsid w:val="005534C3"/>
    <w:rsid w:val="00563392"/>
    <w:rsid w:val="00564F68"/>
    <w:rsid w:val="00567B81"/>
    <w:rsid w:val="00574B6D"/>
    <w:rsid w:val="00577AB7"/>
    <w:rsid w:val="00577B0A"/>
    <w:rsid w:val="00587BE4"/>
    <w:rsid w:val="00594A78"/>
    <w:rsid w:val="005A1A32"/>
    <w:rsid w:val="005A664C"/>
    <w:rsid w:val="005B1731"/>
    <w:rsid w:val="005B1CC5"/>
    <w:rsid w:val="005B425E"/>
    <w:rsid w:val="005B7DD6"/>
    <w:rsid w:val="005C34AC"/>
    <w:rsid w:val="005D11B4"/>
    <w:rsid w:val="005D20F7"/>
    <w:rsid w:val="005D5EAA"/>
    <w:rsid w:val="005D6C53"/>
    <w:rsid w:val="005E1042"/>
    <w:rsid w:val="005E50C4"/>
    <w:rsid w:val="005E59F3"/>
    <w:rsid w:val="005E71D1"/>
    <w:rsid w:val="005F3AE4"/>
    <w:rsid w:val="005F4E96"/>
    <w:rsid w:val="0061197D"/>
    <w:rsid w:val="00613C04"/>
    <w:rsid w:val="0061578C"/>
    <w:rsid w:val="0062023A"/>
    <w:rsid w:val="00622C57"/>
    <w:rsid w:val="006255BB"/>
    <w:rsid w:val="00630425"/>
    <w:rsid w:val="0063473E"/>
    <w:rsid w:val="0064545E"/>
    <w:rsid w:val="00650272"/>
    <w:rsid w:val="00654E21"/>
    <w:rsid w:val="006567B7"/>
    <w:rsid w:val="00670405"/>
    <w:rsid w:val="00676BDA"/>
    <w:rsid w:val="00691E63"/>
    <w:rsid w:val="00694045"/>
    <w:rsid w:val="006B6933"/>
    <w:rsid w:val="006D037A"/>
    <w:rsid w:val="006D2FF8"/>
    <w:rsid w:val="006D349A"/>
    <w:rsid w:val="006D7B2B"/>
    <w:rsid w:val="006D7DC4"/>
    <w:rsid w:val="006E1F68"/>
    <w:rsid w:val="006F05C7"/>
    <w:rsid w:val="006F0F24"/>
    <w:rsid w:val="006F37D5"/>
    <w:rsid w:val="00707793"/>
    <w:rsid w:val="007118F5"/>
    <w:rsid w:val="0071535C"/>
    <w:rsid w:val="007305F0"/>
    <w:rsid w:val="0073239F"/>
    <w:rsid w:val="00734E80"/>
    <w:rsid w:val="00747209"/>
    <w:rsid w:val="0075227B"/>
    <w:rsid w:val="00753BC9"/>
    <w:rsid w:val="00753F43"/>
    <w:rsid w:val="00755624"/>
    <w:rsid w:val="00760F77"/>
    <w:rsid w:val="00765FB4"/>
    <w:rsid w:val="00773304"/>
    <w:rsid w:val="00781D8E"/>
    <w:rsid w:val="0078359E"/>
    <w:rsid w:val="007847AB"/>
    <w:rsid w:val="007A64AA"/>
    <w:rsid w:val="007A6EBF"/>
    <w:rsid w:val="007B1603"/>
    <w:rsid w:val="007C22E5"/>
    <w:rsid w:val="007C7594"/>
    <w:rsid w:val="007D7EA7"/>
    <w:rsid w:val="007E1182"/>
    <w:rsid w:val="007F1DD4"/>
    <w:rsid w:val="007F71FC"/>
    <w:rsid w:val="00802918"/>
    <w:rsid w:val="00813BA1"/>
    <w:rsid w:val="00830165"/>
    <w:rsid w:val="00836BAB"/>
    <w:rsid w:val="008515D5"/>
    <w:rsid w:val="0085442A"/>
    <w:rsid w:val="0085496F"/>
    <w:rsid w:val="00856231"/>
    <w:rsid w:val="00860570"/>
    <w:rsid w:val="008614F6"/>
    <w:rsid w:val="00866E34"/>
    <w:rsid w:val="0087280F"/>
    <w:rsid w:val="00883C63"/>
    <w:rsid w:val="008840B6"/>
    <w:rsid w:val="00886619"/>
    <w:rsid w:val="00894A8F"/>
    <w:rsid w:val="008A186D"/>
    <w:rsid w:val="008C0E84"/>
    <w:rsid w:val="008C2790"/>
    <w:rsid w:val="008C40F5"/>
    <w:rsid w:val="008C451C"/>
    <w:rsid w:val="008D1246"/>
    <w:rsid w:val="008D33AF"/>
    <w:rsid w:val="008D689F"/>
    <w:rsid w:val="008D7913"/>
    <w:rsid w:val="008E7DAC"/>
    <w:rsid w:val="008F13AA"/>
    <w:rsid w:val="008F77FE"/>
    <w:rsid w:val="00907383"/>
    <w:rsid w:val="009158F6"/>
    <w:rsid w:val="00916BF7"/>
    <w:rsid w:val="0092678A"/>
    <w:rsid w:val="00927B8C"/>
    <w:rsid w:val="0093069F"/>
    <w:rsid w:val="00930EAF"/>
    <w:rsid w:val="00934DA7"/>
    <w:rsid w:val="00940A61"/>
    <w:rsid w:val="00944935"/>
    <w:rsid w:val="00946FFE"/>
    <w:rsid w:val="00951B60"/>
    <w:rsid w:val="00961B50"/>
    <w:rsid w:val="00962576"/>
    <w:rsid w:val="0096324C"/>
    <w:rsid w:val="009662BC"/>
    <w:rsid w:val="00967243"/>
    <w:rsid w:val="00982813"/>
    <w:rsid w:val="00982F3C"/>
    <w:rsid w:val="00984FFE"/>
    <w:rsid w:val="00994B14"/>
    <w:rsid w:val="009A0D40"/>
    <w:rsid w:val="009A4130"/>
    <w:rsid w:val="009A7EBF"/>
    <w:rsid w:val="009B1C47"/>
    <w:rsid w:val="009B4049"/>
    <w:rsid w:val="009B5A52"/>
    <w:rsid w:val="009C4E1D"/>
    <w:rsid w:val="009C66EB"/>
    <w:rsid w:val="009D014E"/>
    <w:rsid w:val="009D062E"/>
    <w:rsid w:val="009D2A76"/>
    <w:rsid w:val="009E2B46"/>
    <w:rsid w:val="009E5BE7"/>
    <w:rsid w:val="009E6DC8"/>
    <w:rsid w:val="009F6E63"/>
    <w:rsid w:val="00A015BF"/>
    <w:rsid w:val="00A06E6F"/>
    <w:rsid w:val="00A06FE8"/>
    <w:rsid w:val="00A10150"/>
    <w:rsid w:val="00A2572F"/>
    <w:rsid w:val="00A26394"/>
    <w:rsid w:val="00A50B4F"/>
    <w:rsid w:val="00A61FD1"/>
    <w:rsid w:val="00A67F67"/>
    <w:rsid w:val="00A72EB3"/>
    <w:rsid w:val="00A85933"/>
    <w:rsid w:val="00A8693E"/>
    <w:rsid w:val="00A872D0"/>
    <w:rsid w:val="00AA41EF"/>
    <w:rsid w:val="00AA7814"/>
    <w:rsid w:val="00AB69CD"/>
    <w:rsid w:val="00AC028C"/>
    <w:rsid w:val="00AC26FD"/>
    <w:rsid w:val="00AE4264"/>
    <w:rsid w:val="00AE6611"/>
    <w:rsid w:val="00AE6B88"/>
    <w:rsid w:val="00AE78C0"/>
    <w:rsid w:val="00AE7D1C"/>
    <w:rsid w:val="00B00F51"/>
    <w:rsid w:val="00B014DF"/>
    <w:rsid w:val="00B02928"/>
    <w:rsid w:val="00B04B23"/>
    <w:rsid w:val="00B24129"/>
    <w:rsid w:val="00B471AA"/>
    <w:rsid w:val="00B6116D"/>
    <w:rsid w:val="00B61AB0"/>
    <w:rsid w:val="00B61E77"/>
    <w:rsid w:val="00B65CF3"/>
    <w:rsid w:val="00B75A09"/>
    <w:rsid w:val="00B86260"/>
    <w:rsid w:val="00B93ABF"/>
    <w:rsid w:val="00B94541"/>
    <w:rsid w:val="00BA6F0A"/>
    <w:rsid w:val="00BE6C83"/>
    <w:rsid w:val="00BE7BB4"/>
    <w:rsid w:val="00C04B89"/>
    <w:rsid w:val="00C04FE5"/>
    <w:rsid w:val="00C1494C"/>
    <w:rsid w:val="00C16E4F"/>
    <w:rsid w:val="00C17FE4"/>
    <w:rsid w:val="00C27BF7"/>
    <w:rsid w:val="00C317CD"/>
    <w:rsid w:val="00C4218C"/>
    <w:rsid w:val="00C435CA"/>
    <w:rsid w:val="00C475A0"/>
    <w:rsid w:val="00C510B0"/>
    <w:rsid w:val="00C601F4"/>
    <w:rsid w:val="00C64189"/>
    <w:rsid w:val="00C66367"/>
    <w:rsid w:val="00C66FEE"/>
    <w:rsid w:val="00C67B41"/>
    <w:rsid w:val="00C705EA"/>
    <w:rsid w:val="00C834D7"/>
    <w:rsid w:val="00CA1289"/>
    <w:rsid w:val="00CA46F9"/>
    <w:rsid w:val="00CB0B08"/>
    <w:rsid w:val="00CB1DD5"/>
    <w:rsid w:val="00CB20CD"/>
    <w:rsid w:val="00CC1733"/>
    <w:rsid w:val="00CC432E"/>
    <w:rsid w:val="00CF0CDC"/>
    <w:rsid w:val="00D1192A"/>
    <w:rsid w:val="00D215EA"/>
    <w:rsid w:val="00D24FFF"/>
    <w:rsid w:val="00D26382"/>
    <w:rsid w:val="00D30035"/>
    <w:rsid w:val="00D31D52"/>
    <w:rsid w:val="00D37ACF"/>
    <w:rsid w:val="00D40AF8"/>
    <w:rsid w:val="00D4666E"/>
    <w:rsid w:val="00D50A79"/>
    <w:rsid w:val="00D632E7"/>
    <w:rsid w:val="00D637DA"/>
    <w:rsid w:val="00D76F20"/>
    <w:rsid w:val="00D86288"/>
    <w:rsid w:val="00D957BC"/>
    <w:rsid w:val="00DA4195"/>
    <w:rsid w:val="00DB494E"/>
    <w:rsid w:val="00DB5450"/>
    <w:rsid w:val="00DB611F"/>
    <w:rsid w:val="00DC32B1"/>
    <w:rsid w:val="00DC7A2C"/>
    <w:rsid w:val="00DC7AE2"/>
    <w:rsid w:val="00DD4E5C"/>
    <w:rsid w:val="00DF12B3"/>
    <w:rsid w:val="00DF2044"/>
    <w:rsid w:val="00E04065"/>
    <w:rsid w:val="00E04EFD"/>
    <w:rsid w:val="00E05A2D"/>
    <w:rsid w:val="00E21B2B"/>
    <w:rsid w:val="00E229F7"/>
    <w:rsid w:val="00E22B5D"/>
    <w:rsid w:val="00E24C7A"/>
    <w:rsid w:val="00E252D5"/>
    <w:rsid w:val="00E32541"/>
    <w:rsid w:val="00E32D90"/>
    <w:rsid w:val="00E4799B"/>
    <w:rsid w:val="00E502C9"/>
    <w:rsid w:val="00E55945"/>
    <w:rsid w:val="00E57AF9"/>
    <w:rsid w:val="00E72741"/>
    <w:rsid w:val="00E77FCD"/>
    <w:rsid w:val="00E84D54"/>
    <w:rsid w:val="00E85E00"/>
    <w:rsid w:val="00EA2AE0"/>
    <w:rsid w:val="00EA5F70"/>
    <w:rsid w:val="00EA5FF5"/>
    <w:rsid w:val="00EB41F9"/>
    <w:rsid w:val="00EC0FB3"/>
    <w:rsid w:val="00EC1F03"/>
    <w:rsid w:val="00ED0C57"/>
    <w:rsid w:val="00ED2CAF"/>
    <w:rsid w:val="00ED45FB"/>
    <w:rsid w:val="00ED53FF"/>
    <w:rsid w:val="00EE6F21"/>
    <w:rsid w:val="00EF762B"/>
    <w:rsid w:val="00F01AC6"/>
    <w:rsid w:val="00F3546C"/>
    <w:rsid w:val="00F60CB0"/>
    <w:rsid w:val="00F6256F"/>
    <w:rsid w:val="00F643B3"/>
    <w:rsid w:val="00F662E1"/>
    <w:rsid w:val="00F84BE1"/>
    <w:rsid w:val="00F8645A"/>
    <w:rsid w:val="00F87CB0"/>
    <w:rsid w:val="00F87F3B"/>
    <w:rsid w:val="00FA1FA5"/>
    <w:rsid w:val="00FA6B7D"/>
    <w:rsid w:val="00FB0A9C"/>
    <w:rsid w:val="00FB4F9A"/>
    <w:rsid w:val="00FC22C1"/>
    <w:rsid w:val="00FC4F43"/>
    <w:rsid w:val="00FC6069"/>
    <w:rsid w:val="00FD2794"/>
    <w:rsid w:val="00FE3A21"/>
    <w:rsid w:val="00FF118F"/>
    <w:rsid w:val="00FF69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5E0B"/>
  <w15:docId w15:val="{2740A0ED-6369-5E48-942A-C7D84500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D8"/>
    <w:rPr>
      <w:rFonts w:ascii="Georgia" w:eastAsia="Georgia" w:hAnsi="Georgia" w:cs="Georgia"/>
      <w:lang w:bidi="en-US"/>
    </w:rPr>
  </w:style>
  <w:style w:type="paragraph" w:styleId="Heading1">
    <w:name w:val="heading 1"/>
    <w:basedOn w:val="Normal"/>
    <w:uiPriority w:val="9"/>
    <w:qFormat/>
    <w:pPr>
      <w:ind w:left="940"/>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580"/>
      <w:outlineLvl w:val="1"/>
    </w:pPr>
    <w:rPr>
      <w:rFonts w:ascii="Arial" w:eastAsia="Arial" w:hAnsi="Arial" w:cs="Arial"/>
      <w:b/>
      <w:bCs/>
    </w:rPr>
  </w:style>
  <w:style w:type="paragraph" w:styleId="Heading3">
    <w:name w:val="heading 3"/>
    <w:basedOn w:val="Normal"/>
    <w:link w:val="Heading3Char"/>
    <w:uiPriority w:val="9"/>
    <w:unhideWhenUsed/>
    <w:qFormat/>
    <w:pPr>
      <w:ind w:left="220"/>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spacing w:before="111"/>
      <w:ind w:left="130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A41EF"/>
    <w:rPr>
      <w:sz w:val="16"/>
      <w:szCs w:val="16"/>
    </w:rPr>
  </w:style>
  <w:style w:type="paragraph" w:styleId="CommentText">
    <w:name w:val="annotation text"/>
    <w:basedOn w:val="Normal"/>
    <w:link w:val="CommentTextChar"/>
    <w:uiPriority w:val="99"/>
    <w:unhideWhenUsed/>
    <w:rsid w:val="00AA41EF"/>
    <w:rPr>
      <w:sz w:val="20"/>
      <w:szCs w:val="20"/>
    </w:rPr>
  </w:style>
  <w:style w:type="character" w:customStyle="1" w:styleId="CommentTextChar">
    <w:name w:val="Comment Text Char"/>
    <w:basedOn w:val="DefaultParagraphFont"/>
    <w:link w:val="CommentText"/>
    <w:uiPriority w:val="99"/>
    <w:rsid w:val="00AA41EF"/>
    <w:rPr>
      <w:rFonts w:ascii="Georgia" w:eastAsia="Georgia" w:hAnsi="Georgia" w:cs="Georgia"/>
      <w:sz w:val="20"/>
      <w:szCs w:val="20"/>
      <w:lang w:bidi="en-US"/>
    </w:rPr>
  </w:style>
  <w:style w:type="paragraph" w:styleId="CommentSubject">
    <w:name w:val="annotation subject"/>
    <w:basedOn w:val="CommentText"/>
    <w:next w:val="CommentText"/>
    <w:link w:val="CommentSubjectChar"/>
    <w:uiPriority w:val="99"/>
    <w:semiHidden/>
    <w:unhideWhenUsed/>
    <w:rsid w:val="00AA41EF"/>
    <w:rPr>
      <w:b/>
      <w:bCs/>
    </w:rPr>
  </w:style>
  <w:style w:type="character" w:customStyle="1" w:styleId="CommentSubjectChar">
    <w:name w:val="Comment Subject Char"/>
    <w:basedOn w:val="CommentTextChar"/>
    <w:link w:val="CommentSubject"/>
    <w:uiPriority w:val="99"/>
    <w:semiHidden/>
    <w:rsid w:val="00AA41EF"/>
    <w:rPr>
      <w:rFonts w:ascii="Georgia" w:eastAsia="Georgia" w:hAnsi="Georgia" w:cs="Georgia"/>
      <w:b/>
      <w:bCs/>
      <w:sz w:val="20"/>
      <w:szCs w:val="20"/>
      <w:lang w:bidi="en-US"/>
    </w:rPr>
  </w:style>
  <w:style w:type="paragraph" w:styleId="BalloonText">
    <w:name w:val="Balloon Text"/>
    <w:basedOn w:val="Normal"/>
    <w:link w:val="BalloonTextChar"/>
    <w:uiPriority w:val="99"/>
    <w:semiHidden/>
    <w:unhideWhenUsed/>
    <w:rsid w:val="00AA41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41EF"/>
    <w:rPr>
      <w:rFonts w:ascii="Times New Roman" w:eastAsia="Georgia" w:hAnsi="Times New Roman" w:cs="Times New Roman"/>
      <w:sz w:val="18"/>
      <w:szCs w:val="18"/>
      <w:lang w:bidi="en-US"/>
    </w:rPr>
  </w:style>
  <w:style w:type="paragraph" w:customStyle="1" w:styleId="Normal1">
    <w:name w:val="Normal1"/>
    <w:rsid w:val="00930EAF"/>
    <w:pPr>
      <w:widowControl/>
      <w:autoSpaceDE/>
      <w:autoSpaceDN/>
      <w:spacing w:line="276" w:lineRule="auto"/>
    </w:pPr>
    <w:rPr>
      <w:rFonts w:ascii="Arial" w:eastAsia="Arial" w:hAnsi="Arial" w:cs="Arial"/>
      <w:lang w:val="en"/>
    </w:rPr>
  </w:style>
  <w:style w:type="paragraph" w:customStyle="1" w:styleId="Table10pt">
    <w:name w:val="Table 10 pt"/>
    <w:basedOn w:val="Normal"/>
    <w:rsid w:val="00883C63"/>
    <w:pPr>
      <w:widowControl/>
    </w:pPr>
    <w:rPr>
      <w:rFonts w:ascii="Arial" w:eastAsia="Times New Roman" w:hAnsi="Arial" w:cs="Arial"/>
      <w:sz w:val="20"/>
      <w:szCs w:val="20"/>
      <w:lang w:bidi="ar-SA"/>
    </w:rPr>
  </w:style>
  <w:style w:type="table" w:styleId="TableGrid">
    <w:name w:val="Table Grid"/>
    <w:basedOn w:val="TableNormal"/>
    <w:uiPriority w:val="39"/>
    <w:rsid w:val="00CA4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871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753BC9"/>
    <w:rPr>
      <w:color w:val="0000FF"/>
      <w:u w:val="single"/>
    </w:rPr>
  </w:style>
  <w:style w:type="paragraph" w:styleId="Revision">
    <w:name w:val="Revision"/>
    <w:hidden/>
    <w:uiPriority w:val="99"/>
    <w:semiHidden/>
    <w:rsid w:val="00EE6F21"/>
    <w:pPr>
      <w:widowControl/>
      <w:autoSpaceDE/>
      <w:autoSpaceDN/>
    </w:pPr>
    <w:rPr>
      <w:rFonts w:ascii="Georgia" w:eastAsia="Georgia" w:hAnsi="Georgia" w:cs="Georgia"/>
      <w:lang w:bidi="en-US"/>
    </w:rPr>
  </w:style>
  <w:style w:type="paragraph" w:styleId="NormalWeb">
    <w:name w:val="Normal (Web)"/>
    <w:basedOn w:val="Normal"/>
    <w:uiPriority w:val="99"/>
    <w:semiHidden/>
    <w:unhideWhenUsed/>
    <w:rsid w:val="00273DC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E57AF9"/>
    <w:rPr>
      <w:rFonts w:ascii="Georgia" w:eastAsia="Georgia" w:hAnsi="Georgia" w:cs="Georgia"/>
      <w:b/>
      <w:bCs/>
      <w:sz w:val="21"/>
      <w:szCs w:val="21"/>
      <w:lang w:bidi="en-US"/>
    </w:rPr>
  </w:style>
  <w:style w:type="character" w:customStyle="1" w:styleId="BodyTextChar">
    <w:name w:val="Body Text Char"/>
    <w:basedOn w:val="DefaultParagraphFont"/>
    <w:link w:val="BodyText"/>
    <w:uiPriority w:val="1"/>
    <w:rsid w:val="00FE3A21"/>
    <w:rPr>
      <w:rFonts w:ascii="Georgia" w:eastAsia="Georgia" w:hAnsi="Georgia" w:cs="Georgia"/>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934">
      <w:bodyDiv w:val="1"/>
      <w:marLeft w:val="0"/>
      <w:marRight w:val="0"/>
      <w:marTop w:val="0"/>
      <w:marBottom w:val="0"/>
      <w:divBdr>
        <w:top w:val="none" w:sz="0" w:space="0" w:color="auto"/>
        <w:left w:val="none" w:sz="0" w:space="0" w:color="auto"/>
        <w:bottom w:val="none" w:sz="0" w:space="0" w:color="auto"/>
        <w:right w:val="none" w:sz="0" w:space="0" w:color="auto"/>
      </w:divBdr>
    </w:div>
    <w:div w:id="724373998">
      <w:bodyDiv w:val="1"/>
      <w:marLeft w:val="0"/>
      <w:marRight w:val="0"/>
      <w:marTop w:val="0"/>
      <w:marBottom w:val="0"/>
      <w:divBdr>
        <w:top w:val="none" w:sz="0" w:space="0" w:color="auto"/>
        <w:left w:val="none" w:sz="0" w:space="0" w:color="auto"/>
        <w:bottom w:val="none" w:sz="0" w:space="0" w:color="auto"/>
        <w:right w:val="none" w:sz="0" w:space="0" w:color="auto"/>
      </w:divBdr>
      <w:divsChild>
        <w:div w:id="854726895">
          <w:marLeft w:val="145"/>
          <w:marRight w:val="0"/>
          <w:marTop w:val="0"/>
          <w:marBottom w:val="0"/>
          <w:divBdr>
            <w:top w:val="none" w:sz="0" w:space="0" w:color="auto"/>
            <w:left w:val="none" w:sz="0" w:space="0" w:color="auto"/>
            <w:bottom w:val="none" w:sz="0" w:space="0" w:color="auto"/>
            <w:right w:val="none" w:sz="0" w:space="0" w:color="auto"/>
          </w:divBdr>
        </w:div>
      </w:divsChild>
    </w:div>
    <w:div w:id="730081228">
      <w:bodyDiv w:val="1"/>
      <w:marLeft w:val="0"/>
      <w:marRight w:val="0"/>
      <w:marTop w:val="0"/>
      <w:marBottom w:val="0"/>
      <w:divBdr>
        <w:top w:val="none" w:sz="0" w:space="0" w:color="auto"/>
        <w:left w:val="none" w:sz="0" w:space="0" w:color="auto"/>
        <w:bottom w:val="none" w:sz="0" w:space="0" w:color="auto"/>
        <w:right w:val="none" w:sz="0" w:space="0" w:color="auto"/>
      </w:divBdr>
    </w:div>
    <w:div w:id="867717181">
      <w:bodyDiv w:val="1"/>
      <w:marLeft w:val="0"/>
      <w:marRight w:val="0"/>
      <w:marTop w:val="0"/>
      <w:marBottom w:val="0"/>
      <w:divBdr>
        <w:top w:val="none" w:sz="0" w:space="0" w:color="auto"/>
        <w:left w:val="none" w:sz="0" w:space="0" w:color="auto"/>
        <w:bottom w:val="none" w:sz="0" w:space="0" w:color="auto"/>
        <w:right w:val="none" w:sz="0" w:space="0" w:color="auto"/>
      </w:divBdr>
    </w:div>
    <w:div w:id="1057978028">
      <w:bodyDiv w:val="1"/>
      <w:marLeft w:val="0"/>
      <w:marRight w:val="0"/>
      <w:marTop w:val="0"/>
      <w:marBottom w:val="0"/>
      <w:divBdr>
        <w:top w:val="none" w:sz="0" w:space="0" w:color="auto"/>
        <w:left w:val="none" w:sz="0" w:space="0" w:color="auto"/>
        <w:bottom w:val="none" w:sz="0" w:space="0" w:color="auto"/>
        <w:right w:val="none" w:sz="0" w:space="0" w:color="auto"/>
      </w:divBdr>
    </w:div>
    <w:div w:id="1301616463">
      <w:bodyDiv w:val="1"/>
      <w:marLeft w:val="0"/>
      <w:marRight w:val="0"/>
      <w:marTop w:val="0"/>
      <w:marBottom w:val="0"/>
      <w:divBdr>
        <w:top w:val="none" w:sz="0" w:space="0" w:color="auto"/>
        <w:left w:val="none" w:sz="0" w:space="0" w:color="auto"/>
        <w:bottom w:val="none" w:sz="0" w:space="0" w:color="auto"/>
        <w:right w:val="none" w:sz="0" w:space="0" w:color="auto"/>
      </w:divBdr>
    </w:div>
    <w:div w:id="1448307134">
      <w:bodyDiv w:val="1"/>
      <w:marLeft w:val="0"/>
      <w:marRight w:val="0"/>
      <w:marTop w:val="0"/>
      <w:marBottom w:val="0"/>
      <w:divBdr>
        <w:top w:val="none" w:sz="0" w:space="0" w:color="auto"/>
        <w:left w:val="none" w:sz="0" w:space="0" w:color="auto"/>
        <w:bottom w:val="none" w:sz="0" w:space="0" w:color="auto"/>
        <w:right w:val="none" w:sz="0" w:space="0" w:color="auto"/>
      </w:divBdr>
      <w:divsChild>
        <w:div w:id="1351570690">
          <w:marLeft w:val="0"/>
          <w:marRight w:val="0"/>
          <w:marTop w:val="0"/>
          <w:marBottom w:val="0"/>
          <w:divBdr>
            <w:top w:val="none" w:sz="0" w:space="0" w:color="auto"/>
            <w:left w:val="none" w:sz="0" w:space="0" w:color="auto"/>
            <w:bottom w:val="none" w:sz="0" w:space="0" w:color="auto"/>
            <w:right w:val="none" w:sz="0" w:space="0" w:color="auto"/>
          </w:divBdr>
        </w:div>
        <w:div w:id="1493178137">
          <w:marLeft w:val="0"/>
          <w:marRight w:val="0"/>
          <w:marTop w:val="0"/>
          <w:marBottom w:val="0"/>
          <w:divBdr>
            <w:top w:val="none" w:sz="0" w:space="0" w:color="auto"/>
            <w:left w:val="none" w:sz="0" w:space="0" w:color="auto"/>
            <w:bottom w:val="none" w:sz="0" w:space="0" w:color="auto"/>
            <w:right w:val="none" w:sz="0" w:space="0" w:color="auto"/>
          </w:divBdr>
        </w:div>
        <w:div w:id="761142999">
          <w:marLeft w:val="0"/>
          <w:marRight w:val="0"/>
          <w:marTop w:val="0"/>
          <w:marBottom w:val="0"/>
          <w:divBdr>
            <w:top w:val="none" w:sz="0" w:space="0" w:color="auto"/>
            <w:left w:val="none" w:sz="0" w:space="0" w:color="auto"/>
            <w:bottom w:val="none" w:sz="0" w:space="0" w:color="auto"/>
            <w:right w:val="none" w:sz="0" w:space="0" w:color="auto"/>
          </w:divBdr>
        </w:div>
        <w:div w:id="774138092">
          <w:marLeft w:val="0"/>
          <w:marRight w:val="0"/>
          <w:marTop w:val="0"/>
          <w:marBottom w:val="0"/>
          <w:divBdr>
            <w:top w:val="none" w:sz="0" w:space="0" w:color="auto"/>
            <w:left w:val="none" w:sz="0" w:space="0" w:color="auto"/>
            <w:bottom w:val="none" w:sz="0" w:space="0" w:color="auto"/>
            <w:right w:val="none" w:sz="0" w:space="0" w:color="auto"/>
          </w:divBdr>
        </w:div>
        <w:div w:id="1173379204">
          <w:marLeft w:val="0"/>
          <w:marRight w:val="0"/>
          <w:marTop w:val="0"/>
          <w:marBottom w:val="0"/>
          <w:divBdr>
            <w:top w:val="none" w:sz="0" w:space="0" w:color="auto"/>
            <w:left w:val="none" w:sz="0" w:space="0" w:color="auto"/>
            <w:bottom w:val="none" w:sz="0" w:space="0" w:color="auto"/>
            <w:right w:val="none" w:sz="0" w:space="0" w:color="auto"/>
          </w:divBdr>
        </w:div>
      </w:divsChild>
    </w:div>
    <w:div w:id="2062172980">
      <w:bodyDiv w:val="1"/>
      <w:marLeft w:val="0"/>
      <w:marRight w:val="0"/>
      <w:marTop w:val="0"/>
      <w:marBottom w:val="0"/>
      <w:divBdr>
        <w:top w:val="none" w:sz="0" w:space="0" w:color="auto"/>
        <w:left w:val="none" w:sz="0" w:space="0" w:color="auto"/>
        <w:bottom w:val="none" w:sz="0" w:space="0" w:color="auto"/>
        <w:right w:val="none" w:sz="0" w:space="0" w:color="auto"/>
      </w:divBdr>
    </w:div>
    <w:div w:id="2063820124">
      <w:bodyDiv w:val="1"/>
      <w:marLeft w:val="0"/>
      <w:marRight w:val="0"/>
      <w:marTop w:val="0"/>
      <w:marBottom w:val="0"/>
      <w:divBdr>
        <w:top w:val="none" w:sz="0" w:space="0" w:color="auto"/>
        <w:left w:val="none" w:sz="0" w:space="0" w:color="auto"/>
        <w:bottom w:val="none" w:sz="0" w:space="0" w:color="auto"/>
        <w:right w:val="none" w:sz="0" w:space="0" w:color="auto"/>
      </w:divBdr>
    </w:div>
    <w:div w:id="213432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ABA2B-A267-4F4E-9B21-B7176C6B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3813</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Nora</dc:creator>
  <cp:lastModifiedBy>William Mitchell</cp:lastModifiedBy>
  <cp:revision>21</cp:revision>
  <dcterms:created xsi:type="dcterms:W3CDTF">2022-12-08T19:39:00Z</dcterms:created>
  <dcterms:modified xsi:type="dcterms:W3CDTF">2022-12-09T01:24:00Z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2019-10-10T00:00:00Z</vt:filetime>
  </property>
</Properties>
</file>