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FB44" w14:textId="6519FF91" w:rsidR="00CF5D58" w:rsidRDefault="00CF5D58" w:rsidP="00CF5D58">
      <w:pPr>
        <w:rPr>
          <w:rFonts w:ascii="Arial" w:hAnsi="Arial" w:cs="Arial"/>
          <w:b/>
          <w:sz w:val="32"/>
          <w:szCs w:val="32"/>
        </w:rPr>
      </w:pPr>
      <w:r w:rsidRPr="008731C0">
        <w:rPr>
          <w:rFonts w:ascii="Arial" w:hAnsi="Arial" w:cs="Arial"/>
          <w:b/>
          <w:sz w:val="32"/>
          <w:szCs w:val="32"/>
        </w:rPr>
        <w:t>INCLUSION OF WOMEN</w:t>
      </w:r>
      <w:r w:rsidR="00053CED">
        <w:rPr>
          <w:rFonts w:ascii="Arial" w:hAnsi="Arial" w:cs="Arial"/>
          <w:b/>
          <w:sz w:val="32"/>
          <w:szCs w:val="32"/>
        </w:rPr>
        <w:t xml:space="preserve"> AND</w:t>
      </w:r>
      <w:r w:rsidRPr="008731C0">
        <w:rPr>
          <w:rFonts w:ascii="Arial" w:hAnsi="Arial" w:cs="Arial"/>
          <w:b/>
          <w:sz w:val="32"/>
          <w:szCs w:val="32"/>
        </w:rPr>
        <w:t xml:space="preserve"> MINORITIES</w:t>
      </w:r>
    </w:p>
    <w:p w14:paraId="680DEEBF" w14:textId="77777777" w:rsidR="00CF5D58" w:rsidRPr="008731C0" w:rsidRDefault="00CF5D58" w:rsidP="00CF5D58">
      <w:pPr>
        <w:rPr>
          <w:rFonts w:ascii="Arial" w:hAnsi="Arial" w:cs="Arial"/>
          <w:b/>
          <w:sz w:val="32"/>
          <w:szCs w:val="32"/>
        </w:rPr>
      </w:pPr>
    </w:p>
    <w:p w14:paraId="06CF5784" w14:textId="77777777" w:rsidR="00CF5D58" w:rsidRPr="00DC6100" w:rsidRDefault="00CF5D58" w:rsidP="00CF5D58">
      <w:pPr>
        <w:rPr>
          <w:rFonts w:ascii="Arial" w:hAnsi="Arial" w:cs="Arial"/>
          <w:b/>
          <w:sz w:val="22"/>
          <w:szCs w:val="22"/>
        </w:rPr>
      </w:pPr>
      <w:r w:rsidRPr="00DC6100">
        <w:rPr>
          <w:rFonts w:ascii="Arial" w:hAnsi="Arial" w:cs="Arial"/>
          <w:b/>
          <w:sz w:val="22"/>
          <w:szCs w:val="22"/>
        </w:rPr>
        <w:t>Minorities and Women</w:t>
      </w:r>
    </w:p>
    <w:tbl>
      <w:tblPr>
        <w:tblStyle w:val="TableGrid"/>
        <w:tblpPr w:leftFromText="180" w:rightFromText="180" w:vertAnchor="page" w:horzAnchor="margin" w:tblpXSpec="center" w:tblpY="4904"/>
        <w:tblW w:w="8905" w:type="dxa"/>
        <w:tblLook w:val="04A0" w:firstRow="1" w:lastRow="0" w:firstColumn="1" w:lastColumn="0" w:noHBand="0" w:noVBand="1"/>
      </w:tblPr>
      <w:tblGrid>
        <w:gridCol w:w="3684"/>
        <w:gridCol w:w="1080"/>
        <w:gridCol w:w="1080"/>
        <w:gridCol w:w="950"/>
        <w:gridCol w:w="1341"/>
        <w:gridCol w:w="770"/>
      </w:tblGrid>
      <w:tr w:rsidR="00D81AB6" w:rsidRPr="00954404" w14:paraId="64E5D489" w14:textId="77777777" w:rsidTr="00D81AB6">
        <w:tc>
          <w:tcPr>
            <w:tcW w:w="3684" w:type="dxa"/>
            <w:vMerge w:val="restart"/>
            <w:tcBorders>
              <w:right w:val="single" w:sz="12" w:space="0" w:color="auto"/>
            </w:tcBorders>
            <w:vAlign w:val="center"/>
          </w:tcPr>
          <w:p w14:paraId="6F3E4C3B" w14:textId="77777777" w:rsidR="00D81AB6" w:rsidRPr="00954404" w:rsidRDefault="00D81AB6" w:rsidP="00D81AB6">
            <w:pPr>
              <w:autoSpaceDE w:val="0"/>
              <w:autoSpaceDN w:val="0"/>
              <w:adjustRightInd w:val="0"/>
              <w:jc w:val="center"/>
              <w:rPr>
                <w:rFonts w:ascii="Arial" w:hAnsi="Arial" w:cs="Arial"/>
                <w:b/>
                <w:bCs/>
                <w:color w:val="000000" w:themeColor="text1"/>
              </w:rPr>
            </w:pPr>
            <w:r w:rsidRPr="00954404">
              <w:rPr>
                <w:rFonts w:ascii="Arial" w:hAnsi="Arial" w:cs="Arial"/>
                <w:b/>
                <w:bCs/>
                <w:color w:val="000000" w:themeColor="text1"/>
              </w:rPr>
              <w:t>Racial Categories</w:t>
            </w:r>
          </w:p>
        </w:tc>
        <w:tc>
          <w:tcPr>
            <w:tcW w:w="4451" w:type="dxa"/>
            <w:gridSpan w:val="4"/>
            <w:tcBorders>
              <w:left w:val="single" w:sz="12" w:space="0" w:color="auto"/>
              <w:right w:val="single" w:sz="12" w:space="0" w:color="auto"/>
            </w:tcBorders>
            <w:vAlign w:val="center"/>
          </w:tcPr>
          <w:p w14:paraId="43FF7522" w14:textId="77777777" w:rsidR="00D81AB6" w:rsidRPr="00954404" w:rsidRDefault="00D81AB6" w:rsidP="00D81AB6">
            <w:pPr>
              <w:autoSpaceDE w:val="0"/>
              <w:autoSpaceDN w:val="0"/>
              <w:adjustRightInd w:val="0"/>
              <w:jc w:val="center"/>
              <w:rPr>
                <w:rFonts w:ascii="Arial" w:hAnsi="Arial" w:cs="Arial"/>
                <w:b/>
                <w:bCs/>
                <w:color w:val="000000" w:themeColor="text1"/>
              </w:rPr>
            </w:pPr>
            <w:r w:rsidRPr="00954404">
              <w:rPr>
                <w:rFonts w:ascii="Arial" w:hAnsi="Arial" w:cs="Arial"/>
                <w:b/>
                <w:bCs/>
                <w:color w:val="000000" w:themeColor="text1"/>
              </w:rPr>
              <w:t>Ethnic Categories</w:t>
            </w:r>
          </w:p>
        </w:tc>
        <w:tc>
          <w:tcPr>
            <w:tcW w:w="770" w:type="dxa"/>
            <w:vMerge w:val="restart"/>
            <w:tcBorders>
              <w:left w:val="single" w:sz="12" w:space="0" w:color="auto"/>
            </w:tcBorders>
            <w:vAlign w:val="center"/>
          </w:tcPr>
          <w:p w14:paraId="3A3D8360" w14:textId="77777777" w:rsidR="00D81AB6" w:rsidRPr="00954404" w:rsidRDefault="00D81AB6" w:rsidP="00D81AB6">
            <w:pPr>
              <w:autoSpaceDE w:val="0"/>
              <w:autoSpaceDN w:val="0"/>
              <w:adjustRightInd w:val="0"/>
              <w:jc w:val="center"/>
              <w:rPr>
                <w:rFonts w:ascii="Arial" w:hAnsi="Arial" w:cs="Arial"/>
                <w:b/>
                <w:bCs/>
                <w:color w:val="000000" w:themeColor="text1"/>
              </w:rPr>
            </w:pPr>
            <w:r w:rsidRPr="00954404">
              <w:rPr>
                <w:rFonts w:ascii="Arial" w:hAnsi="Arial" w:cs="Arial"/>
                <w:b/>
                <w:bCs/>
                <w:color w:val="000000" w:themeColor="text1"/>
              </w:rPr>
              <w:t>Total</w:t>
            </w:r>
          </w:p>
        </w:tc>
      </w:tr>
      <w:tr w:rsidR="00D81AB6" w:rsidRPr="00954404" w14:paraId="076244E6" w14:textId="77777777" w:rsidTr="00D81AB6">
        <w:tc>
          <w:tcPr>
            <w:tcW w:w="3684" w:type="dxa"/>
            <w:vMerge/>
            <w:tcBorders>
              <w:right w:val="single" w:sz="12" w:space="0" w:color="auto"/>
            </w:tcBorders>
          </w:tcPr>
          <w:p w14:paraId="601783BA" w14:textId="77777777" w:rsidR="00D81AB6" w:rsidRPr="00954404" w:rsidRDefault="00D81AB6" w:rsidP="00D81AB6">
            <w:pPr>
              <w:autoSpaceDE w:val="0"/>
              <w:autoSpaceDN w:val="0"/>
              <w:adjustRightInd w:val="0"/>
              <w:jc w:val="right"/>
              <w:rPr>
                <w:rFonts w:ascii="Arial" w:hAnsi="Arial" w:cs="Arial"/>
                <w:b/>
                <w:bCs/>
                <w:color w:val="000000" w:themeColor="text1"/>
              </w:rPr>
            </w:pPr>
          </w:p>
        </w:tc>
        <w:tc>
          <w:tcPr>
            <w:tcW w:w="2160" w:type="dxa"/>
            <w:gridSpan w:val="2"/>
            <w:tcBorders>
              <w:left w:val="single" w:sz="12" w:space="0" w:color="auto"/>
            </w:tcBorders>
            <w:vAlign w:val="center"/>
          </w:tcPr>
          <w:p w14:paraId="01256F5C"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Not Hispanic or Latino</w:t>
            </w:r>
          </w:p>
        </w:tc>
        <w:tc>
          <w:tcPr>
            <w:tcW w:w="2291" w:type="dxa"/>
            <w:gridSpan w:val="2"/>
            <w:tcBorders>
              <w:right w:val="single" w:sz="12" w:space="0" w:color="auto"/>
            </w:tcBorders>
            <w:vAlign w:val="center"/>
          </w:tcPr>
          <w:p w14:paraId="142DC868"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Hispanic or Latino</w:t>
            </w:r>
          </w:p>
        </w:tc>
        <w:tc>
          <w:tcPr>
            <w:tcW w:w="770" w:type="dxa"/>
            <w:vMerge/>
            <w:tcBorders>
              <w:left w:val="single" w:sz="12" w:space="0" w:color="auto"/>
            </w:tcBorders>
          </w:tcPr>
          <w:p w14:paraId="3B6E0929" w14:textId="77777777" w:rsidR="00D81AB6" w:rsidRPr="00954404" w:rsidRDefault="00D81AB6" w:rsidP="00D81AB6">
            <w:pPr>
              <w:autoSpaceDE w:val="0"/>
              <w:autoSpaceDN w:val="0"/>
              <w:adjustRightInd w:val="0"/>
              <w:jc w:val="both"/>
              <w:rPr>
                <w:rFonts w:ascii="Arial" w:hAnsi="Arial" w:cs="Arial"/>
                <w:color w:val="000000" w:themeColor="text1"/>
              </w:rPr>
            </w:pPr>
          </w:p>
        </w:tc>
      </w:tr>
      <w:tr w:rsidR="00D81AB6" w:rsidRPr="00954404" w14:paraId="4AE41836" w14:textId="77777777" w:rsidTr="00D81AB6">
        <w:tc>
          <w:tcPr>
            <w:tcW w:w="3684" w:type="dxa"/>
            <w:vMerge/>
            <w:tcBorders>
              <w:bottom w:val="single" w:sz="12" w:space="0" w:color="auto"/>
              <w:right w:val="single" w:sz="12" w:space="0" w:color="auto"/>
            </w:tcBorders>
          </w:tcPr>
          <w:p w14:paraId="5FF9E300" w14:textId="77777777" w:rsidR="00D81AB6" w:rsidRPr="00954404" w:rsidRDefault="00D81AB6" w:rsidP="00D81AB6">
            <w:pPr>
              <w:autoSpaceDE w:val="0"/>
              <w:autoSpaceDN w:val="0"/>
              <w:adjustRightInd w:val="0"/>
              <w:jc w:val="right"/>
              <w:rPr>
                <w:rFonts w:ascii="Arial" w:hAnsi="Arial" w:cs="Arial"/>
                <w:b/>
                <w:bCs/>
                <w:color w:val="000000" w:themeColor="text1"/>
              </w:rPr>
            </w:pPr>
          </w:p>
        </w:tc>
        <w:tc>
          <w:tcPr>
            <w:tcW w:w="1080" w:type="dxa"/>
            <w:tcBorders>
              <w:left w:val="single" w:sz="12" w:space="0" w:color="auto"/>
              <w:bottom w:val="single" w:sz="12" w:space="0" w:color="auto"/>
            </w:tcBorders>
          </w:tcPr>
          <w:p w14:paraId="108660BA"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Female</w:t>
            </w:r>
          </w:p>
        </w:tc>
        <w:tc>
          <w:tcPr>
            <w:tcW w:w="1080" w:type="dxa"/>
            <w:tcBorders>
              <w:bottom w:val="single" w:sz="12" w:space="0" w:color="auto"/>
            </w:tcBorders>
          </w:tcPr>
          <w:p w14:paraId="0E397E5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Male</w:t>
            </w:r>
          </w:p>
        </w:tc>
        <w:tc>
          <w:tcPr>
            <w:tcW w:w="950" w:type="dxa"/>
            <w:tcBorders>
              <w:bottom w:val="single" w:sz="12" w:space="0" w:color="auto"/>
            </w:tcBorders>
          </w:tcPr>
          <w:p w14:paraId="4EB17181"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Female</w:t>
            </w:r>
          </w:p>
        </w:tc>
        <w:tc>
          <w:tcPr>
            <w:tcW w:w="1341" w:type="dxa"/>
            <w:tcBorders>
              <w:bottom w:val="single" w:sz="12" w:space="0" w:color="auto"/>
              <w:right w:val="single" w:sz="12" w:space="0" w:color="auto"/>
            </w:tcBorders>
          </w:tcPr>
          <w:p w14:paraId="085C32CA"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Male</w:t>
            </w:r>
          </w:p>
        </w:tc>
        <w:tc>
          <w:tcPr>
            <w:tcW w:w="770" w:type="dxa"/>
            <w:vMerge/>
            <w:tcBorders>
              <w:left w:val="single" w:sz="12" w:space="0" w:color="auto"/>
              <w:bottom w:val="single" w:sz="12" w:space="0" w:color="auto"/>
            </w:tcBorders>
          </w:tcPr>
          <w:p w14:paraId="54152974" w14:textId="77777777" w:rsidR="00D81AB6" w:rsidRPr="00954404" w:rsidRDefault="00D81AB6" w:rsidP="00D81AB6">
            <w:pPr>
              <w:autoSpaceDE w:val="0"/>
              <w:autoSpaceDN w:val="0"/>
              <w:adjustRightInd w:val="0"/>
              <w:jc w:val="both"/>
              <w:rPr>
                <w:rFonts w:ascii="Arial" w:hAnsi="Arial" w:cs="Arial"/>
                <w:color w:val="000000" w:themeColor="text1"/>
              </w:rPr>
            </w:pPr>
          </w:p>
        </w:tc>
      </w:tr>
      <w:tr w:rsidR="00D81AB6" w:rsidRPr="00954404" w14:paraId="23B722C7" w14:textId="77777777" w:rsidTr="00D81AB6">
        <w:tc>
          <w:tcPr>
            <w:tcW w:w="3684" w:type="dxa"/>
            <w:tcBorders>
              <w:top w:val="single" w:sz="12" w:space="0" w:color="auto"/>
              <w:right w:val="single" w:sz="12" w:space="0" w:color="auto"/>
            </w:tcBorders>
          </w:tcPr>
          <w:p w14:paraId="2B81BDFD" w14:textId="77777777" w:rsidR="00D81AB6" w:rsidRPr="00954404" w:rsidRDefault="00D81AB6" w:rsidP="00D81AB6">
            <w:pPr>
              <w:autoSpaceDE w:val="0"/>
              <w:autoSpaceDN w:val="0"/>
              <w:adjustRightInd w:val="0"/>
              <w:rPr>
                <w:rFonts w:ascii="Arial" w:hAnsi="Arial" w:cs="Arial"/>
                <w:color w:val="000000" w:themeColor="text1"/>
              </w:rPr>
            </w:pPr>
            <w:bookmarkStart w:id="0" w:name="_Hlk90398767"/>
            <w:r w:rsidRPr="00954404">
              <w:rPr>
                <w:rFonts w:ascii="Arial" w:hAnsi="Arial" w:cs="Arial"/>
                <w:color w:val="000000" w:themeColor="text1"/>
              </w:rPr>
              <w:t>American Indian / Alaskan Native</w:t>
            </w:r>
          </w:p>
        </w:tc>
        <w:tc>
          <w:tcPr>
            <w:tcW w:w="1080" w:type="dxa"/>
            <w:tcBorders>
              <w:top w:val="single" w:sz="12" w:space="0" w:color="auto"/>
              <w:left w:val="single" w:sz="12" w:space="0" w:color="auto"/>
            </w:tcBorders>
          </w:tcPr>
          <w:p w14:paraId="2B625BBE"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1080" w:type="dxa"/>
            <w:tcBorders>
              <w:top w:val="single" w:sz="12" w:space="0" w:color="auto"/>
            </w:tcBorders>
          </w:tcPr>
          <w:p w14:paraId="776650C7"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950" w:type="dxa"/>
            <w:tcBorders>
              <w:top w:val="single" w:sz="12" w:space="0" w:color="auto"/>
            </w:tcBorders>
          </w:tcPr>
          <w:p w14:paraId="2B35CA72"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1341" w:type="dxa"/>
            <w:tcBorders>
              <w:top w:val="single" w:sz="12" w:space="0" w:color="auto"/>
              <w:right w:val="single" w:sz="12" w:space="0" w:color="auto"/>
            </w:tcBorders>
          </w:tcPr>
          <w:p w14:paraId="49A43D79"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770" w:type="dxa"/>
            <w:tcBorders>
              <w:top w:val="single" w:sz="12" w:space="0" w:color="auto"/>
              <w:left w:val="single" w:sz="12" w:space="0" w:color="auto"/>
            </w:tcBorders>
          </w:tcPr>
          <w:p w14:paraId="3CD71E6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r>
      <w:tr w:rsidR="00D81AB6" w:rsidRPr="00954404" w14:paraId="2078BBE8" w14:textId="77777777" w:rsidTr="00D81AB6">
        <w:tc>
          <w:tcPr>
            <w:tcW w:w="3684" w:type="dxa"/>
            <w:tcBorders>
              <w:right w:val="single" w:sz="12" w:space="0" w:color="auto"/>
            </w:tcBorders>
            <w:shd w:val="clear" w:color="auto" w:fill="F2F2F2" w:themeFill="background1" w:themeFillShade="F2"/>
          </w:tcPr>
          <w:p w14:paraId="43BDE457" w14:textId="77777777" w:rsidR="00D81AB6" w:rsidRPr="00954404" w:rsidRDefault="00D81AB6" w:rsidP="00D81AB6">
            <w:pPr>
              <w:autoSpaceDE w:val="0"/>
              <w:autoSpaceDN w:val="0"/>
              <w:adjustRightInd w:val="0"/>
              <w:rPr>
                <w:rFonts w:ascii="Arial" w:hAnsi="Arial" w:cs="Arial"/>
                <w:color w:val="000000" w:themeColor="text1"/>
              </w:rPr>
            </w:pPr>
            <w:r w:rsidRPr="00954404">
              <w:rPr>
                <w:rFonts w:ascii="Arial" w:hAnsi="Arial" w:cs="Arial"/>
                <w:color w:val="000000" w:themeColor="text1"/>
              </w:rPr>
              <w:t>Asian</w:t>
            </w:r>
          </w:p>
        </w:tc>
        <w:tc>
          <w:tcPr>
            <w:tcW w:w="1080" w:type="dxa"/>
            <w:tcBorders>
              <w:left w:val="single" w:sz="12" w:space="0" w:color="auto"/>
            </w:tcBorders>
            <w:shd w:val="clear" w:color="auto" w:fill="F2F2F2" w:themeFill="background1" w:themeFillShade="F2"/>
          </w:tcPr>
          <w:p w14:paraId="66EDB259" w14:textId="628ACD27"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3</w:t>
            </w:r>
          </w:p>
        </w:tc>
        <w:tc>
          <w:tcPr>
            <w:tcW w:w="1080" w:type="dxa"/>
            <w:shd w:val="clear" w:color="auto" w:fill="F2F2F2" w:themeFill="background1" w:themeFillShade="F2"/>
          </w:tcPr>
          <w:p w14:paraId="47DFEAE1" w14:textId="0404CCFA"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3</w:t>
            </w:r>
          </w:p>
        </w:tc>
        <w:tc>
          <w:tcPr>
            <w:tcW w:w="950" w:type="dxa"/>
            <w:shd w:val="clear" w:color="auto" w:fill="F2F2F2" w:themeFill="background1" w:themeFillShade="F2"/>
          </w:tcPr>
          <w:p w14:paraId="74429ED0"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1341" w:type="dxa"/>
            <w:tcBorders>
              <w:right w:val="single" w:sz="12" w:space="0" w:color="auto"/>
            </w:tcBorders>
            <w:shd w:val="clear" w:color="auto" w:fill="F2F2F2" w:themeFill="background1" w:themeFillShade="F2"/>
          </w:tcPr>
          <w:p w14:paraId="3AD3930A"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770" w:type="dxa"/>
            <w:tcBorders>
              <w:left w:val="single" w:sz="12" w:space="0" w:color="auto"/>
            </w:tcBorders>
            <w:shd w:val="clear" w:color="auto" w:fill="F2F2F2" w:themeFill="background1" w:themeFillShade="F2"/>
          </w:tcPr>
          <w:p w14:paraId="61BCBBAD" w14:textId="7DBF2D7A"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6</w:t>
            </w:r>
          </w:p>
        </w:tc>
      </w:tr>
      <w:tr w:rsidR="00D81AB6" w:rsidRPr="00954404" w14:paraId="21FD7577" w14:textId="77777777" w:rsidTr="00D81AB6">
        <w:tc>
          <w:tcPr>
            <w:tcW w:w="3684" w:type="dxa"/>
            <w:tcBorders>
              <w:right w:val="single" w:sz="12" w:space="0" w:color="auto"/>
            </w:tcBorders>
          </w:tcPr>
          <w:p w14:paraId="52CD87E0" w14:textId="77777777" w:rsidR="00D81AB6" w:rsidRPr="00954404" w:rsidRDefault="00D81AB6" w:rsidP="00D81AB6">
            <w:pPr>
              <w:autoSpaceDE w:val="0"/>
              <w:autoSpaceDN w:val="0"/>
              <w:adjustRightInd w:val="0"/>
              <w:rPr>
                <w:rFonts w:ascii="Arial" w:hAnsi="Arial" w:cs="Arial"/>
                <w:color w:val="000000" w:themeColor="text1"/>
              </w:rPr>
            </w:pPr>
            <w:r w:rsidRPr="00954404">
              <w:rPr>
                <w:rFonts w:ascii="Arial" w:hAnsi="Arial" w:cs="Arial"/>
                <w:color w:val="000000" w:themeColor="text1"/>
              </w:rPr>
              <w:t>Native Hawaiian or Pacific Islander</w:t>
            </w:r>
          </w:p>
        </w:tc>
        <w:tc>
          <w:tcPr>
            <w:tcW w:w="1080" w:type="dxa"/>
            <w:tcBorders>
              <w:left w:val="single" w:sz="12" w:space="0" w:color="auto"/>
            </w:tcBorders>
          </w:tcPr>
          <w:p w14:paraId="31E278F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1080" w:type="dxa"/>
          </w:tcPr>
          <w:p w14:paraId="584848DE"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950" w:type="dxa"/>
          </w:tcPr>
          <w:p w14:paraId="68204703"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1341" w:type="dxa"/>
            <w:tcBorders>
              <w:right w:val="single" w:sz="12" w:space="0" w:color="auto"/>
            </w:tcBorders>
          </w:tcPr>
          <w:p w14:paraId="39511A2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c>
          <w:tcPr>
            <w:tcW w:w="770" w:type="dxa"/>
            <w:tcBorders>
              <w:left w:val="single" w:sz="12" w:space="0" w:color="auto"/>
            </w:tcBorders>
          </w:tcPr>
          <w:p w14:paraId="77661340"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0</w:t>
            </w:r>
          </w:p>
        </w:tc>
      </w:tr>
      <w:tr w:rsidR="00D81AB6" w:rsidRPr="00954404" w14:paraId="777D0A73" w14:textId="77777777" w:rsidTr="00D81AB6">
        <w:tc>
          <w:tcPr>
            <w:tcW w:w="3684" w:type="dxa"/>
            <w:tcBorders>
              <w:right w:val="single" w:sz="12" w:space="0" w:color="auto"/>
            </w:tcBorders>
            <w:shd w:val="clear" w:color="auto" w:fill="F2F2F2" w:themeFill="background1" w:themeFillShade="F2"/>
          </w:tcPr>
          <w:p w14:paraId="13900969" w14:textId="77777777" w:rsidR="00D81AB6" w:rsidRPr="00954404" w:rsidRDefault="00D81AB6" w:rsidP="00D81AB6">
            <w:pPr>
              <w:autoSpaceDE w:val="0"/>
              <w:autoSpaceDN w:val="0"/>
              <w:adjustRightInd w:val="0"/>
              <w:rPr>
                <w:rFonts w:ascii="Arial" w:hAnsi="Arial" w:cs="Arial"/>
                <w:color w:val="000000" w:themeColor="text1"/>
              </w:rPr>
            </w:pPr>
            <w:r w:rsidRPr="00954404">
              <w:rPr>
                <w:rFonts w:ascii="Arial" w:hAnsi="Arial" w:cs="Arial"/>
                <w:color w:val="000000" w:themeColor="text1"/>
              </w:rPr>
              <w:t>Black or African American</w:t>
            </w:r>
          </w:p>
        </w:tc>
        <w:tc>
          <w:tcPr>
            <w:tcW w:w="1080" w:type="dxa"/>
            <w:tcBorders>
              <w:left w:val="single" w:sz="12" w:space="0" w:color="auto"/>
            </w:tcBorders>
            <w:shd w:val="clear" w:color="auto" w:fill="F2F2F2" w:themeFill="background1" w:themeFillShade="F2"/>
          </w:tcPr>
          <w:p w14:paraId="17C5B6F2" w14:textId="0A91302C"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12</w:t>
            </w:r>
          </w:p>
        </w:tc>
        <w:tc>
          <w:tcPr>
            <w:tcW w:w="1080" w:type="dxa"/>
            <w:shd w:val="clear" w:color="auto" w:fill="F2F2F2" w:themeFill="background1" w:themeFillShade="F2"/>
          </w:tcPr>
          <w:p w14:paraId="1708256D" w14:textId="2C5D1BF3"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12</w:t>
            </w:r>
          </w:p>
        </w:tc>
        <w:tc>
          <w:tcPr>
            <w:tcW w:w="950" w:type="dxa"/>
            <w:shd w:val="clear" w:color="auto" w:fill="F2F2F2" w:themeFill="background1" w:themeFillShade="F2"/>
          </w:tcPr>
          <w:p w14:paraId="2E909353"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1</w:t>
            </w:r>
          </w:p>
        </w:tc>
        <w:tc>
          <w:tcPr>
            <w:tcW w:w="1341" w:type="dxa"/>
            <w:tcBorders>
              <w:right w:val="single" w:sz="12" w:space="0" w:color="auto"/>
            </w:tcBorders>
            <w:shd w:val="clear" w:color="auto" w:fill="F2F2F2" w:themeFill="background1" w:themeFillShade="F2"/>
          </w:tcPr>
          <w:p w14:paraId="7B70B0F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1</w:t>
            </w:r>
          </w:p>
        </w:tc>
        <w:tc>
          <w:tcPr>
            <w:tcW w:w="770" w:type="dxa"/>
            <w:tcBorders>
              <w:left w:val="single" w:sz="12" w:space="0" w:color="auto"/>
            </w:tcBorders>
            <w:shd w:val="clear" w:color="auto" w:fill="F2F2F2" w:themeFill="background1" w:themeFillShade="F2"/>
          </w:tcPr>
          <w:p w14:paraId="2D42D1F2" w14:textId="0F5DA429"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26</w:t>
            </w:r>
          </w:p>
        </w:tc>
      </w:tr>
      <w:tr w:rsidR="00D81AB6" w:rsidRPr="00954404" w14:paraId="6B91705B" w14:textId="77777777" w:rsidTr="00D81AB6">
        <w:tc>
          <w:tcPr>
            <w:tcW w:w="3684" w:type="dxa"/>
            <w:tcBorders>
              <w:right w:val="single" w:sz="12" w:space="0" w:color="auto"/>
            </w:tcBorders>
          </w:tcPr>
          <w:p w14:paraId="1306E04E" w14:textId="77777777" w:rsidR="00D81AB6" w:rsidRPr="00954404" w:rsidRDefault="00D81AB6" w:rsidP="00D81AB6">
            <w:pPr>
              <w:autoSpaceDE w:val="0"/>
              <w:autoSpaceDN w:val="0"/>
              <w:adjustRightInd w:val="0"/>
              <w:rPr>
                <w:rFonts w:ascii="Arial" w:hAnsi="Arial" w:cs="Arial"/>
                <w:color w:val="000000" w:themeColor="text1"/>
              </w:rPr>
            </w:pPr>
            <w:r w:rsidRPr="00954404">
              <w:rPr>
                <w:rFonts w:ascii="Arial" w:hAnsi="Arial" w:cs="Arial"/>
                <w:color w:val="000000" w:themeColor="text1"/>
              </w:rPr>
              <w:t>White</w:t>
            </w:r>
          </w:p>
        </w:tc>
        <w:tc>
          <w:tcPr>
            <w:tcW w:w="1080" w:type="dxa"/>
            <w:tcBorders>
              <w:left w:val="single" w:sz="12" w:space="0" w:color="auto"/>
            </w:tcBorders>
          </w:tcPr>
          <w:p w14:paraId="09D7D400" w14:textId="60560E83"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9</w:t>
            </w:r>
          </w:p>
        </w:tc>
        <w:tc>
          <w:tcPr>
            <w:tcW w:w="1080" w:type="dxa"/>
          </w:tcPr>
          <w:p w14:paraId="37ECB84D" w14:textId="589134F1"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9</w:t>
            </w:r>
          </w:p>
        </w:tc>
        <w:tc>
          <w:tcPr>
            <w:tcW w:w="950" w:type="dxa"/>
          </w:tcPr>
          <w:p w14:paraId="0F673393" w14:textId="6A2F9FA5"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w:t>
            </w:r>
          </w:p>
        </w:tc>
        <w:tc>
          <w:tcPr>
            <w:tcW w:w="1341" w:type="dxa"/>
            <w:tcBorders>
              <w:right w:val="single" w:sz="12" w:space="0" w:color="auto"/>
            </w:tcBorders>
          </w:tcPr>
          <w:p w14:paraId="05323A77" w14:textId="654C2CB1"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w:t>
            </w:r>
          </w:p>
        </w:tc>
        <w:tc>
          <w:tcPr>
            <w:tcW w:w="770" w:type="dxa"/>
            <w:tcBorders>
              <w:left w:val="single" w:sz="12" w:space="0" w:color="auto"/>
            </w:tcBorders>
          </w:tcPr>
          <w:p w14:paraId="72F99336" w14:textId="4C0AB450"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22</w:t>
            </w:r>
          </w:p>
        </w:tc>
      </w:tr>
      <w:tr w:rsidR="00D81AB6" w:rsidRPr="00954404" w14:paraId="45C0C7B0" w14:textId="77777777" w:rsidTr="00D81AB6">
        <w:tc>
          <w:tcPr>
            <w:tcW w:w="3684" w:type="dxa"/>
            <w:tcBorders>
              <w:bottom w:val="single" w:sz="12" w:space="0" w:color="auto"/>
              <w:right w:val="single" w:sz="12" w:space="0" w:color="auto"/>
            </w:tcBorders>
            <w:shd w:val="clear" w:color="auto" w:fill="F2F2F2" w:themeFill="background1" w:themeFillShade="F2"/>
          </w:tcPr>
          <w:p w14:paraId="45904912" w14:textId="77777777" w:rsidR="00D81AB6" w:rsidRPr="00954404" w:rsidRDefault="00D81AB6" w:rsidP="00D81AB6">
            <w:pPr>
              <w:autoSpaceDE w:val="0"/>
              <w:autoSpaceDN w:val="0"/>
              <w:adjustRightInd w:val="0"/>
              <w:rPr>
                <w:rFonts w:ascii="Arial" w:hAnsi="Arial" w:cs="Arial"/>
                <w:color w:val="000000" w:themeColor="text1"/>
              </w:rPr>
            </w:pPr>
            <w:r w:rsidRPr="00954404">
              <w:rPr>
                <w:rFonts w:ascii="Arial" w:hAnsi="Arial" w:cs="Arial"/>
                <w:color w:val="000000" w:themeColor="text1"/>
              </w:rPr>
              <w:t>More than One Race</w:t>
            </w:r>
          </w:p>
        </w:tc>
        <w:tc>
          <w:tcPr>
            <w:tcW w:w="1080" w:type="dxa"/>
            <w:tcBorders>
              <w:left w:val="single" w:sz="12" w:space="0" w:color="auto"/>
              <w:bottom w:val="single" w:sz="12" w:space="0" w:color="auto"/>
            </w:tcBorders>
            <w:shd w:val="clear" w:color="auto" w:fill="F2F2F2" w:themeFill="background1" w:themeFillShade="F2"/>
          </w:tcPr>
          <w:p w14:paraId="4B5014AD"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1</w:t>
            </w:r>
          </w:p>
        </w:tc>
        <w:tc>
          <w:tcPr>
            <w:tcW w:w="1080" w:type="dxa"/>
            <w:tcBorders>
              <w:bottom w:val="single" w:sz="12" w:space="0" w:color="auto"/>
            </w:tcBorders>
            <w:shd w:val="clear" w:color="auto" w:fill="F2F2F2" w:themeFill="background1" w:themeFillShade="F2"/>
          </w:tcPr>
          <w:p w14:paraId="5A360238" w14:textId="77777777" w:rsidR="00D81AB6" w:rsidRPr="00954404" w:rsidRDefault="00D81AB6" w:rsidP="00D81AB6">
            <w:pPr>
              <w:autoSpaceDE w:val="0"/>
              <w:autoSpaceDN w:val="0"/>
              <w:adjustRightInd w:val="0"/>
              <w:jc w:val="center"/>
              <w:rPr>
                <w:rFonts w:ascii="Arial" w:hAnsi="Arial" w:cs="Arial"/>
                <w:color w:val="000000" w:themeColor="text1"/>
              </w:rPr>
            </w:pPr>
            <w:r w:rsidRPr="00954404">
              <w:rPr>
                <w:rFonts w:ascii="Arial" w:hAnsi="Arial" w:cs="Arial"/>
                <w:color w:val="000000" w:themeColor="text1"/>
              </w:rPr>
              <w:t>1</w:t>
            </w:r>
          </w:p>
        </w:tc>
        <w:tc>
          <w:tcPr>
            <w:tcW w:w="950" w:type="dxa"/>
            <w:tcBorders>
              <w:bottom w:val="single" w:sz="12" w:space="0" w:color="auto"/>
            </w:tcBorders>
            <w:shd w:val="clear" w:color="auto" w:fill="F2F2F2" w:themeFill="background1" w:themeFillShade="F2"/>
          </w:tcPr>
          <w:p w14:paraId="65000239" w14:textId="352F28CC"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w:t>
            </w:r>
          </w:p>
        </w:tc>
        <w:tc>
          <w:tcPr>
            <w:tcW w:w="1341" w:type="dxa"/>
            <w:tcBorders>
              <w:bottom w:val="single" w:sz="12" w:space="0" w:color="auto"/>
              <w:right w:val="single" w:sz="12" w:space="0" w:color="auto"/>
            </w:tcBorders>
            <w:shd w:val="clear" w:color="auto" w:fill="F2F2F2" w:themeFill="background1" w:themeFillShade="F2"/>
          </w:tcPr>
          <w:p w14:paraId="4C62236A" w14:textId="56B51F75"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w:t>
            </w:r>
          </w:p>
        </w:tc>
        <w:tc>
          <w:tcPr>
            <w:tcW w:w="770" w:type="dxa"/>
            <w:tcBorders>
              <w:left w:val="single" w:sz="12" w:space="0" w:color="auto"/>
              <w:bottom w:val="single" w:sz="12" w:space="0" w:color="auto"/>
            </w:tcBorders>
            <w:shd w:val="clear" w:color="auto" w:fill="F2F2F2" w:themeFill="background1" w:themeFillShade="F2"/>
          </w:tcPr>
          <w:p w14:paraId="6BF58A1F" w14:textId="0AED05C8"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6</w:t>
            </w:r>
          </w:p>
        </w:tc>
      </w:tr>
      <w:bookmarkEnd w:id="0"/>
      <w:tr w:rsidR="00D81AB6" w:rsidRPr="00954404" w14:paraId="3226CA3F" w14:textId="77777777" w:rsidTr="00D81AB6">
        <w:tc>
          <w:tcPr>
            <w:tcW w:w="3684" w:type="dxa"/>
            <w:tcBorders>
              <w:top w:val="single" w:sz="12" w:space="0" w:color="auto"/>
              <w:right w:val="single" w:sz="12" w:space="0" w:color="auto"/>
            </w:tcBorders>
          </w:tcPr>
          <w:p w14:paraId="0FB991AB" w14:textId="77777777" w:rsidR="00D81AB6" w:rsidRPr="00954404" w:rsidRDefault="00D81AB6" w:rsidP="00D81AB6">
            <w:pPr>
              <w:autoSpaceDE w:val="0"/>
              <w:autoSpaceDN w:val="0"/>
              <w:adjustRightInd w:val="0"/>
              <w:jc w:val="right"/>
              <w:rPr>
                <w:rFonts w:ascii="Arial" w:hAnsi="Arial" w:cs="Arial"/>
                <w:b/>
                <w:bCs/>
                <w:color w:val="000000" w:themeColor="text1"/>
              </w:rPr>
            </w:pPr>
            <w:r w:rsidRPr="00954404">
              <w:rPr>
                <w:rFonts w:ascii="Arial" w:hAnsi="Arial" w:cs="Arial"/>
                <w:b/>
                <w:bCs/>
                <w:color w:val="000000" w:themeColor="text1"/>
              </w:rPr>
              <w:t>Total</w:t>
            </w:r>
          </w:p>
        </w:tc>
        <w:tc>
          <w:tcPr>
            <w:tcW w:w="1080" w:type="dxa"/>
            <w:tcBorders>
              <w:top w:val="single" w:sz="12" w:space="0" w:color="auto"/>
              <w:left w:val="single" w:sz="12" w:space="0" w:color="auto"/>
            </w:tcBorders>
          </w:tcPr>
          <w:p w14:paraId="5D1601B8" w14:textId="73FBF2BC"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25</w:t>
            </w:r>
          </w:p>
        </w:tc>
        <w:tc>
          <w:tcPr>
            <w:tcW w:w="1080" w:type="dxa"/>
            <w:tcBorders>
              <w:top w:val="single" w:sz="12" w:space="0" w:color="auto"/>
            </w:tcBorders>
          </w:tcPr>
          <w:p w14:paraId="304CDD51" w14:textId="35A81AE4"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25</w:t>
            </w:r>
          </w:p>
        </w:tc>
        <w:tc>
          <w:tcPr>
            <w:tcW w:w="950" w:type="dxa"/>
            <w:tcBorders>
              <w:top w:val="single" w:sz="12" w:space="0" w:color="auto"/>
            </w:tcBorders>
          </w:tcPr>
          <w:p w14:paraId="0FD32E5E" w14:textId="4E590087"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5</w:t>
            </w:r>
          </w:p>
        </w:tc>
        <w:tc>
          <w:tcPr>
            <w:tcW w:w="1341" w:type="dxa"/>
            <w:tcBorders>
              <w:top w:val="single" w:sz="12" w:space="0" w:color="auto"/>
              <w:right w:val="single" w:sz="12" w:space="0" w:color="auto"/>
            </w:tcBorders>
          </w:tcPr>
          <w:p w14:paraId="33A679A2" w14:textId="1BF566BD" w:rsidR="00D81AB6" w:rsidRPr="00954404" w:rsidRDefault="00C9781A" w:rsidP="00D81AB6">
            <w:pPr>
              <w:autoSpaceDE w:val="0"/>
              <w:autoSpaceDN w:val="0"/>
              <w:adjustRightInd w:val="0"/>
              <w:jc w:val="center"/>
              <w:rPr>
                <w:rFonts w:ascii="Arial" w:hAnsi="Arial" w:cs="Arial"/>
                <w:color w:val="000000" w:themeColor="text1"/>
              </w:rPr>
            </w:pPr>
            <w:r>
              <w:rPr>
                <w:rFonts w:ascii="Arial" w:hAnsi="Arial" w:cs="Arial"/>
                <w:color w:val="000000" w:themeColor="text1"/>
              </w:rPr>
              <w:t>5</w:t>
            </w:r>
          </w:p>
        </w:tc>
        <w:tc>
          <w:tcPr>
            <w:tcW w:w="770" w:type="dxa"/>
            <w:tcBorders>
              <w:top w:val="single" w:sz="12" w:space="0" w:color="auto"/>
              <w:left w:val="single" w:sz="12" w:space="0" w:color="auto"/>
            </w:tcBorders>
          </w:tcPr>
          <w:p w14:paraId="1494F925" w14:textId="61F33F11" w:rsidR="00D81AB6" w:rsidRPr="00954404" w:rsidRDefault="00A75E0D" w:rsidP="00D81AB6">
            <w:pPr>
              <w:autoSpaceDE w:val="0"/>
              <w:autoSpaceDN w:val="0"/>
              <w:adjustRightInd w:val="0"/>
              <w:jc w:val="center"/>
              <w:rPr>
                <w:rFonts w:ascii="Arial" w:hAnsi="Arial" w:cs="Arial"/>
                <w:color w:val="000000" w:themeColor="text1"/>
              </w:rPr>
            </w:pPr>
            <w:r>
              <w:rPr>
                <w:rFonts w:ascii="Arial" w:hAnsi="Arial" w:cs="Arial"/>
                <w:color w:val="000000" w:themeColor="text1"/>
              </w:rPr>
              <w:t>60</w:t>
            </w:r>
          </w:p>
        </w:tc>
      </w:tr>
    </w:tbl>
    <w:p w14:paraId="4A3C1022" w14:textId="77777777" w:rsidR="001D443A" w:rsidRDefault="00CF5D58" w:rsidP="001D443A">
      <w:pPr>
        <w:jc w:val="both"/>
        <w:rPr>
          <w:rFonts w:ascii="Arial" w:hAnsi="Arial" w:cs="Arial"/>
          <w:sz w:val="22"/>
          <w:szCs w:val="22"/>
        </w:rPr>
      </w:pPr>
      <w:r w:rsidRPr="00DC6100">
        <w:rPr>
          <w:rFonts w:ascii="Arial" w:hAnsi="Arial" w:cs="Arial"/>
          <w:sz w:val="22"/>
          <w:szCs w:val="22"/>
        </w:rPr>
        <w:t>Participants in the proposed study will include both male and female adult</w:t>
      </w:r>
      <w:r w:rsidRPr="00DC6100">
        <w:rPr>
          <w:rFonts w:ascii="Arial" w:hAnsi="Arial" w:cs="Arial"/>
          <w:i/>
          <w:sz w:val="22"/>
          <w:szCs w:val="22"/>
        </w:rPr>
        <w:t>s</w:t>
      </w:r>
      <w:r w:rsidRPr="00DC6100">
        <w:rPr>
          <w:rFonts w:ascii="Arial" w:hAnsi="Arial" w:cs="Arial"/>
          <w:sz w:val="22"/>
          <w:szCs w:val="22"/>
        </w:rPr>
        <w:t xml:space="preserve"> from varying ethnic and racial backgrounds. The racial, ethnic, and gender distribution of our proposed sample will reflect the local demographics at Temple University and Philadelphia. We will make every effort to ensure that approximately 50% of the participants included in the proposed study are women, including oversampling one gender if the distribution is skewed</w:t>
      </w:r>
      <w:r w:rsidRPr="00DC6100">
        <w:rPr>
          <w:rFonts w:ascii="Arial" w:hAnsi="Arial" w:cs="Arial"/>
          <w:spacing w:val="-4"/>
          <w:sz w:val="22"/>
          <w:szCs w:val="22"/>
        </w:rPr>
        <w:t xml:space="preserve">. </w:t>
      </w:r>
      <w:r w:rsidRPr="00DC6100">
        <w:rPr>
          <w:rFonts w:ascii="Arial" w:hAnsi="Arial" w:cs="Arial"/>
          <w:sz w:val="22"/>
          <w:szCs w:val="22"/>
        </w:rPr>
        <w:t>Temple is consistently rated as one of the most diverse universities in the nation, however we note that some minority groups are not well represented in Philadelphia (Philadelphia is approximately 45% White, 43% African American, 5% Asian, 5% Hispanic or Latin</w:t>
      </w:r>
      <w:r w:rsidR="006B0C79">
        <w:rPr>
          <w:rFonts w:ascii="Arial" w:hAnsi="Arial" w:cs="Arial"/>
          <w:sz w:val="22"/>
          <w:szCs w:val="22"/>
        </w:rPr>
        <w:t>x</w:t>
      </w:r>
      <w:r w:rsidRPr="00DC6100">
        <w:rPr>
          <w:rFonts w:ascii="Arial" w:hAnsi="Arial" w:cs="Arial"/>
          <w:sz w:val="22"/>
          <w:szCs w:val="22"/>
        </w:rPr>
        <w:t>, and 2% other) and therefore lower numbers of individuals will be recruited from these groups.</w:t>
      </w:r>
      <w:r w:rsidR="00D81AB6">
        <w:rPr>
          <w:rFonts w:ascii="Arial" w:hAnsi="Arial" w:cs="Arial"/>
          <w:sz w:val="22"/>
          <w:szCs w:val="22"/>
        </w:rPr>
        <w:t xml:space="preserve"> This will be </w:t>
      </w:r>
      <w:r w:rsidR="00D81AB6" w:rsidRPr="00D81AB6">
        <w:rPr>
          <w:rFonts w:ascii="Arial" w:hAnsi="Arial" w:cs="Arial"/>
          <w:sz w:val="22"/>
          <w:szCs w:val="22"/>
        </w:rPr>
        <w:t>accomplished by checking the distributions</w:t>
      </w:r>
      <w:r w:rsidR="00D81AB6">
        <w:rPr>
          <w:rFonts w:ascii="Arial" w:hAnsi="Arial" w:cs="Arial"/>
          <w:sz w:val="22"/>
          <w:szCs w:val="22"/>
        </w:rPr>
        <w:t xml:space="preserve"> of our sample</w:t>
      </w:r>
      <w:r w:rsidR="00D81AB6" w:rsidRPr="00D81AB6">
        <w:rPr>
          <w:rFonts w:ascii="Arial" w:hAnsi="Arial" w:cs="Arial"/>
          <w:sz w:val="22"/>
          <w:szCs w:val="22"/>
        </w:rPr>
        <w:t xml:space="preserve"> </w:t>
      </w:r>
      <w:r w:rsidR="007F2D55">
        <w:rPr>
          <w:rFonts w:ascii="Arial" w:hAnsi="Arial" w:cs="Arial"/>
          <w:sz w:val="22"/>
          <w:szCs w:val="22"/>
        </w:rPr>
        <w:t xml:space="preserve">at periodic timepoints (at 25%, 50%, and 75% completion of recruitment) </w:t>
      </w:r>
      <w:r w:rsidR="00D81AB6" w:rsidRPr="00D81AB6">
        <w:rPr>
          <w:rFonts w:ascii="Arial" w:hAnsi="Arial" w:cs="Arial"/>
          <w:sz w:val="22"/>
          <w:szCs w:val="22"/>
        </w:rPr>
        <w:t>during recruitment and adjusting our efforts accordingly. The following is the anticipated racial/ethnic breakdown for the proposed study sex, race, and ethnicity data drawn from the 2020 Census for the greater Philadelphia Area:</w:t>
      </w:r>
    </w:p>
    <w:p w14:paraId="2E858257" w14:textId="7D43B201" w:rsidR="00D81AB6" w:rsidRDefault="00D81AB6" w:rsidP="001D443A">
      <w:pPr>
        <w:jc w:val="both"/>
        <w:rPr>
          <w:rFonts w:ascii="Arial" w:hAnsi="Arial" w:cs="Arial"/>
          <w:sz w:val="22"/>
          <w:szCs w:val="22"/>
        </w:rPr>
      </w:pPr>
      <w:r>
        <w:rPr>
          <w:rFonts w:ascii="Arial" w:hAnsi="Arial" w:cs="Arial"/>
          <w:sz w:val="22"/>
          <w:szCs w:val="22"/>
        </w:rPr>
        <w:br/>
      </w:r>
    </w:p>
    <w:p w14:paraId="5B5D2770" w14:textId="415D2C9E" w:rsidR="00CF5D58" w:rsidRDefault="00CF5D58" w:rsidP="00CF5D58">
      <w:pPr>
        <w:rPr>
          <w:rFonts w:ascii="Arial" w:hAnsi="Arial" w:cs="Arial"/>
          <w:sz w:val="22"/>
          <w:szCs w:val="22"/>
        </w:rPr>
      </w:pPr>
    </w:p>
    <w:p w14:paraId="308B6615" w14:textId="77777777" w:rsidR="00946E4E" w:rsidRPr="00DC6100" w:rsidRDefault="00946E4E" w:rsidP="00CF5D58">
      <w:pPr>
        <w:rPr>
          <w:rFonts w:ascii="Arial" w:hAnsi="Arial" w:cs="Arial"/>
          <w:sz w:val="22"/>
          <w:szCs w:val="22"/>
        </w:rPr>
      </w:pPr>
    </w:p>
    <w:p w14:paraId="7A5892CD" w14:textId="77777777" w:rsidR="00D81AB6" w:rsidRDefault="00D81AB6" w:rsidP="00CF5D58">
      <w:pPr>
        <w:rPr>
          <w:rFonts w:ascii="Arial" w:hAnsi="Arial" w:cs="Arial"/>
          <w:sz w:val="22"/>
          <w:szCs w:val="22"/>
        </w:rPr>
      </w:pPr>
    </w:p>
    <w:p w14:paraId="566B72AA" w14:textId="77777777" w:rsidR="00D81AB6" w:rsidRDefault="00D81AB6" w:rsidP="00CF5D58">
      <w:pPr>
        <w:rPr>
          <w:rFonts w:ascii="Arial" w:hAnsi="Arial" w:cs="Arial"/>
          <w:sz w:val="22"/>
          <w:szCs w:val="22"/>
        </w:rPr>
      </w:pPr>
    </w:p>
    <w:p w14:paraId="63950C01" w14:textId="77777777" w:rsidR="00D81AB6" w:rsidRDefault="00D81AB6" w:rsidP="00CF5D58">
      <w:pPr>
        <w:rPr>
          <w:rFonts w:ascii="Arial" w:hAnsi="Arial" w:cs="Arial"/>
          <w:sz w:val="22"/>
          <w:szCs w:val="22"/>
        </w:rPr>
      </w:pPr>
    </w:p>
    <w:p w14:paraId="0B4B4195" w14:textId="77777777" w:rsidR="00D81AB6" w:rsidRDefault="00D81AB6" w:rsidP="00CF5D58">
      <w:pPr>
        <w:rPr>
          <w:rFonts w:ascii="Arial" w:hAnsi="Arial" w:cs="Arial"/>
          <w:sz w:val="22"/>
          <w:szCs w:val="22"/>
        </w:rPr>
      </w:pPr>
    </w:p>
    <w:p w14:paraId="170E9391" w14:textId="77777777" w:rsidR="00D81AB6" w:rsidRDefault="00D81AB6" w:rsidP="00CF5D58">
      <w:pPr>
        <w:rPr>
          <w:rFonts w:ascii="Arial" w:hAnsi="Arial" w:cs="Arial"/>
          <w:sz w:val="22"/>
          <w:szCs w:val="22"/>
        </w:rPr>
      </w:pPr>
    </w:p>
    <w:p w14:paraId="20C39E18" w14:textId="77777777" w:rsidR="00D81AB6" w:rsidRDefault="00D81AB6" w:rsidP="00CF5D58">
      <w:pPr>
        <w:rPr>
          <w:rFonts w:ascii="Arial" w:hAnsi="Arial" w:cs="Arial"/>
          <w:sz w:val="22"/>
          <w:szCs w:val="22"/>
        </w:rPr>
      </w:pPr>
    </w:p>
    <w:p w14:paraId="673C4384" w14:textId="77777777" w:rsidR="00D81AB6" w:rsidRDefault="00D81AB6" w:rsidP="00CF5D58">
      <w:pPr>
        <w:rPr>
          <w:rFonts w:ascii="Arial" w:hAnsi="Arial" w:cs="Arial"/>
          <w:sz w:val="22"/>
          <w:szCs w:val="22"/>
        </w:rPr>
      </w:pPr>
    </w:p>
    <w:p w14:paraId="5BB55BBD" w14:textId="77777777" w:rsidR="00D81AB6" w:rsidRDefault="00D81AB6" w:rsidP="00CF5D58">
      <w:pPr>
        <w:rPr>
          <w:rFonts w:ascii="Arial" w:hAnsi="Arial" w:cs="Arial"/>
          <w:sz w:val="22"/>
          <w:szCs w:val="22"/>
        </w:rPr>
      </w:pPr>
    </w:p>
    <w:p w14:paraId="60A369FF" w14:textId="77777777" w:rsidR="00D81AB6" w:rsidRDefault="00D81AB6" w:rsidP="00CF5D58">
      <w:pPr>
        <w:rPr>
          <w:rFonts w:ascii="Arial" w:hAnsi="Arial" w:cs="Arial"/>
          <w:sz w:val="22"/>
          <w:szCs w:val="22"/>
        </w:rPr>
      </w:pPr>
    </w:p>
    <w:p w14:paraId="70D7ED35" w14:textId="77777777" w:rsidR="00D81AB6" w:rsidRDefault="00D81AB6" w:rsidP="00CF5D58">
      <w:pPr>
        <w:rPr>
          <w:rFonts w:ascii="Arial" w:hAnsi="Arial" w:cs="Arial"/>
          <w:sz w:val="22"/>
          <w:szCs w:val="22"/>
        </w:rPr>
      </w:pPr>
    </w:p>
    <w:p w14:paraId="63C87ED6" w14:textId="77777777" w:rsidR="00D81AB6" w:rsidRDefault="00D81AB6" w:rsidP="00CF5D58">
      <w:pPr>
        <w:rPr>
          <w:rFonts w:ascii="Arial" w:hAnsi="Arial" w:cs="Arial"/>
          <w:sz w:val="22"/>
          <w:szCs w:val="22"/>
        </w:rPr>
      </w:pPr>
    </w:p>
    <w:p w14:paraId="1FBECE47" w14:textId="3DA0E145" w:rsidR="00CF5D58" w:rsidRPr="00DC6100" w:rsidRDefault="00CF5D58" w:rsidP="00CF5D58">
      <w:pPr>
        <w:rPr>
          <w:rFonts w:ascii="Arial" w:hAnsi="Arial" w:cs="Arial"/>
          <w:sz w:val="22"/>
          <w:szCs w:val="22"/>
        </w:rPr>
      </w:pPr>
      <w:r w:rsidRPr="00DC6100">
        <w:rPr>
          <w:rFonts w:ascii="Arial" w:hAnsi="Arial" w:cs="Arial"/>
          <w:sz w:val="22"/>
          <w:szCs w:val="22"/>
        </w:rPr>
        <w:t xml:space="preserve">There are no exclusionary criteria regarding ethnic or racial background. We will make every effort to ensure that the participant population conforms to the NIH Policy on the Inclusion of Women and Minorities in Clinical Research. </w:t>
      </w:r>
      <w:r w:rsidR="00CF6CE9">
        <w:rPr>
          <w:rFonts w:ascii="Arial" w:hAnsi="Arial" w:cs="Arial"/>
          <w:sz w:val="22"/>
          <w:szCs w:val="22"/>
        </w:rPr>
        <w:br/>
      </w:r>
    </w:p>
    <w:p w14:paraId="75FC446B" w14:textId="77777777" w:rsidR="00CF5D58" w:rsidRDefault="00CF5D58" w:rsidP="00CF5D58">
      <w:pPr>
        <w:rPr>
          <w:rFonts w:ascii="Arial" w:hAnsi="Arial" w:cs="Arial"/>
          <w:sz w:val="22"/>
          <w:szCs w:val="22"/>
        </w:rPr>
      </w:pPr>
      <w:r w:rsidRPr="00DC6100">
        <w:rPr>
          <w:rFonts w:ascii="Arial" w:hAnsi="Arial" w:cs="Arial"/>
          <w:sz w:val="22"/>
          <w:szCs w:val="22"/>
        </w:rPr>
        <w:t>Although characterizing sex differences is not a priority of the proposed research, it is important to note that there are important differences between males and females. We will implement two procedures to ensure that sex differences have been considered in our project:</w:t>
      </w:r>
    </w:p>
    <w:p w14:paraId="6B2ACE8A" w14:textId="77777777" w:rsidR="005C7BE4" w:rsidRPr="00DC6100" w:rsidRDefault="005C7BE4" w:rsidP="00CF5D58">
      <w:pPr>
        <w:rPr>
          <w:rFonts w:ascii="Arial" w:hAnsi="Arial" w:cs="Arial"/>
          <w:sz w:val="22"/>
          <w:szCs w:val="22"/>
        </w:rPr>
      </w:pPr>
    </w:p>
    <w:p w14:paraId="69D9B9C6" w14:textId="2CA25886" w:rsidR="00CF5D58" w:rsidRPr="00DC6100" w:rsidRDefault="00CF5D58" w:rsidP="00CF5D58">
      <w:pPr>
        <w:pStyle w:val="ListParagraph"/>
        <w:numPr>
          <w:ilvl w:val="0"/>
          <w:numId w:val="1"/>
        </w:numPr>
        <w:rPr>
          <w:rFonts w:ascii="Arial" w:hAnsi="Arial" w:cs="Arial"/>
          <w:sz w:val="22"/>
          <w:szCs w:val="22"/>
        </w:rPr>
      </w:pPr>
      <w:r w:rsidRPr="00DC6100">
        <w:rPr>
          <w:rFonts w:ascii="Arial" w:hAnsi="Arial" w:cs="Arial"/>
          <w:sz w:val="22"/>
          <w:szCs w:val="22"/>
        </w:rPr>
        <w:t xml:space="preserve">In neuroimaging analyses, </w:t>
      </w:r>
      <w:r w:rsidR="005C7BE4">
        <w:rPr>
          <w:rFonts w:ascii="Arial" w:hAnsi="Arial" w:cs="Arial"/>
          <w:sz w:val="22"/>
          <w:szCs w:val="22"/>
        </w:rPr>
        <w:t xml:space="preserve">biological </w:t>
      </w:r>
      <w:r w:rsidRPr="00DC6100">
        <w:rPr>
          <w:rFonts w:ascii="Arial" w:hAnsi="Arial" w:cs="Arial"/>
          <w:sz w:val="22"/>
          <w:szCs w:val="22"/>
        </w:rPr>
        <w:t xml:space="preserve">sex will be included as a covariate in all group-level regression analyses. </w:t>
      </w:r>
    </w:p>
    <w:p w14:paraId="60B8D956" w14:textId="77777777" w:rsidR="00CF5D58" w:rsidRPr="00DC6100" w:rsidRDefault="00CF5D58" w:rsidP="00CF5D58">
      <w:pPr>
        <w:pStyle w:val="ListParagraph"/>
        <w:numPr>
          <w:ilvl w:val="0"/>
          <w:numId w:val="1"/>
        </w:numPr>
        <w:rPr>
          <w:rFonts w:ascii="Arial" w:hAnsi="Arial" w:cs="Arial"/>
          <w:sz w:val="22"/>
          <w:szCs w:val="22"/>
        </w:rPr>
      </w:pPr>
      <w:r w:rsidRPr="00DC6100">
        <w:rPr>
          <w:rFonts w:ascii="Arial" w:hAnsi="Arial" w:cs="Arial"/>
          <w:sz w:val="22"/>
          <w:szCs w:val="22"/>
        </w:rPr>
        <w:t xml:space="preserve">For all reported effects, we will also conduct </w:t>
      </w:r>
      <w:r w:rsidRPr="00DC6100">
        <w:rPr>
          <w:rFonts w:ascii="Arial" w:hAnsi="Arial" w:cs="Arial"/>
          <w:i/>
          <w:sz w:val="22"/>
          <w:szCs w:val="22"/>
        </w:rPr>
        <w:t>post hoc</w:t>
      </w:r>
      <w:r w:rsidRPr="00DC6100">
        <w:rPr>
          <w:rFonts w:ascii="Arial" w:hAnsi="Arial" w:cs="Arial"/>
          <w:sz w:val="22"/>
          <w:szCs w:val="22"/>
        </w:rPr>
        <w:t xml:space="preserve"> tests of sex differences.</w:t>
      </w:r>
    </w:p>
    <w:p w14:paraId="2E76B47A" w14:textId="77777777" w:rsidR="00CF5D58" w:rsidRPr="00DC6100" w:rsidRDefault="00CF5D58" w:rsidP="00CF5D58">
      <w:pPr>
        <w:rPr>
          <w:rFonts w:ascii="Arial" w:hAnsi="Arial" w:cs="Arial"/>
          <w:sz w:val="22"/>
          <w:szCs w:val="22"/>
        </w:rPr>
      </w:pPr>
    </w:p>
    <w:p w14:paraId="1AF665F1" w14:textId="62E4A451" w:rsidR="00CF5D58" w:rsidRPr="00DC6100" w:rsidRDefault="00CF5D58" w:rsidP="001D443A">
      <w:pPr>
        <w:jc w:val="both"/>
        <w:rPr>
          <w:rFonts w:ascii="Arial" w:hAnsi="Arial" w:cs="Arial"/>
          <w:sz w:val="22"/>
          <w:szCs w:val="22"/>
        </w:rPr>
      </w:pPr>
      <w:r w:rsidRPr="00DC6100">
        <w:rPr>
          <w:rFonts w:ascii="Arial" w:hAnsi="Arial" w:cs="Arial"/>
          <w:sz w:val="22"/>
          <w:szCs w:val="22"/>
        </w:rPr>
        <w:t>These procedures will help us understand whether sex differences contribute to our project.</w:t>
      </w:r>
      <w:r w:rsidRPr="005C7BE4">
        <w:rPr>
          <w:rFonts w:ascii="Arial" w:hAnsi="Arial" w:cs="Arial"/>
          <w:sz w:val="22"/>
          <w:szCs w:val="22"/>
          <w:u w:val="single"/>
        </w:rPr>
        <w:t xml:space="preserve"> Importantly, we hope that our efforts to share neuroimaging results through </w:t>
      </w:r>
      <w:r w:rsidR="00DC6100" w:rsidRPr="005C7BE4">
        <w:rPr>
          <w:rFonts w:ascii="Arial" w:hAnsi="Arial" w:cs="Arial"/>
          <w:sz w:val="22"/>
          <w:szCs w:val="22"/>
          <w:u w:val="single"/>
        </w:rPr>
        <w:t>openneuro</w:t>
      </w:r>
      <w:r w:rsidRPr="005C7BE4">
        <w:rPr>
          <w:rFonts w:ascii="Arial" w:hAnsi="Arial" w:cs="Arial"/>
          <w:sz w:val="22"/>
          <w:szCs w:val="22"/>
          <w:u w:val="single"/>
        </w:rPr>
        <w:t>.org or other repositories will contribute to a broader and long-term effort to quantify small but consistent sex differences in the neuroscience community.</w:t>
      </w:r>
    </w:p>
    <w:p w14:paraId="295D73D3" w14:textId="77777777" w:rsidR="00E44CFD" w:rsidRPr="003E0FDF" w:rsidRDefault="00E44CFD" w:rsidP="00CF5D58">
      <w:pPr>
        <w:ind w:right="-720"/>
        <w:rPr>
          <w:rFonts w:ascii="Arial" w:hAnsi="Arial" w:cs="Arial"/>
          <w:sz w:val="22"/>
          <w:szCs w:val="22"/>
        </w:rPr>
      </w:pPr>
    </w:p>
    <w:p w14:paraId="01313D2C" w14:textId="77777777" w:rsidR="00E44CFD" w:rsidRPr="003E0FDF" w:rsidRDefault="00E44CFD" w:rsidP="00E44CFD">
      <w:pPr>
        <w:ind w:left="-720" w:right="-720" w:firstLine="360"/>
        <w:rPr>
          <w:rFonts w:ascii="Arial" w:hAnsi="Arial" w:cs="Arial"/>
          <w:sz w:val="22"/>
          <w:szCs w:val="22"/>
        </w:rPr>
      </w:pPr>
    </w:p>
    <w:p w14:paraId="57304507" w14:textId="06781AFE" w:rsidR="00E855F6" w:rsidRPr="00E855F6" w:rsidRDefault="00010490" w:rsidP="00E712A8">
      <w:pPr>
        <w:ind w:right="-720"/>
        <w:rPr>
          <w:rFonts w:ascii="Arial" w:hAnsi="Arial" w:cs="Arial"/>
          <w:bCs/>
          <w:sz w:val="22"/>
          <w:szCs w:val="22"/>
        </w:rPr>
      </w:pPr>
      <w:r>
        <w:rPr>
          <w:rFonts w:ascii="Arial" w:hAnsi="Arial" w:cs="Arial"/>
          <w:bCs/>
          <w:sz w:val="22"/>
          <w:szCs w:val="22"/>
        </w:rPr>
        <w:t xml:space="preserve"> </w:t>
      </w:r>
    </w:p>
    <w:sectPr w:rsidR="00E855F6" w:rsidRPr="00E855F6" w:rsidSect="003E0FDF">
      <w:pgSz w:w="12240" w:h="15840"/>
      <w:pgMar w:top="720" w:right="72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658"/>
    <w:multiLevelType w:val="hybridMultilevel"/>
    <w:tmpl w:val="5F0E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94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CFD"/>
    <w:rsid w:val="00010490"/>
    <w:rsid w:val="00053CED"/>
    <w:rsid w:val="00087F1D"/>
    <w:rsid w:val="000A0FE0"/>
    <w:rsid w:val="001B46EC"/>
    <w:rsid w:val="001D443A"/>
    <w:rsid w:val="001F621A"/>
    <w:rsid w:val="00211211"/>
    <w:rsid w:val="00380DF9"/>
    <w:rsid w:val="003E0FDF"/>
    <w:rsid w:val="004E5E6B"/>
    <w:rsid w:val="00556B3A"/>
    <w:rsid w:val="005C7BE4"/>
    <w:rsid w:val="006B0C79"/>
    <w:rsid w:val="007074F4"/>
    <w:rsid w:val="007223B2"/>
    <w:rsid w:val="007C03E6"/>
    <w:rsid w:val="007F2D55"/>
    <w:rsid w:val="007F2D60"/>
    <w:rsid w:val="00946E4E"/>
    <w:rsid w:val="00A05695"/>
    <w:rsid w:val="00A75E0D"/>
    <w:rsid w:val="00B46E69"/>
    <w:rsid w:val="00B65B23"/>
    <w:rsid w:val="00C27714"/>
    <w:rsid w:val="00C9781A"/>
    <w:rsid w:val="00CF5D58"/>
    <w:rsid w:val="00CF6CE9"/>
    <w:rsid w:val="00D81AB6"/>
    <w:rsid w:val="00DA5526"/>
    <w:rsid w:val="00DC6100"/>
    <w:rsid w:val="00E44CFD"/>
    <w:rsid w:val="00E712A8"/>
    <w:rsid w:val="00E82917"/>
    <w:rsid w:val="00E855F6"/>
    <w:rsid w:val="00F0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504F"/>
  <w15:docId w15:val="{7E4AE49B-D9B0-4996-9AF5-945154F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CF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4CFD"/>
    <w:rPr>
      <w:sz w:val="16"/>
      <w:szCs w:val="16"/>
    </w:rPr>
  </w:style>
  <w:style w:type="paragraph" w:styleId="CommentText">
    <w:name w:val="annotation text"/>
    <w:basedOn w:val="Normal"/>
    <w:link w:val="CommentTextChar"/>
    <w:uiPriority w:val="99"/>
    <w:semiHidden/>
    <w:unhideWhenUsed/>
    <w:rsid w:val="00E44CFD"/>
    <w:rPr>
      <w:sz w:val="20"/>
      <w:szCs w:val="20"/>
    </w:rPr>
  </w:style>
  <w:style w:type="character" w:customStyle="1" w:styleId="CommentTextChar">
    <w:name w:val="Comment Text Char"/>
    <w:basedOn w:val="DefaultParagraphFont"/>
    <w:link w:val="CommentText"/>
    <w:uiPriority w:val="99"/>
    <w:semiHidden/>
    <w:rsid w:val="00E44CFD"/>
    <w:rPr>
      <w:sz w:val="20"/>
      <w:szCs w:val="20"/>
    </w:rPr>
  </w:style>
  <w:style w:type="paragraph" w:styleId="ListParagraph">
    <w:name w:val="List Paragraph"/>
    <w:basedOn w:val="Normal"/>
    <w:uiPriority w:val="34"/>
    <w:qFormat/>
    <w:rsid w:val="00CF5D58"/>
    <w:pPr>
      <w:ind w:left="720"/>
      <w:contextualSpacing/>
    </w:pPr>
    <w:rPr>
      <w:rFonts w:eastAsiaTheme="minorEastAsia"/>
    </w:rPr>
  </w:style>
  <w:style w:type="table" w:styleId="TableGrid">
    <w:name w:val="Table Grid"/>
    <w:basedOn w:val="TableNormal"/>
    <w:uiPriority w:val="39"/>
    <w:rsid w:val="00D81AB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5</cp:revision>
  <dcterms:created xsi:type="dcterms:W3CDTF">2022-10-31T00:59:00Z</dcterms:created>
  <dcterms:modified xsi:type="dcterms:W3CDTF">2022-12-09T01:09:00Z</dcterms:modified>
</cp:coreProperties>
</file>