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14:paraId="61A143F2" w14:textId="50F7CB1C" w:rsidR="00AD66DC" w:rsidRPr="00B17C45" w:rsidRDefault="00F36506" w:rsidP="60BE615A">
      <w:pPr>
        <w:spacing w:before="120" w:after="120"/>
        <w:jc w:val="center"/>
        <w:rPr>
          <w:b/>
          <w:bCs/>
          <w:color w:val="2D4962"/>
          <w:sz w:val="28"/>
          <w:szCs w:val="28"/>
        </w:rPr>
      </w:pPr>
      <w:r>
        <w:rPr>
          <w:b/>
          <w:noProof/>
          <w:color w:val="2D4962"/>
        </w:rPr>
        <mc:AlternateContent>
          <mc:Choice Requires="wpg">
            <w:drawing>
              <wp:anchor distT="0" distB="0" distL="114300" distR="114300" simplePos="0" relativeHeight="251661312" behindDoc="0" locked="0" layoutInCell="1" allowOverlap="1" wp14:anchorId="53905CB5" wp14:editId="5B333E32">
                <wp:simplePos x="0" y="0"/>
                <wp:positionH relativeFrom="column">
                  <wp:posOffset>-438150</wp:posOffset>
                </wp:positionH>
                <wp:positionV relativeFrom="paragraph">
                  <wp:posOffset>4157345</wp:posOffset>
                </wp:positionV>
                <wp:extent cx="7721600" cy="330200"/>
                <wp:effectExtent l="0" t="0" r="12700" b="0"/>
                <wp:wrapNone/>
                <wp:docPr id="8" name="Group 8"/>
                <wp:cNvGraphicFramePr/>
                <a:graphic xmlns:a="http://schemas.openxmlformats.org/drawingml/2006/main">
                  <a:graphicData uri="http://schemas.microsoft.com/office/word/2010/wordprocessingGroup">
                    <wpg:wgp>
                      <wpg:cNvGrpSpPr/>
                      <wpg:grpSpPr>
                        <a:xfrm>
                          <a:off x="0" y="0"/>
                          <a:ext cx="7721600" cy="330200"/>
                          <a:chOff x="-438150" y="-190500"/>
                          <a:chExt cx="7721600" cy="330200"/>
                        </a:xfrm>
                      </wpg:grpSpPr>
                      <wps:wsp>
                        <wps:cNvPr id="9" name="Rectangle 9"/>
                        <wps:cNvSpPr/>
                        <wps:spPr>
                          <a:xfrm>
                            <a:off x="-438150" y="-127000"/>
                            <a:ext cx="7721600" cy="1968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98600" y="-190500"/>
                            <a:ext cx="3841750" cy="330200"/>
                          </a:xfrm>
                          <a:prstGeom prst="rect">
                            <a:avLst/>
                          </a:prstGeom>
                          <a:noFill/>
                          <a:ln w="6350">
                            <a:noFill/>
                          </a:ln>
                        </wps:spPr>
                        <wps:txbx>
                          <w:txbxContent>
                            <w:p w14:paraId="55F83B13" w14:textId="77777777" w:rsidR="00F36506" w:rsidRPr="007277EB" w:rsidRDefault="00F36506" w:rsidP="00F36506">
                              <w:pPr>
                                <w:jc w:val="center"/>
                                <w:rPr>
                                  <w:b/>
                                  <w:color w:val="2D4962"/>
                                  <w:sz w:val="28"/>
                                </w:rPr>
                              </w:pPr>
                              <w:r>
                                <w:rPr>
                                  <w:b/>
                                  <w:color w:val="2D4962"/>
                                  <w:sz w:val="28"/>
                                </w:rPr>
                                <w:t>Virtual and In-Person Convention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8" style="position:absolute;left:0;text-align:left;margin-left:-34.5pt;margin-top:327.35pt;width:608pt;height:26pt;z-index:251661312;mso-height-relative:margin" coordsize="77216,3302" coordorigin="-4381,-1905" o:spid="_x0000_s1026" w14:anchorId="53905C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">
                <v:rect id="Rectangle 9" style="position:absolute;left:-4381;top:-1270;width:77215;height:1968;visibility:visible;mso-wrap-style:square;v-text-anchor:middle" o:spid="_x0000_s1027" fillcolor="#79b3c1"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"/>
                <v:shapetype id="_x0000_t202" coordsize="21600,21600" o:spt="202" path="m,l,21600r21600,l21600,xe">
                  <v:stroke joinstyle="miter"/>
                  <v:path gradientshapeok="t" o:connecttype="rect"/>
                </v:shapetype>
                <v:shape id="Text Box 10" style="position:absolute;left:14986;top:-1905;width:38417;height:3302;visibility:visible;mso-wrap-style:square;v-text-anchor:top"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7277EB" w:rsidR="00F36506" w:rsidP="00F36506" w:rsidRDefault="00F36506" w14:paraId="55F83B13" w14:textId="77777777">
                        <w:pPr>
                          <w:jc w:val="center"/>
                          <w:rPr>
                            <w:b/>
                            <w:color w:val="2D4962"/>
                            <w:sz w:val="28"/>
                          </w:rPr>
                        </w:pPr>
                        <w:r>
                          <w:rPr>
                            <w:b/>
                            <w:color w:val="2D4962"/>
                            <w:sz w:val="28"/>
                          </w:rPr>
                          <w:t>Virtual and In-Person Convention Experience</w:t>
                        </w:r>
                      </w:p>
                    </w:txbxContent>
                  </v:textbox>
                </v:shape>
              </v:group>
            </w:pict>
          </mc:Fallback>
        </mc:AlternateContent>
      </w:r>
      <w:r w:rsidR="00B17C45" w:rsidRPr="60BE615A">
        <w:rPr>
          <w:b/>
          <w:bCs/>
          <w:color w:val="2D4962"/>
          <w:sz w:val="28"/>
          <w:szCs w:val="28"/>
        </w:rPr>
        <w:t xml:space="preserve">2022 </w:t>
      </w:r>
      <w:r w:rsidR="00AD66DC" w:rsidRPr="60BE615A">
        <w:rPr>
          <w:b/>
          <w:bCs/>
          <w:color w:val="2D4962"/>
          <w:sz w:val="28"/>
          <w:szCs w:val="28"/>
        </w:rPr>
        <w:t>Symposium Chair Submission Guide</w:t>
      </w:r>
    </w:p>
    <w:tbl>
      <w:tblPr>
        <w:tblStyle w:val="TableGrid"/>
        <w:tblW w:w="0" w:type="auto"/>
        <w:jc w:val="center"/>
        <w:tblBorders>
          <w:insideH w:val="none" w:sz="0" w:space="0" w:color="auto"/>
          <w:insideV w:val="none" w:sz="0" w:space="0" w:color="auto"/>
        </w:tblBorders>
        <w:tblCellMar>
          <w:left w:w="43" w:type="dxa"/>
          <w:right w:w="43" w:type="dxa"/>
        </w:tblCellMar>
        <w:tblLook w:val="04A0" w:firstRow="1" w:lastRow="0" w:firstColumn="1" w:lastColumn="0" w:noHBand="0" w:noVBand="1"/>
      </w:tblPr>
      <w:tblGrid>
        <w:gridCol w:w="10749"/>
      </w:tblGrid>
      <w:tr w:rsidR="007962CC" w:rsidRPr="00AD1082" w14:paraId="7CC23AFC" w14:textId="77777777" w:rsidTr="0E420F85">
        <w:trPr>
          <w:trHeight w:val="493"/>
          <w:jc w:val="center"/>
        </w:trPr>
        <w:tc>
          <w:tcPr>
            <w:tcW w:w="10749" w:type="dxa"/>
            <w:shd w:val="clear" w:color="auto" w:fill="FCF3E6"/>
          </w:tcPr>
          <w:bookmarkEnd w:id="0"/>
          <w:p w14:paraId="02B88B3C" w14:textId="77777777" w:rsidR="007962CC" w:rsidRPr="00AD1082" w:rsidRDefault="007962CC" w:rsidP="0074261B">
            <w:pPr>
              <w:rPr>
                <w:rFonts w:ascii="Calibri" w:hAnsi="Calibri"/>
                <w:b/>
              </w:rPr>
            </w:pPr>
            <w:r w:rsidRPr="00AD1082">
              <w:rPr>
                <w:b/>
              </w:rPr>
              <w:t xml:space="preserve">In order to be considered for the </w:t>
            </w:r>
            <w:r w:rsidR="00B17C45">
              <w:rPr>
                <w:b/>
              </w:rPr>
              <w:t>2022</w:t>
            </w:r>
            <w:r w:rsidRPr="00AD1082">
              <w:rPr>
                <w:b/>
              </w:rPr>
              <w:t xml:space="preserve"> Program, all participants of each submission must consent to and comply with the following SPSP Policies:</w:t>
            </w:r>
          </w:p>
        </w:tc>
      </w:tr>
      <w:tr w:rsidR="007962CC" w:rsidRPr="00AD1082" w14:paraId="237F5F34" w14:textId="77777777" w:rsidTr="0E420F85">
        <w:trPr>
          <w:trHeight w:val="216"/>
          <w:jc w:val="center"/>
        </w:trPr>
        <w:tc>
          <w:tcPr>
            <w:tcW w:w="10749" w:type="dxa"/>
          </w:tcPr>
          <w:p w14:paraId="425DCC9C" w14:textId="77777777" w:rsidR="007962CC" w:rsidRPr="00AD1082" w:rsidRDefault="007962CC" w:rsidP="007962CC">
            <w:pPr>
              <w:pStyle w:val="ListParagraph"/>
              <w:numPr>
                <w:ilvl w:val="0"/>
                <w:numId w:val="5"/>
              </w:numPr>
            </w:pPr>
            <w:r w:rsidRPr="007E13EF">
              <w:t>Submissions are welcomed for Symposium and Single Presenter Submissions under the Science category and for Professional Development and Workshop submissions under the Professional Development/Training category.</w:t>
            </w:r>
          </w:p>
        </w:tc>
      </w:tr>
      <w:tr w:rsidR="007962CC" w:rsidRPr="00AD1082" w14:paraId="4A532C0C" w14:textId="77777777" w:rsidTr="0E420F85">
        <w:trPr>
          <w:trHeight w:val="750"/>
          <w:jc w:val="center"/>
        </w:trPr>
        <w:tc>
          <w:tcPr>
            <w:tcW w:w="10749" w:type="dxa"/>
          </w:tcPr>
          <w:p w14:paraId="68742242" w14:textId="5A086001" w:rsidR="007962CC" w:rsidRPr="00AD1082" w:rsidRDefault="0E420F85" w:rsidP="007962CC">
            <w:pPr>
              <w:pStyle w:val="ListParagraph"/>
              <w:numPr>
                <w:ilvl w:val="0"/>
                <w:numId w:val="5"/>
              </w:numPr>
            </w:pPr>
            <w:r w:rsidRPr="0E420F85">
              <w:rPr>
                <w:rFonts w:eastAsia="Calibri"/>
              </w:rPr>
              <w:t xml:space="preserve">A presenter (first author, presenter, chair, co-chair) may be included on </w:t>
            </w:r>
            <w:r w:rsidRPr="0E420F85">
              <w:rPr>
                <w:rFonts w:eastAsia="Calibri"/>
                <w:b/>
                <w:bCs/>
              </w:rPr>
              <w:t>one submission</w:t>
            </w:r>
            <w:r w:rsidRPr="0E420F85">
              <w:rPr>
                <w:rFonts w:eastAsia="Calibri"/>
              </w:rPr>
              <w:t xml:space="preserve"> only for each presentation type: Single Presenter, Symposium, Professional Development. If an individual is found to be included in any role on more than one submission of each type, all associated submissions will be voided before review. </w:t>
            </w:r>
          </w:p>
        </w:tc>
      </w:tr>
      <w:tr w:rsidR="007962CC" w:rsidRPr="00AD1082" w14:paraId="31DA3B74" w14:textId="77777777" w:rsidTr="0E420F85">
        <w:trPr>
          <w:trHeight w:val="1048"/>
          <w:jc w:val="center"/>
        </w:trPr>
        <w:tc>
          <w:tcPr>
            <w:tcW w:w="10749" w:type="dxa"/>
          </w:tcPr>
          <w:p w14:paraId="73CD9BAD" w14:textId="7CD3AE24" w:rsidR="007962CC" w:rsidRPr="00AD1082" w:rsidRDefault="007962CC" w:rsidP="00B17C45">
            <w:pPr>
              <w:pStyle w:val="ListParagraph"/>
              <w:numPr>
                <w:ilvl w:val="0"/>
                <w:numId w:val="5"/>
              </w:numPr>
            </w:pPr>
            <w:r>
              <w:t xml:space="preserve">An individual can be accepted for a maximum of </w:t>
            </w:r>
            <w:r w:rsidRPr="00ED091E">
              <w:rPr>
                <w:b/>
              </w:rPr>
              <w:t xml:space="preserve">two </w:t>
            </w:r>
            <w:r>
              <w:t xml:space="preserve">submissions as follows: </w:t>
            </w:r>
            <w:r w:rsidRPr="00ED091E">
              <w:rPr>
                <w:b/>
              </w:rPr>
              <w:t xml:space="preserve">one </w:t>
            </w:r>
            <w:r>
              <w:t xml:space="preserve">submission in the Science category (symposium or single presenter) and </w:t>
            </w:r>
            <w:r w:rsidRPr="00ED091E">
              <w:rPr>
                <w:b/>
              </w:rPr>
              <w:t xml:space="preserve">one </w:t>
            </w:r>
            <w:r>
              <w:t>submission in the Professional Development category (</w:t>
            </w:r>
            <w:r w:rsidR="00B17C45">
              <w:t>60</w:t>
            </w:r>
            <w:r>
              <w:t>-minute session or Deep Dive Workshop). If a</w:t>
            </w:r>
            <w:r w:rsidRPr="00AD1082">
              <w:t xml:space="preserve"> presenter’s </w:t>
            </w:r>
            <w:r>
              <w:t>symposium</w:t>
            </w:r>
            <w:r w:rsidRPr="00AD1082">
              <w:t xml:space="preserve"> submission </w:t>
            </w:r>
            <w:r w:rsidRPr="00ED091E">
              <w:rPr>
                <w:b/>
                <w:bCs/>
              </w:rPr>
              <w:t xml:space="preserve">AND </w:t>
            </w:r>
            <w:r w:rsidRPr="00AD1082">
              <w:t>single presenter submission are both selected by</w:t>
            </w:r>
            <w:r w:rsidR="000D60DD">
              <w:t xml:space="preserve"> the</w:t>
            </w:r>
            <w:r w:rsidRPr="00AD1082">
              <w:t xml:space="preserve"> </w:t>
            </w:r>
            <w:r w:rsidR="00667ED1">
              <w:t>Science Program Review Co-Chairs</w:t>
            </w:r>
            <w:r w:rsidRPr="00AD1082">
              <w:t xml:space="preserve">, the single presenter submission will be declined and the </w:t>
            </w:r>
            <w:r>
              <w:t>symposium</w:t>
            </w:r>
            <w:r w:rsidRPr="00AD1082">
              <w:t xml:space="preserve"> will be included in the program. </w:t>
            </w:r>
          </w:p>
        </w:tc>
      </w:tr>
      <w:tr w:rsidR="007962CC" w:rsidRPr="00AD1082" w14:paraId="3505DCD4" w14:textId="77777777" w:rsidTr="0E420F85">
        <w:trPr>
          <w:trHeight w:val="68"/>
          <w:jc w:val="center"/>
        </w:trPr>
        <w:tc>
          <w:tcPr>
            <w:tcW w:w="10749" w:type="dxa"/>
          </w:tcPr>
          <w:p w14:paraId="1C279182" w14:textId="77777777" w:rsidR="007962CC" w:rsidRPr="00AD1082" w:rsidRDefault="007962CC" w:rsidP="007962CC">
            <w:pPr>
              <w:pStyle w:val="ListParagraph"/>
              <w:numPr>
                <w:ilvl w:val="0"/>
                <w:numId w:val="5"/>
              </w:numPr>
              <w:spacing w:line="252" w:lineRule="auto"/>
            </w:pPr>
            <w:r w:rsidRPr="00AD1082">
              <w:t xml:space="preserve">All chairs/speakers/presenters must be members of SPSP for </w:t>
            </w:r>
            <w:r w:rsidR="00B17C45">
              <w:t>2022</w:t>
            </w:r>
            <w:r>
              <w:t xml:space="preserve"> </w:t>
            </w:r>
            <w:r w:rsidRPr="00AD1082">
              <w:t>in order to participate in the convention program.</w:t>
            </w:r>
          </w:p>
        </w:tc>
      </w:tr>
      <w:tr w:rsidR="007962CC" w:rsidRPr="00AD1082" w14:paraId="300E2590" w14:textId="77777777" w:rsidTr="0E420F85">
        <w:trPr>
          <w:trHeight w:val="525"/>
          <w:jc w:val="center"/>
        </w:trPr>
        <w:tc>
          <w:tcPr>
            <w:tcW w:w="10749" w:type="dxa"/>
          </w:tcPr>
          <w:p w14:paraId="3CF57820" w14:textId="77777777" w:rsidR="007962CC" w:rsidRPr="00AD1082" w:rsidRDefault="007962CC" w:rsidP="007962CC">
            <w:pPr>
              <w:pStyle w:val="ListParagraph"/>
              <w:numPr>
                <w:ilvl w:val="0"/>
                <w:numId w:val="5"/>
              </w:numPr>
              <w:spacing w:line="252" w:lineRule="auto"/>
            </w:pPr>
            <w:r w:rsidRPr="00AD1082">
              <w:t>All chairs/speakers/presenters must be paid registrants of the convention in order to participate in the convention program.</w:t>
            </w:r>
          </w:p>
        </w:tc>
      </w:tr>
      <w:tr w:rsidR="007962CC" w:rsidRPr="00AD1082" w14:paraId="596EB72F" w14:textId="77777777" w:rsidTr="0E420F85">
        <w:trPr>
          <w:trHeight w:val="316"/>
          <w:jc w:val="center"/>
        </w:trPr>
        <w:tc>
          <w:tcPr>
            <w:tcW w:w="10749" w:type="dxa"/>
          </w:tcPr>
          <w:p w14:paraId="29C3D929" w14:textId="77777777" w:rsidR="007962CC" w:rsidRPr="00AD1082" w:rsidRDefault="007962CC" w:rsidP="007962CC">
            <w:pPr>
              <w:pStyle w:val="ListParagraph"/>
              <w:numPr>
                <w:ilvl w:val="0"/>
                <w:numId w:val="5"/>
              </w:numPr>
            </w:pPr>
            <w:r w:rsidRPr="00E1568F">
              <w:rPr>
                <w:b/>
                <w:color w:val="000000" w:themeColor="text1"/>
              </w:rPr>
              <w:t xml:space="preserve">NOTE: </w:t>
            </w:r>
            <w:r w:rsidRPr="00ED091E">
              <w:t xml:space="preserve">Data collection and analysis do not have to be complete at the time of submission. </w:t>
            </w:r>
            <w:r w:rsidR="00B17C45" w:rsidRPr="004C1EC1">
              <w:rPr>
                <w:color w:val="000000" w:themeColor="text1"/>
              </w:rPr>
              <w:t>T</w:t>
            </w:r>
            <w:r w:rsidR="00B17C45">
              <w:rPr>
                <w:color w:val="000000" w:themeColor="text1"/>
              </w:rPr>
              <w:t>his</w:t>
            </w:r>
            <w:r w:rsidR="00B17C45" w:rsidRPr="004C1EC1">
              <w:rPr>
                <w:color w:val="000000" w:themeColor="text1"/>
              </w:rPr>
              <w:t xml:space="preserve"> allow</w:t>
            </w:r>
            <w:r w:rsidR="00B17C45">
              <w:rPr>
                <w:color w:val="000000" w:themeColor="text1"/>
              </w:rPr>
              <w:t>s</w:t>
            </w:r>
            <w:r w:rsidR="00B17C45" w:rsidRPr="004C1EC1">
              <w:rPr>
                <w:color w:val="000000" w:themeColor="text1"/>
              </w:rPr>
              <w:t xml:space="preserve"> people to present</w:t>
            </w:r>
            <w:r w:rsidRPr="00ED091E">
              <w:t xml:space="preserve"> newer research at SPSP, since there is a delay between the time of submission and the actual conference. We also want to be consistent with larger changes in the field regarding evaluating the scientific rigor of the methods versus the significance of the results, somewhat akin to pre-registered reports for journals. Note that although data collection does not need to be complete at the time of submission, we do require a clear indication that data collection and analysis will be done by the time of the conference. This means that you should only utilize this new option if you are certain that the study will be done by that time.</w:t>
            </w:r>
          </w:p>
        </w:tc>
      </w:tr>
    </w:tbl>
    <w:p w14:paraId="75935715" w14:textId="0E32E13E" w:rsidR="00F36506" w:rsidRDefault="00F36506" w:rsidP="00B17C45">
      <w:pPr>
        <w:spacing w:after="0" w:line="240" w:lineRule="auto"/>
        <w:rPr>
          <w:b/>
          <w:color w:val="2D4962"/>
        </w:rPr>
      </w:pPr>
    </w:p>
    <w:p w14:paraId="26A36041" w14:textId="77777777" w:rsidR="00F36506" w:rsidRDefault="00F36506" w:rsidP="00B17C45">
      <w:pPr>
        <w:spacing w:after="0" w:line="240" w:lineRule="auto"/>
        <w:rPr>
          <w:b/>
          <w:color w:val="2D4962"/>
        </w:rPr>
      </w:pPr>
    </w:p>
    <w:p w14:paraId="21073ECF" w14:textId="73B9B653"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The SPSP Annual Convention will offer two ways to participate to ensure the event is accessible to more</w:t>
      </w:r>
    </w:p>
    <w:p w14:paraId="2E015CF3" w14:textId="77777777" w:rsidR="00484E24" w:rsidRDefault="0E420F85" w:rsidP="00484E24">
      <w:pPr>
        <w:autoSpaceDE w:val="0"/>
        <w:autoSpaceDN w:val="0"/>
        <w:adjustRightInd w:val="0"/>
        <w:spacing w:after="0" w:line="240" w:lineRule="auto"/>
        <w:rPr>
          <w:rFonts w:ascii="Calibri" w:hAnsi="Calibri" w:cs="Calibri"/>
        </w:rPr>
      </w:pPr>
      <w:r w:rsidRPr="0E420F85">
        <w:rPr>
          <w:rFonts w:ascii="Calibri" w:hAnsi="Calibri" w:cs="Calibri"/>
        </w:rPr>
        <w:t>people than ever.</w:t>
      </w:r>
    </w:p>
    <w:p w14:paraId="124A7C77" w14:textId="3AD9730C" w:rsidR="0E420F85" w:rsidRDefault="0E420F85" w:rsidP="0E420F85">
      <w:pPr>
        <w:spacing w:after="0" w:line="240" w:lineRule="auto"/>
        <w:rPr>
          <w:rFonts w:ascii="Calibri" w:hAnsi="Calibri" w:cs="Calibri"/>
        </w:rPr>
      </w:pPr>
    </w:p>
    <w:p w14:paraId="05579047" w14:textId="77777777" w:rsidR="00484E24" w:rsidRDefault="00484E24" w:rsidP="00484E24">
      <w:pPr>
        <w:pStyle w:val="ListParagraph"/>
        <w:numPr>
          <w:ilvl w:val="0"/>
          <w:numId w:val="6"/>
        </w:numPr>
        <w:autoSpaceDE w:val="0"/>
        <w:autoSpaceDN w:val="0"/>
        <w:adjustRightInd w:val="0"/>
        <w:spacing w:after="0" w:line="240" w:lineRule="auto"/>
        <w:rPr>
          <w:rFonts w:cs="Calibri"/>
        </w:rPr>
      </w:pPr>
      <w:r w:rsidRPr="00D871A1">
        <w:rPr>
          <w:rFonts w:ascii="Calibri" w:hAnsi="Calibri" w:cs="Calibri"/>
        </w:rPr>
        <w:t>The In-Person Experience</w:t>
      </w:r>
    </w:p>
    <w:p w14:paraId="0B46978A" w14:textId="77777777" w:rsidR="00484E24" w:rsidRPr="00D871A1" w:rsidRDefault="00484E24" w:rsidP="00484E24">
      <w:pPr>
        <w:pStyle w:val="ListParagraph"/>
        <w:numPr>
          <w:ilvl w:val="0"/>
          <w:numId w:val="6"/>
        </w:numPr>
        <w:autoSpaceDE w:val="0"/>
        <w:autoSpaceDN w:val="0"/>
        <w:adjustRightInd w:val="0"/>
        <w:spacing w:after="0" w:line="240" w:lineRule="auto"/>
        <w:rPr>
          <w:rFonts w:ascii="Calibri" w:hAnsi="Calibri" w:cs="Calibri"/>
        </w:rPr>
      </w:pPr>
      <w:r w:rsidRPr="00D871A1">
        <w:rPr>
          <w:rFonts w:ascii="Calibri" w:hAnsi="Calibri" w:cs="Calibri"/>
        </w:rPr>
        <w:t>The Virtual Experience</w:t>
      </w:r>
    </w:p>
    <w:p w14:paraId="2E302EE6" w14:textId="77777777" w:rsidR="00484E24" w:rsidRDefault="00484E24" w:rsidP="00484E24">
      <w:pPr>
        <w:autoSpaceDE w:val="0"/>
        <w:autoSpaceDN w:val="0"/>
        <w:adjustRightInd w:val="0"/>
        <w:spacing w:after="0" w:line="240" w:lineRule="auto"/>
        <w:rPr>
          <w:rFonts w:ascii="Calibri" w:hAnsi="Calibri" w:cs="Calibri"/>
        </w:rPr>
      </w:pPr>
    </w:p>
    <w:p w14:paraId="0983F604"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The two event experiences will look different than past meetings. Planning is still in development with</w:t>
      </w:r>
    </w:p>
    <w:p w14:paraId="26819D5E"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our main goal to create a meeting that is safe, inclusive and accessible for the entire field while</w:t>
      </w:r>
    </w:p>
    <w:p w14:paraId="557EF58A" w14:textId="35DD40CB" w:rsidR="00484E24" w:rsidRDefault="00484E24" w:rsidP="00484E24">
      <w:pPr>
        <w:autoSpaceDE w:val="0"/>
        <w:autoSpaceDN w:val="0"/>
        <w:adjustRightInd w:val="0"/>
        <w:spacing w:after="0" w:line="240" w:lineRule="auto"/>
        <w:rPr>
          <w:rFonts w:ascii="Calibri" w:hAnsi="Calibri" w:cs="Calibri"/>
        </w:rPr>
      </w:pPr>
      <w:r w:rsidRPr="60BE615A">
        <w:rPr>
          <w:rFonts w:ascii="Calibri" w:hAnsi="Calibri" w:cs="Calibri"/>
        </w:rPr>
        <w:t>providing opportunities to share research, build community</w:t>
      </w:r>
      <w:r w:rsidR="235A3CE9" w:rsidRPr="60BE615A">
        <w:rPr>
          <w:rFonts w:ascii="Calibri" w:hAnsi="Calibri" w:cs="Calibri"/>
        </w:rPr>
        <w:t>,</w:t>
      </w:r>
      <w:r w:rsidRPr="60BE615A">
        <w:rPr>
          <w:rFonts w:ascii="Calibri" w:hAnsi="Calibri" w:cs="Calibri"/>
        </w:rPr>
        <w:t xml:space="preserve"> and collaborate. Adapting the meeting</w:t>
      </w:r>
    </w:p>
    <w:p w14:paraId="029E9989" w14:textId="7221E5BB" w:rsidR="00484E24" w:rsidRDefault="00484E24" w:rsidP="00484E24">
      <w:pPr>
        <w:autoSpaceDE w:val="0"/>
        <w:autoSpaceDN w:val="0"/>
        <w:adjustRightInd w:val="0"/>
        <w:spacing w:after="0" w:line="240" w:lineRule="auto"/>
        <w:rPr>
          <w:rFonts w:ascii="Calibri" w:hAnsi="Calibri" w:cs="Calibri"/>
        </w:rPr>
      </w:pPr>
      <w:r w:rsidRPr="60BE615A">
        <w:rPr>
          <w:rFonts w:ascii="Calibri" w:hAnsi="Calibri" w:cs="Calibri"/>
        </w:rPr>
        <w:t>format will offer opportunities for us to innovate, question the status quo</w:t>
      </w:r>
      <w:r w:rsidR="320642AF" w:rsidRPr="60BE615A">
        <w:rPr>
          <w:rFonts w:ascii="Calibri" w:hAnsi="Calibri" w:cs="Calibri"/>
        </w:rPr>
        <w:t>,</w:t>
      </w:r>
      <w:r w:rsidRPr="60BE615A">
        <w:rPr>
          <w:rFonts w:ascii="Calibri" w:hAnsi="Calibri" w:cs="Calibri"/>
        </w:rPr>
        <w:t xml:space="preserve"> and enable flexibility for</w:t>
      </w:r>
    </w:p>
    <w:p w14:paraId="1974CD8D"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participants to choose a method that works best for their circumstances. We will continue to monitor</w:t>
      </w:r>
    </w:p>
    <w:p w14:paraId="30FE5738"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pandemic developments in San Francisco, the United States, and the world and will aim to provide up to</w:t>
      </w:r>
    </w:p>
    <w:p w14:paraId="2864C448"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date information in a timely manner.</w:t>
      </w:r>
    </w:p>
    <w:p w14:paraId="3CCAB5D4" w14:textId="77777777" w:rsidR="00484E24" w:rsidRDefault="00484E24" w:rsidP="00484E24">
      <w:pPr>
        <w:autoSpaceDE w:val="0"/>
        <w:autoSpaceDN w:val="0"/>
        <w:adjustRightInd w:val="0"/>
        <w:spacing w:after="0" w:line="240" w:lineRule="auto"/>
        <w:rPr>
          <w:rFonts w:ascii="Calibri-Bold" w:hAnsi="Calibri-Bold" w:cs="Calibri-Bold"/>
          <w:b/>
          <w:bCs/>
        </w:rPr>
      </w:pPr>
    </w:p>
    <w:p w14:paraId="47AE5E48" w14:textId="77777777" w:rsidR="00484E24" w:rsidRPr="00D871A1" w:rsidRDefault="00484E24" w:rsidP="00484E24">
      <w:pPr>
        <w:spacing w:after="0" w:line="240" w:lineRule="auto"/>
        <w:rPr>
          <w:b/>
          <w:color w:val="2D4962"/>
        </w:rPr>
      </w:pPr>
      <w:r w:rsidRPr="009503D8">
        <w:rPr>
          <w:b/>
          <w:color w:val="2D4962"/>
          <w:u w:val="single"/>
        </w:rPr>
        <w:t>The</w:t>
      </w:r>
      <w:r w:rsidRPr="00D871A1">
        <w:rPr>
          <w:b/>
          <w:color w:val="2D4962"/>
        </w:rPr>
        <w:t xml:space="preserve"> In-Person Experience </w:t>
      </w:r>
    </w:p>
    <w:p w14:paraId="0763C8F3"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In-person attendees will have access to all the sessions presented in San Francisco, as well as the</w:t>
      </w:r>
    </w:p>
    <w:p w14:paraId="1A20CF1F"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content presented virtually, available on-demand after the meeting. SPSP's featured sessions will be</w:t>
      </w:r>
    </w:p>
    <w:p w14:paraId="77B69E9E"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held in San Francisco. In-person attendees can meet with exhibitors, participate in unique networking</w:t>
      </w:r>
    </w:p>
    <w:p w14:paraId="33F002BE" w14:textId="658281E8" w:rsidR="00484E24" w:rsidRDefault="00484E24" w:rsidP="00484E24">
      <w:pPr>
        <w:autoSpaceDE w:val="0"/>
        <w:autoSpaceDN w:val="0"/>
        <w:adjustRightInd w:val="0"/>
        <w:spacing w:after="0" w:line="240" w:lineRule="auto"/>
        <w:rPr>
          <w:rFonts w:ascii="Calibri" w:hAnsi="Calibri" w:cs="Calibri"/>
        </w:rPr>
      </w:pPr>
      <w:r w:rsidRPr="60BE615A">
        <w:rPr>
          <w:rFonts w:ascii="Calibri" w:hAnsi="Calibri" w:cs="Calibri"/>
        </w:rPr>
        <w:t>opportunities</w:t>
      </w:r>
      <w:r w:rsidR="07CFCAC1" w:rsidRPr="60BE615A">
        <w:rPr>
          <w:rFonts w:ascii="Calibri" w:hAnsi="Calibri" w:cs="Calibri"/>
        </w:rPr>
        <w:t>,</w:t>
      </w:r>
      <w:r w:rsidRPr="60BE615A">
        <w:rPr>
          <w:rFonts w:ascii="Calibri" w:hAnsi="Calibri" w:cs="Calibri"/>
        </w:rPr>
        <w:t xml:space="preserve"> and interact with presenters and other attendees in an informal setting. Nothing can</w:t>
      </w:r>
    </w:p>
    <w:p w14:paraId="19A609DE" w14:textId="77777777" w:rsidR="00484E24" w:rsidRPr="00D871A1" w:rsidRDefault="00484E24" w:rsidP="00484E24">
      <w:pPr>
        <w:autoSpaceDE w:val="0"/>
        <w:autoSpaceDN w:val="0"/>
        <w:adjustRightInd w:val="0"/>
        <w:spacing w:after="0" w:line="240" w:lineRule="auto"/>
        <w:rPr>
          <w:rFonts w:cstheme="minorHAnsi"/>
          <w:b/>
          <w:bCs/>
        </w:rPr>
      </w:pPr>
      <w:r>
        <w:rPr>
          <w:rFonts w:ascii="Calibri" w:hAnsi="Calibri" w:cs="Calibri"/>
        </w:rPr>
        <w:t xml:space="preserve">replace the energy and connections of an in-person meeting. </w:t>
      </w:r>
      <w:r w:rsidRPr="00D871A1">
        <w:rPr>
          <w:rFonts w:cstheme="minorHAnsi"/>
          <w:b/>
          <w:bCs/>
        </w:rPr>
        <w:t>Best for: in-person networking, career</w:t>
      </w:r>
    </w:p>
    <w:p w14:paraId="11D55122" w14:textId="4816CD1D" w:rsidR="00484E24" w:rsidRPr="00D871A1" w:rsidRDefault="00484E24" w:rsidP="60BE615A">
      <w:pPr>
        <w:autoSpaceDE w:val="0"/>
        <w:autoSpaceDN w:val="0"/>
        <w:adjustRightInd w:val="0"/>
        <w:spacing w:after="0" w:line="240" w:lineRule="auto"/>
        <w:rPr>
          <w:b/>
          <w:bCs/>
        </w:rPr>
      </w:pPr>
      <w:r w:rsidRPr="60BE615A">
        <w:rPr>
          <w:b/>
          <w:bCs/>
        </w:rPr>
        <w:t>advancement</w:t>
      </w:r>
      <w:r w:rsidR="0D85AD98" w:rsidRPr="60BE615A">
        <w:rPr>
          <w:b/>
          <w:bCs/>
        </w:rPr>
        <w:t>,</w:t>
      </w:r>
      <w:r w:rsidRPr="60BE615A">
        <w:rPr>
          <w:b/>
          <w:bCs/>
        </w:rPr>
        <w:t xml:space="preserve"> and community building as an addition to your educational experience.</w:t>
      </w:r>
    </w:p>
    <w:p w14:paraId="3F9643C4" w14:textId="77777777" w:rsidR="00484E24" w:rsidRDefault="00484E24" w:rsidP="00484E24">
      <w:pPr>
        <w:autoSpaceDE w:val="0"/>
        <w:autoSpaceDN w:val="0"/>
        <w:adjustRightInd w:val="0"/>
        <w:spacing w:after="0" w:line="240" w:lineRule="auto"/>
        <w:rPr>
          <w:rFonts w:ascii="Calibri" w:hAnsi="Calibri" w:cs="Calibri"/>
        </w:rPr>
      </w:pPr>
    </w:p>
    <w:p w14:paraId="02B29BCF"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lastRenderedPageBreak/>
        <w:t>The in-person portion of the meeting will feature enhanced health and safety measures that will be</w:t>
      </w:r>
    </w:p>
    <w:p w14:paraId="1910135E"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determined as we move forward, taking into consideration guidance from the CDC, the WHO, and state</w:t>
      </w:r>
    </w:p>
    <w:p w14:paraId="18C3B55A" w14:textId="6AA78617" w:rsidR="00484E24" w:rsidRDefault="00484E24" w:rsidP="00484E24">
      <w:pPr>
        <w:autoSpaceDE w:val="0"/>
        <w:autoSpaceDN w:val="0"/>
        <w:adjustRightInd w:val="0"/>
        <w:spacing w:after="0" w:line="240" w:lineRule="auto"/>
        <w:rPr>
          <w:rFonts w:ascii="Calibri" w:hAnsi="Calibri" w:cs="Calibri"/>
        </w:rPr>
      </w:pPr>
      <w:r w:rsidRPr="60BE615A">
        <w:rPr>
          <w:rFonts w:ascii="Calibri" w:hAnsi="Calibri" w:cs="Calibri"/>
        </w:rPr>
        <w:t xml:space="preserve">and local authorities. Possible examples of new protocol, should they be necessary at the time of </w:t>
      </w:r>
      <w:r w:rsidR="21EA4059" w:rsidRPr="60BE615A">
        <w:rPr>
          <w:rFonts w:ascii="Calibri" w:hAnsi="Calibri" w:cs="Calibri"/>
        </w:rPr>
        <w:t>this</w:t>
      </w:r>
    </w:p>
    <w:p w14:paraId="2710EAA7"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event, include providing hand sanitizer and masks onsite; daily health evaluations and temperature</w:t>
      </w:r>
    </w:p>
    <w:p w14:paraId="4F06E1E8"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 xml:space="preserve">screenings; </w:t>
      </w:r>
      <w:proofErr w:type="spellStart"/>
      <w:r>
        <w:rPr>
          <w:rFonts w:ascii="Calibri" w:hAnsi="Calibri" w:cs="Calibri"/>
        </w:rPr>
        <w:t>plexiglass</w:t>
      </w:r>
      <w:proofErr w:type="spellEnd"/>
      <w:r>
        <w:rPr>
          <w:rFonts w:ascii="Calibri" w:hAnsi="Calibri" w:cs="Calibri"/>
        </w:rPr>
        <w:t xml:space="preserve"> barriers around high-traffic areas; social distancing in meeting rooms; proof of</w:t>
      </w:r>
    </w:p>
    <w:p w14:paraId="561567EF" w14:textId="51B10FAF" w:rsidR="00484E24" w:rsidRDefault="00484E24" w:rsidP="00484E24">
      <w:pPr>
        <w:autoSpaceDE w:val="0"/>
        <w:autoSpaceDN w:val="0"/>
        <w:adjustRightInd w:val="0"/>
        <w:spacing w:after="0" w:line="240" w:lineRule="auto"/>
        <w:rPr>
          <w:rFonts w:ascii="Calibri" w:hAnsi="Calibri" w:cs="Calibri"/>
        </w:rPr>
      </w:pPr>
      <w:r w:rsidRPr="60BE615A">
        <w:rPr>
          <w:rFonts w:ascii="Calibri" w:hAnsi="Calibri" w:cs="Calibri"/>
        </w:rPr>
        <w:t xml:space="preserve">vaccine requirements; </w:t>
      </w:r>
      <w:r w:rsidR="56DCF1B6" w:rsidRPr="60BE615A">
        <w:rPr>
          <w:rFonts w:ascii="Calibri" w:hAnsi="Calibri" w:cs="Calibri"/>
        </w:rPr>
        <w:t xml:space="preserve">and </w:t>
      </w:r>
      <w:r w:rsidRPr="60BE615A">
        <w:rPr>
          <w:rFonts w:ascii="Calibri" w:hAnsi="Calibri" w:cs="Calibri"/>
        </w:rPr>
        <w:t>adjusted food service methods. We aim to be transparent about our health and</w:t>
      </w:r>
    </w:p>
    <w:p w14:paraId="0E410FD2"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safety protocols. We are committed to the safety of our members and being good stewards of public</w:t>
      </w:r>
    </w:p>
    <w:p w14:paraId="7108B684"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health. As more information becomes available, we will share our work in this area with you.</w:t>
      </w:r>
    </w:p>
    <w:p w14:paraId="764ECDE0" w14:textId="77777777" w:rsidR="00484E24" w:rsidRDefault="00484E24" w:rsidP="00484E24">
      <w:pPr>
        <w:autoSpaceDE w:val="0"/>
        <w:autoSpaceDN w:val="0"/>
        <w:adjustRightInd w:val="0"/>
        <w:spacing w:after="0" w:line="240" w:lineRule="auto"/>
        <w:rPr>
          <w:rFonts w:ascii="Calibri-Bold" w:hAnsi="Calibri-Bold" w:cs="Calibri-Bold"/>
          <w:b/>
          <w:bCs/>
        </w:rPr>
      </w:pPr>
    </w:p>
    <w:p w14:paraId="483D082E" w14:textId="77777777" w:rsidR="00484E24" w:rsidRPr="00D871A1" w:rsidRDefault="00484E24" w:rsidP="00484E24">
      <w:pPr>
        <w:spacing w:after="0" w:line="240" w:lineRule="auto"/>
        <w:rPr>
          <w:b/>
          <w:color w:val="2D4962"/>
        </w:rPr>
      </w:pPr>
      <w:r>
        <w:rPr>
          <w:b/>
          <w:color w:val="2D4962"/>
        </w:rPr>
        <w:t>The Virtual</w:t>
      </w:r>
      <w:r w:rsidRPr="00D871A1">
        <w:rPr>
          <w:b/>
          <w:color w:val="2D4962"/>
        </w:rPr>
        <w:t xml:space="preserve"> Experience </w:t>
      </w:r>
    </w:p>
    <w:p w14:paraId="686FA5A6"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Virtual attendees will gather online to participate and present. Virtual sessions will be presented live,</w:t>
      </w:r>
    </w:p>
    <w:p w14:paraId="1E32C273" w14:textId="77777777" w:rsidR="00484E24" w:rsidRDefault="00484E24" w:rsidP="00484E24">
      <w:pPr>
        <w:autoSpaceDE w:val="0"/>
        <w:autoSpaceDN w:val="0"/>
        <w:adjustRightInd w:val="0"/>
        <w:spacing w:after="0" w:line="240" w:lineRule="auto"/>
        <w:rPr>
          <w:rFonts w:ascii="Calibri" w:hAnsi="Calibri" w:cs="Calibri"/>
        </w:rPr>
      </w:pPr>
      <w:r>
        <w:rPr>
          <w:rFonts w:ascii="Calibri" w:hAnsi="Calibri" w:cs="Calibri"/>
        </w:rPr>
        <w:t>and the audience will be able to interact with presenters. A limited number of sessions will be</w:t>
      </w:r>
    </w:p>
    <w:p w14:paraId="1C5A73E5" w14:textId="77777777" w:rsidR="00484E24" w:rsidRPr="00D871A1" w:rsidRDefault="00484E24" w:rsidP="00484E24">
      <w:pPr>
        <w:autoSpaceDE w:val="0"/>
        <w:autoSpaceDN w:val="0"/>
        <w:adjustRightInd w:val="0"/>
        <w:spacing w:after="0" w:line="240" w:lineRule="auto"/>
        <w:rPr>
          <w:rFonts w:cstheme="minorHAnsi"/>
          <w:b/>
          <w:bCs/>
          <w:i/>
          <w:iCs/>
          <w:color w:val="2D4962"/>
        </w:rPr>
      </w:pPr>
      <w:r>
        <w:rPr>
          <w:rFonts w:ascii="Calibri" w:hAnsi="Calibri" w:cs="Calibri"/>
        </w:rPr>
        <w:t>livestreamed from San Francisco, including featured sessions such as the Presidential Keynote, Invited Symposia, Legacy Symposia, etc. The majority of virtual sessions will be recorded and availabl</w:t>
      </w:r>
      <w:r w:rsidRPr="00D871A1">
        <w:rPr>
          <w:rFonts w:cstheme="minorHAnsi"/>
        </w:rPr>
        <w:t>e for on-demand viewing after the meeting by all attendees (both in-person and virtual</w:t>
      </w:r>
      <w:r>
        <w:rPr>
          <w:rFonts w:cstheme="minorHAnsi"/>
        </w:rPr>
        <w:t xml:space="preserve"> </w:t>
      </w:r>
      <w:r w:rsidRPr="00D871A1">
        <w:rPr>
          <w:rFonts w:cstheme="minorHAnsi"/>
        </w:rPr>
        <w:t xml:space="preserve">registrants). </w:t>
      </w:r>
      <w:r w:rsidRPr="00D871A1">
        <w:rPr>
          <w:rFonts w:cstheme="minorHAnsi"/>
          <w:b/>
          <w:bCs/>
        </w:rPr>
        <w:t>Best for: access to educational content and for those who need the flexibility of a remote</w:t>
      </w:r>
      <w:r>
        <w:rPr>
          <w:rFonts w:cstheme="minorHAnsi"/>
          <w:b/>
          <w:bCs/>
        </w:rPr>
        <w:t xml:space="preserve"> </w:t>
      </w:r>
      <w:r w:rsidRPr="00D871A1">
        <w:rPr>
          <w:rFonts w:cstheme="minorHAnsi"/>
          <w:b/>
          <w:bCs/>
        </w:rPr>
        <w:t>experience.</w:t>
      </w:r>
    </w:p>
    <w:p w14:paraId="0776763F" w14:textId="6EBE7B41" w:rsidR="00B17C45" w:rsidRDefault="00B17C45" w:rsidP="00B17C45">
      <w:pPr>
        <w:spacing w:after="0" w:line="240" w:lineRule="auto"/>
        <w:rPr>
          <w:b/>
          <w:color w:val="2D4962"/>
        </w:rPr>
      </w:pPr>
      <w:r w:rsidRPr="007277EB">
        <w:rPr>
          <w:b/>
          <w:color w:val="2D4962"/>
        </w:rPr>
        <w:t xml:space="preserve"> </w:t>
      </w:r>
    </w:p>
    <w:p w14:paraId="2690B7F9" w14:textId="3694721C" w:rsidR="00484E24" w:rsidRDefault="00484E24">
      <w:pPr>
        <w:rPr>
          <w:b/>
          <w:color w:val="2D4962"/>
        </w:rPr>
      </w:pPr>
      <w:r>
        <w:rPr>
          <w:b/>
          <w:color w:val="2D4962"/>
        </w:rPr>
        <w:br w:type="page"/>
      </w:r>
    </w:p>
    <w:p w14:paraId="77EA5BA2" w14:textId="28FD54A2" w:rsidR="00F36506" w:rsidRDefault="00484E24" w:rsidP="00B17C45">
      <w:pPr>
        <w:spacing w:after="0" w:line="240" w:lineRule="auto"/>
        <w:rPr>
          <w:b/>
          <w:color w:val="2D4962"/>
        </w:rPr>
      </w:pPr>
      <w:r>
        <w:rPr>
          <w:noProof/>
        </w:rPr>
        <w:lastRenderedPageBreak/>
        <mc:AlternateContent>
          <mc:Choice Requires="wps">
            <w:drawing>
              <wp:anchor distT="0" distB="0" distL="114300" distR="114300" simplePos="0" relativeHeight="251664384" behindDoc="0" locked="0" layoutInCell="1" allowOverlap="1" wp14:anchorId="71627502" wp14:editId="7A05756C">
                <wp:simplePos x="0" y="0"/>
                <wp:positionH relativeFrom="column">
                  <wp:posOffset>1384300</wp:posOffset>
                </wp:positionH>
                <wp:positionV relativeFrom="paragraph">
                  <wp:posOffset>-635</wp:posOffset>
                </wp:positionV>
                <wp:extent cx="3841750" cy="330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41750" cy="330200"/>
                        </a:xfrm>
                        <a:prstGeom prst="rect">
                          <a:avLst/>
                        </a:prstGeom>
                        <a:noFill/>
                        <a:ln w="6350">
                          <a:noFill/>
                        </a:ln>
                      </wps:spPr>
                      <wps:txbx>
                        <w:txbxContent>
                          <w:p w14:paraId="74CA5048" w14:textId="77777777" w:rsidR="00484E24" w:rsidRPr="007277EB" w:rsidRDefault="00484E24" w:rsidP="00484E24">
                            <w:pPr>
                              <w:jc w:val="center"/>
                              <w:rPr>
                                <w:b/>
                                <w:color w:val="2D4962"/>
                                <w:sz w:val="28"/>
                              </w:rPr>
                            </w:pPr>
                            <w:r>
                              <w:rPr>
                                <w:b/>
                                <w:color w:val="2D4962"/>
                                <w:sz w:val="28"/>
                              </w:rPr>
                              <w:t>Information Needed for Submissions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w:pict>
              <v:shape id="Text Box 4" style="position:absolute;margin-left:109pt;margin-top:-.05pt;width:302.5pt;height:26pt;z-index:251664384;visibility:visible;mso-wrap-style:square;mso-wrap-distance-left:9pt;mso-wrap-distance-top:0;mso-wrap-distance-right:9pt;mso-wrap-distance-bottom:0;mso-position-horizontal:absolute;mso-position-horizontal-relative:text;mso-position-vertical:absolute;mso-position-vertical-relative:text;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" w14:anchorId="71627502">
                <v:textbox>
                  <w:txbxContent>
                    <w:p w:rsidRPr="007277EB" w:rsidR="00484E24" w:rsidP="00484E24" w:rsidRDefault="00484E24" w14:paraId="74CA5048" w14:textId="77777777">
                      <w:pPr>
                        <w:jc w:val="center"/>
                        <w:rPr>
                          <w:b/>
                          <w:color w:val="2D4962"/>
                          <w:sz w:val="28"/>
                        </w:rPr>
                      </w:pPr>
                      <w:r>
                        <w:rPr>
                          <w:b/>
                          <w:color w:val="2D4962"/>
                          <w:sz w:val="28"/>
                        </w:rPr>
                        <w:t>Information Needed for Submissions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9845A1A" wp14:editId="0534B480">
                <wp:simplePos x="0" y="0"/>
                <wp:positionH relativeFrom="column">
                  <wp:posOffset>-438150</wp:posOffset>
                </wp:positionH>
                <wp:positionV relativeFrom="paragraph">
                  <wp:posOffset>69215</wp:posOffset>
                </wp:positionV>
                <wp:extent cx="7721600" cy="196850"/>
                <wp:effectExtent l="0" t="0" r="0" b="0"/>
                <wp:wrapNone/>
                <wp:docPr id="2" name="Rectangle 2"/>
                <wp:cNvGraphicFramePr/>
                <a:graphic xmlns:a="http://schemas.openxmlformats.org/drawingml/2006/main">
                  <a:graphicData uri="http://schemas.microsoft.com/office/word/2010/wordprocessingShape">
                    <wps:wsp>
                      <wps:cNvSpPr/>
                      <wps:spPr>
                        <a:xfrm>
                          <a:off x="0" y="0"/>
                          <a:ext cx="7721600" cy="1968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rect id="Rectangle 2" style="position:absolute;margin-left:-34.5pt;margin-top:5.45pt;width:608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9b3c1" strokecolor="#1f4d78 [1604]" strokeweight="1pt" w14:anchorId="314277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"/>
            </w:pict>
          </mc:Fallback>
        </mc:AlternateContent>
      </w:r>
    </w:p>
    <w:p w14:paraId="6904259B" w14:textId="27F8274F" w:rsidR="0E420F85" w:rsidRDefault="0E420F85" w:rsidP="0E420F85">
      <w:pPr>
        <w:spacing w:after="0" w:line="257" w:lineRule="auto"/>
      </w:pPr>
    </w:p>
    <w:p w14:paraId="531F4798" w14:textId="315AA7DF" w:rsidR="00A63302" w:rsidRDefault="0E420F85" w:rsidP="0E420F85">
      <w:pPr>
        <w:spacing w:after="0" w:line="257" w:lineRule="auto"/>
        <w:rPr>
          <w:b/>
          <w:bCs/>
        </w:rPr>
      </w:pPr>
      <w:r>
        <w:t xml:space="preserve">Use this guide to gather all of the necessary information for submitting a symposium for consideration for the 2022 SPSP Annual Convention. We recommend collecting the below information before the submission portal opens to avoid delays in completing your submission. Submissions will be accepted from </w:t>
      </w:r>
      <w:r w:rsidRPr="0E420F85">
        <w:rPr>
          <w:b/>
          <w:bCs/>
        </w:rPr>
        <w:t>June 29, 2021</w:t>
      </w:r>
      <w:r w:rsidRPr="0E420F85">
        <w:rPr>
          <w:rFonts w:ascii="Calibri" w:eastAsia="Calibri" w:hAnsi="Calibri" w:cs="Calibri"/>
        </w:rPr>
        <w:t>–</w:t>
      </w:r>
      <w:r w:rsidRPr="0E420F85">
        <w:rPr>
          <w:b/>
          <w:bCs/>
        </w:rPr>
        <w:t>July 20, 2021</w:t>
      </w:r>
      <w:r>
        <w:t>.</w:t>
      </w:r>
    </w:p>
    <w:p w14:paraId="2C50A66B" w14:textId="39DF7944" w:rsidR="0E420F85" w:rsidRDefault="0E420F85" w:rsidP="0E420F85">
      <w:pPr>
        <w:spacing w:after="0" w:line="257" w:lineRule="auto"/>
      </w:pPr>
    </w:p>
    <w:tbl>
      <w:tblPr>
        <w:tblStyle w:val="TableGrid"/>
        <w:tblW w:w="10705" w:type="dxa"/>
        <w:tblLook w:val="04A0" w:firstRow="1" w:lastRow="0" w:firstColumn="1" w:lastColumn="0" w:noHBand="0" w:noVBand="1"/>
      </w:tblPr>
      <w:tblGrid>
        <w:gridCol w:w="630"/>
        <w:gridCol w:w="4045"/>
        <w:gridCol w:w="6030"/>
      </w:tblGrid>
      <w:tr w:rsidR="00A73A5C" w14:paraId="0AE80658" w14:textId="77777777" w:rsidTr="0E420F85">
        <w:tc>
          <w:tcPr>
            <w:tcW w:w="630" w:type="dxa"/>
          </w:tcPr>
          <w:p w14:paraId="16787AC2" w14:textId="77777777" w:rsidR="00A73A5C" w:rsidRDefault="00A73A5C" w:rsidP="00D87CFC">
            <w:r>
              <w:t>1</w:t>
            </w:r>
          </w:p>
        </w:tc>
        <w:tc>
          <w:tcPr>
            <w:tcW w:w="4045" w:type="dxa"/>
          </w:tcPr>
          <w:p w14:paraId="270A3421" w14:textId="5FB9DC79" w:rsidR="00A73A5C" w:rsidRDefault="00D053AE" w:rsidP="00B17C45">
            <w:r>
              <w:t>Symposium</w:t>
            </w:r>
            <w:r w:rsidR="00A73A5C">
              <w:t xml:space="preserve"> Title</w:t>
            </w:r>
            <w:r w:rsidR="006A6FFD">
              <w:t xml:space="preserve"> </w:t>
            </w:r>
            <w:r w:rsidR="006A6FFD" w:rsidRPr="430D0543">
              <w:rPr>
                <w:i/>
                <w:iCs/>
                <w:sz w:val="20"/>
                <w:szCs w:val="20"/>
              </w:rPr>
              <w:t>(max. 10 words</w:t>
            </w:r>
            <w:r w:rsidR="00B17C45" w:rsidRPr="430D0543">
              <w:rPr>
                <w:i/>
                <w:iCs/>
                <w:sz w:val="20"/>
                <w:szCs w:val="20"/>
              </w:rPr>
              <w:t>-use title case–do not use all caps or unnecessary punctuation, such as quotation marks around the title or a period at the end)</w:t>
            </w:r>
          </w:p>
        </w:tc>
        <w:tc>
          <w:tcPr>
            <w:tcW w:w="6030" w:type="dxa"/>
          </w:tcPr>
          <w:p w14:paraId="4D7E8CAF" w14:textId="77777777" w:rsidR="00A73A5C" w:rsidRDefault="00A73A5C" w:rsidP="00D87CFC"/>
        </w:tc>
      </w:tr>
      <w:tr w:rsidR="00A73A5C" w14:paraId="5783F027" w14:textId="77777777" w:rsidTr="0E420F85">
        <w:tc>
          <w:tcPr>
            <w:tcW w:w="630" w:type="dxa"/>
          </w:tcPr>
          <w:p w14:paraId="02481F9C" w14:textId="77777777" w:rsidR="00A73A5C" w:rsidRDefault="00A73A5C" w:rsidP="00D87CFC">
            <w:r>
              <w:t>2</w:t>
            </w:r>
          </w:p>
        </w:tc>
        <w:tc>
          <w:tcPr>
            <w:tcW w:w="4045" w:type="dxa"/>
          </w:tcPr>
          <w:p w14:paraId="23F15BA5" w14:textId="77777777" w:rsidR="00A73A5C" w:rsidRDefault="00A73A5C" w:rsidP="00D87CFC">
            <w:r>
              <w:t xml:space="preserve">First Keyword </w:t>
            </w:r>
            <w:r w:rsidRPr="00184092">
              <w:rPr>
                <w:i/>
                <w:sz w:val="20"/>
              </w:rPr>
              <w:t>(choose from list below)</w:t>
            </w:r>
          </w:p>
        </w:tc>
        <w:tc>
          <w:tcPr>
            <w:tcW w:w="6030" w:type="dxa"/>
          </w:tcPr>
          <w:p w14:paraId="7D5596B7" w14:textId="77777777" w:rsidR="00A73A5C" w:rsidRDefault="00A73A5C" w:rsidP="00D87CFC"/>
        </w:tc>
      </w:tr>
      <w:tr w:rsidR="00A73A5C" w14:paraId="1FB67A40" w14:textId="77777777" w:rsidTr="0E420F85">
        <w:tc>
          <w:tcPr>
            <w:tcW w:w="630" w:type="dxa"/>
          </w:tcPr>
          <w:p w14:paraId="7BA0E3CD" w14:textId="77777777" w:rsidR="00A73A5C" w:rsidRDefault="00A73A5C" w:rsidP="00D87CFC">
            <w:r>
              <w:t>3</w:t>
            </w:r>
          </w:p>
        </w:tc>
        <w:tc>
          <w:tcPr>
            <w:tcW w:w="4045" w:type="dxa"/>
          </w:tcPr>
          <w:p w14:paraId="6650354B" w14:textId="77777777" w:rsidR="00A73A5C" w:rsidRDefault="00A73A5C" w:rsidP="00D87CFC">
            <w:r>
              <w:t xml:space="preserve">Second Keyword </w:t>
            </w:r>
            <w:r w:rsidRPr="00184092">
              <w:rPr>
                <w:i/>
                <w:sz w:val="20"/>
              </w:rPr>
              <w:t>(choose from list below)</w:t>
            </w:r>
          </w:p>
        </w:tc>
        <w:tc>
          <w:tcPr>
            <w:tcW w:w="6030" w:type="dxa"/>
          </w:tcPr>
          <w:p w14:paraId="2E1967F9" w14:textId="77777777" w:rsidR="00A73A5C" w:rsidRDefault="00A73A5C" w:rsidP="00D87CFC"/>
        </w:tc>
      </w:tr>
      <w:tr w:rsidR="00A73A5C" w14:paraId="1126118A" w14:textId="77777777" w:rsidTr="0E420F85">
        <w:tc>
          <w:tcPr>
            <w:tcW w:w="630" w:type="dxa"/>
          </w:tcPr>
          <w:p w14:paraId="367CA4F8" w14:textId="77777777" w:rsidR="00A73A5C" w:rsidRDefault="00A73A5C" w:rsidP="00D87CFC">
            <w:pPr>
              <w:tabs>
                <w:tab w:val="center" w:pos="2229"/>
              </w:tabs>
            </w:pPr>
            <w:r>
              <w:t>4</w:t>
            </w:r>
          </w:p>
        </w:tc>
        <w:tc>
          <w:tcPr>
            <w:tcW w:w="4045" w:type="dxa"/>
          </w:tcPr>
          <w:p w14:paraId="66D18F04" w14:textId="77777777" w:rsidR="00A73A5C" w:rsidRPr="00F36506" w:rsidRDefault="006466A1" w:rsidP="00D87CFC">
            <w:pPr>
              <w:tabs>
                <w:tab w:val="center" w:pos="2229"/>
              </w:tabs>
            </w:pPr>
            <w:r w:rsidRPr="00F36506">
              <w:t xml:space="preserve">400-character </w:t>
            </w:r>
            <w:r w:rsidR="00E70949" w:rsidRPr="00F36506">
              <w:t xml:space="preserve">(with spaces) </w:t>
            </w:r>
            <w:r w:rsidRPr="00F36506">
              <w:t xml:space="preserve">max. description </w:t>
            </w:r>
            <w:r w:rsidRPr="00F36506">
              <w:rPr>
                <w:i/>
                <w:sz w:val="20"/>
              </w:rPr>
              <w:t>(</w:t>
            </w:r>
            <w:r w:rsidR="007962CC" w:rsidRPr="00F36506">
              <w:rPr>
                <w:i/>
                <w:sz w:val="20"/>
              </w:rPr>
              <w:t>for program</w:t>
            </w:r>
            <w:r w:rsidRPr="00F36506">
              <w:rPr>
                <w:i/>
                <w:sz w:val="20"/>
              </w:rPr>
              <w:t>)</w:t>
            </w:r>
          </w:p>
        </w:tc>
        <w:tc>
          <w:tcPr>
            <w:tcW w:w="6030" w:type="dxa"/>
          </w:tcPr>
          <w:p w14:paraId="10686CE4" w14:textId="77777777" w:rsidR="00A73A5C" w:rsidRDefault="00A73A5C" w:rsidP="00D87CFC"/>
        </w:tc>
      </w:tr>
      <w:tr w:rsidR="00A73A5C" w14:paraId="2E42BC35" w14:textId="77777777" w:rsidTr="0E420F85">
        <w:tc>
          <w:tcPr>
            <w:tcW w:w="630" w:type="dxa"/>
          </w:tcPr>
          <w:p w14:paraId="7C7BA323" w14:textId="77777777" w:rsidR="00A73A5C" w:rsidRDefault="00A73A5C" w:rsidP="00D87CFC">
            <w:r>
              <w:t>5</w:t>
            </w:r>
          </w:p>
        </w:tc>
        <w:tc>
          <w:tcPr>
            <w:tcW w:w="4045" w:type="dxa"/>
          </w:tcPr>
          <w:p w14:paraId="2E2E64E9" w14:textId="146F9E9E" w:rsidR="00A73A5C" w:rsidRPr="00F36506" w:rsidRDefault="4CFEC21C" w:rsidP="00D87CFC">
            <w:r>
              <w:t xml:space="preserve">1200-character </w:t>
            </w:r>
            <w:r w:rsidR="259C20E9">
              <w:t xml:space="preserve">(with spaces) </w:t>
            </w:r>
            <w:r>
              <w:t xml:space="preserve">max. abstract </w:t>
            </w:r>
            <w:r w:rsidRPr="430D0543">
              <w:rPr>
                <w:i/>
                <w:iCs/>
                <w:sz w:val="20"/>
                <w:szCs w:val="20"/>
              </w:rPr>
              <w:t>(for evaluation purposes</w:t>
            </w:r>
            <w:r w:rsidR="00F36506" w:rsidRPr="430D0543">
              <w:rPr>
                <w:i/>
                <w:iCs/>
                <w:sz w:val="20"/>
                <w:szCs w:val="20"/>
              </w:rPr>
              <w:t>-do not</w:t>
            </w:r>
            <w:r w:rsidR="00F36506" w:rsidRPr="430D0543">
              <w:rPr>
                <w:b/>
                <w:bCs/>
                <w:i/>
                <w:iCs/>
                <w:sz w:val="20"/>
                <w:szCs w:val="20"/>
              </w:rPr>
              <w:t xml:space="preserve"> </w:t>
            </w:r>
            <w:r w:rsidR="00F36506" w:rsidRPr="430D0543">
              <w:rPr>
                <w:i/>
                <w:iCs/>
                <w:sz w:val="20"/>
                <w:szCs w:val="20"/>
              </w:rPr>
              <w:t>include names or other identifying information in abstract body to ensure blind review</w:t>
            </w:r>
            <w:r w:rsidRPr="430D0543">
              <w:rPr>
                <w:i/>
                <w:iCs/>
                <w:sz w:val="20"/>
                <w:szCs w:val="20"/>
              </w:rPr>
              <w:t>)</w:t>
            </w:r>
          </w:p>
        </w:tc>
        <w:tc>
          <w:tcPr>
            <w:tcW w:w="6030" w:type="dxa"/>
          </w:tcPr>
          <w:p w14:paraId="44E20766" w14:textId="77777777" w:rsidR="00A73A5C" w:rsidRDefault="00A73A5C" w:rsidP="00D87CFC"/>
        </w:tc>
      </w:tr>
      <w:tr w:rsidR="00A73A5C" w14:paraId="51DC1922" w14:textId="77777777" w:rsidTr="0E420F85">
        <w:tc>
          <w:tcPr>
            <w:tcW w:w="630" w:type="dxa"/>
          </w:tcPr>
          <w:p w14:paraId="513B0329" w14:textId="77777777" w:rsidR="00A73A5C" w:rsidRDefault="00A73A5C" w:rsidP="00D87CFC">
            <w:r>
              <w:t>6</w:t>
            </w:r>
          </w:p>
        </w:tc>
        <w:tc>
          <w:tcPr>
            <w:tcW w:w="4045" w:type="dxa"/>
          </w:tcPr>
          <w:p w14:paraId="5FF527CA" w14:textId="77777777" w:rsidR="00A73A5C" w:rsidRDefault="00A73A5C" w:rsidP="00572F99">
            <w:r>
              <w:t xml:space="preserve">Chair Name </w:t>
            </w:r>
            <w:r w:rsidR="00C005E9">
              <w:rPr>
                <w:i/>
                <w:sz w:val="20"/>
              </w:rPr>
              <w:t>(First &amp; Last)</w:t>
            </w:r>
          </w:p>
        </w:tc>
        <w:tc>
          <w:tcPr>
            <w:tcW w:w="6030" w:type="dxa"/>
          </w:tcPr>
          <w:p w14:paraId="5B045FCD" w14:textId="77777777" w:rsidR="00A73A5C" w:rsidRDefault="00A73A5C" w:rsidP="00D87CFC"/>
        </w:tc>
      </w:tr>
      <w:tr w:rsidR="00A73A5C" w14:paraId="259FCCD5" w14:textId="77777777" w:rsidTr="0E420F85">
        <w:tc>
          <w:tcPr>
            <w:tcW w:w="630" w:type="dxa"/>
          </w:tcPr>
          <w:p w14:paraId="03BD0925" w14:textId="77777777" w:rsidR="00A73A5C" w:rsidRDefault="00A73A5C" w:rsidP="00D87CFC">
            <w:r>
              <w:t>7</w:t>
            </w:r>
          </w:p>
        </w:tc>
        <w:tc>
          <w:tcPr>
            <w:tcW w:w="4045" w:type="dxa"/>
          </w:tcPr>
          <w:p w14:paraId="0614711D" w14:textId="77777777" w:rsidR="00A73A5C" w:rsidRDefault="00A73A5C" w:rsidP="00D87CFC">
            <w:r>
              <w:t>Chair Email</w:t>
            </w:r>
          </w:p>
        </w:tc>
        <w:tc>
          <w:tcPr>
            <w:tcW w:w="6030" w:type="dxa"/>
          </w:tcPr>
          <w:p w14:paraId="59442081" w14:textId="77777777" w:rsidR="00A73A5C" w:rsidRDefault="00A73A5C" w:rsidP="00D87CFC"/>
        </w:tc>
      </w:tr>
      <w:tr w:rsidR="00A73A5C" w14:paraId="0EC1736E" w14:textId="77777777" w:rsidTr="0E420F85">
        <w:tc>
          <w:tcPr>
            <w:tcW w:w="630" w:type="dxa"/>
          </w:tcPr>
          <w:p w14:paraId="7E81C44B" w14:textId="77777777" w:rsidR="00A73A5C" w:rsidRDefault="00A73A5C" w:rsidP="00D87CFC">
            <w:r>
              <w:t>8</w:t>
            </w:r>
          </w:p>
        </w:tc>
        <w:tc>
          <w:tcPr>
            <w:tcW w:w="4045" w:type="dxa"/>
          </w:tcPr>
          <w:p w14:paraId="535464EF" w14:textId="77777777" w:rsidR="00A73A5C" w:rsidRPr="00663BC7" w:rsidRDefault="00A73A5C" w:rsidP="00D87CFC">
            <w:pPr>
              <w:rPr>
                <w:i/>
              </w:rPr>
            </w:pPr>
            <w:r>
              <w:t>Chair Institution</w:t>
            </w:r>
            <w:r w:rsidR="00663BC7">
              <w:t xml:space="preserve"> </w:t>
            </w:r>
            <w:r w:rsidR="00663BC7" w:rsidRPr="00663BC7">
              <w:rPr>
                <w:i/>
                <w:sz w:val="20"/>
              </w:rPr>
              <w:t>(no dept. info)</w:t>
            </w:r>
          </w:p>
        </w:tc>
        <w:tc>
          <w:tcPr>
            <w:tcW w:w="6030" w:type="dxa"/>
          </w:tcPr>
          <w:p w14:paraId="67B1100B" w14:textId="77777777" w:rsidR="00A73A5C" w:rsidRDefault="00A73A5C" w:rsidP="00D87CFC"/>
        </w:tc>
      </w:tr>
      <w:tr w:rsidR="00A73A5C" w14:paraId="357532C2" w14:textId="77777777" w:rsidTr="0E420F85">
        <w:tc>
          <w:tcPr>
            <w:tcW w:w="630" w:type="dxa"/>
          </w:tcPr>
          <w:p w14:paraId="2E75F8FC" w14:textId="77777777" w:rsidR="00A73A5C" w:rsidRDefault="00A73A5C" w:rsidP="00D87CFC">
            <w:r>
              <w:t>9</w:t>
            </w:r>
          </w:p>
        </w:tc>
        <w:tc>
          <w:tcPr>
            <w:tcW w:w="4045" w:type="dxa"/>
          </w:tcPr>
          <w:p w14:paraId="7EDDB3F5" w14:textId="77777777" w:rsidR="00A73A5C" w:rsidRDefault="00A73A5C" w:rsidP="00572F99">
            <w:r>
              <w:t>Co-Chair Name</w:t>
            </w:r>
            <w:r w:rsidR="006F1FDB" w:rsidRPr="006F1FDB">
              <w:rPr>
                <w:sz w:val="20"/>
              </w:rPr>
              <w:t>*</w:t>
            </w:r>
            <w:r w:rsidR="00B17C45">
              <w:rPr>
                <w:sz w:val="20"/>
              </w:rPr>
              <w:t>*</w:t>
            </w:r>
            <w:r w:rsidRPr="006F1FDB">
              <w:t xml:space="preserve"> </w:t>
            </w:r>
            <w:r w:rsidR="00C005E9">
              <w:rPr>
                <w:i/>
                <w:sz w:val="20"/>
              </w:rPr>
              <w:t>(First &amp; Last)</w:t>
            </w:r>
            <w:r w:rsidR="006F1FDB">
              <w:rPr>
                <w:i/>
                <w:sz w:val="20"/>
              </w:rPr>
              <w:t xml:space="preserve"> </w:t>
            </w:r>
          </w:p>
        </w:tc>
        <w:tc>
          <w:tcPr>
            <w:tcW w:w="6030" w:type="dxa"/>
          </w:tcPr>
          <w:p w14:paraId="1A4DCB19" w14:textId="77777777" w:rsidR="00A73A5C" w:rsidRDefault="00A73A5C" w:rsidP="00D87CFC"/>
        </w:tc>
      </w:tr>
      <w:tr w:rsidR="00A73A5C" w14:paraId="3762A34B" w14:textId="77777777" w:rsidTr="0E420F85">
        <w:tc>
          <w:tcPr>
            <w:tcW w:w="630" w:type="dxa"/>
          </w:tcPr>
          <w:p w14:paraId="6C290A8D" w14:textId="77777777" w:rsidR="00A73A5C" w:rsidRDefault="00A73A5C" w:rsidP="00D87CFC">
            <w:r>
              <w:t>10</w:t>
            </w:r>
          </w:p>
        </w:tc>
        <w:tc>
          <w:tcPr>
            <w:tcW w:w="4045" w:type="dxa"/>
          </w:tcPr>
          <w:p w14:paraId="7D86A766" w14:textId="77777777" w:rsidR="00A73A5C" w:rsidRDefault="000970D9" w:rsidP="00D87CFC">
            <w:r>
              <w:t>Co-</w:t>
            </w:r>
            <w:r w:rsidR="00A73A5C">
              <w:t>Chair Email</w:t>
            </w:r>
            <w:r w:rsidR="006F1FDB">
              <w:t>*</w:t>
            </w:r>
            <w:r w:rsidR="00B17C45">
              <w:t>*</w:t>
            </w:r>
          </w:p>
        </w:tc>
        <w:tc>
          <w:tcPr>
            <w:tcW w:w="6030" w:type="dxa"/>
          </w:tcPr>
          <w:p w14:paraId="31D0EEB7" w14:textId="77777777" w:rsidR="00A73A5C" w:rsidRDefault="00A73A5C" w:rsidP="00D87CFC"/>
        </w:tc>
      </w:tr>
      <w:tr w:rsidR="00A73A5C" w14:paraId="0266F9EA" w14:textId="77777777" w:rsidTr="0E420F85">
        <w:tc>
          <w:tcPr>
            <w:tcW w:w="630" w:type="dxa"/>
          </w:tcPr>
          <w:p w14:paraId="5E1F52A7" w14:textId="77777777" w:rsidR="00A73A5C" w:rsidRDefault="00A73A5C" w:rsidP="00D87CFC">
            <w:r>
              <w:t>11</w:t>
            </w:r>
          </w:p>
        </w:tc>
        <w:tc>
          <w:tcPr>
            <w:tcW w:w="4045" w:type="dxa"/>
          </w:tcPr>
          <w:p w14:paraId="5040557A" w14:textId="535851D7" w:rsidR="00757C8A" w:rsidRPr="00757C8A" w:rsidRDefault="000970D9" w:rsidP="005D4F1F">
            <w:r>
              <w:t>Co-</w:t>
            </w:r>
            <w:r w:rsidR="00A73A5C">
              <w:t>Chair Institution</w:t>
            </w:r>
            <w:r w:rsidR="006F1FDB">
              <w:t>*</w:t>
            </w:r>
            <w:r w:rsidR="00B17C45">
              <w:t>*</w:t>
            </w:r>
            <w:r w:rsidR="005D4F1F">
              <w:t xml:space="preserve"> </w:t>
            </w:r>
            <w:r w:rsidR="005D4F1F">
              <w:rPr>
                <w:i/>
                <w:sz w:val="20"/>
              </w:rPr>
              <w:t>(no dept. info)</w:t>
            </w:r>
          </w:p>
        </w:tc>
        <w:tc>
          <w:tcPr>
            <w:tcW w:w="6030" w:type="dxa"/>
          </w:tcPr>
          <w:p w14:paraId="4F1C0E8C" w14:textId="77777777" w:rsidR="00A73A5C" w:rsidRDefault="00A73A5C" w:rsidP="00D87CFC"/>
        </w:tc>
      </w:tr>
      <w:tr w:rsidR="00482687" w14:paraId="3DF44C68" w14:textId="77777777" w:rsidTr="0E420F85">
        <w:tc>
          <w:tcPr>
            <w:tcW w:w="630" w:type="dxa"/>
          </w:tcPr>
          <w:p w14:paraId="718E702D" w14:textId="00DFEBA1" w:rsidR="00482687" w:rsidRDefault="00482687" w:rsidP="00D87CFC">
            <w:r>
              <w:t>12</w:t>
            </w:r>
          </w:p>
        </w:tc>
        <w:tc>
          <w:tcPr>
            <w:tcW w:w="4045" w:type="dxa"/>
          </w:tcPr>
          <w:p w14:paraId="0F4842E3" w14:textId="06305684" w:rsidR="00482687" w:rsidRPr="00AE0D39" w:rsidRDefault="0E420F85" w:rsidP="009503D8">
            <w:r w:rsidRPr="0E420F85">
              <w:rPr>
                <w:rFonts w:ascii="Calibri" w:eastAsia="Calibri" w:hAnsi="Calibri" w:cs="Calibri"/>
                <w:color w:val="000000" w:themeColor="text1"/>
              </w:rPr>
              <w:t xml:space="preserve">As a pilot program this year, we are asking presenters to explain whether and how this submission advances the equity and anti-racism goals of SPSP. This may include, but is not limited </w:t>
            </w:r>
            <w:r w:rsidRPr="0E420F85">
              <w:rPr>
                <w:rFonts w:eastAsiaTheme="minorEastAsia"/>
                <w:color w:val="000000" w:themeColor="text1"/>
              </w:rPr>
              <w:t>to: The research participants in the sample; the methods used in the research; the members of the research team(s) involved in the work (e.g., background, diversity, career stage, affiliation type); the content of the presentation (e.g., critical theories, prejudice, equity, cross-cultural research).</w:t>
            </w:r>
            <w:r w:rsidRPr="0E420F85">
              <w:rPr>
                <w:rFonts w:ascii="Calibri" w:eastAsia="Calibri" w:hAnsi="Calibri" w:cs="Calibri"/>
                <w:color w:val="000000" w:themeColor="text1"/>
              </w:rPr>
              <w:t xml:space="preserve"> </w:t>
            </w:r>
          </w:p>
        </w:tc>
        <w:tc>
          <w:tcPr>
            <w:tcW w:w="6030" w:type="dxa"/>
          </w:tcPr>
          <w:p w14:paraId="00725A06" w14:textId="00B50CF2" w:rsidR="00482687" w:rsidRPr="00AE0D39" w:rsidRDefault="0E420F85" w:rsidP="0E420F85">
            <w:pPr>
              <w:rPr>
                <w:rFonts w:ascii="Times New Roman" w:eastAsia="Times New Roman" w:hAnsi="Times New Roman" w:cs="Times New Roman"/>
                <w:sz w:val="24"/>
                <w:szCs w:val="24"/>
              </w:rPr>
            </w:pPr>
            <w:r w:rsidRPr="0E420F85">
              <w:rPr>
                <w:rFonts w:ascii="Times New Roman" w:eastAsia="Times New Roman" w:hAnsi="Times New Roman" w:cs="Times New Roman"/>
                <w:sz w:val="24"/>
                <w:szCs w:val="24"/>
              </w:rPr>
              <w:t xml:space="preserve"> </w:t>
            </w:r>
          </w:p>
        </w:tc>
      </w:tr>
      <w:tr w:rsidR="00D053AE" w14:paraId="3C985943" w14:textId="77777777" w:rsidTr="0E420F85">
        <w:tc>
          <w:tcPr>
            <w:tcW w:w="630" w:type="dxa"/>
          </w:tcPr>
          <w:p w14:paraId="438E2C72" w14:textId="420DF81B" w:rsidR="00D053AE" w:rsidRDefault="00D053AE" w:rsidP="00482687">
            <w:r>
              <w:t>1</w:t>
            </w:r>
            <w:r w:rsidR="00482687">
              <w:t>3</w:t>
            </w:r>
          </w:p>
        </w:tc>
        <w:tc>
          <w:tcPr>
            <w:tcW w:w="10075" w:type="dxa"/>
            <w:gridSpan w:val="2"/>
          </w:tcPr>
          <w:p w14:paraId="404BF239" w14:textId="77777777" w:rsidR="00D053AE" w:rsidRDefault="00D053AE" w:rsidP="00D20AB5">
            <w:r w:rsidRPr="00AE0D39">
              <w:t>For each of th</w:t>
            </w:r>
            <w:r>
              <w:t xml:space="preserve">e </w:t>
            </w:r>
            <w:r w:rsidR="00D20AB5">
              <w:t>talks</w:t>
            </w:r>
            <w:r>
              <w:t xml:space="preserve"> in your symposium</w:t>
            </w:r>
            <w:r w:rsidRPr="00AE0D39">
              <w:t xml:space="preserve"> (minimum 3, maximum 4) you will need to collect information from the </w:t>
            </w:r>
            <w:r w:rsidR="00D20AB5">
              <w:t>speaker</w:t>
            </w:r>
            <w:r w:rsidRPr="00AE0D39">
              <w:t xml:space="preserve">. </w:t>
            </w:r>
            <w:r w:rsidRPr="00D479A8">
              <w:rPr>
                <w:b/>
              </w:rPr>
              <w:t xml:space="preserve">Please send the Symposium </w:t>
            </w:r>
            <w:r w:rsidR="00D20AB5">
              <w:rPr>
                <w:b/>
              </w:rPr>
              <w:t>Speaker</w:t>
            </w:r>
            <w:r w:rsidRPr="00D479A8">
              <w:rPr>
                <w:b/>
              </w:rPr>
              <w:t xml:space="preserve"> Guide to each of your </w:t>
            </w:r>
            <w:r w:rsidR="00D20AB5">
              <w:rPr>
                <w:b/>
              </w:rPr>
              <w:t>speakers</w:t>
            </w:r>
            <w:r w:rsidRPr="00D479A8">
              <w:rPr>
                <w:b/>
              </w:rPr>
              <w:t xml:space="preserve"> to collect the necessary information to complete the Symposium Submission.</w:t>
            </w:r>
          </w:p>
        </w:tc>
      </w:tr>
    </w:tbl>
    <w:p w14:paraId="4B30BB29" w14:textId="77777777" w:rsidR="00B17C45" w:rsidRPr="00B17C45" w:rsidRDefault="0E420F85" w:rsidP="0E420F85">
      <w:pPr>
        <w:spacing w:after="0"/>
        <w:rPr>
          <w:i/>
          <w:iCs/>
          <w:color w:val="2D4962"/>
          <w:sz w:val="20"/>
          <w:szCs w:val="20"/>
        </w:rPr>
      </w:pPr>
      <w:r w:rsidRPr="0E420F85">
        <w:rPr>
          <w:color w:val="2D4962"/>
          <w:sz w:val="20"/>
          <w:szCs w:val="20"/>
        </w:rPr>
        <w:t>**</w:t>
      </w:r>
      <w:r w:rsidRPr="0E420F85">
        <w:rPr>
          <w:i/>
          <w:iCs/>
          <w:color w:val="2D4962"/>
          <w:sz w:val="20"/>
          <w:szCs w:val="20"/>
        </w:rPr>
        <w:t>If applicable (minimum of one chair is required, two maximum.)</w:t>
      </w:r>
    </w:p>
    <w:p w14:paraId="2788F155" w14:textId="459D53F8" w:rsidR="006F1FDB" w:rsidRPr="00663BC7" w:rsidRDefault="006F1FDB" w:rsidP="0E420F85">
      <w:pPr>
        <w:tabs>
          <w:tab w:val="left" w:pos="1260"/>
        </w:tabs>
        <w:spacing w:after="0"/>
        <w:rPr>
          <w:b/>
          <w:bCs/>
          <w:sz w:val="18"/>
          <w:szCs w:val="18"/>
          <w:u w:val="single"/>
        </w:rPr>
      </w:pPr>
    </w:p>
    <w:p w14:paraId="4B9F10C3" w14:textId="5911E48B" w:rsidR="000106CD" w:rsidRPr="00AE0D39" w:rsidRDefault="0E420F85" w:rsidP="0E420F85">
      <w:pPr>
        <w:spacing w:after="0" w:line="240" w:lineRule="auto"/>
        <w:rPr>
          <w:b/>
          <w:bCs/>
          <w:u w:val="single"/>
        </w:rPr>
      </w:pPr>
      <w:r w:rsidRPr="0E420F85">
        <w:rPr>
          <w:b/>
          <w:bCs/>
          <w:u w:val="single"/>
        </w:rPr>
        <w:t>Additional Information</w:t>
      </w:r>
    </w:p>
    <w:p w14:paraId="3052DC3C" w14:textId="1924DC75" w:rsidR="00F93B62" w:rsidRDefault="00A73A5C" w:rsidP="00C1722E">
      <w:pPr>
        <w:spacing w:after="0" w:line="240" w:lineRule="auto"/>
      </w:pPr>
      <w:r w:rsidRPr="430D0543">
        <w:rPr>
          <w:rFonts w:ascii="Wingdings" w:hAnsi="Wingdings"/>
        </w:rPr>
        <w:t></w:t>
      </w:r>
      <w:r>
        <w:t xml:space="preserve"> </w:t>
      </w:r>
      <w:r w:rsidRPr="430D0543">
        <w:rPr>
          <w:sz w:val="20"/>
          <w:szCs w:val="20"/>
        </w:rPr>
        <w:t>I understand that the speaker</w:t>
      </w:r>
      <w:r w:rsidR="00674235" w:rsidRPr="430D0543">
        <w:rPr>
          <w:sz w:val="20"/>
          <w:szCs w:val="20"/>
        </w:rPr>
        <w:t>/co-author</w:t>
      </w:r>
      <w:r w:rsidRPr="430D0543">
        <w:rPr>
          <w:sz w:val="20"/>
          <w:szCs w:val="20"/>
        </w:rPr>
        <w:t xml:space="preserve"> order I </w:t>
      </w:r>
      <w:r w:rsidR="004A20A4" w:rsidRPr="430D0543">
        <w:rPr>
          <w:sz w:val="20"/>
          <w:szCs w:val="20"/>
        </w:rPr>
        <w:t>submit online</w:t>
      </w:r>
      <w:r w:rsidRPr="430D0543">
        <w:rPr>
          <w:sz w:val="20"/>
          <w:szCs w:val="20"/>
        </w:rPr>
        <w:t xml:space="preserve"> will be the one </w:t>
      </w:r>
      <w:r w:rsidR="00C003A5" w:rsidRPr="430D0543">
        <w:rPr>
          <w:sz w:val="20"/>
          <w:szCs w:val="20"/>
        </w:rPr>
        <w:t>used</w:t>
      </w:r>
      <w:r w:rsidRPr="430D0543">
        <w:rPr>
          <w:sz w:val="20"/>
          <w:szCs w:val="20"/>
        </w:rPr>
        <w:t xml:space="preserve"> if my symposium is accepted. </w:t>
      </w:r>
      <w:r w:rsidR="00F93B62" w:rsidRPr="430D0543">
        <w:rPr>
          <w:sz w:val="20"/>
          <w:szCs w:val="20"/>
        </w:rPr>
        <w:t xml:space="preserve">Speaker substitutions requests will be handled on a </w:t>
      </w:r>
      <w:r w:rsidR="36F0D6AA" w:rsidRPr="430D0543">
        <w:rPr>
          <w:sz w:val="20"/>
          <w:szCs w:val="20"/>
        </w:rPr>
        <w:t>case-by-case</w:t>
      </w:r>
      <w:r w:rsidR="00F93B62" w:rsidRPr="430D0543">
        <w:rPr>
          <w:sz w:val="20"/>
          <w:szCs w:val="20"/>
        </w:rPr>
        <w:t xml:space="preserve"> basis, but speaker order will not be changed.</w:t>
      </w:r>
    </w:p>
    <w:p w14:paraId="0435C1DD" w14:textId="77777777" w:rsidR="006B75C7" w:rsidRDefault="006B75C7" w:rsidP="00C1722E">
      <w:pPr>
        <w:spacing w:after="0" w:line="240" w:lineRule="auto"/>
      </w:pPr>
    </w:p>
    <w:p w14:paraId="75D7CA00" w14:textId="647AA6E5" w:rsidR="00C1722E" w:rsidRDefault="00C1722E" w:rsidP="00C1722E">
      <w:pPr>
        <w:spacing w:after="0" w:line="240" w:lineRule="auto"/>
      </w:pPr>
      <w:r>
        <w:rPr>
          <w:rFonts w:ascii="Wingdings" w:hAnsi="Wingdings"/>
        </w:rPr>
        <w:t></w:t>
      </w:r>
      <w:r w:rsidRPr="00C1722E">
        <w:t xml:space="preserve"> </w:t>
      </w:r>
      <w:r w:rsidRPr="00B343C3">
        <w:rPr>
          <w:sz w:val="20"/>
          <w:szCs w:val="20"/>
        </w:rPr>
        <w:t xml:space="preserve">I understand that all chairs and presenters may only submit for one </w:t>
      </w:r>
      <w:r w:rsidR="002B05C2" w:rsidRPr="00B343C3">
        <w:rPr>
          <w:sz w:val="20"/>
          <w:szCs w:val="20"/>
        </w:rPr>
        <w:t xml:space="preserve">symposium </w:t>
      </w:r>
      <w:r w:rsidRPr="00B343C3">
        <w:rPr>
          <w:sz w:val="20"/>
          <w:szCs w:val="20"/>
        </w:rPr>
        <w:t xml:space="preserve">per the SPSP Policies. Should any chair(s) or presenter(s) of this session be found noncompliant with this policy, all associated submissions will be </w:t>
      </w:r>
      <w:r w:rsidR="00F93B62" w:rsidRPr="00B343C3">
        <w:rPr>
          <w:sz w:val="20"/>
          <w:szCs w:val="20"/>
        </w:rPr>
        <w:t>disqualified</w:t>
      </w:r>
      <w:r w:rsidRPr="00B343C3">
        <w:rPr>
          <w:sz w:val="20"/>
          <w:szCs w:val="20"/>
        </w:rPr>
        <w:t>.</w:t>
      </w:r>
    </w:p>
    <w:p w14:paraId="50619B7F" w14:textId="77777777" w:rsidR="006B75C7" w:rsidRPr="00971F44" w:rsidRDefault="006B75C7" w:rsidP="00C1722E">
      <w:pPr>
        <w:spacing w:after="0" w:line="240" w:lineRule="auto"/>
      </w:pPr>
    </w:p>
    <w:p w14:paraId="7AFCE0E4" w14:textId="77777777" w:rsidR="009503D8" w:rsidRDefault="009503D8" w:rsidP="430D0543">
      <w:pPr>
        <w:autoSpaceDE w:val="0"/>
        <w:autoSpaceDN w:val="0"/>
        <w:adjustRightInd w:val="0"/>
        <w:spacing w:after="0" w:line="240" w:lineRule="auto"/>
        <w:rPr>
          <w:sz w:val="20"/>
          <w:szCs w:val="20"/>
        </w:rPr>
      </w:pPr>
    </w:p>
    <w:p w14:paraId="5E367B60" w14:textId="77777777" w:rsidR="009503D8" w:rsidRDefault="009503D8" w:rsidP="430D0543">
      <w:pPr>
        <w:autoSpaceDE w:val="0"/>
        <w:autoSpaceDN w:val="0"/>
        <w:adjustRightInd w:val="0"/>
        <w:spacing w:after="0" w:line="240" w:lineRule="auto"/>
        <w:rPr>
          <w:sz w:val="20"/>
          <w:szCs w:val="20"/>
        </w:rPr>
      </w:pPr>
    </w:p>
    <w:p w14:paraId="78575211" w14:textId="524C8FD3" w:rsidR="00484E24" w:rsidRDefault="0E420F85" w:rsidP="430D0543">
      <w:pPr>
        <w:autoSpaceDE w:val="0"/>
        <w:autoSpaceDN w:val="0"/>
        <w:adjustRightInd w:val="0"/>
        <w:spacing w:after="0" w:line="240" w:lineRule="auto"/>
        <w:rPr>
          <w:sz w:val="20"/>
          <w:szCs w:val="20"/>
        </w:rPr>
      </w:pPr>
      <w:r w:rsidRPr="0E420F85">
        <w:rPr>
          <w:sz w:val="20"/>
          <w:szCs w:val="20"/>
        </w:rPr>
        <w:t>We are currently planning for the 2022 convention to include virtual and in-person sessions.</w:t>
      </w:r>
      <w:r>
        <w:t xml:space="preserve"> </w:t>
      </w:r>
      <w:r w:rsidRPr="0E420F85">
        <w:rPr>
          <w:sz w:val="20"/>
          <w:szCs w:val="20"/>
        </w:rPr>
        <w:t>The virtual experience will allow greater accessibility for presenters to participate in a convenient way without having to travel. Presenters will have an expanded reach with access to their content for attendees to enjoy at their convenience. Please indicate what programming type you want to be considered:</w:t>
      </w:r>
    </w:p>
    <w:p w14:paraId="2CE853F6" w14:textId="6CBF0CB4" w:rsidR="00F36506" w:rsidRPr="006B75C7" w:rsidRDefault="0E420F85" w:rsidP="0E420F85">
      <w:pPr>
        <w:autoSpaceDE w:val="0"/>
        <w:autoSpaceDN w:val="0"/>
        <w:adjustRightInd w:val="0"/>
        <w:spacing w:after="0" w:line="240" w:lineRule="auto"/>
      </w:pPr>
      <w:r w:rsidRPr="0E420F85">
        <w:rPr>
          <w:rFonts w:ascii="Wingdings" w:hAnsi="Wingdings"/>
        </w:rPr>
        <w:t></w:t>
      </w:r>
      <w:r w:rsidRPr="0E420F85">
        <w:t xml:space="preserve"> </w:t>
      </w:r>
      <w:r w:rsidRPr="0E420F85">
        <w:rPr>
          <w:sz w:val="20"/>
          <w:szCs w:val="20"/>
        </w:rPr>
        <w:t>Our symposium only wants to present in-person</w:t>
      </w:r>
    </w:p>
    <w:p w14:paraId="67E9CF71" w14:textId="552D10D7" w:rsidR="00F36506" w:rsidRPr="006B75C7" w:rsidRDefault="0E420F85" w:rsidP="0E420F85">
      <w:pPr>
        <w:autoSpaceDE w:val="0"/>
        <w:autoSpaceDN w:val="0"/>
        <w:adjustRightInd w:val="0"/>
        <w:spacing w:after="0" w:line="240" w:lineRule="auto"/>
      </w:pPr>
      <w:r w:rsidRPr="0E420F85">
        <w:rPr>
          <w:rFonts w:ascii="Wingdings" w:hAnsi="Wingdings"/>
        </w:rPr>
        <w:t></w:t>
      </w:r>
      <w:r w:rsidRPr="0E420F85">
        <w:t xml:space="preserve"> </w:t>
      </w:r>
      <w:r w:rsidRPr="0E420F85">
        <w:rPr>
          <w:sz w:val="20"/>
          <w:szCs w:val="20"/>
        </w:rPr>
        <w:t>Our symposium only wants to present virtually</w:t>
      </w:r>
    </w:p>
    <w:p w14:paraId="0FC82268" w14:textId="385F6EF1" w:rsidR="00F36506" w:rsidRDefault="0E420F85" w:rsidP="00F36506">
      <w:pPr>
        <w:spacing w:after="0" w:line="240" w:lineRule="auto"/>
        <w:rPr>
          <w:rFonts w:ascii="Calibri" w:hAnsi="Calibri" w:cs="Calibri"/>
          <w:sz w:val="20"/>
          <w:szCs w:val="20"/>
        </w:rPr>
      </w:pPr>
      <w:r w:rsidRPr="0E420F85">
        <w:rPr>
          <w:rFonts w:ascii="Wingdings" w:hAnsi="Wingdings"/>
        </w:rPr>
        <w:t></w:t>
      </w:r>
      <w:r w:rsidRPr="0E420F85">
        <w:t xml:space="preserve"> </w:t>
      </w:r>
      <w:r w:rsidRPr="0E420F85">
        <w:rPr>
          <w:sz w:val="20"/>
          <w:szCs w:val="20"/>
        </w:rPr>
        <w:t>Our symposium would be willing to present in-person or virtuall</w:t>
      </w:r>
      <w:r w:rsidRPr="0E420F85">
        <w:rPr>
          <w:rFonts w:ascii="Calibri" w:hAnsi="Calibri" w:cs="Calibri"/>
          <w:sz w:val="20"/>
          <w:szCs w:val="20"/>
        </w:rPr>
        <w:t>y</w:t>
      </w:r>
    </w:p>
    <w:p w14:paraId="31D2F74E" w14:textId="6E6EBB08" w:rsidR="77A0CAA2" w:rsidRDefault="0E420F85" w:rsidP="0E420F85">
      <w:pPr>
        <w:rPr>
          <w:rFonts w:ascii="Segoe UI" w:eastAsia="Segoe UI" w:hAnsi="Segoe UI" w:cs="Segoe UI"/>
          <w:color w:val="333333"/>
          <w:sz w:val="18"/>
          <w:szCs w:val="18"/>
        </w:rPr>
      </w:pPr>
      <w:r w:rsidRPr="0E420F85">
        <w:rPr>
          <w:rFonts w:ascii="Segoe UI" w:eastAsia="Segoe UI" w:hAnsi="Segoe UI" w:cs="Segoe UI"/>
          <w:color w:val="333333"/>
          <w:sz w:val="18"/>
          <w:szCs w:val="18"/>
        </w:rPr>
        <w:t xml:space="preserve">We will be unable to accommodate changes to presentation type once the decision process begins in </w:t>
      </w:r>
      <w:proofErr w:type="gramStart"/>
      <w:r w:rsidRPr="0E420F85">
        <w:rPr>
          <w:rFonts w:ascii="Segoe UI" w:eastAsia="Segoe UI" w:hAnsi="Segoe UI" w:cs="Segoe UI"/>
          <w:color w:val="333333"/>
          <w:sz w:val="18"/>
          <w:szCs w:val="18"/>
        </w:rPr>
        <w:t>late</w:t>
      </w:r>
      <w:proofErr w:type="gramEnd"/>
      <w:r w:rsidRPr="0E420F85">
        <w:rPr>
          <w:rFonts w:ascii="Segoe UI" w:eastAsia="Segoe UI" w:hAnsi="Segoe UI" w:cs="Segoe UI"/>
          <w:color w:val="333333"/>
          <w:sz w:val="18"/>
          <w:szCs w:val="18"/>
        </w:rPr>
        <w:t xml:space="preserve">-August due to the challenges of scheduling sessions. If an extenuating circumstance requires you to make a change, please alert </w:t>
      </w:r>
      <w:hyperlink r:id="rId7">
        <w:r w:rsidRPr="0E420F85">
          <w:rPr>
            <w:rStyle w:val="Hyperlink"/>
            <w:rFonts w:ascii="Segoe UI" w:eastAsia="Segoe UI" w:hAnsi="Segoe UI" w:cs="Segoe UI"/>
            <w:sz w:val="18"/>
            <w:szCs w:val="18"/>
          </w:rPr>
          <w:t>meetings@spsp.org</w:t>
        </w:r>
      </w:hyperlink>
      <w:r w:rsidRPr="0E420F85">
        <w:rPr>
          <w:rFonts w:ascii="Segoe UI" w:eastAsia="Segoe UI" w:hAnsi="Segoe UI" w:cs="Segoe UI"/>
          <w:color w:val="333333"/>
          <w:sz w:val="18"/>
          <w:szCs w:val="18"/>
        </w:rPr>
        <w:t xml:space="preserve"> to discuss.</w:t>
      </w:r>
    </w:p>
    <w:p w14:paraId="3F4872E8" w14:textId="0ADF3343" w:rsidR="00484E24" w:rsidRPr="00484E24" w:rsidRDefault="0E420F85" w:rsidP="0E420F85">
      <w:pPr>
        <w:spacing w:after="0" w:line="240" w:lineRule="auto"/>
        <w:rPr>
          <w:rFonts w:eastAsia="Times New Roman"/>
          <w:sz w:val="20"/>
          <w:szCs w:val="20"/>
        </w:rPr>
      </w:pPr>
      <w:r w:rsidRPr="0E420F85">
        <w:rPr>
          <w:rFonts w:eastAsia="Times New Roman"/>
          <w:sz w:val="20"/>
          <w:szCs w:val="20"/>
        </w:rPr>
        <w:t>I understand if my session is presented in-person:</w:t>
      </w:r>
    </w:p>
    <w:p w14:paraId="10D26F14" w14:textId="7BBEB8F0" w:rsidR="00484E24" w:rsidRPr="00484E24" w:rsidRDefault="0E420F85" w:rsidP="0E420F85">
      <w:pPr>
        <w:spacing w:after="0" w:line="240" w:lineRule="auto"/>
        <w:rPr>
          <w:rFonts w:eastAsia="Times New Roman"/>
          <w:sz w:val="20"/>
          <w:szCs w:val="20"/>
        </w:rPr>
      </w:pPr>
      <w:r w:rsidRPr="0E420F85">
        <w:rPr>
          <w:rFonts w:ascii="Wingdings" w:hAnsi="Wingdings"/>
          <w:sz w:val="20"/>
          <w:szCs w:val="20"/>
        </w:rPr>
        <w:t></w:t>
      </w:r>
      <w:r w:rsidRPr="0E420F85">
        <w:rPr>
          <w:sz w:val="20"/>
          <w:szCs w:val="20"/>
        </w:rPr>
        <w:t xml:space="preserve"> </w:t>
      </w:r>
      <w:r w:rsidRPr="0E420F85">
        <w:rPr>
          <w:rFonts w:eastAsia="Times New Roman"/>
          <w:sz w:val="20"/>
          <w:szCs w:val="20"/>
        </w:rPr>
        <w:t>Up to one speaker may pre-record their presentation to be played in-person by the session Chair. The speaker is not required to be in-person (the speaker must register for the virtual meeting and be an SPSP member).</w:t>
      </w:r>
    </w:p>
    <w:p w14:paraId="7CC994C3" w14:textId="179B8DD4" w:rsidR="00484E24" w:rsidRPr="00484E24" w:rsidRDefault="0E420F85" w:rsidP="00484E24">
      <w:pPr>
        <w:spacing w:after="0" w:line="240" w:lineRule="auto"/>
        <w:rPr>
          <w:rFonts w:eastAsia="Times New Roman"/>
          <w:sz w:val="20"/>
          <w:szCs w:val="20"/>
        </w:rPr>
      </w:pPr>
      <w:r w:rsidRPr="0E420F85">
        <w:rPr>
          <w:rFonts w:ascii="Wingdings" w:hAnsi="Wingdings"/>
          <w:sz w:val="20"/>
          <w:szCs w:val="20"/>
        </w:rPr>
        <w:t></w:t>
      </w:r>
      <w:r w:rsidRPr="0E420F85">
        <w:rPr>
          <w:sz w:val="20"/>
          <w:szCs w:val="20"/>
        </w:rPr>
        <w:t xml:space="preserve"> All sessions presented in-person will be required to </w:t>
      </w:r>
      <w:r w:rsidRPr="0E420F85">
        <w:rPr>
          <w:rFonts w:eastAsia="Times New Roman"/>
          <w:sz w:val="20"/>
          <w:szCs w:val="20"/>
        </w:rPr>
        <w:t xml:space="preserve">pre-recorded their session in advance of the in-person program. It will be made available for on-demand viewing by all attendees, including those only attending virtually. If this is not possible due to proprietary information or content that cannot be made accessible on-demand or other extenuating circumstances, please alert </w:t>
      </w:r>
      <w:hyperlink r:id="rId8">
        <w:r w:rsidRPr="0E420F85">
          <w:rPr>
            <w:rStyle w:val="Hyperlink"/>
            <w:rFonts w:eastAsia="Times New Roman"/>
            <w:sz w:val="20"/>
            <w:szCs w:val="20"/>
          </w:rPr>
          <w:t>meetings@spsp.org</w:t>
        </w:r>
      </w:hyperlink>
      <w:r w:rsidRPr="0E420F85">
        <w:rPr>
          <w:rFonts w:eastAsia="Times New Roman"/>
          <w:sz w:val="20"/>
          <w:szCs w:val="20"/>
        </w:rPr>
        <w:t xml:space="preserve"> for an exemption on this requirement.</w:t>
      </w:r>
    </w:p>
    <w:p w14:paraId="7BA0D790" w14:textId="77777777" w:rsidR="006B75C7" w:rsidRDefault="006B75C7" w:rsidP="00F36506">
      <w:pPr>
        <w:spacing w:after="0" w:line="240" w:lineRule="auto"/>
        <w:rPr>
          <w:rFonts w:ascii="Calibri" w:hAnsi="Calibri" w:cs="Calibri"/>
        </w:rPr>
      </w:pPr>
    </w:p>
    <w:p w14:paraId="0F7E2484" w14:textId="0AD62AA8" w:rsidR="00B343C3" w:rsidRPr="00A22433" w:rsidRDefault="0E420F85" w:rsidP="3DA260BC">
      <w:pPr>
        <w:spacing w:after="0"/>
        <w:rPr>
          <w:sz w:val="20"/>
          <w:szCs w:val="20"/>
        </w:rPr>
      </w:pPr>
      <w:r w:rsidRPr="3DA260BC">
        <w:rPr>
          <w:rFonts w:ascii="Webdings" w:eastAsia="Webdings" w:hAnsi="Webdings" w:cs="Webdings"/>
          <w:sz w:val="20"/>
          <w:szCs w:val="20"/>
        </w:rPr>
        <w:t></w:t>
      </w:r>
      <w:r w:rsidRPr="3DA260BC">
        <w:rPr>
          <w:rFonts w:ascii="Webdings" w:eastAsia="Webdings" w:hAnsi="Webdings" w:cs="Webdings"/>
          <w:sz w:val="20"/>
          <w:szCs w:val="20"/>
        </w:rPr>
        <w:t></w:t>
      </w:r>
      <w:r w:rsidRPr="3DA260BC">
        <w:rPr>
          <w:sz w:val="20"/>
          <w:szCs w:val="20"/>
        </w:rPr>
        <w:t>Check the box to indicate your presentation should include a “Legacy” tag.</w:t>
      </w:r>
    </w:p>
    <w:p w14:paraId="2EF29423" w14:textId="2F98C691" w:rsidR="006B75C7" w:rsidRPr="00A22433" w:rsidRDefault="00BF0E4F" w:rsidP="3DA260BC">
      <w:pPr>
        <w:spacing w:after="0"/>
        <w:rPr>
          <w:sz w:val="20"/>
          <w:szCs w:val="20"/>
        </w:rPr>
      </w:pPr>
      <w:hyperlink r:id="rId9" w:history="1">
        <w:r w:rsidR="508B98F5" w:rsidRPr="00BF0E4F">
          <w:rPr>
            <w:rStyle w:val="Hyperlink"/>
            <w:sz w:val="20"/>
            <w:szCs w:val="20"/>
          </w:rPr>
          <w:t>SPSP’s Legacy Award program</w:t>
        </w:r>
      </w:hyperlink>
      <w:r w:rsidR="508B98F5" w:rsidRPr="3DA260BC">
        <w:rPr>
          <w:sz w:val="20"/>
          <w:szCs w:val="20"/>
        </w:rPr>
        <w:t xml:space="preserve"> honors a luminary figure in social and/or personality psychology. This year, SPSP honors </w:t>
      </w:r>
      <w:r w:rsidR="39BDF9CF" w:rsidRPr="3DA260BC">
        <w:rPr>
          <w:rFonts w:ascii="Calibri" w:eastAsia="Calibri" w:hAnsi="Calibri" w:cs="Calibri"/>
          <w:sz w:val="20"/>
          <w:szCs w:val="20"/>
        </w:rPr>
        <w:t xml:space="preserve">Hazel </w:t>
      </w:r>
      <w:r>
        <w:rPr>
          <w:rFonts w:ascii="Calibri" w:eastAsia="Calibri" w:hAnsi="Calibri" w:cs="Calibri"/>
          <w:sz w:val="20"/>
          <w:szCs w:val="20"/>
        </w:rPr>
        <w:t xml:space="preserve">Rose </w:t>
      </w:r>
      <w:r w:rsidR="39BDF9CF" w:rsidRPr="3DA260BC">
        <w:rPr>
          <w:rFonts w:ascii="Calibri" w:eastAsia="Calibri" w:hAnsi="Calibri" w:cs="Calibri"/>
          <w:sz w:val="20"/>
          <w:szCs w:val="20"/>
        </w:rPr>
        <w:t>Markus</w:t>
      </w:r>
      <w:r w:rsidR="508B98F5" w:rsidRPr="3DA260BC">
        <w:rPr>
          <w:sz w:val="20"/>
          <w:szCs w:val="20"/>
        </w:rPr>
        <w:t xml:space="preserve"> </w:t>
      </w:r>
      <w:r w:rsidR="2BA091C1" w:rsidRPr="3DA260BC">
        <w:rPr>
          <w:sz w:val="20"/>
          <w:szCs w:val="20"/>
        </w:rPr>
        <w:t>and her</w:t>
      </w:r>
      <w:r w:rsidR="508B98F5" w:rsidRPr="3DA260BC">
        <w:rPr>
          <w:sz w:val="20"/>
          <w:szCs w:val="20"/>
        </w:rPr>
        <w:t xml:space="preserve"> many contributions to our field. One of the unique features of the Legacy Program is that it allows presenters to self-identify their work as being part of the honoree's legacy. Common reasons to identify work as part of the Legacy Program include being connected to the awardee as a former student/postdoc/student of a student/etc., or relying on concepts, theories, and findings strongly associated with the awardee. New this year, we are asking submitters to identify this during the submission process so the digital program can include the "Legacy" tag alongside other keywords in order to enhance recognition of the honoree across all presentation types.</w:t>
      </w:r>
    </w:p>
    <w:p w14:paraId="54B1E497" w14:textId="77777777" w:rsidR="006B75C7" w:rsidRPr="00971F44" w:rsidRDefault="006B75C7" w:rsidP="00F36506">
      <w:pPr>
        <w:spacing w:after="0" w:line="240" w:lineRule="auto"/>
      </w:pPr>
    </w:p>
    <w:p w14:paraId="726D6AE4" w14:textId="5E586E66" w:rsidR="002942BD" w:rsidRDefault="0E420F85" w:rsidP="0E420F85">
      <w:pPr>
        <w:spacing w:after="0"/>
        <w:rPr>
          <w:b/>
          <w:bCs/>
          <w:u w:val="single"/>
        </w:rPr>
      </w:pPr>
      <w:r w:rsidRPr="0E420F85">
        <w:rPr>
          <w:rFonts w:ascii="Webdings" w:eastAsia="Webdings" w:hAnsi="Webdings" w:cs="Webdings"/>
        </w:rPr>
        <w:t></w:t>
      </w:r>
      <w:r w:rsidRPr="0E420F85">
        <w:rPr>
          <w:rFonts w:ascii="Webdings" w:eastAsia="Webdings" w:hAnsi="Webdings" w:cs="Webdings"/>
        </w:rPr>
        <w:t></w:t>
      </w:r>
      <w:r w:rsidRPr="0E420F85">
        <w:rPr>
          <w:sz w:val="20"/>
          <w:szCs w:val="20"/>
        </w:rPr>
        <w:t>If accepted, will you require accommodations for a disability to present? Examples of accommodations include, and are not limited to, type of microphone, ramp for stage access, rehearsal time, etc. (You will be contacted for more information after acceptance notifications.) Your response will only be visible to SPSP staff.</w:t>
      </w:r>
      <w:r w:rsidR="002942BD" w:rsidRPr="0E420F85">
        <w:rPr>
          <w:b/>
          <w:bCs/>
          <w:u w:val="single"/>
        </w:rPr>
        <w:br w:type="page"/>
      </w:r>
    </w:p>
    <w:p w14:paraId="4101178D" w14:textId="77777777" w:rsidR="00C1722E" w:rsidRDefault="00C1722E" w:rsidP="00A73A5C">
      <w:pPr>
        <w:spacing w:after="0"/>
        <w:rPr>
          <w:b/>
          <w:u w:val="single"/>
        </w:rPr>
      </w:pPr>
    </w:p>
    <w:p w14:paraId="7DF3A3A2" w14:textId="77777777" w:rsidR="007122B3" w:rsidRPr="00B718A7" w:rsidRDefault="007122B3" w:rsidP="007122B3">
      <w:pPr>
        <w:spacing w:after="0"/>
        <w:rPr>
          <w:b/>
          <w:u w:val="single"/>
        </w:rPr>
      </w:pPr>
      <w:r w:rsidRPr="00B718A7">
        <w:rPr>
          <w:b/>
          <w:u w:val="single"/>
        </w:rPr>
        <w:t>KEYWORDS</w:t>
      </w:r>
    </w:p>
    <w:p w14:paraId="06D9693A" w14:textId="77777777" w:rsidR="007122B3" w:rsidRDefault="007122B3" w:rsidP="007122B3">
      <w:pPr>
        <w:spacing w:after="0"/>
        <w:sectPr w:rsidR="007122B3" w:rsidSect="00EA45D2">
          <w:headerReference w:type="default" r:id="rId10"/>
          <w:footerReference w:type="default" r:id="rId11"/>
          <w:pgSz w:w="12240" w:h="15840"/>
          <w:pgMar w:top="720" w:right="720" w:bottom="720" w:left="720" w:header="432" w:footer="432" w:gutter="0"/>
          <w:cols w:space="720"/>
          <w:docGrid w:linePitch="360"/>
        </w:sectPr>
      </w:pPr>
    </w:p>
    <w:p w14:paraId="5DA694C9" w14:textId="77777777" w:rsidR="007122B3" w:rsidRPr="00B718A7" w:rsidRDefault="007122B3" w:rsidP="007122B3">
      <w:pPr>
        <w:spacing w:after="0"/>
      </w:pPr>
      <w:r w:rsidRPr="00B718A7">
        <w:lastRenderedPageBreak/>
        <w:t>Aggression/Anti-Social Behavior</w:t>
      </w:r>
    </w:p>
    <w:p w14:paraId="5AA6BE22" w14:textId="77777777" w:rsidR="007122B3" w:rsidRPr="00B718A7" w:rsidRDefault="007122B3" w:rsidP="007122B3">
      <w:pPr>
        <w:spacing w:after="0"/>
      </w:pPr>
      <w:r w:rsidRPr="00B718A7">
        <w:t>Applied Social Psychology</w:t>
      </w:r>
    </w:p>
    <w:p w14:paraId="49D8F365" w14:textId="77777777" w:rsidR="007122B3" w:rsidRPr="00B718A7" w:rsidRDefault="007122B3" w:rsidP="007122B3">
      <w:pPr>
        <w:spacing w:after="0"/>
      </w:pPr>
      <w:r w:rsidRPr="00B718A7">
        <w:t>Attitudes/Persuasion</w:t>
      </w:r>
    </w:p>
    <w:p w14:paraId="22FE49C0" w14:textId="77777777" w:rsidR="007122B3" w:rsidRPr="00B718A7" w:rsidRDefault="007122B3" w:rsidP="007122B3">
      <w:pPr>
        <w:spacing w:after="0"/>
      </w:pPr>
      <w:r w:rsidRPr="00B718A7">
        <w:t>Belonging/Rejection</w:t>
      </w:r>
    </w:p>
    <w:p w14:paraId="10601F59" w14:textId="77777777" w:rsidR="007122B3" w:rsidRPr="00B718A7" w:rsidRDefault="007122B3" w:rsidP="007122B3">
      <w:pPr>
        <w:spacing w:after="0"/>
      </w:pPr>
      <w:r w:rsidRPr="00B718A7">
        <w:t>Close Relationships</w:t>
      </w:r>
    </w:p>
    <w:p w14:paraId="529F4F94" w14:textId="77777777" w:rsidR="007122B3" w:rsidRPr="00B718A7" w:rsidRDefault="007122B3" w:rsidP="007122B3">
      <w:pPr>
        <w:spacing w:after="0"/>
      </w:pPr>
      <w:r w:rsidRPr="00B718A7">
        <w:t>Culture</w:t>
      </w:r>
    </w:p>
    <w:p w14:paraId="44BCCE16" w14:textId="77777777" w:rsidR="007122B3" w:rsidRPr="00B718A7" w:rsidRDefault="007122B3" w:rsidP="007122B3">
      <w:pPr>
        <w:spacing w:after="0"/>
      </w:pPr>
      <w:r w:rsidRPr="00B718A7">
        <w:t>Disability</w:t>
      </w:r>
    </w:p>
    <w:p w14:paraId="1A3AFC5C" w14:textId="77777777" w:rsidR="007122B3" w:rsidRPr="00B718A7" w:rsidRDefault="007122B3" w:rsidP="007122B3">
      <w:pPr>
        <w:spacing w:after="0"/>
      </w:pPr>
      <w:r w:rsidRPr="00B718A7">
        <w:t xml:space="preserve">Diversity </w:t>
      </w:r>
    </w:p>
    <w:p w14:paraId="63F00B25" w14:textId="77777777" w:rsidR="007122B3" w:rsidRPr="00B718A7" w:rsidRDefault="007122B3" w:rsidP="007122B3">
      <w:pPr>
        <w:spacing w:after="0"/>
      </w:pPr>
      <w:r w:rsidRPr="00B718A7">
        <w:t>Emotion</w:t>
      </w:r>
    </w:p>
    <w:p w14:paraId="0AE86D5A" w14:textId="77777777" w:rsidR="007122B3" w:rsidRPr="00B718A7" w:rsidRDefault="007122B3" w:rsidP="007122B3">
      <w:pPr>
        <w:spacing w:after="0"/>
      </w:pPr>
      <w:r w:rsidRPr="00B718A7">
        <w:t>Evolution</w:t>
      </w:r>
    </w:p>
    <w:p w14:paraId="11B7C02F" w14:textId="77777777" w:rsidR="007122B3" w:rsidRPr="00B718A7" w:rsidRDefault="007122B3" w:rsidP="007122B3">
      <w:pPr>
        <w:spacing w:after="0"/>
      </w:pPr>
      <w:r w:rsidRPr="00B718A7">
        <w:t>Field Research/Interventions</w:t>
      </w:r>
    </w:p>
    <w:p w14:paraId="51547E2D" w14:textId="77777777" w:rsidR="007122B3" w:rsidRPr="00B718A7" w:rsidRDefault="007122B3" w:rsidP="007122B3">
      <w:pPr>
        <w:spacing w:after="0"/>
      </w:pPr>
      <w:r w:rsidRPr="00B718A7">
        <w:t>Gender</w:t>
      </w:r>
    </w:p>
    <w:p w14:paraId="3179598B" w14:textId="77777777" w:rsidR="007122B3" w:rsidRPr="00B718A7" w:rsidRDefault="007122B3" w:rsidP="007122B3">
      <w:pPr>
        <w:spacing w:after="0"/>
      </w:pPr>
      <w:r w:rsidRPr="00B718A7">
        <w:t>Groups/Intergroup Processes</w:t>
      </w:r>
    </w:p>
    <w:p w14:paraId="176CF121" w14:textId="77777777" w:rsidR="007122B3" w:rsidRPr="00B718A7" w:rsidRDefault="007122B3" w:rsidP="007122B3">
      <w:pPr>
        <w:spacing w:after="0"/>
      </w:pPr>
      <w:r w:rsidRPr="00B718A7">
        <w:t>Individual Differences</w:t>
      </w:r>
    </w:p>
    <w:p w14:paraId="496B4B57" w14:textId="77777777" w:rsidR="007122B3" w:rsidRPr="00B718A7" w:rsidRDefault="007122B3" w:rsidP="007122B3">
      <w:pPr>
        <w:spacing w:after="0"/>
      </w:pPr>
      <w:r w:rsidRPr="00B718A7">
        <w:t>Intergroup Relations</w:t>
      </w:r>
    </w:p>
    <w:p w14:paraId="343625F8" w14:textId="77777777" w:rsidR="007122B3" w:rsidRPr="00B718A7" w:rsidRDefault="007122B3" w:rsidP="007122B3">
      <w:pPr>
        <w:spacing w:after="0"/>
      </w:pPr>
      <w:r w:rsidRPr="00B718A7">
        <w:t>Judgment/Decision-Making</w:t>
      </w:r>
    </w:p>
    <w:p w14:paraId="1C5B5B03" w14:textId="77777777" w:rsidR="007122B3" w:rsidRPr="00B718A7" w:rsidRDefault="007122B3" w:rsidP="007122B3">
      <w:pPr>
        <w:spacing w:after="0"/>
      </w:pPr>
      <w:r w:rsidRPr="00B718A7">
        <w:lastRenderedPageBreak/>
        <w:t>Language</w:t>
      </w:r>
    </w:p>
    <w:p w14:paraId="77BF333D" w14:textId="77777777" w:rsidR="007122B3" w:rsidRPr="00B718A7" w:rsidRDefault="007122B3" w:rsidP="007122B3">
      <w:pPr>
        <w:spacing w:after="0"/>
      </w:pPr>
      <w:r w:rsidRPr="00B718A7">
        <w:t>Law</w:t>
      </w:r>
    </w:p>
    <w:p w14:paraId="7D1DB15A" w14:textId="77777777" w:rsidR="007122B3" w:rsidRPr="00B718A7" w:rsidRDefault="007122B3" w:rsidP="007122B3">
      <w:pPr>
        <w:spacing w:after="0"/>
      </w:pPr>
      <w:r w:rsidRPr="00B718A7">
        <w:t>Lifespan Development</w:t>
      </w:r>
    </w:p>
    <w:p w14:paraId="7729D62F" w14:textId="77777777" w:rsidR="007122B3" w:rsidRPr="00B718A7" w:rsidRDefault="007122B3" w:rsidP="007122B3">
      <w:pPr>
        <w:spacing w:after="0"/>
      </w:pPr>
      <w:r w:rsidRPr="00B718A7">
        <w:t>Mental Health/Well-Being</w:t>
      </w:r>
    </w:p>
    <w:p w14:paraId="1B0AB918" w14:textId="77777777" w:rsidR="007122B3" w:rsidRPr="00B718A7" w:rsidRDefault="007122B3" w:rsidP="007122B3">
      <w:pPr>
        <w:spacing w:after="0"/>
      </w:pPr>
      <w:r w:rsidRPr="00B718A7">
        <w:t>Meta-Analysis</w:t>
      </w:r>
    </w:p>
    <w:p w14:paraId="056B967A" w14:textId="77777777" w:rsidR="007122B3" w:rsidRPr="00B718A7" w:rsidRDefault="007122B3" w:rsidP="007122B3">
      <w:pPr>
        <w:spacing w:after="0"/>
      </w:pPr>
      <w:r w:rsidRPr="00B718A7">
        <w:t>Methods/Statistics</w:t>
      </w:r>
    </w:p>
    <w:p w14:paraId="0B78881C" w14:textId="77777777" w:rsidR="007122B3" w:rsidRPr="00B718A7" w:rsidRDefault="007122B3" w:rsidP="007122B3">
      <w:pPr>
        <w:spacing w:after="0"/>
      </w:pPr>
      <w:r w:rsidRPr="00B718A7">
        <w:t>Morality</w:t>
      </w:r>
    </w:p>
    <w:p w14:paraId="2A0A6015" w14:textId="77777777" w:rsidR="007122B3" w:rsidRPr="00B718A7" w:rsidRDefault="007122B3" w:rsidP="007122B3">
      <w:pPr>
        <w:spacing w:after="0"/>
      </w:pPr>
      <w:r w:rsidRPr="00B718A7">
        <w:t>Motivation/Goals</w:t>
      </w:r>
    </w:p>
    <w:p w14:paraId="6B14CB29" w14:textId="77777777" w:rsidR="007122B3" w:rsidRPr="00B718A7" w:rsidRDefault="007122B3" w:rsidP="007122B3">
      <w:pPr>
        <w:spacing w:after="0"/>
      </w:pPr>
      <w:r w:rsidRPr="00B718A7">
        <w:t>Nonverbal Behavior</w:t>
      </w:r>
    </w:p>
    <w:p w14:paraId="17C2D351" w14:textId="77777777" w:rsidR="007122B3" w:rsidRPr="00B718A7" w:rsidRDefault="007122B3" w:rsidP="007122B3">
      <w:pPr>
        <w:spacing w:after="0"/>
      </w:pPr>
      <w:r w:rsidRPr="00B718A7">
        <w:t>Norms and Social Influence</w:t>
      </w:r>
    </w:p>
    <w:p w14:paraId="283181CD" w14:textId="77777777" w:rsidR="007122B3" w:rsidRPr="00B718A7" w:rsidRDefault="007122B3" w:rsidP="007122B3">
      <w:pPr>
        <w:spacing w:after="0"/>
      </w:pPr>
      <w:r w:rsidRPr="00B718A7">
        <w:t>Organizational Behavior</w:t>
      </w:r>
    </w:p>
    <w:p w14:paraId="0E4D51DE" w14:textId="77777777" w:rsidR="007122B3" w:rsidRPr="00B718A7" w:rsidRDefault="007122B3" w:rsidP="007122B3">
      <w:pPr>
        <w:spacing w:after="0"/>
      </w:pPr>
      <w:r w:rsidRPr="00B718A7">
        <w:t>Person Perception/Impression Formation</w:t>
      </w:r>
    </w:p>
    <w:p w14:paraId="474A748F" w14:textId="77777777" w:rsidR="007122B3" w:rsidRPr="00B718A7" w:rsidRDefault="007122B3" w:rsidP="007122B3">
      <w:pPr>
        <w:spacing w:after="0"/>
      </w:pPr>
      <w:r w:rsidRPr="00B718A7">
        <w:t>Personality Development</w:t>
      </w:r>
    </w:p>
    <w:p w14:paraId="0E6673A9" w14:textId="77777777" w:rsidR="007122B3" w:rsidRPr="00B718A7" w:rsidRDefault="007122B3" w:rsidP="007122B3">
      <w:pPr>
        <w:spacing w:after="0"/>
      </w:pPr>
      <w:r w:rsidRPr="00B718A7">
        <w:t>Personality Processes/Traits</w:t>
      </w:r>
    </w:p>
    <w:p w14:paraId="0B6FC87B" w14:textId="77777777" w:rsidR="007122B3" w:rsidRPr="00B718A7" w:rsidRDefault="007122B3" w:rsidP="007122B3">
      <w:pPr>
        <w:spacing w:after="0"/>
      </w:pPr>
      <w:r w:rsidRPr="00B718A7">
        <w:t>Physical Health</w:t>
      </w:r>
    </w:p>
    <w:p w14:paraId="5A6ABEFE" w14:textId="77777777" w:rsidR="007122B3" w:rsidRPr="00B718A7" w:rsidRDefault="007122B3" w:rsidP="007122B3">
      <w:pPr>
        <w:spacing w:after="0"/>
      </w:pPr>
      <w:r w:rsidRPr="00B718A7">
        <w:lastRenderedPageBreak/>
        <w:t>Politics</w:t>
      </w:r>
    </w:p>
    <w:p w14:paraId="4C2E0BD6" w14:textId="77777777" w:rsidR="007122B3" w:rsidRPr="00B718A7" w:rsidRDefault="007122B3" w:rsidP="007122B3">
      <w:pPr>
        <w:spacing w:after="0"/>
      </w:pPr>
      <w:r w:rsidRPr="00B718A7">
        <w:t>Prosocial Behavior</w:t>
      </w:r>
    </w:p>
    <w:p w14:paraId="1D88EA5C" w14:textId="77777777" w:rsidR="007122B3" w:rsidRPr="00B718A7" w:rsidRDefault="007122B3" w:rsidP="007122B3">
      <w:pPr>
        <w:spacing w:after="0"/>
      </w:pPr>
      <w:r w:rsidRPr="00B718A7">
        <w:t>Psychophysiology/Genetics</w:t>
      </w:r>
    </w:p>
    <w:p w14:paraId="28938831" w14:textId="77777777" w:rsidR="007122B3" w:rsidRPr="00B718A7" w:rsidRDefault="007122B3" w:rsidP="007122B3">
      <w:pPr>
        <w:spacing w:after="0"/>
      </w:pPr>
      <w:r w:rsidRPr="00B718A7">
        <w:t>Religion/Spirituality</w:t>
      </w:r>
    </w:p>
    <w:p w14:paraId="3EDC7F31" w14:textId="4E0A4691" w:rsidR="007122B3" w:rsidRPr="00B718A7" w:rsidRDefault="007122B3" w:rsidP="007122B3">
      <w:pPr>
        <w:spacing w:after="0"/>
      </w:pPr>
      <w:r>
        <w:t>Self/Identity</w:t>
      </w:r>
    </w:p>
    <w:p w14:paraId="2C0847E7" w14:textId="77777777" w:rsidR="007122B3" w:rsidRPr="00B718A7" w:rsidRDefault="007122B3" w:rsidP="007122B3">
      <w:pPr>
        <w:spacing w:after="0"/>
      </w:pPr>
      <w:r w:rsidRPr="00B718A7">
        <w:t>Self-Esteem</w:t>
      </w:r>
    </w:p>
    <w:p w14:paraId="54BB3F3C" w14:textId="77777777" w:rsidR="007122B3" w:rsidRDefault="007122B3" w:rsidP="007122B3">
      <w:pPr>
        <w:spacing w:after="0"/>
      </w:pPr>
      <w:r w:rsidRPr="00B718A7">
        <w:t>Self-Regulation</w:t>
      </w:r>
    </w:p>
    <w:p w14:paraId="2E75C43A" w14:textId="77777777" w:rsidR="007122B3" w:rsidRPr="00B718A7" w:rsidRDefault="007122B3" w:rsidP="007122B3">
      <w:pPr>
        <w:spacing w:after="0"/>
      </w:pPr>
      <w:r w:rsidRPr="00035C33">
        <w:t>Sexuality</w:t>
      </w:r>
    </w:p>
    <w:p w14:paraId="76F5C054" w14:textId="77777777" w:rsidR="007122B3" w:rsidRDefault="007122B3" w:rsidP="007122B3">
      <w:pPr>
        <w:spacing w:after="0"/>
      </w:pPr>
      <w:r>
        <w:t>Social Cognition</w:t>
      </w:r>
    </w:p>
    <w:p w14:paraId="4CE05FDC" w14:textId="77777777" w:rsidR="007122B3" w:rsidRPr="00B718A7" w:rsidRDefault="007122B3" w:rsidP="007122B3">
      <w:pPr>
        <w:spacing w:after="0"/>
      </w:pPr>
      <w:r w:rsidRPr="00B718A7">
        <w:t>Social Development</w:t>
      </w:r>
    </w:p>
    <w:p w14:paraId="56CA52D0" w14:textId="77777777" w:rsidR="007122B3" w:rsidRPr="00B718A7" w:rsidRDefault="007122B3" w:rsidP="007122B3">
      <w:pPr>
        <w:spacing w:after="0"/>
      </w:pPr>
      <w:r w:rsidRPr="00B718A7">
        <w:t>Social Justice</w:t>
      </w:r>
    </w:p>
    <w:p w14:paraId="2AD7D1E0" w14:textId="77777777" w:rsidR="007122B3" w:rsidRPr="00B718A7" w:rsidRDefault="007122B3" w:rsidP="007122B3">
      <w:pPr>
        <w:spacing w:after="0"/>
      </w:pPr>
      <w:r w:rsidRPr="00B718A7">
        <w:t>Social Neuroscience</w:t>
      </w:r>
    </w:p>
    <w:p w14:paraId="349B4FD3" w14:textId="77777777" w:rsidR="007122B3" w:rsidRPr="00B718A7" w:rsidRDefault="007122B3" w:rsidP="007122B3">
      <w:pPr>
        <w:spacing w:after="0"/>
      </w:pPr>
      <w:r w:rsidRPr="00B718A7">
        <w:t>Stereotyping/Prejudice</w:t>
      </w:r>
    </w:p>
    <w:p w14:paraId="45521623" w14:textId="77777777" w:rsidR="007122B3" w:rsidRDefault="007122B3" w:rsidP="007122B3">
      <w:pPr>
        <w:spacing w:after="0"/>
        <w:sectPr w:rsidR="007122B3" w:rsidSect="00D748D7">
          <w:type w:val="continuous"/>
          <w:pgSz w:w="12240" w:h="15840"/>
          <w:pgMar w:top="720" w:right="720" w:bottom="720" w:left="720" w:header="432" w:footer="432" w:gutter="0"/>
          <w:cols w:num="3" w:space="720"/>
          <w:docGrid w:linePitch="360"/>
        </w:sectPr>
      </w:pPr>
      <w:r w:rsidRPr="00B718A7">
        <w:t>Other</w:t>
      </w:r>
    </w:p>
    <w:p w14:paraId="1778B8A1" w14:textId="77777777" w:rsidR="006A6FFD" w:rsidRDefault="006A6FFD" w:rsidP="00A73A5C">
      <w:pPr>
        <w:spacing w:after="0"/>
      </w:pPr>
    </w:p>
    <w:p w14:paraId="58C5248D" w14:textId="5519BF8D" w:rsidR="009C6F72" w:rsidRPr="009C6F72" w:rsidRDefault="006A6FFD" w:rsidP="005E4447">
      <w:pPr>
        <w:spacing w:after="0"/>
        <w:jc w:val="center"/>
      </w:pPr>
      <w:r>
        <w:t xml:space="preserve">For any questions, please contact SPSP Meetings staff at </w:t>
      </w:r>
      <w:hyperlink r:id="rId12" w:history="1">
        <w:r w:rsidRPr="002D7FBE">
          <w:rPr>
            <w:rStyle w:val="Hyperlink"/>
          </w:rPr>
          <w:t>meetings@spsp.org</w:t>
        </w:r>
      </w:hyperlink>
      <w:r w:rsidR="005E4447">
        <w:t xml:space="preserve"> or by phone at </w:t>
      </w:r>
      <w:r w:rsidR="00027A0D" w:rsidRPr="00027A0D">
        <w:t>202-869-3246</w:t>
      </w:r>
      <w:r w:rsidR="005E4447">
        <w:t>.</w:t>
      </w:r>
    </w:p>
    <w:p w14:paraId="1E18270B" w14:textId="77777777" w:rsidR="009C6F72" w:rsidRPr="009C6F72" w:rsidRDefault="009C6F72" w:rsidP="009C6F72"/>
    <w:p w14:paraId="1F9E811A" w14:textId="77777777" w:rsidR="009C6F72" w:rsidRPr="009C6F72" w:rsidRDefault="009C6F72" w:rsidP="009C6F72"/>
    <w:p w14:paraId="1ECB8D73" w14:textId="77777777" w:rsidR="009C6F72" w:rsidRPr="009C6F72" w:rsidRDefault="009C6F72" w:rsidP="009C6F72"/>
    <w:p w14:paraId="01FE47CD" w14:textId="77777777" w:rsidR="009C6F72" w:rsidRPr="009C6F72" w:rsidRDefault="009C6F72" w:rsidP="009C6F72"/>
    <w:p w14:paraId="131540D8" w14:textId="77777777" w:rsidR="009C6F72" w:rsidRPr="009C6F72" w:rsidRDefault="009C6F72" w:rsidP="009C6F72"/>
    <w:p w14:paraId="316548E2" w14:textId="77777777" w:rsidR="009C6F72" w:rsidRPr="009C6F72" w:rsidRDefault="009C6F72" w:rsidP="009C6F72">
      <w:pPr>
        <w:tabs>
          <w:tab w:val="left" w:pos="1648"/>
        </w:tabs>
      </w:pPr>
      <w:r>
        <w:tab/>
      </w:r>
    </w:p>
    <w:p w14:paraId="15A9C93D" w14:textId="77777777" w:rsidR="009C6F72" w:rsidRPr="009C6F72" w:rsidRDefault="009C6F72" w:rsidP="009C6F72"/>
    <w:sectPr w:rsidR="009C6F72" w:rsidRPr="009C6F72" w:rsidSect="006A6FFD">
      <w:headerReference w:type="default" r:id="rId13"/>
      <w:footerReference w:type="default" r:id="rId14"/>
      <w:type w:val="continuous"/>
      <w:pgSz w:w="12240" w:h="15840"/>
      <w:pgMar w:top="720" w:right="720" w:bottom="720" w:left="72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1AF379" w16cex:dateUtc="2021-05-03T14:28:07.775Z"/>
  <w16cex:commentExtensible w16cex:durableId="3E1A13AE" w16cex:dateUtc="2021-05-03T14:31:04.964Z"/>
  <w16cex:commentExtensible w16cex:durableId="0FF7D726" w16cex:dateUtc="2021-05-03T14:36:26.65Z"/>
</w16cex:commentsExtensible>
</file>

<file path=word/commentsIds.xml><?xml version="1.0" encoding="utf-8"?>
<w16cid:commentsIds xmlns:mc="http://schemas.openxmlformats.org/markup-compatibility/2006" xmlns:w16cid="http://schemas.microsoft.com/office/word/2016/wordml/cid" mc:Ignorable="w16cid">
  <w16cid:commentId w16cid:paraId="63EF189E" w16cid:durableId="291AF379"/>
  <w16cid:commentId w16cid:paraId="120AFE43" w16cid:durableId="3E1A13AE"/>
  <w16cid:commentId w16cid:paraId="0FE16341" w16cid:durableId="0FF7D72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B8E40" w14:textId="77777777" w:rsidR="00F67976" w:rsidRDefault="00F67976" w:rsidP="002E62BD">
      <w:pPr>
        <w:spacing w:after="0" w:line="240" w:lineRule="auto"/>
      </w:pPr>
      <w:r>
        <w:separator/>
      </w:r>
    </w:p>
  </w:endnote>
  <w:endnote w:type="continuationSeparator" w:id="0">
    <w:p w14:paraId="7CB93BD4" w14:textId="77777777" w:rsidR="00F67976" w:rsidRDefault="00F67976" w:rsidP="002E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BE66" w14:textId="77777777" w:rsidR="007122B3" w:rsidRDefault="007122B3" w:rsidP="001063BD">
    <w:pPr>
      <w:pStyle w:val="Footer"/>
      <w:rPr>
        <w:color w:val="7F7F7F" w:themeColor="text1" w:themeTint="80"/>
        <w:sz w:val="20"/>
      </w:rPr>
    </w:pPr>
    <w:r>
      <w:rPr>
        <w:color w:val="7F7F7F" w:themeColor="text1" w:themeTint="80"/>
        <w:sz w:val="20"/>
      </w:rPr>
      <w:t>2022</w:t>
    </w:r>
    <w:r w:rsidRPr="00DE5917">
      <w:rPr>
        <w:color w:val="7F7F7F" w:themeColor="text1" w:themeTint="80"/>
        <w:sz w:val="20"/>
      </w:rPr>
      <w:t xml:space="preserve"> SPSP Convention</w:t>
    </w:r>
    <w:r w:rsidRPr="00DE5917">
      <w:rPr>
        <w:color w:val="7F7F7F" w:themeColor="text1" w:themeTint="80"/>
        <w:sz w:val="20"/>
      </w:rPr>
      <w:ptab w:relativeTo="margin" w:alignment="right" w:leader="none"/>
    </w:r>
    <w:r w:rsidRPr="00DE5917">
      <w:rPr>
        <w:color w:val="7F7F7F" w:themeColor="text1" w:themeTint="80"/>
        <w:sz w:val="20"/>
      </w:rPr>
      <w:t>meeting.spsp.org</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BBE83" w14:textId="77777777" w:rsidR="007962CC" w:rsidRDefault="00B17C45" w:rsidP="007962CC">
    <w:pPr>
      <w:pStyle w:val="Footer"/>
      <w:rPr>
        <w:color w:val="7F7F7F" w:themeColor="text1" w:themeTint="80"/>
        <w:sz w:val="20"/>
      </w:rPr>
    </w:pPr>
    <w:r>
      <w:rPr>
        <w:color w:val="7F7F7F" w:themeColor="text1" w:themeTint="80"/>
        <w:sz w:val="20"/>
      </w:rPr>
      <w:t>2022</w:t>
    </w:r>
    <w:r w:rsidR="007962CC" w:rsidRPr="00DE5917">
      <w:rPr>
        <w:color w:val="7F7F7F" w:themeColor="text1" w:themeTint="80"/>
        <w:sz w:val="20"/>
      </w:rPr>
      <w:t xml:space="preserve"> SPSP Convention</w:t>
    </w:r>
    <w:r w:rsidR="007962CC" w:rsidRPr="00DE5917">
      <w:rPr>
        <w:color w:val="7F7F7F" w:themeColor="text1" w:themeTint="80"/>
        <w:sz w:val="20"/>
      </w:rPr>
      <w:ptab w:relativeTo="margin" w:alignment="right" w:leader="none"/>
    </w:r>
    <w:r w:rsidR="007962CC" w:rsidRPr="00DE5917">
      <w:rPr>
        <w:color w:val="7F7F7F" w:themeColor="text1" w:themeTint="80"/>
        <w:sz w:val="20"/>
      </w:rPr>
      <w:t>meeting.spsp.org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764B0" w14:textId="77777777" w:rsidR="00F67976" w:rsidRDefault="00F67976" w:rsidP="002E62BD">
      <w:pPr>
        <w:spacing w:after="0" w:line="240" w:lineRule="auto"/>
      </w:pPr>
      <w:r>
        <w:separator/>
      </w:r>
    </w:p>
  </w:footnote>
  <w:footnote w:type="continuationSeparator" w:id="0">
    <w:p w14:paraId="23BB183E" w14:textId="77777777" w:rsidR="00F67976" w:rsidRDefault="00F67976" w:rsidP="002E6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8174D" w14:textId="77777777" w:rsidR="007122B3" w:rsidRDefault="3DA260BC" w:rsidP="007277EB">
    <w:pPr>
      <w:pStyle w:val="Header"/>
      <w:jc w:val="center"/>
    </w:pPr>
    <w:r>
      <w:rPr>
        <w:noProof/>
      </w:rPr>
      <w:drawing>
        <wp:inline distT="0" distB="0" distL="0" distR="0" wp14:anchorId="2E917B46" wp14:editId="3DA260BC">
          <wp:extent cx="4089400" cy="84627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089400" cy="846279"/>
                  </a:xfrm>
                  <a:prstGeom prst="rect">
                    <a:avLst/>
                  </a:prstGeom>
                </pic:spPr>
              </pic:pic>
            </a:graphicData>
          </a:graphic>
        </wp:inline>
      </w:drawing>
    </w:r>
  </w:p>
  <w:p w14:paraId="1212D5F8" w14:textId="77777777" w:rsidR="007122B3" w:rsidRDefault="007122B3">
    <w:pPr>
      <w:pStyle w:val="Header"/>
    </w:pPr>
    <w:r>
      <w:rPr>
        <w:noProof/>
      </w:rPr>
      <mc:AlternateContent>
        <mc:Choice Requires="wps">
          <w:drawing>
            <wp:anchor distT="0" distB="0" distL="114300" distR="114300" simplePos="0" relativeHeight="251661312" behindDoc="0" locked="0" layoutInCell="1" allowOverlap="1" wp14:anchorId="23653AB1" wp14:editId="7D896C71">
              <wp:simplePos x="0" y="0"/>
              <wp:positionH relativeFrom="column">
                <wp:posOffset>-438150</wp:posOffset>
              </wp:positionH>
              <wp:positionV relativeFrom="paragraph">
                <wp:posOffset>76200</wp:posOffset>
              </wp:positionV>
              <wp:extent cx="7721600" cy="825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7721600" cy="825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ctangle 6" style="position:absolute;margin-left:-34.5pt;margin-top:6pt;width:608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9b3c1" strokecolor="#1f4d78 [1604]" strokeweight="1pt" w14:anchorId="70079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&#1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5D248" w14:textId="77777777" w:rsidR="00B17C45" w:rsidRDefault="3DA260BC" w:rsidP="00B17C45">
    <w:pPr>
      <w:pStyle w:val="Header"/>
      <w:jc w:val="center"/>
    </w:pPr>
    <w:r>
      <w:rPr>
        <w:noProof/>
      </w:rPr>
      <w:drawing>
        <wp:inline distT="0" distB="0" distL="0" distR="0" wp14:anchorId="1D802BA6" wp14:editId="5D599025">
          <wp:extent cx="4089400" cy="8462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089400" cy="846279"/>
                  </a:xfrm>
                  <a:prstGeom prst="rect">
                    <a:avLst/>
                  </a:prstGeom>
                </pic:spPr>
              </pic:pic>
            </a:graphicData>
          </a:graphic>
        </wp:inline>
      </w:drawing>
    </w:r>
  </w:p>
  <w:p w14:paraId="71A10F56" w14:textId="77777777" w:rsidR="00B17C45" w:rsidRDefault="00B17C45">
    <w:pPr>
      <w:pStyle w:val="Header"/>
    </w:pPr>
    <w:r>
      <w:rPr>
        <w:noProof/>
      </w:rPr>
      <mc:AlternateContent>
        <mc:Choice Requires="wps">
          <w:drawing>
            <wp:anchor distT="0" distB="0" distL="114300" distR="114300" simplePos="0" relativeHeight="251659264" behindDoc="0" locked="0" layoutInCell="1" allowOverlap="1" wp14:anchorId="6EBB3E02" wp14:editId="2046CDFC">
              <wp:simplePos x="0" y="0"/>
              <wp:positionH relativeFrom="column">
                <wp:posOffset>-444500</wp:posOffset>
              </wp:positionH>
              <wp:positionV relativeFrom="paragraph">
                <wp:posOffset>100330</wp:posOffset>
              </wp:positionV>
              <wp:extent cx="7721600" cy="825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7721600" cy="825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ctangle 3" style="position:absolute;margin-left:-35pt;margin-top:7.9pt;width:608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9b3c1" strokecolor="#1f4d78 [1604]" strokeweight="1pt" w14:anchorId="125C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53A03"/>
    <w:multiLevelType w:val="hybridMultilevel"/>
    <w:tmpl w:val="7124FD04"/>
    <w:lvl w:ilvl="0" w:tplc="46185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F76B3"/>
    <w:multiLevelType w:val="hybridMultilevel"/>
    <w:tmpl w:val="F7006E2A"/>
    <w:lvl w:ilvl="0" w:tplc="46185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9214B"/>
    <w:multiLevelType w:val="hybridMultilevel"/>
    <w:tmpl w:val="F432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D3143"/>
    <w:multiLevelType w:val="hybridMultilevel"/>
    <w:tmpl w:val="BECEA034"/>
    <w:lvl w:ilvl="0" w:tplc="55C00CB4">
      <w:start w:val="1"/>
      <w:numFmt w:val="bullet"/>
      <w:suff w:val="space"/>
      <w:lvlText w:val=""/>
      <w:lvlJc w:val="left"/>
      <w:pPr>
        <w:ind w:left="158" w:hanging="158"/>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82E17"/>
    <w:multiLevelType w:val="hybridMultilevel"/>
    <w:tmpl w:val="B8A2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C180C"/>
    <w:multiLevelType w:val="hybridMultilevel"/>
    <w:tmpl w:val="65A8465A"/>
    <w:lvl w:ilvl="0" w:tplc="46185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02"/>
    <w:rsid w:val="000001D0"/>
    <w:rsid w:val="000106CD"/>
    <w:rsid w:val="00026FD0"/>
    <w:rsid w:val="00027A0D"/>
    <w:rsid w:val="000304CF"/>
    <w:rsid w:val="0005623B"/>
    <w:rsid w:val="00066480"/>
    <w:rsid w:val="000801F4"/>
    <w:rsid w:val="000970D9"/>
    <w:rsid w:val="000D5F0B"/>
    <w:rsid w:val="000D60DD"/>
    <w:rsid w:val="000E3E23"/>
    <w:rsid w:val="000F1684"/>
    <w:rsid w:val="001067F2"/>
    <w:rsid w:val="00113972"/>
    <w:rsid w:val="00124F45"/>
    <w:rsid w:val="00125491"/>
    <w:rsid w:val="00137A93"/>
    <w:rsid w:val="00163870"/>
    <w:rsid w:val="001B79D0"/>
    <w:rsid w:val="001D02C0"/>
    <w:rsid w:val="001F73E2"/>
    <w:rsid w:val="0021349E"/>
    <w:rsid w:val="00226A5A"/>
    <w:rsid w:val="00240F1E"/>
    <w:rsid w:val="0025275D"/>
    <w:rsid w:val="0026762A"/>
    <w:rsid w:val="00277757"/>
    <w:rsid w:val="002942BD"/>
    <w:rsid w:val="002A741B"/>
    <w:rsid w:val="002B05C2"/>
    <w:rsid w:val="002B186F"/>
    <w:rsid w:val="002D1D22"/>
    <w:rsid w:val="002E43D3"/>
    <w:rsid w:val="002E62BD"/>
    <w:rsid w:val="00321982"/>
    <w:rsid w:val="00340925"/>
    <w:rsid w:val="003665DB"/>
    <w:rsid w:val="003A4211"/>
    <w:rsid w:val="003B1B71"/>
    <w:rsid w:val="004346F2"/>
    <w:rsid w:val="00447EBB"/>
    <w:rsid w:val="00462A58"/>
    <w:rsid w:val="00463D95"/>
    <w:rsid w:val="00482687"/>
    <w:rsid w:val="00484E24"/>
    <w:rsid w:val="004A20A4"/>
    <w:rsid w:val="004C4FEB"/>
    <w:rsid w:val="004D7933"/>
    <w:rsid w:val="004E48B2"/>
    <w:rsid w:val="005051F2"/>
    <w:rsid w:val="0053286F"/>
    <w:rsid w:val="00555540"/>
    <w:rsid w:val="00570717"/>
    <w:rsid w:val="00572E16"/>
    <w:rsid w:val="00572F99"/>
    <w:rsid w:val="00584E87"/>
    <w:rsid w:val="0059065F"/>
    <w:rsid w:val="005A441B"/>
    <w:rsid w:val="005C083B"/>
    <w:rsid w:val="005C5390"/>
    <w:rsid w:val="005D4F1F"/>
    <w:rsid w:val="005E4447"/>
    <w:rsid w:val="006466A1"/>
    <w:rsid w:val="00656181"/>
    <w:rsid w:val="00663BC7"/>
    <w:rsid w:val="00667ED1"/>
    <w:rsid w:val="00674235"/>
    <w:rsid w:val="006A6FFD"/>
    <w:rsid w:val="006B75C7"/>
    <w:rsid w:val="006E320C"/>
    <w:rsid w:val="006F1FDB"/>
    <w:rsid w:val="00701C42"/>
    <w:rsid w:val="007122B3"/>
    <w:rsid w:val="00720B20"/>
    <w:rsid w:val="00726621"/>
    <w:rsid w:val="007414BC"/>
    <w:rsid w:val="00742D57"/>
    <w:rsid w:val="00755EDF"/>
    <w:rsid w:val="00757C8A"/>
    <w:rsid w:val="007870B9"/>
    <w:rsid w:val="007962CC"/>
    <w:rsid w:val="007B2244"/>
    <w:rsid w:val="007D79B9"/>
    <w:rsid w:val="007F1A4C"/>
    <w:rsid w:val="007F36E4"/>
    <w:rsid w:val="0082310B"/>
    <w:rsid w:val="00823F70"/>
    <w:rsid w:val="00831FE8"/>
    <w:rsid w:val="00837636"/>
    <w:rsid w:val="008411C5"/>
    <w:rsid w:val="00853E02"/>
    <w:rsid w:val="0089113B"/>
    <w:rsid w:val="008C0908"/>
    <w:rsid w:val="008C1339"/>
    <w:rsid w:val="008C66D1"/>
    <w:rsid w:val="008F1C38"/>
    <w:rsid w:val="009004F3"/>
    <w:rsid w:val="0090469A"/>
    <w:rsid w:val="00932FBA"/>
    <w:rsid w:val="0094152B"/>
    <w:rsid w:val="009503D8"/>
    <w:rsid w:val="00956EBC"/>
    <w:rsid w:val="00957BB9"/>
    <w:rsid w:val="00974CA0"/>
    <w:rsid w:val="00983C5F"/>
    <w:rsid w:val="009B48F3"/>
    <w:rsid w:val="009C6F72"/>
    <w:rsid w:val="009E64AE"/>
    <w:rsid w:val="009F7A32"/>
    <w:rsid w:val="00A0353D"/>
    <w:rsid w:val="00A04D7C"/>
    <w:rsid w:val="00A17879"/>
    <w:rsid w:val="00A21663"/>
    <w:rsid w:val="00A22433"/>
    <w:rsid w:val="00A22F57"/>
    <w:rsid w:val="00A63302"/>
    <w:rsid w:val="00A73455"/>
    <w:rsid w:val="00A73A5C"/>
    <w:rsid w:val="00AA530D"/>
    <w:rsid w:val="00AA7001"/>
    <w:rsid w:val="00AC0FC7"/>
    <w:rsid w:val="00AD66DC"/>
    <w:rsid w:val="00AE0D39"/>
    <w:rsid w:val="00AE0D43"/>
    <w:rsid w:val="00B17C45"/>
    <w:rsid w:val="00B31910"/>
    <w:rsid w:val="00B343C3"/>
    <w:rsid w:val="00B4387F"/>
    <w:rsid w:val="00B824A7"/>
    <w:rsid w:val="00B95148"/>
    <w:rsid w:val="00BA0488"/>
    <w:rsid w:val="00BC22EC"/>
    <w:rsid w:val="00BC29FD"/>
    <w:rsid w:val="00BE2AC9"/>
    <w:rsid w:val="00BF0E4F"/>
    <w:rsid w:val="00BF104C"/>
    <w:rsid w:val="00C003A5"/>
    <w:rsid w:val="00C005E9"/>
    <w:rsid w:val="00C02742"/>
    <w:rsid w:val="00C1559D"/>
    <w:rsid w:val="00C1722E"/>
    <w:rsid w:val="00C63E2E"/>
    <w:rsid w:val="00C872CA"/>
    <w:rsid w:val="00CC36D1"/>
    <w:rsid w:val="00CD481B"/>
    <w:rsid w:val="00D041AE"/>
    <w:rsid w:val="00D053AE"/>
    <w:rsid w:val="00D20AB5"/>
    <w:rsid w:val="00D33EC1"/>
    <w:rsid w:val="00D431D3"/>
    <w:rsid w:val="00D479A8"/>
    <w:rsid w:val="00D655A6"/>
    <w:rsid w:val="00D6616B"/>
    <w:rsid w:val="00D978DC"/>
    <w:rsid w:val="00DB0DC0"/>
    <w:rsid w:val="00DE3D08"/>
    <w:rsid w:val="00E00BB2"/>
    <w:rsid w:val="00E03EA6"/>
    <w:rsid w:val="00E121EF"/>
    <w:rsid w:val="00E1568F"/>
    <w:rsid w:val="00E26F27"/>
    <w:rsid w:val="00E35499"/>
    <w:rsid w:val="00E614E9"/>
    <w:rsid w:val="00E70949"/>
    <w:rsid w:val="00E71FAC"/>
    <w:rsid w:val="00ED091E"/>
    <w:rsid w:val="00ED5C4E"/>
    <w:rsid w:val="00ED70B3"/>
    <w:rsid w:val="00EE5649"/>
    <w:rsid w:val="00EF5245"/>
    <w:rsid w:val="00EF54E1"/>
    <w:rsid w:val="00F141CF"/>
    <w:rsid w:val="00F1739C"/>
    <w:rsid w:val="00F177A5"/>
    <w:rsid w:val="00F23E7B"/>
    <w:rsid w:val="00F36506"/>
    <w:rsid w:val="00F40AD0"/>
    <w:rsid w:val="00F52660"/>
    <w:rsid w:val="00F67976"/>
    <w:rsid w:val="00F81B20"/>
    <w:rsid w:val="00F8357B"/>
    <w:rsid w:val="00F93B62"/>
    <w:rsid w:val="00FA133B"/>
    <w:rsid w:val="00FA7DEC"/>
    <w:rsid w:val="00FB13AA"/>
    <w:rsid w:val="00FC19AC"/>
    <w:rsid w:val="00FC4886"/>
    <w:rsid w:val="00FC6BD2"/>
    <w:rsid w:val="00FC704E"/>
    <w:rsid w:val="00FD27CF"/>
    <w:rsid w:val="00FF00EB"/>
    <w:rsid w:val="07CFCAC1"/>
    <w:rsid w:val="085A57E0"/>
    <w:rsid w:val="0CB2F356"/>
    <w:rsid w:val="0D85AD98"/>
    <w:rsid w:val="0E420F85"/>
    <w:rsid w:val="0FF21C57"/>
    <w:rsid w:val="129A18DA"/>
    <w:rsid w:val="18396DFC"/>
    <w:rsid w:val="1A5A3B11"/>
    <w:rsid w:val="21EA4059"/>
    <w:rsid w:val="235A3CE9"/>
    <w:rsid w:val="259C20E9"/>
    <w:rsid w:val="2BA091C1"/>
    <w:rsid w:val="320642AF"/>
    <w:rsid w:val="34B0A702"/>
    <w:rsid w:val="36F0D6AA"/>
    <w:rsid w:val="39BDF9CF"/>
    <w:rsid w:val="3DA260BC"/>
    <w:rsid w:val="430D0543"/>
    <w:rsid w:val="44EC9DA3"/>
    <w:rsid w:val="47C74E09"/>
    <w:rsid w:val="4AFEEECB"/>
    <w:rsid w:val="4B42B6CA"/>
    <w:rsid w:val="4CFEC21C"/>
    <w:rsid w:val="508B98F5"/>
    <w:rsid w:val="56DCF1B6"/>
    <w:rsid w:val="5AD8CBD0"/>
    <w:rsid w:val="5F274DED"/>
    <w:rsid w:val="60BE615A"/>
    <w:rsid w:val="6489437D"/>
    <w:rsid w:val="72FCD548"/>
    <w:rsid w:val="77A0CAA2"/>
    <w:rsid w:val="7BCA1F68"/>
    <w:rsid w:val="7DA1CD55"/>
    <w:rsid w:val="7E43B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1274"/>
  <w15:chartTrackingRefBased/>
  <w15:docId w15:val="{C019C37E-3D2C-440B-B3FD-DEAB2509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302"/>
    <w:pPr>
      <w:ind w:left="720"/>
      <w:contextualSpacing/>
    </w:pPr>
  </w:style>
  <w:style w:type="paragraph" w:styleId="BalloonText">
    <w:name w:val="Balloon Text"/>
    <w:basedOn w:val="Normal"/>
    <w:link w:val="BalloonTextChar"/>
    <w:uiPriority w:val="99"/>
    <w:semiHidden/>
    <w:unhideWhenUsed/>
    <w:rsid w:val="00742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D57"/>
    <w:rPr>
      <w:rFonts w:ascii="Segoe UI" w:hAnsi="Segoe UI" w:cs="Segoe UI"/>
      <w:sz w:val="18"/>
      <w:szCs w:val="18"/>
    </w:rPr>
  </w:style>
  <w:style w:type="table" w:styleId="TableGrid">
    <w:name w:val="Table Grid"/>
    <w:basedOn w:val="TableNormal"/>
    <w:uiPriority w:val="39"/>
    <w:rsid w:val="00A7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FFD"/>
    <w:rPr>
      <w:color w:val="0563C1" w:themeColor="hyperlink"/>
      <w:u w:val="single"/>
    </w:rPr>
  </w:style>
  <w:style w:type="paragraph" w:styleId="Header">
    <w:name w:val="header"/>
    <w:basedOn w:val="Normal"/>
    <w:link w:val="HeaderChar"/>
    <w:uiPriority w:val="99"/>
    <w:unhideWhenUsed/>
    <w:rsid w:val="002E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2BD"/>
  </w:style>
  <w:style w:type="paragraph" w:styleId="Footer">
    <w:name w:val="footer"/>
    <w:basedOn w:val="Normal"/>
    <w:link w:val="FooterChar"/>
    <w:uiPriority w:val="99"/>
    <w:unhideWhenUsed/>
    <w:rsid w:val="002E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2BD"/>
  </w:style>
  <w:style w:type="character" w:styleId="CommentReference">
    <w:name w:val="annotation reference"/>
    <w:basedOn w:val="DefaultParagraphFont"/>
    <w:uiPriority w:val="99"/>
    <w:semiHidden/>
    <w:unhideWhenUsed/>
    <w:rsid w:val="00B17C45"/>
    <w:rPr>
      <w:sz w:val="16"/>
      <w:szCs w:val="16"/>
    </w:rPr>
  </w:style>
  <w:style w:type="paragraph" w:styleId="CommentText">
    <w:name w:val="annotation text"/>
    <w:basedOn w:val="Normal"/>
    <w:link w:val="CommentTextChar"/>
    <w:uiPriority w:val="99"/>
    <w:semiHidden/>
    <w:unhideWhenUsed/>
    <w:rsid w:val="00B17C45"/>
    <w:pPr>
      <w:spacing w:line="240" w:lineRule="auto"/>
    </w:pPr>
    <w:rPr>
      <w:sz w:val="20"/>
      <w:szCs w:val="20"/>
    </w:rPr>
  </w:style>
  <w:style w:type="character" w:customStyle="1" w:styleId="CommentTextChar">
    <w:name w:val="Comment Text Char"/>
    <w:basedOn w:val="DefaultParagraphFont"/>
    <w:link w:val="CommentText"/>
    <w:uiPriority w:val="99"/>
    <w:semiHidden/>
    <w:rsid w:val="00B17C45"/>
    <w:rPr>
      <w:sz w:val="20"/>
      <w:szCs w:val="20"/>
    </w:rPr>
  </w:style>
  <w:style w:type="paragraph" w:styleId="CommentSubject">
    <w:name w:val="annotation subject"/>
    <w:basedOn w:val="CommentText"/>
    <w:next w:val="CommentText"/>
    <w:link w:val="CommentSubjectChar"/>
    <w:uiPriority w:val="99"/>
    <w:semiHidden/>
    <w:unhideWhenUsed/>
    <w:rsid w:val="00B17C45"/>
    <w:rPr>
      <w:b/>
      <w:bCs/>
    </w:rPr>
  </w:style>
  <w:style w:type="character" w:customStyle="1" w:styleId="CommentSubjectChar">
    <w:name w:val="Comment Subject Char"/>
    <w:basedOn w:val="CommentTextChar"/>
    <w:link w:val="CommentSubject"/>
    <w:uiPriority w:val="99"/>
    <w:semiHidden/>
    <w:rsid w:val="00B17C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etings@spsp.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meetings@spsp.org" TargetMode="External"/><Relationship Id="rId12" Type="http://schemas.openxmlformats.org/officeDocument/2006/relationships/hyperlink" Target="mailto:meetings@spsp.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2c6e6136c44d4ee4"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eting.spsp.org/programming/featured-sessions/legacy-program" TargetMode="External"/><Relationship Id="rId14" Type="http://schemas.openxmlformats.org/officeDocument/2006/relationships/footer" Target="footer2.xml"/><Relationship Id="R3f7f0ead74b942d8"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Riddleberger</dc:creator>
  <cp:keywords/>
  <dc:description/>
  <cp:lastModifiedBy>Michele Jester</cp:lastModifiedBy>
  <cp:revision>2</cp:revision>
  <cp:lastPrinted>2021-06-14T17:52:00Z</cp:lastPrinted>
  <dcterms:created xsi:type="dcterms:W3CDTF">2021-06-23T12:03:00Z</dcterms:created>
  <dcterms:modified xsi:type="dcterms:W3CDTF">2021-06-23T12:03:00Z</dcterms:modified>
</cp:coreProperties>
</file>