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설정 : 개발 난이도 최소화, 게임 단순화 X (컨텐츠의 다수화),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언어 : 코트린(Ko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브레인 스토밍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메인영웅 ( Setting Main Hero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 방치 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성체 레밸업, 기본병사(활), 시대레벨(오래) -&gt; 기본 베이스 돈 ㅈㄴ 많이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토템, 방어타워, 성문 앞 병사, -&gt; 부수적인 어떠한 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창작은 모방에서 시작한다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영웅 빼기 되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능력 완전 다르게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시대레벨별로 기용가능한 영웅들 다르게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농장, 광산,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시대(구석기 - 이집트 - 신라 - 중세 - 세계 1차대전 - 2차대전 - 현재)   - 근미래  - 미래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12~13개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성키우기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화살 / 영웅 / 토템 기물 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ㄷ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stage형식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(매 스테이지에서 영웅을 안쓰고 클리고)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웨이브 반복 자동시행해주는 (Main BM) + 광고(Sub BM) + 현재 레밸 x 현실 돈 = 가상 돈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