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t xml:space="preserve">Totals to Target</w:t>
      </w:r>
    </w:p>
    <w:p>
      <w:pPr>
        <w:spacing w:after="240"/>
      </w:pPr>
      <w:r>
        <w:rPr>
          <w:i/>
          <w:iCs/>
          <w:color w:val="5A6270"/>
          <w:sz w:val="21"/>
          <w:szCs w:val="21"/>
        </w:rPr>
        <w:t xml:space="preserve">Week 5 · Saturday October 3, 2026</w:t>
      </w:r>
    </w:p>
    <w:p>
      <w:pPr>
        <w:spacing w:after="160" w:line="276"/>
      </w:pPr>
      <w:r>
        <w:t xml:space="preserve">Every figure here is checked against the underlying data before it is written. Grades, ranks and per-game scoring are re-derived from team_pff_grades_2026.csv and the built board; each player's role, carry or target share and production come from the 2026 PFF season files; the model numbers, residuals and points checks are recomputed from diversions_2026wk5.json rather than carried over from the draft. That check caught real errors this week: a record off by a game, a set of truncated per-game averages, two carry shares that were wrong, and five spread cross-check figures that had been computed two different ways. All are corrected below. Kickoffs verified: all 15 picks are Saturday in Eastern time, including Fresno State at Washington State, which reads Sunday 01:30 in UTC and is 21:30 Saturday in Eastern. None had kicked off when the board was built.</w:t>
      </w:r>
    </w:p>
    <w:p>
      <w:pPr>
        <w:spacing w:after="160" w:line="276"/>
      </w:pPr>
      <w:r>
        <w:t xml:space="preserve">Season to date: 18-23-2 and one void, down 7.91 units across 44 picks. Spreads 5-10 (-6.00u), totals 6-6-2 (-0.60u), props 7-7 and one void (-1.31u).</w:t>
      </w:r>
    </w:p>
    <w:p>
      <w:pPr>
        <w:spacing w:after="160" w:line="276"/>
      </w:pPr>
      <w:r>
        <w:t xml:space="preserve">Five totals, ranked by residual. The predicted total sums two team-total ratings that are not adjusted for the opponent, while the market is, and that single missing adjustment is most of what the model’s disagreement with the book actually measures.</w:t>
      </w:r>
    </w:p>
    <w:p>
      <w:pPr>
        <w:spacing w:after="160" w:line="276"/>
      </w:pPr>
      <w:r>
        <w:t xml:space="preserve">The size of it is measurable. Across these 49 games the correlation between a game’s average defensive Success Rate rank and the model’s Over lean is -0.66, after -0.13 in week 2, -0.46 in week 3 and -0.73 in week 4. The model’s mean lean is +1.7 points toward the Over and 31 of 49 games lean Over. In the two games where both defenses rank inside the top 45 it leans Over by 8.9 points; in the eight where both sit in the bottom 45 it leans Under by 2.9. The residual is what is left of each gap once that tilt is fitted out, and it is what this card selects on.</w:t>
      </w:r>
    </w:p>
    <w:p>
      <w:pPr>
        <w:spacing w:after="160" w:line="276"/>
      </w:pPr>
      <w:r>
        <w:t xml:space="preserve">A points-based expectation — each team’s own scoring blended with what its opponent allows — is reported for every pick and acted on for none. Week 4 tested the other way round: four totals were replaced after that check disagreed with the residual, the four removed went 3-1, the four kept went 1-2-1, and the swap cost 3.10 units. Three of those four substitutions were simply wrong. So the check is here as information, and where it disagrees the card says so and takes the residual anyway. One of the five below is a pick the check argues against outright, and a second sits within half a point of neutral.</w:t>
      </w:r>
    </w:p>
    <w:p>
      <w:pPr>
        <w:spacing w:after="160" w:line="276"/>
      </w:pPr>
      <w:r>
        <w:t xml:space="preserve">Honest caveat on the method: -0.66 across 49 games is a real structural feature, not noise, but the residual is still not validated against results. Totals are 6-6-2 and -0.60 units on the season, the least bad of the three categories, which is not the same as a demonstrated edge.</w:t>
      </w:r>
    </w:p>
    <w:p>
      <w:pPr>
        <w:spacing w:after="160" w:line="276"/>
      </w:pPr>
      <w:r>
        <w:t xml:space="preserve">Ratings and the Five Factors come from the 2026 workbook (SP+, TAN, team totals, and the CFBData26 season-to-date ranks, out of 138 teams). Player lines are 2026 PFF season to date. Records, ATS and over/under are TeamRankings, 2026 to date. The PFF team grade file now covers four games for 120 teams, three for ten and five for eight, so points for and against are quoted per game against each team's own count. Where a rank ends in .5 the teams are tied and it is written as “tied Nth”.</w:t>
      </w:r>
    </w:p>
    <w:p>
      <w:pPr>
        <w:pBdr>
          <w:bottom w:val="single" w:color="C9CDD4" w:sz="6" w:space="1"/>
        </w:pBdr>
        <w:spacing w:after="240" w:before="60"/>
      </w:pPr>
    </w:p>
    <w:p>
      <w:pPr>
        <w:pStyle w:val="Heading2"/>
        <w:spacing w:after="40"/>
      </w:pPr>
      <w:r>
        <w:t xml:space="preserve">Over 45.5</w:t>
      </w:r>
    </w:p>
    <w:p>
      <w:pPr>
        <w:spacing w:after="200"/>
      </w:pPr>
      <w:r>
        <w:rPr>
          <w:color w:val="5A6270"/>
          <w:sz w:val="21"/>
          <w:szCs w:val="21"/>
        </w:rPr>
        <w:t xml:space="preserve">Ohio State Buckeyes @ Iowa Hawkeyes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45.5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59.5</w:t>
            </w:r>
          </w:p>
        </w:tc>
      </w:tr>
      <w:tr>
        <w:tc>
          <w:tcPr>
            <w:tcW w:type="dxa" w:w="3830"/>
            <w:shd w:fill="FFFFFF" w:val="clear"/>
            <w:tcMar>
              <w:top w:type="dxa" w:w="60"/>
              <w:left w:type="dxa" w:w="120"/>
              <w:bottom w:type="dxa" w:w="60"/>
              <w:right w:type="dxa" w:w="120"/>
            </w:tcMar>
          </w:tcPr>
          <w:p>
            <w:r>
              <w:rPr>
                <w:b w:val="false"/>
                <w:bCs w:val="false"/>
                <w:sz w:val="19"/>
                <w:szCs w:val="19"/>
              </w:rPr>
              <w:t xml:space="preserve">Residual</w:t>
            </w:r>
          </w:p>
        </w:tc>
        <w:tc>
          <w:tcPr>
            <w:tcW w:type="dxa" w:w="6250"/>
            <w:shd w:fill="FFFFFF" w:val="clear"/>
            <w:tcMar>
              <w:top w:type="dxa" w:w="60"/>
              <w:left w:type="dxa" w:w="120"/>
              <w:bottom w:type="dxa" w:w="60"/>
              <w:right w:type="dxa" w:w="120"/>
            </w:tcMar>
          </w:tcPr>
          <w:p>
            <w:r>
              <w:rPr>
                <w:b/>
                <w:bCs/>
                <w:sz w:val="19"/>
                <w:szCs w:val="19"/>
              </w:rPr>
              <w:t xml:space="preserve">+7.1, the largest on the board</w:t>
            </w:r>
          </w:p>
        </w:tc>
      </w:tr>
      <w:tr>
        <w:tc>
          <w:tcPr>
            <w:tcW w:type="dxa" w:w="3830"/>
            <w:shd w:fill="F4F5F7" w:val="clear"/>
            <w:tcMar>
              <w:top w:type="dxa" w:w="60"/>
              <w:left w:type="dxa" w:w="120"/>
              <w:bottom w:type="dxa" w:w="60"/>
              <w:right w:type="dxa" w:w="120"/>
            </w:tcMar>
          </w:tcPr>
          <w:p>
            <w:r>
              <w:rPr>
                <w:b w:val="false"/>
                <w:bCs w:val="false"/>
                <w:sz w:val="19"/>
                <w:szCs w:val="19"/>
              </w:rPr>
              <w:t xml:space="preserve">Points check</w:t>
            </w:r>
          </w:p>
        </w:tc>
        <w:tc>
          <w:tcPr>
            <w:tcW w:type="dxa" w:w="6250"/>
            <w:shd w:fill="F4F5F7" w:val="clear"/>
            <w:tcMar>
              <w:top w:type="dxa" w:w="60"/>
              <w:left w:type="dxa" w:w="120"/>
              <w:bottom w:type="dxa" w:w="60"/>
              <w:right w:type="dxa" w:w="120"/>
            </w:tcMar>
          </w:tcPr>
          <w:p>
            <w:r>
              <w:rPr>
                <w:b/>
                <w:bCs/>
                <w:sz w:val="19"/>
                <w:szCs w:val="19"/>
              </w:rPr>
              <w:t xml:space="preserve">49.0, so +3.5 and agreeing</w:t>
            </w:r>
          </w:p>
        </w:tc>
      </w:tr>
      <w:tr>
        <w:tc>
          <w:tcPr>
            <w:tcW w:type="dxa" w:w="3830"/>
            <w:shd w:fill="FFFFFF" w:val="clear"/>
            <w:tcMar>
              <w:top w:type="dxa" w:w="60"/>
              <w:left w:type="dxa" w:w="120"/>
              <w:bottom w:type="dxa" w:w="60"/>
              <w:right w:type="dxa" w:w="120"/>
            </w:tcMar>
          </w:tcPr>
          <w:p>
            <w:r>
              <w:rPr>
                <w:b w:val="false"/>
                <w:bCs w:val="false"/>
                <w:sz w:val="19"/>
                <w:szCs w:val="19"/>
              </w:rPr>
              <w:t xml:space="preserve">Game spread</w:t>
            </w:r>
          </w:p>
        </w:tc>
        <w:tc>
          <w:tcPr>
            <w:tcW w:type="dxa" w:w="6250"/>
            <w:shd w:fill="FFFFFF" w:val="clear"/>
            <w:tcMar>
              <w:top w:type="dxa" w:w="60"/>
              <w:left w:type="dxa" w:w="120"/>
              <w:bottom w:type="dxa" w:w="60"/>
              <w:right w:type="dxa" w:w="120"/>
            </w:tcMar>
          </w:tcPr>
          <w:p>
            <w:r>
              <w:rPr>
                <w:b/>
                <w:bCs/>
                <w:sz w:val="19"/>
                <w:szCs w:val="19"/>
              </w:rPr>
              <w:t xml:space="preserve">Ohio State -14.0</w:t>
            </w:r>
          </w:p>
        </w:tc>
      </w:tr>
      <w:tr>
        <w:tc>
          <w:tcPr>
            <w:tcW w:type="dxa" w:w="3830"/>
            <w:shd w:fill="F4F5F7" w:val="clear"/>
            <w:tcMar>
              <w:top w:type="dxa" w:w="60"/>
              <w:left w:type="dxa" w:w="120"/>
              <w:bottom w:type="dxa" w:w="60"/>
              <w:right w:type="dxa" w:w="120"/>
            </w:tcMar>
          </w:tcPr>
          <w:p>
            <w:r>
              <w:rPr>
                <w:b w:val="false"/>
                <w:bCs w:val="false"/>
                <w:sz w:val="19"/>
                <w:szCs w:val="19"/>
              </w:rPr>
              <w:t xml:space="preserve">Ohio State</w:t>
            </w:r>
          </w:p>
        </w:tc>
        <w:tc>
          <w:tcPr>
            <w:tcW w:type="dxa" w:w="6250"/>
            <w:shd w:fill="F4F5F7" w:val="clear"/>
            <w:tcMar>
              <w:top w:type="dxa" w:w="60"/>
              <w:left w:type="dxa" w:w="120"/>
              <w:bottom w:type="dxa" w:w="60"/>
              <w:right w:type="dxa" w:w="120"/>
            </w:tcMar>
          </w:tcPr>
          <w:p>
            <w:r>
              <w:rPr>
                <w:b/>
                <w:bCs/>
                <w:sz w:val="19"/>
                <w:szCs w:val="19"/>
              </w:rPr>
              <w:t xml:space="preserve">3-1, 45.0 points a game, 7th in Success Rate, 92.3 offense grade</w:t>
            </w:r>
          </w:p>
        </w:tc>
      </w:tr>
      <w:tr>
        <w:tc>
          <w:tcPr>
            <w:tcW w:type="dxa" w:w="3830"/>
            <w:shd w:fill="FFFFFF" w:val="clear"/>
            <w:tcMar>
              <w:top w:type="dxa" w:w="60"/>
              <w:left w:type="dxa" w:w="120"/>
              <w:bottom w:type="dxa" w:w="60"/>
              <w:right w:type="dxa" w:w="120"/>
            </w:tcMar>
          </w:tcPr>
          <w:p>
            <w:r>
              <w:rPr>
                <w:b w:val="false"/>
                <w:bCs w:val="false"/>
                <w:sz w:val="19"/>
                <w:szCs w:val="19"/>
              </w:rPr>
              <w:t xml:space="preserve">Iowa</w:t>
            </w:r>
          </w:p>
        </w:tc>
        <w:tc>
          <w:tcPr>
            <w:tcW w:type="dxa" w:w="6250"/>
            <w:shd w:fill="FFFFFF" w:val="clear"/>
            <w:tcMar>
              <w:top w:type="dxa" w:w="60"/>
              <w:left w:type="dxa" w:w="120"/>
              <w:bottom w:type="dxa" w:w="60"/>
              <w:right w:type="dxa" w:w="120"/>
            </w:tcMar>
          </w:tcPr>
          <w:p>
            <w:r>
              <w:rPr>
                <w:b/>
                <w:bCs/>
                <w:sz w:val="19"/>
                <w:szCs w:val="19"/>
              </w:rPr>
              <w:t xml:space="preserve">4-0, 8.0 allowed a game, 4th Success Rate defense, 1-3 to the Over</w:t>
            </w:r>
          </w:p>
        </w:tc>
      </w:tr>
    </w:tbl>
    <w:p>
      <w:pPr>
        <w:spacing w:after="180"/>
      </w:pPr>
    </w:p>
    <w:p>
      <w:pPr>
        <w:spacing w:after="160" w:line="276"/>
      </w:pPr>
      <w:r>
        <w:t xml:space="preserve">Book has 45.5, the model 59.5. After the defensive tilt is taken out the residual is +7.1, the largest on the slate, and the points-based check agrees: it puts the game at 49.0, three and a half points above the number.</w:t>
      </w:r>
    </w:p>
    <w:p>
      <w:pPr>
        <w:spacing w:after="160" w:line="276"/>
      </w:pPr>
      <w:r>
        <w:t xml:space="preserve">This is the shape the card got wrong last week and it is worth saying so plainly. Iowa at Michigan was the biggest raw gap among the week 4 games that had not yet kicked off, and it was left off for exactly this profile, two top-20 defenses and a low number. It finished Iowa 20, Michigan 19: 39 points against a total of 38.5, so the Over won by half a point. The exclusion was a judgment call made against the model's own signal and it was wrong.</w:t>
      </w:r>
    </w:p>
    <w:p>
      <w:pPr>
        <w:spacing w:after="160" w:line="276"/>
      </w:pPr>
      <w:r>
        <w:t xml:space="preserve">Ohio State score 45.0 a game behind an offense ranked 7th in Success Rate, 24th in Explosiveness and tied 12th in Finishing Drives, on a 92.3 offense grade, 92.0 passing and 85.5 receiving. They have scored 180 points in four games.</w:t>
      </w:r>
    </w:p>
    <w:p>
      <w:pPr>
        <w:spacing w:after="160" w:line="276"/>
      </w:pPr>
      <w:r>
        <w:t xml:space="preserve">Iowa are the reason the number is 45.5 and the honest risk here: 4th in Success Rate defense, 9th in Finishing Drives, 6th in Field Position, 8.0 points allowed a game, and 1-3 to the Over. Their own offense ranks 83rd in Success Rate with a 65.0 passing grade, so the Over mostly needs Ohio State to do it alone. Asking one team for 46 points against that defense is a lot, and this is the pick that leans hardest on the residual being real.</w:t>
      </w:r>
    </w:p>
    <w:p>
      <w:pPr>
        <w:spacing w:after="140" w:before="140"/>
      </w:pPr>
      <w:r>
        <w:drawing>
          <wp:inline distT="0" distB="0" distL="0" distR="0">
            <wp:extent cx="6400800" cy="50482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00800" cy="5048250"/>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8484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00800" cy="684847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Over 47.5</w:t>
      </w:r>
    </w:p>
    <w:p>
      <w:pPr>
        <w:spacing w:after="200"/>
      </w:pPr>
      <w:r>
        <w:rPr>
          <w:color w:val="5A6270"/>
          <w:sz w:val="21"/>
          <w:szCs w:val="21"/>
        </w:rPr>
        <w:t xml:space="preserve">Miami Hurricanes @ Clemson Tigers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47.5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57.5</w:t>
            </w:r>
          </w:p>
        </w:tc>
      </w:tr>
      <w:tr>
        <w:tc>
          <w:tcPr>
            <w:tcW w:type="dxa" w:w="3830"/>
            <w:shd w:fill="FFFFFF" w:val="clear"/>
            <w:tcMar>
              <w:top w:type="dxa" w:w="60"/>
              <w:left w:type="dxa" w:w="120"/>
              <w:bottom w:type="dxa" w:w="60"/>
              <w:right w:type="dxa" w:w="120"/>
            </w:tcMar>
          </w:tcPr>
          <w:p>
            <w:r>
              <w:rPr>
                <w:b w:val="false"/>
                <w:bCs w:val="false"/>
                <w:sz w:val="19"/>
                <w:szCs w:val="19"/>
              </w:rPr>
              <w:t xml:space="preserve">Residual</w:t>
            </w:r>
          </w:p>
        </w:tc>
        <w:tc>
          <w:tcPr>
            <w:tcW w:type="dxa" w:w="6250"/>
            <w:shd w:fill="FFFFFF" w:val="clear"/>
            <w:tcMar>
              <w:top w:type="dxa" w:w="60"/>
              <w:left w:type="dxa" w:w="120"/>
              <w:bottom w:type="dxa" w:w="60"/>
              <w:right w:type="dxa" w:w="120"/>
            </w:tcMar>
          </w:tcPr>
          <w:p>
            <w:r>
              <w:rPr>
                <w:b/>
                <w:bCs/>
                <w:sz w:val="19"/>
                <w:szCs w:val="19"/>
              </w:rPr>
              <w:t xml:space="preserve">+6.2</w:t>
            </w:r>
          </w:p>
        </w:tc>
      </w:tr>
      <w:tr>
        <w:tc>
          <w:tcPr>
            <w:tcW w:type="dxa" w:w="3830"/>
            <w:shd w:fill="F4F5F7" w:val="clear"/>
            <w:tcMar>
              <w:top w:type="dxa" w:w="60"/>
              <w:left w:type="dxa" w:w="120"/>
              <w:bottom w:type="dxa" w:w="60"/>
              <w:right w:type="dxa" w:w="120"/>
            </w:tcMar>
          </w:tcPr>
          <w:p>
            <w:r>
              <w:rPr>
                <w:b w:val="false"/>
                <w:bCs w:val="false"/>
                <w:sz w:val="19"/>
                <w:szCs w:val="19"/>
              </w:rPr>
              <w:t xml:space="preserve">Points check</w:t>
            </w:r>
          </w:p>
        </w:tc>
        <w:tc>
          <w:tcPr>
            <w:tcW w:type="dxa" w:w="6250"/>
            <w:shd w:fill="F4F5F7" w:val="clear"/>
            <w:tcMar>
              <w:top w:type="dxa" w:w="60"/>
              <w:left w:type="dxa" w:w="120"/>
              <w:bottom w:type="dxa" w:w="60"/>
              <w:right w:type="dxa" w:w="120"/>
            </w:tcMar>
          </w:tcPr>
          <w:p>
            <w:r>
              <w:rPr>
                <w:b/>
                <w:bCs/>
                <w:sz w:val="19"/>
                <w:szCs w:val="19"/>
              </w:rPr>
              <w:t xml:space="preserve">51.9, so +4.4 and agreeing</w:t>
            </w:r>
          </w:p>
        </w:tc>
      </w:tr>
      <w:tr>
        <w:tc>
          <w:tcPr>
            <w:tcW w:type="dxa" w:w="3830"/>
            <w:shd w:fill="FFFFFF" w:val="clear"/>
            <w:tcMar>
              <w:top w:type="dxa" w:w="60"/>
              <w:left w:type="dxa" w:w="120"/>
              <w:bottom w:type="dxa" w:w="60"/>
              <w:right w:type="dxa" w:w="120"/>
            </w:tcMar>
          </w:tcPr>
          <w:p>
            <w:r>
              <w:rPr>
                <w:b w:val="false"/>
                <w:bCs w:val="false"/>
                <w:sz w:val="19"/>
                <w:szCs w:val="19"/>
              </w:rPr>
              <w:t xml:space="preserve">Game spread</w:t>
            </w:r>
          </w:p>
        </w:tc>
        <w:tc>
          <w:tcPr>
            <w:tcW w:type="dxa" w:w="6250"/>
            <w:shd w:fill="FFFFFF" w:val="clear"/>
            <w:tcMar>
              <w:top w:type="dxa" w:w="60"/>
              <w:left w:type="dxa" w:w="120"/>
              <w:bottom w:type="dxa" w:w="60"/>
              <w:right w:type="dxa" w:w="120"/>
            </w:tcMar>
          </w:tcPr>
          <w:p>
            <w:r>
              <w:rPr>
                <w:b/>
                <w:bCs/>
                <w:sz w:val="19"/>
                <w:szCs w:val="19"/>
              </w:rPr>
              <w:t xml:space="preserve">Miami -16.5</w:t>
            </w:r>
          </w:p>
        </w:tc>
      </w:tr>
      <w:tr>
        <w:tc>
          <w:tcPr>
            <w:tcW w:type="dxa" w:w="3830"/>
            <w:shd w:fill="F4F5F7" w:val="clear"/>
            <w:tcMar>
              <w:top w:type="dxa" w:w="60"/>
              <w:left w:type="dxa" w:w="120"/>
              <w:bottom w:type="dxa" w:w="60"/>
              <w:right w:type="dxa" w:w="120"/>
            </w:tcMar>
          </w:tcPr>
          <w:p>
            <w:r>
              <w:rPr>
                <w:b w:val="false"/>
                <w:bCs w:val="false"/>
                <w:sz w:val="19"/>
                <w:szCs w:val="19"/>
              </w:rPr>
              <w:t xml:space="preserve">Miami</w:t>
            </w:r>
          </w:p>
        </w:tc>
        <w:tc>
          <w:tcPr>
            <w:tcW w:type="dxa" w:w="6250"/>
            <w:shd w:fill="F4F5F7" w:val="clear"/>
            <w:tcMar>
              <w:top w:type="dxa" w:w="60"/>
              <w:left w:type="dxa" w:w="120"/>
              <w:bottom w:type="dxa" w:w="60"/>
              <w:right w:type="dxa" w:w="120"/>
            </w:tcMar>
          </w:tcPr>
          <w:p>
            <w:r>
              <w:rPr>
                <w:b/>
                <w:bCs/>
                <w:sz w:val="19"/>
                <w:szCs w:val="19"/>
              </w:rPr>
              <w:t xml:space="preserve">4-0, 51.8 points a game, 3rd in Success Rate, 94.1 offense grade</w:t>
            </w:r>
          </w:p>
        </w:tc>
      </w:tr>
      <w:tr>
        <w:tc>
          <w:tcPr>
            <w:tcW w:type="dxa" w:w="3830"/>
            <w:shd w:fill="FFFFFF" w:val="clear"/>
            <w:tcMar>
              <w:top w:type="dxa" w:w="60"/>
              <w:left w:type="dxa" w:w="120"/>
              <w:bottom w:type="dxa" w:w="60"/>
              <w:right w:type="dxa" w:w="120"/>
            </w:tcMar>
          </w:tcPr>
          <w:p>
            <w:r>
              <w:rPr>
                <w:b w:val="false"/>
                <w:bCs w:val="false"/>
                <w:sz w:val="19"/>
                <w:szCs w:val="19"/>
              </w:rPr>
              <w:t xml:space="preserve">Clemson offense</w:t>
            </w:r>
          </w:p>
        </w:tc>
        <w:tc>
          <w:tcPr>
            <w:tcW w:type="dxa" w:w="6250"/>
            <w:shd w:fill="FFFFFF" w:val="clear"/>
            <w:tcMar>
              <w:top w:type="dxa" w:w="60"/>
              <w:left w:type="dxa" w:w="120"/>
              <w:bottom w:type="dxa" w:w="60"/>
              <w:right w:type="dxa" w:w="120"/>
            </w:tcMar>
          </w:tcPr>
          <w:p>
            <w:r>
              <w:rPr>
                <w:b/>
                <w:bCs/>
                <w:sz w:val="19"/>
                <w:szCs w:val="19"/>
              </w:rPr>
              <w:t xml:space="preserve">132nd Success Rate, 117th Finishing Drives, 40.1 passing grade</w:t>
            </w:r>
          </w:p>
        </w:tc>
      </w:tr>
      <w:tr>
        <w:tc>
          <w:tcPr>
            <w:tcW w:type="dxa" w:w="3830"/>
            <w:shd w:fill="F4F5F7" w:val="clear"/>
            <w:tcMar>
              <w:top w:type="dxa" w:w="60"/>
              <w:left w:type="dxa" w:w="120"/>
              <w:bottom w:type="dxa" w:w="60"/>
              <w:right w:type="dxa" w:w="120"/>
            </w:tcMar>
          </w:tcPr>
          <w:p>
            <w:r>
              <w:rPr>
                <w:b w:val="false"/>
                <w:bCs w:val="false"/>
                <w:sz w:val="19"/>
                <w:szCs w:val="19"/>
              </w:rPr>
              <w:t xml:space="preserve">Over records</w:t>
            </w:r>
          </w:p>
        </w:tc>
        <w:tc>
          <w:tcPr>
            <w:tcW w:type="dxa" w:w="6250"/>
            <w:shd w:fill="F4F5F7" w:val="clear"/>
            <w:tcMar>
              <w:top w:type="dxa" w:w="60"/>
              <w:left w:type="dxa" w:w="120"/>
              <w:bottom w:type="dxa" w:w="60"/>
              <w:right w:type="dxa" w:w="120"/>
            </w:tcMar>
          </w:tcPr>
          <w:p>
            <w:r>
              <w:rPr>
                <w:b/>
                <w:bCs/>
                <w:sz w:val="19"/>
                <w:szCs w:val="19"/>
              </w:rPr>
              <w:t xml:space="preserve">Miami 3-1, Clemson 2-2</w:t>
            </w:r>
          </w:p>
        </w:tc>
      </w:tr>
    </w:tbl>
    <w:p>
      <w:pPr>
        <w:spacing w:after="180"/>
      </w:pPr>
    </w:p>
    <w:p>
      <w:pPr>
        <w:spacing w:after="160" w:line="276"/>
      </w:pPr>
      <w:r>
        <w:t xml:space="preserve">Book has 47.5, the model 57.5, residual +6.2, and the points check at 51.9 for a +4.4 lean the same way. Both reads want the Over and they are not far apart.</w:t>
      </w:r>
    </w:p>
    <w:p>
      <w:pPr>
        <w:spacing w:after="160" w:line="276"/>
      </w:pPr>
      <w:r>
        <w:t xml:space="preserve">Miami are scoring 51.8 a game. The offense ranks 3rd in Success Rate, 14th in Finishing Drives and 4th in Havoc allowed, on a 94.1 offense grade, 93.9 passing and 88.0 receiving, and they have put up 207 points in four games while allowing 36.</w:t>
      </w:r>
    </w:p>
    <w:p>
      <w:pPr>
        <w:spacing w:after="160" w:line="276"/>
      </w:pPr>
      <w:r>
        <w:t xml:space="preserve">Clemson are the drag and the reason this is not a bigger number. Despite a 3-1 record their offense ranks 132nd in Success Rate, 117th in Finishing Drives and 127th in Havoc allowed, with a 40.1 passing grade, and they are scoring 21.0 a game. Their defense is respectable, 16th in Finishing Drives on an 88.5 coverage grade.</w:t>
      </w:r>
    </w:p>
    <w:p>
      <w:pPr>
        <w:spacing w:after="160" w:line="276"/>
      </w:pPr>
      <w:r>
        <w:t xml:space="preserve">So the Over is a bet on one offense, not two, against a defense that bends less than most. Miami at 16.5-point road favorites also raises the blowout risk: a 38-10 game lands under. The counter is that Miami's 51.8 average means they need only their own number and a field goal from Clemson.</w:t>
      </w:r>
    </w:p>
    <w:p>
      <w:pPr>
        <w:spacing w:after="140" w:before="140"/>
      </w:pPr>
      <w:r>
        <w:drawing>
          <wp:inline distT="0" distB="0" distL="0" distR="0">
            <wp:extent cx="6400800" cy="50482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00800" cy="5048250"/>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6484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00800" cy="66484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Under 62.5</w:t>
      </w:r>
    </w:p>
    <w:p>
      <w:pPr>
        <w:spacing w:after="200"/>
      </w:pPr>
      <w:r>
        <w:rPr>
          <w:color w:val="5A6270"/>
          <w:sz w:val="21"/>
          <w:szCs w:val="21"/>
        </w:rPr>
        <w:t xml:space="preserve">Purdue Boilermakers @ Illinois Fighting Illini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62.5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53.4</w:t>
            </w:r>
          </w:p>
        </w:tc>
      </w:tr>
      <w:tr>
        <w:tc>
          <w:tcPr>
            <w:tcW w:type="dxa" w:w="3830"/>
            <w:shd w:fill="FFFFFF" w:val="clear"/>
            <w:tcMar>
              <w:top w:type="dxa" w:w="60"/>
              <w:left w:type="dxa" w:w="120"/>
              <w:bottom w:type="dxa" w:w="60"/>
              <w:right w:type="dxa" w:w="120"/>
            </w:tcMar>
          </w:tcPr>
          <w:p>
            <w:r>
              <w:rPr>
                <w:b w:val="false"/>
                <w:bCs w:val="false"/>
                <w:sz w:val="19"/>
                <w:szCs w:val="19"/>
              </w:rPr>
              <w:t xml:space="preserve">Residual</w:t>
            </w:r>
          </w:p>
        </w:tc>
        <w:tc>
          <w:tcPr>
            <w:tcW w:type="dxa" w:w="6250"/>
            <w:shd w:fill="FFFFFF" w:val="clear"/>
            <w:tcMar>
              <w:top w:type="dxa" w:w="60"/>
              <w:left w:type="dxa" w:w="120"/>
              <w:bottom w:type="dxa" w:w="60"/>
              <w:right w:type="dxa" w:w="120"/>
            </w:tcMar>
          </w:tcPr>
          <w:p>
            <w:r>
              <w:rPr>
                <w:b/>
                <w:bCs/>
                <w:sz w:val="19"/>
                <w:szCs w:val="19"/>
              </w:rPr>
              <w:t xml:space="preserve">-5.4</w:t>
            </w:r>
          </w:p>
        </w:tc>
      </w:tr>
      <w:tr>
        <w:tc>
          <w:tcPr>
            <w:tcW w:type="dxa" w:w="3830"/>
            <w:shd w:fill="F4F5F7" w:val="clear"/>
            <w:tcMar>
              <w:top w:type="dxa" w:w="60"/>
              <w:left w:type="dxa" w:w="120"/>
              <w:bottom w:type="dxa" w:w="60"/>
              <w:right w:type="dxa" w:w="120"/>
            </w:tcMar>
          </w:tcPr>
          <w:p>
            <w:r>
              <w:rPr>
                <w:b w:val="false"/>
                <w:bCs w:val="false"/>
                <w:sz w:val="19"/>
                <w:szCs w:val="19"/>
              </w:rPr>
              <w:t xml:space="preserve">Points check</w:t>
            </w:r>
          </w:p>
        </w:tc>
        <w:tc>
          <w:tcPr>
            <w:tcW w:type="dxa" w:w="6250"/>
            <w:shd w:fill="F4F5F7" w:val="clear"/>
            <w:tcMar>
              <w:top w:type="dxa" w:w="60"/>
              <w:left w:type="dxa" w:w="120"/>
              <w:bottom w:type="dxa" w:w="60"/>
              <w:right w:type="dxa" w:w="120"/>
            </w:tcMar>
          </w:tcPr>
          <w:p>
            <w:r>
              <w:rPr>
                <w:b/>
                <w:bCs/>
                <w:sz w:val="19"/>
                <w:szCs w:val="19"/>
              </w:rPr>
              <w:t xml:space="preserve">66.0, so +3.5 and disagreeing</w:t>
            </w:r>
          </w:p>
        </w:tc>
      </w:tr>
      <w:tr>
        <w:tc>
          <w:tcPr>
            <w:tcW w:type="dxa" w:w="3830"/>
            <w:shd w:fill="FFFFFF" w:val="clear"/>
            <w:tcMar>
              <w:top w:type="dxa" w:w="60"/>
              <w:left w:type="dxa" w:w="120"/>
              <w:bottom w:type="dxa" w:w="60"/>
              <w:right w:type="dxa" w:w="120"/>
            </w:tcMar>
          </w:tcPr>
          <w:p>
            <w:r>
              <w:rPr>
                <w:b w:val="false"/>
                <w:bCs w:val="false"/>
                <w:sz w:val="19"/>
                <w:szCs w:val="19"/>
              </w:rPr>
              <w:t xml:space="preserve">Over records</w:t>
            </w:r>
          </w:p>
        </w:tc>
        <w:tc>
          <w:tcPr>
            <w:tcW w:type="dxa" w:w="6250"/>
            <w:shd w:fill="FFFFFF" w:val="clear"/>
            <w:tcMar>
              <w:top w:type="dxa" w:w="60"/>
              <w:left w:type="dxa" w:w="120"/>
              <w:bottom w:type="dxa" w:w="60"/>
              <w:right w:type="dxa" w:w="120"/>
            </w:tcMar>
          </w:tcPr>
          <w:p>
            <w:r>
              <w:rPr>
                <w:b/>
                <w:bCs/>
                <w:sz w:val="19"/>
                <w:szCs w:val="19"/>
              </w:rPr>
              <w:t xml:space="preserve">Purdue 4-0, Illinois 4-0, which also disagrees</w:t>
            </w:r>
          </w:p>
        </w:tc>
      </w:tr>
      <w:tr>
        <w:tc>
          <w:tcPr>
            <w:tcW w:type="dxa" w:w="3830"/>
            <w:shd w:fill="F4F5F7" w:val="clear"/>
            <w:tcMar>
              <w:top w:type="dxa" w:w="60"/>
              <w:left w:type="dxa" w:w="120"/>
              <w:bottom w:type="dxa" w:w="60"/>
              <w:right w:type="dxa" w:w="120"/>
            </w:tcMar>
          </w:tcPr>
          <w:p>
            <w:r>
              <w:rPr>
                <w:b w:val="false"/>
                <w:bCs w:val="false"/>
                <w:sz w:val="19"/>
                <w:szCs w:val="19"/>
              </w:rPr>
              <w:t xml:space="preserve">Scoring</w:t>
            </w:r>
          </w:p>
        </w:tc>
        <w:tc>
          <w:tcPr>
            <w:tcW w:type="dxa" w:w="6250"/>
            <w:shd w:fill="F4F5F7" w:val="clear"/>
            <w:tcMar>
              <w:top w:type="dxa" w:w="60"/>
              <w:left w:type="dxa" w:w="120"/>
              <w:bottom w:type="dxa" w:w="60"/>
              <w:right w:type="dxa" w:w="120"/>
            </w:tcMar>
          </w:tcPr>
          <w:p>
            <w:r>
              <w:rPr>
                <w:b/>
                <w:bCs/>
                <w:sz w:val="19"/>
                <w:szCs w:val="19"/>
              </w:rPr>
              <w:t xml:space="preserve">Purdue 32.0 for / 39.5 against, Illinois 34.0 / 26.5</w:t>
            </w:r>
          </w:p>
        </w:tc>
      </w:tr>
      <w:tr>
        <w:tc>
          <w:tcPr>
            <w:tcW w:type="dxa" w:w="3830"/>
            <w:shd w:fill="FFFFFF" w:val="clear"/>
            <w:tcMar>
              <w:top w:type="dxa" w:w="60"/>
              <w:left w:type="dxa" w:w="120"/>
              <w:bottom w:type="dxa" w:w="60"/>
              <w:right w:type="dxa" w:w="120"/>
            </w:tcMar>
          </w:tcPr>
          <w:p>
            <w:r>
              <w:rPr>
                <w:b w:val="false"/>
                <w:bCs w:val="false"/>
                <w:sz w:val="19"/>
                <w:szCs w:val="19"/>
              </w:rPr>
              <w:t xml:space="preserve">Note</w:t>
            </w:r>
          </w:p>
        </w:tc>
        <w:tc>
          <w:tcPr>
            <w:tcW w:type="dxa" w:w="6250"/>
            <w:shd w:fill="FFFFFF" w:val="clear"/>
            <w:tcMar>
              <w:top w:type="dxa" w:w="60"/>
              <w:left w:type="dxa" w:w="120"/>
              <w:bottom w:type="dxa" w:w="60"/>
              <w:right w:type="dxa" w:w="120"/>
            </w:tcMar>
          </w:tcPr>
          <w:p>
            <w:r>
              <w:rPr>
                <w:b/>
                <w:bCs/>
                <w:sz w:val="19"/>
                <w:szCs w:val="19"/>
              </w:rPr>
              <w:t xml:space="preserve">same game as the Illinois -10.0 spread</w:t>
            </w:r>
          </w:p>
        </w:tc>
      </w:tr>
    </w:tbl>
    <w:p>
      <w:pPr>
        <w:spacing w:after="180"/>
      </w:pPr>
    </w:p>
    <w:p>
      <w:pPr>
        <w:spacing w:after="160" w:line="276"/>
      </w:pPr>
      <w:r>
        <w:t xml:space="preserve">Book has 62.5, the model 53.4, residual -5.4. This is the pick on the card with the most evidence against it, and it is here because of a result from last week rather than in spite of one.</w:t>
      </w:r>
    </w:p>
    <w:p>
      <w:pPr>
        <w:spacing w:after="160" w:line="276"/>
      </w:pPr>
      <w:r>
        <w:t xml:space="preserve">In week 4 four totals were replaced after a points-based check disagreed with them. The four removed went 3-1; the four kept went 1-2-1; the swap cost 3.10 units. On three of the four the check was simply wrong. The fourth removal was right for a reason that had nothing to do with it, namely that the write-up carried a wrong scoring figure and the pick collapsed once that was corrected. So the check has no demonstrated right to veto a residual, and here it is reported and not acted on. It says 66.0 against a book total of 62.5, toward the Over.</w:t>
      </w:r>
    </w:p>
    <w:p>
      <w:pPr>
        <w:spacing w:after="160" w:line="276"/>
      </w:pPr>
      <w:r>
        <w:t xml:space="preserve">The over/under records say the same thing and they are not subtle: Purdue are 4-0 to the Over and Illinois are 4-0 to the Over. That is the case against and it is a real one.</w:t>
      </w:r>
    </w:p>
    <w:p>
      <w:pPr>
        <w:spacing w:after="160" w:line="276"/>
      </w:pPr>
      <w:r>
        <w:t xml:space="preserve">The case for is that 62.5 asks these two for 63 points in a game where Illinois rank 10th in Success Rate on offense but 113th on defense, and Purdue 48th and 136th. Purdue allowing 39.5 a game is the number that built both Over records, and the model reads Illinois as a 17.6-point favorite, a scoreline nearer 38-17 than a shootout. This card also lays Illinois -10.0 in the same game. The two win together on 31-17 or 38-24 and split on 45-28, where the lay cashes and the Under does not, which is why there is no third position in this game. Sized the same as everything else, and flagged as the one most likely to be wrong.</w:t>
      </w:r>
    </w:p>
    <w:p>
      <w:pPr>
        <w:spacing w:after="140" w:before="140"/>
      </w:pPr>
      <w:r>
        <w:drawing>
          <wp:inline distT="0" distB="0" distL="0" distR="0">
            <wp:extent cx="6400800" cy="51530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8484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00800" cy="684847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Under 58.5</w:t>
      </w:r>
    </w:p>
    <w:p>
      <w:pPr>
        <w:spacing w:after="200"/>
      </w:pPr>
      <w:r>
        <w:rPr>
          <w:color w:val="5A6270"/>
          <w:sz w:val="21"/>
          <w:szCs w:val="21"/>
        </w:rPr>
        <w:t xml:space="preserve">Washington Huskies @ USC Trojans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58.5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56.2</w:t>
            </w:r>
          </w:p>
        </w:tc>
      </w:tr>
      <w:tr>
        <w:tc>
          <w:tcPr>
            <w:tcW w:type="dxa" w:w="3830"/>
            <w:shd w:fill="FFFFFF" w:val="clear"/>
            <w:tcMar>
              <w:top w:type="dxa" w:w="60"/>
              <w:left w:type="dxa" w:w="120"/>
              <w:bottom w:type="dxa" w:w="60"/>
              <w:right w:type="dxa" w:w="120"/>
            </w:tcMar>
          </w:tcPr>
          <w:p>
            <w:r>
              <w:rPr>
                <w:b w:val="false"/>
                <w:bCs w:val="false"/>
                <w:sz w:val="19"/>
                <w:szCs w:val="19"/>
              </w:rPr>
              <w:t xml:space="preserve">Residual</w:t>
            </w:r>
          </w:p>
        </w:tc>
        <w:tc>
          <w:tcPr>
            <w:tcW w:type="dxa" w:w="6250"/>
            <w:shd w:fill="FFFFFF" w:val="clear"/>
            <w:tcMar>
              <w:top w:type="dxa" w:w="60"/>
              <w:left w:type="dxa" w:w="120"/>
              <w:bottom w:type="dxa" w:w="60"/>
              <w:right w:type="dxa" w:w="120"/>
            </w:tcMar>
          </w:tcPr>
          <w:p>
            <w:r>
              <w:rPr>
                <w:b/>
                <w:bCs/>
                <w:sz w:val="19"/>
                <w:szCs w:val="19"/>
              </w:rPr>
              <w:t xml:space="preserve">-5.2</w:t>
            </w:r>
          </w:p>
        </w:tc>
      </w:tr>
      <w:tr>
        <w:tc>
          <w:tcPr>
            <w:tcW w:type="dxa" w:w="3830"/>
            <w:shd w:fill="F4F5F7" w:val="clear"/>
            <w:tcMar>
              <w:top w:type="dxa" w:w="60"/>
              <w:left w:type="dxa" w:w="120"/>
              <w:bottom w:type="dxa" w:w="60"/>
              <w:right w:type="dxa" w:w="120"/>
            </w:tcMar>
          </w:tcPr>
          <w:p>
            <w:r>
              <w:rPr>
                <w:b w:val="false"/>
                <w:bCs w:val="false"/>
                <w:sz w:val="19"/>
                <w:szCs w:val="19"/>
              </w:rPr>
              <w:t xml:space="preserve">Points check</w:t>
            </w:r>
          </w:p>
        </w:tc>
        <w:tc>
          <w:tcPr>
            <w:tcW w:type="dxa" w:w="6250"/>
            <w:shd w:fill="F4F5F7" w:val="clear"/>
            <w:tcMar>
              <w:top w:type="dxa" w:w="60"/>
              <w:left w:type="dxa" w:w="120"/>
              <w:bottom w:type="dxa" w:w="60"/>
              <w:right w:type="dxa" w:w="120"/>
            </w:tcMar>
          </w:tcPr>
          <w:p>
            <w:r>
              <w:rPr>
                <w:b/>
                <w:bCs/>
                <w:sz w:val="19"/>
                <w:szCs w:val="19"/>
              </w:rPr>
              <w:t xml:space="preserve">55.5, so -3.0 and agreeing</w:t>
            </w:r>
          </w:p>
        </w:tc>
      </w:tr>
      <w:tr>
        <w:tc>
          <w:tcPr>
            <w:tcW w:type="dxa" w:w="3830"/>
            <w:shd w:fill="FFFFFF" w:val="clear"/>
            <w:tcMar>
              <w:top w:type="dxa" w:w="60"/>
              <w:left w:type="dxa" w:w="120"/>
              <w:bottom w:type="dxa" w:w="60"/>
              <w:right w:type="dxa" w:w="120"/>
            </w:tcMar>
          </w:tcPr>
          <w:p>
            <w:r>
              <w:rPr>
                <w:b w:val="false"/>
                <w:bCs w:val="false"/>
                <w:sz w:val="19"/>
                <w:szCs w:val="19"/>
              </w:rPr>
              <w:t xml:space="preserve">Game spread</w:t>
            </w:r>
          </w:p>
        </w:tc>
        <w:tc>
          <w:tcPr>
            <w:tcW w:type="dxa" w:w="6250"/>
            <w:shd w:fill="FFFFFF" w:val="clear"/>
            <w:tcMar>
              <w:top w:type="dxa" w:w="60"/>
              <w:left w:type="dxa" w:w="120"/>
              <w:bottom w:type="dxa" w:w="60"/>
              <w:right w:type="dxa" w:w="120"/>
            </w:tcMar>
          </w:tcPr>
          <w:p>
            <w:r>
              <w:rPr>
                <w:b/>
                <w:bCs/>
                <w:sz w:val="19"/>
                <w:szCs w:val="19"/>
              </w:rPr>
              <w:t xml:space="preserve">USC -9.0</w:t>
            </w:r>
          </w:p>
        </w:tc>
      </w:tr>
      <w:tr>
        <w:tc>
          <w:tcPr>
            <w:tcW w:type="dxa" w:w="3830"/>
            <w:shd w:fill="F4F5F7" w:val="clear"/>
            <w:tcMar>
              <w:top w:type="dxa" w:w="60"/>
              <w:left w:type="dxa" w:w="120"/>
              <w:bottom w:type="dxa" w:w="60"/>
              <w:right w:type="dxa" w:w="120"/>
            </w:tcMar>
          </w:tcPr>
          <w:p>
            <w:r>
              <w:rPr>
                <w:b w:val="false"/>
                <w:bCs w:val="false"/>
                <w:sz w:val="19"/>
                <w:szCs w:val="19"/>
              </w:rPr>
              <w:t xml:space="preserve">Washington</w:t>
            </w:r>
          </w:p>
        </w:tc>
        <w:tc>
          <w:tcPr>
            <w:tcW w:type="dxa" w:w="6250"/>
            <w:shd w:fill="F4F5F7" w:val="clear"/>
            <w:tcMar>
              <w:top w:type="dxa" w:w="60"/>
              <w:left w:type="dxa" w:w="120"/>
              <w:bottom w:type="dxa" w:w="60"/>
              <w:right w:type="dxa" w:w="120"/>
            </w:tcMar>
          </w:tcPr>
          <w:p>
            <w:r>
              <w:rPr>
                <w:b/>
                <w:bCs/>
                <w:sz w:val="19"/>
                <w:szCs w:val="19"/>
              </w:rPr>
              <w:t xml:space="preserve">3-1, 16.8 allowed a game, 26th Success Rate defense, 92.0 run defense</w:t>
            </w:r>
          </w:p>
        </w:tc>
      </w:tr>
      <w:tr>
        <w:tc>
          <w:tcPr>
            <w:tcW w:type="dxa" w:w="3830"/>
            <w:shd w:fill="FFFFFF" w:val="clear"/>
            <w:tcMar>
              <w:top w:type="dxa" w:w="60"/>
              <w:left w:type="dxa" w:w="120"/>
              <w:bottom w:type="dxa" w:w="60"/>
              <w:right w:type="dxa" w:w="120"/>
            </w:tcMar>
          </w:tcPr>
          <w:p>
            <w:r>
              <w:rPr>
                <w:b w:val="false"/>
                <w:bCs w:val="false"/>
                <w:sz w:val="19"/>
                <w:szCs w:val="19"/>
              </w:rPr>
              <w:t xml:space="preserve">USC offense</w:t>
            </w:r>
          </w:p>
        </w:tc>
        <w:tc>
          <w:tcPr>
            <w:tcW w:type="dxa" w:w="6250"/>
            <w:shd w:fill="FFFFFF" w:val="clear"/>
            <w:tcMar>
              <w:top w:type="dxa" w:w="60"/>
              <w:left w:type="dxa" w:w="120"/>
              <w:bottom w:type="dxa" w:w="60"/>
              <w:right w:type="dxa" w:w="120"/>
            </w:tcMar>
          </w:tcPr>
          <w:p>
            <w:r>
              <w:rPr>
                <w:b/>
                <w:bCs/>
                <w:sz w:val="19"/>
                <w:szCs w:val="19"/>
              </w:rPr>
              <w:t xml:space="preserve">5th Success Rate but 91st Explosiveness</w:t>
            </w:r>
          </w:p>
        </w:tc>
      </w:tr>
      <w:tr>
        <w:tc>
          <w:tcPr>
            <w:tcW w:type="dxa" w:w="3830"/>
            <w:shd w:fill="F4F5F7" w:val="clear"/>
            <w:tcMar>
              <w:top w:type="dxa" w:w="60"/>
              <w:left w:type="dxa" w:w="120"/>
              <w:bottom w:type="dxa" w:w="60"/>
              <w:right w:type="dxa" w:w="120"/>
            </w:tcMar>
          </w:tcPr>
          <w:p>
            <w:r>
              <w:rPr>
                <w:b w:val="false"/>
                <w:bCs w:val="false"/>
                <w:sz w:val="19"/>
                <w:szCs w:val="19"/>
              </w:rPr>
              <w:t xml:space="preserve">Over records</w:t>
            </w:r>
          </w:p>
        </w:tc>
        <w:tc>
          <w:tcPr>
            <w:tcW w:type="dxa" w:w="6250"/>
            <w:shd w:fill="F4F5F7" w:val="clear"/>
            <w:tcMar>
              <w:top w:type="dxa" w:w="60"/>
              <w:left w:type="dxa" w:w="120"/>
              <w:bottom w:type="dxa" w:w="60"/>
              <w:right w:type="dxa" w:w="120"/>
            </w:tcMar>
          </w:tcPr>
          <w:p>
            <w:r>
              <w:rPr>
                <w:b/>
                <w:bCs/>
                <w:sz w:val="19"/>
                <w:szCs w:val="19"/>
              </w:rPr>
              <w:t xml:space="preserve">Washington 2-2, USC 4-1</w:t>
            </w:r>
          </w:p>
        </w:tc>
      </w:tr>
    </w:tbl>
    <w:p>
      <w:pPr>
        <w:spacing w:after="180"/>
      </w:pPr>
    </w:p>
    <w:p>
      <w:pPr>
        <w:spacing w:after="160" w:line="276"/>
      </w:pPr>
      <w:r>
        <w:t xml:space="preserve">Book has 58.5, the model 56.2, residual -5.2, and the points check at 55.5 for a -3.0 lean the same way. This is the only Under on the card where both reads agree.</w:t>
      </w:r>
    </w:p>
    <w:p>
      <w:pPr>
        <w:spacing w:after="160" w:line="276"/>
      </w:pPr>
      <w:r>
        <w:t xml:space="preserve">Washington's defense is the argument. They allow 16.8 points a game on a unit ranked 26th in Success Rate, 20th in Havoc and 23rd in Finishing Drives, with a 92.0 run defense grade and an 84.8 coverage grade. Their own offense is ordinary, 64th in Success Rate and 73rd in Finishing Drives, scoring 28.0.</w:t>
      </w:r>
    </w:p>
    <w:p>
      <w:pPr>
        <w:spacing w:after="160" w:line="276"/>
      </w:pPr>
      <w:r>
        <w:t xml:space="preserve">USC are the Over case and they are a real one: 5th in Success Rate, a 92.9 offense grade, 90.9 passing, 39.8 points a game and 4-1 to the Over. What tempers it is 91st in Explosiveness, which means long drives rather than quick scores, and both teams sitting in the bottom half of tempo at 76th and 81st.</w:t>
      </w:r>
    </w:p>
    <w:p>
      <w:pPr>
        <w:spacing w:after="160" w:line="276"/>
      </w:pPr>
      <w:r>
        <w:t xml:space="preserve">USC's defense is the risk to the Under: 91st in Success Rate, 113th in Explosiveness allowed, 130th in Havoc, 119th in Finishing Drives. If Washington's offense is better than its ranks, this gets to 59 quickly.</w:t>
      </w:r>
    </w:p>
    <w:p>
      <w:pPr>
        <w:spacing w:after="140" w:before="140"/>
      </w:pPr>
      <w:r>
        <w:drawing>
          <wp:inline distT="0" distB="0" distL="0" distR="0">
            <wp:extent cx="6400800" cy="50482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400800" cy="5048250"/>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6484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400800" cy="66484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Under 56.0</w:t>
      </w:r>
    </w:p>
    <w:p>
      <w:pPr>
        <w:spacing w:after="200"/>
      </w:pPr>
      <w:r>
        <w:rPr>
          <w:color w:val="5A6270"/>
          <w:sz w:val="21"/>
          <w:szCs w:val="21"/>
        </w:rPr>
        <w:t xml:space="preserve">Marshall Thundering Herd @ James Madison Dukes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56.0 (the feed's consensus is 56.25)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53.7</w:t>
            </w:r>
          </w:p>
        </w:tc>
      </w:tr>
      <w:tr>
        <w:tc>
          <w:tcPr>
            <w:tcW w:type="dxa" w:w="3830"/>
            <w:shd w:fill="FFFFFF" w:val="clear"/>
            <w:tcMar>
              <w:top w:type="dxa" w:w="60"/>
              <w:left w:type="dxa" w:w="120"/>
              <w:bottom w:type="dxa" w:w="60"/>
              <w:right w:type="dxa" w:w="120"/>
            </w:tcMar>
          </w:tcPr>
          <w:p>
            <w:r>
              <w:rPr>
                <w:b w:val="false"/>
                <w:bCs w:val="false"/>
                <w:sz w:val="19"/>
                <w:szCs w:val="19"/>
              </w:rPr>
              <w:t xml:space="preserve">Residual</w:t>
            </w:r>
          </w:p>
        </w:tc>
        <w:tc>
          <w:tcPr>
            <w:tcW w:type="dxa" w:w="6250"/>
            <w:shd w:fill="FFFFFF" w:val="clear"/>
            <w:tcMar>
              <w:top w:type="dxa" w:w="60"/>
              <w:left w:type="dxa" w:w="120"/>
              <w:bottom w:type="dxa" w:w="60"/>
              <w:right w:type="dxa" w:w="120"/>
            </w:tcMar>
          </w:tcPr>
          <w:p>
            <w:r>
              <w:rPr>
                <w:b/>
                <w:bCs/>
                <w:sz w:val="19"/>
                <w:szCs w:val="19"/>
              </w:rPr>
              <w:t xml:space="preserve">-4.7</w:t>
            </w:r>
          </w:p>
        </w:tc>
      </w:tr>
      <w:tr>
        <w:tc>
          <w:tcPr>
            <w:tcW w:type="dxa" w:w="3830"/>
            <w:shd w:fill="F4F5F7" w:val="clear"/>
            <w:tcMar>
              <w:top w:type="dxa" w:w="60"/>
              <w:left w:type="dxa" w:w="120"/>
              <w:bottom w:type="dxa" w:w="60"/>
              <w:right w:type="dxa" w:w="120"/>
            </w:tcMar>
          </w:tcPr>
          <w:p>
            <w:r>
              <w:rPr>
                <w:b w:val="false"/>
                <w:bCs w:val="false"/>
                <w:sz w:val="19"/>
                <w:szCs w:val="19"/>
              </w:rPr>
              <w:t xml:space="preserve">Points check</w:t>
            </w:r>
          </w:p>
        </w:tc>
        <w:tc>
          <w:tcPr>
            <w:tcW w:type="dxa" w:w="6250"/>
            <w:shd w:fill="F4F5F7" w:val="clear"/>
            <w:tcMar>
              <w:top w:type="dxa" w:w="60"/>
              <w:left w:type="dxa" w:w="120"/>
              <w:bottom w:type="dxa" w:w="60"/>
              <w:right w:type="dxa" w:w="120"/>
            </w:tcMar>
          </w:tcPr>
          <w:p>
            <w:r>
              <w:rPr>
                <w:b/>
                <w:bCs/>
                <w:sz w:val="19"/>
                <w:szCs w:val="19"/>
              </w:rPr>
              <w:t xml:space="preserve">56.5, half a point above the number</w:t>
            </w:r>
          </w:p>
        </w:tc>
      </w:tr>
      <w:tr>
        <w:tc>
          <w:tcPr>
            <w:tcW w:type="dxa" w:w="3830"/>
            <w:shd w:fill="FFFFFF" w:val="clear"/>
            <w:tcMar>
              <w:top w:type="dxa" w:w="60"/>
              <w:left w:type="dxa" w:w="120"/>
              <w:bottom w:type="dxa" w:w="60"/>
              <w:right w:type="dxa" w:w="120"/>
            </w:tcMar>
          </w:tcPr>
          <w:p>
            <w:r>
              <w:rPr>
                <w:b w:val="false"/>
                <w:bCs w:val="false"/>
                <w:sz w:val="19"/>
                <w:szCs w:val="19"/>
              </w:rPr>
              <w:t xml:space="preserve">Game spread</w:t>
            </w:r>
          </w:p>
        </w:tc>
        <w:tc>
          <w:tcPr>
            <w:tcW w:type="dxa" w:w="6250"/>
            <w:shd w:fill="FFFFFF" w:val="clear"/>
            <w:tcMar>
              <w:top w:type="dxa" w:w="60"/>
              <w:left w:type="dxa" w:w="120"/>
              <w:bottom w:type="dxa" w:w="60"/>
              <w:right w:type="dxa" w:w="120"/>
            </w:tcMar>
          </w:tcPr>
          <w:p>
            <w:r>
              <w:rPr>
                <w:b/>
                <w:bCs/>
                <w:sz w:val="19"/>
                <w:szCs w:val="19"/>
              </w:rPr>
              <w:t xml:space="preserve">James Madison -19.0</w:t>
            </w:r>
          </w:p>
        </w:tc>
      </w:tr>
      <w:tr>
        <w:tc>
          <w:tcPr>
            <w:tcW w:type="dxa" w:w="3830"/>
            <w:shd w:fill="F4F5F7" w:val="clear"/>
            <w:tcMar>
              <w:top w:type="dxa" w:w="60"/>
              <w:left w:type="dxa" w:w="120"/>
              <w:bottom w:type="dxa" w:w="60"/>
              <w:right w:type="dxa" w:w="120"/>
            </w:tcMar>
          </w:tcPr>
          <w:p>
            <w:r>
              <w:rPr>
                <w:b w:val="false"/>
                <w:bCs w:val="false"/>
                <w:sz w:val="19"/>
                <w:szCs w:val="19"/>
              </w:rPr>
              <w:t xml:space="preserve">James Madison</w:t>
            </w:r>
          </w:p>
        </w:tc>
        <w:tc>
          <w:tcPr>
            <w:tcW w:type="dxa" w:w="6250"/>
            <w:shd w:fill="F4F5F7" w:val="clear"/>
            <w:tcMar>
              <w:top w:type="dxa" w:w="60"/>
              <w:left w:type="dxa" w:w="120"/>
              <w:bottom w:type="dxa" w:w="60"/>
              <w:right w:type="dxa" w:w="120"/>
            </w:tcMar>
          </w:tcPr>
          <w:p>
            <w:r>
              <w:rPr>
                <w:b/>
                <w:bCs/>
                <w:sz w:val="19"/>
                <w:szCs w:val="19"/>
              </w:rPr>
              <w:t xml:space="preserve">4-0, 4-0 ATS, 12.3 allowed a game, 1st in Success Rate defense</w:t>
            </w:r>
          </w:p>
        </w:tc>
      </w:tr>
      <w:tr>
        <w:tc>
          <w:tcPr>
            <w:tcW w:type="dxa" w:w="3830"/>
            <w:shd w:fill="FFFFFF" w:val="clear"/>
            <w:tcMar>
              <w:top w:type="dxa" w:w="60"/>
              <w:left w:type="dxa" w:w="120"/>
              <w:bottom w:type="dxa" w:w="60"/>
              <w:right w:type="dxa" w:w="120"/>
            </w:tcMar>
          </w:tcPr>
          <w:p>
            <w:r>
              <w:rPr>
                <w:b w:val="false"/>
                <w:bCs w:val="false"/>
                <w:sz w:val="19"/>
                <w:szCs w:val="19"/>
              </w:rPr>
              <w:t xml:space="preserve">Marshall offense</w:t>
            </w:r>
          </w:p>
        </w:tc>
        <w:tc>
          <w:tcPr>
            <w:tcW w:type="dxa" w:w="6250"/>
            <w:shd w:fill="FFFFFF" w:val="clear"/>
            <w:tcMar>
              <w:top w:type="dxa" w:w="60"/>
              <w:left w:type="dxa" w:w="120"/>
              <w:bottom w:type="dxa" w:w="60"/>
              <w:right w:type="dxa" w:w="120"/>
            </w:tcMar>
          </w:tcPr>
          <w:p>
            <w:r>
              <w:rPr>
                <w:b/>
                <w:bCs/>
                <w:sz w:val="19"/>
                <w:szCs w:val="19"/>
              </w:rPr>
              <w:t xml:space="preserve">94th Success Rate, tied 128th Finishing Drives, 23.5 points a game</w:t>
            </w:r>
          </w:p>
        </w:tc>
      </w:tr>
    </w:tbl>
    <w:p>
      <w:pPr>
        <w:spacing w:after="180"/>
      </w:pPr>
    </w:p>
    <w:p>
      <w:pPr>
        <w:spacing w:after="160" w:line="276"/>
      </w:pPr>
      <w:r>
        <w:t xml:space="preserve">The feed's consensus number here is 56.25, which is not a number any single book posts, so the pick is written at Under 56.0 and will be graded there. The model is at 53.7 and the residual is -4.7. The points check lands at 56.5, half a point above the number, so it neither supports nor contradicts.</w:t>
      </w:r>
    </w:p>
    <w:p>
      <w:pPr>
        <w:spacing w:after="160" w:line="276"/>
      </w:pPr>
      <w:r>
        <w:t xml:space="preserve">James Madison's defense ranks 1st nationally in Success Rate and 18th in Finishing Drives, with a 90.3 run defense grade and an 85.4 defensive grade, and they have allowed 12.3 points a game across four. They are 4-0 and 4-0 against the spread.</w:t>
      </w:r>
    </w:p>
    <w:p>
      <w:pPr>
        <w:spacing w:after="160" w:line="276"/>
      </w:pPr>
      <w:r>
        <w:t xml:space="preserve">Marshall score 23.5 a game on an offense ranked 94th in Success Rate and tied 128th in Finishing Drives, with a 59.8 run block grade and a 48.9 tackling grade on the other side. Against the best efficiency defense in the country, 23.5 is the ceiling rather than the expectation.</w:t>
      </w:r>
    </w:p>
    <w:p>
      <w:pPr>
        <w:spacing w:after="160" w:line="276"/>
      </w:pPr>
      <w:r>
        <w:t xml:space="preserve">The Over case is James Madison themselves, scoring 44.8 a game and playing 15th-fastest tempo, the fastest on this card. A 19-point spread with a fast favorite can produce a 45-10 game that clears 56 on its own, and that is the way this loses. Both teams are 2-2 to the Over, so the records help neither side.</w:t>
      </w:r>
    </w:p>
    <w:p>
      <w:pPr>
        <w:spacing w:after="140" w:before="140"/>
      </w:pPr>
      <w:r>
        <w:drawing>
          <wp:inline distT="0" distB="0" distL="0" distR="0">
            <wp:extent cx="6400800" cy="51530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9532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400800" cy="69532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3"/>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61F"/>
      <w:sz w:val="40"/>
      <w:szCs w:val="40"/>
    </w:rPr>
  </w:style>
  <w:style w:type="paragraph" w:styleId="Heading2">
    <w:name w:val="Heading 2"/>
    <w:basedOn w:val="Normal"/>
    <w:next w:val="Normal"/>
    <w:qFormat/>
    <w:rPr>
      <w:rFonts w:ascii="Calibri" w:cs="Calibri" w:eastAsia="Calibri" w:hAnsi="Calibri"/>
      <w:b/>
      <w:bCs/>
      <w:color w:val="11161F"/>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50b0309b19c26d626ab19637c9d88cfb1da0a9e4.png"/><Relationship Id="rId8" Type="http://schemas.openxmlformats.org/officeDocument/2006/relationships/image" Target="media/0d2df5b068bb7585b179fbca21660f503c1a3fc1.png"/><Relationship Id="rId9" Type="http://schemas.openxmlformats.org/officeDocument/2006/relationships/image" Target="media/620d9dc1995b8cd2b16d72abdc7877f80ec37f81.png"/><Relationship Id="rId10" Type="http://schemas.openxmlformats.org/officeDocument/2006/relationships/image" Target="media/2cf1f0291493888b48fb6a044d891ecb3bcd0b42.png"/><Relationship Id="rId11" Type="http://schemas.openxmlformats.org/officeDocument/2006/relationships/image" Target="media/a7d74b66a58d49affcd95bc3aa38a4581e05b7c3.png"/><Relationship Id="rId12" Type="http://schemas.openxmlformats.org/officeDocument/2006/relationships/image" Target="media/7b52f93f6b85b07cda844e00b2ce19dde91c9e7d.png"/><Relationship Id="rId13" Type="http://schemas.openxmlformats.org/officeDocument/2006/relationships/image" Target="media/5d5667a3d6b8d052e94f503b61469fbfa91bf0f3.png"/><Relationship Id="rId14" Type="http://schemas.openxmlformats.org/officeDocument/2006/relationships/image" Target="media/0c4ce810e1a8bd645b644a9e2d59f1071ddce19e.png"/><Relationship Id="rId15" Type="http://schemas.openxmlformats.org/officeDocument/2006/relationships/image" Target="media/72d63c6671a87a212dce0d410cd22611c5bf8bf1.png"/><Relationship Id="rId16" Type="http://schemas.openxmlformats.org/officeDocument/2006/relationships/image" Target="media/53ba65049477f0a349973a8a7062cb44d68e9918.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2026-10-03T04:03:31.638Z</dcterms:created>
  <dcterms:modified xsi:type="dcterms:W3CDTF">2026-10-03T04:03:31.638Z</dcterms:modified>
</cp:coreProperties>
</file>

<file path=docProps/custom.xml><?xml version="1.0" encoding="utf-8"?>
<Properties xmlns="http://schemas.openxmlformats.org/officeDocument/2006/custom-properties" xmlns:vt="http://schemas.openxmlformats.org/officeDocument/2006/docPropsVTypes"/>
</file>