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5E70" w:rsidRDefault="00315E70">
      <w:pPr>
        <w:spacing w:line="360" w:lineRule="auto"/>
        <w:jc w:val="center"/>
        <w:rPr>
          <w:b/>
        </w:rPr>
      </w:pPr>
      <w:r>
        <w:rPr>
          <w:b/>
        </w:rPr>
        <w:t>CENTRO UNIVERSITÁRIO DO SUL DE MINAS - UNIS-MG</w:t>
      </w:r>
    </w:p>
    <w:p w:rsidR="00315E70" w:rsidRDefault="00315E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315E70" w:rsidRDefault="00315E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Interdisciplinar de Curso </w:t>
      </w: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pStyle w:val="Ttulo1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ASE - ANÁLISE SITUAÇÃO EMPRESARIAL</w:t>
      </w:r>
    </w:p>
    <w:p w:rsidR="00315E70" w:rsidRDefault="00315E70">
      <w:pPr>
        <w:pStyle w:val="Ttulo10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SISTEMA MOVEL PARA ANÁLISE SITUAÇÃO EMPRESARIAL</w:t>
      </w:r>
    </w:p>
    <w:p w:rsidR="00315E70" w:rsidRDefault="00315E70">
      <w:pPr>
        <w:rPr>
          <w:b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315E70" w:rsidRDefault="00315E70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Grupo PIC-MOBILE</w:t>
      </w:r>
    </w:p>
    <w:p w:rsidR="00315E70" w:rsidRDefault="00315E70">
      <w:pPr>
        <w:spacing w:line="360" w:lineRule="auto"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Edmar José Ferreira</w:t>
      </w:r>
    </w:p>
    <w:p w:rsidR="00315E70" w:rsidRDefault="00315E70">
      <w:pPr>
        <w:spacing w:line="360" w:lineRule="auto"/>
        <w:jc w:val="center"/>
        <w:rPr>
          <w:rFonts w:cs="Arial"/>
          <w:b/>
          <w:bCs/>
          <w:color w:val="000000"/>
        </w:rPr>
      </w:pPr>
      <w:proofErr w:type="spellStart"/>
      <w:r>
        <w:rPr>
          <w:rFonts w:cs="Arial"/>
          <w:b/>
          <w:bCs/>
          <w:color w:val="000000"/>
        </w:rPr>
        <w:t>Livio</w:t>
      </w:r>
      <w:proofErr w:type="spellEnd"/>
      <w:r>
        <w:rPr>
          <w:rFonts w:cs="Arial"/>
          <w:b/>
          <w:bCs/>
          <w:color w:val="000000"/>
        </w:rPr>
        <w:t xml:space="preserve"> </w:t>
      </w:r>
      <w:proofErr w:type="spellStart"/>
      <w:r>
        <w:rPr>
          <w:rFonts w:cs="Arial"/>
          <w:b/>
          <w:bCs/>
          <w:color w:val="000000"/>
        </w:rPr>
        <w:t>Gibosky</w:t>
      </w:r>
      <w:proofErr w:type="spellEnd"/>
      <w:r>
        <w:rPr>
          <w:rFonts w:cs="Arial"/>
          <w:b/>
          <w:bCs/>
          <w:color w:val="000000"/>
        </w:rPr>
        <w:t xml:space="preserve"> Costa</w:t>
      </w:r>
    </w:p>
    <w:p w:rsidR="00315E70" w:rsidRDefault="00315E70">
      <w:pPr>
        <w:spacing w:line="360" w:lineRule="auto"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Odilon Aparecido De Castro</w:t>
      </w:r>
    </w:p>
    <w:p w:rsidR="00315E70" w:rsidRDefault="00315E70">
      <w:pPr>
        <w:spacing w:line="360" w:lineRule="auto"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Wenderson José do Carmo</w:t>
      </w:r>
    </w:p>
    <w:p w:rsidR="00315E70" w:rsidRDefault="00315E70">
      <w:pPr>
        <w:spacing w:line="360" w:lineRule="auto"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William Da Costa</w:t>
      </w: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rPr>
          <w:b/>
          <w:sz w:val="28"/>
        </w:rPr>
      </w:pPr>
    </w:p>
    <w:p w:rsidR="00315E70" w:rsidRDefault="00315E70"/>
    <w:p w:rsidR="00315E70" w:rsidRDefault="00315E70"/>
    <w:p w:rsidR="00315E70" w:rsidRDefault="00315E70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315E70" w:rsidRDefault="00315E70">
      <w:pPr>
        <w:jc w:val="center"/>
        <w:rPr>
          <w:b/>
          <w:bCs/>
        </w:rPr>
      </w:pPr>
      <w:r>
        <w:rPr>
          <w:b/>
          <w:bCs/>
        </w:rPr>
        <w:lastRenderedPageBreak/>
        <w:t>2012</w:t>
      </w:r>
    </w:p>
    <w:p w:rsidR="00315E70" w:rsidRDefault="00315E70">
      <w:pPr>
        <w:jc w:val="center"/>
        <w:rPr>
          <w:b/>
          <w:color w:val="000000"/>
        </w:rPr>
      </w:pPr>
    </w:p>
    <w:p w:rsidR="00315E70" w:rsidRDefault="00315E70">
      <w:pPr>
        <w:spacing w:line="360" w:lineRule="auto"/>
        <w:jc w:val="center"/>
        <w:rPr>
          <w:b/>
        </w:rPr>
      </w:pPr>
      <w:r>
        <w:rPr>
          <w:b/>
        </w:rPr>
        <w:t>CENTRO UNIVERSITÁRIO DO SUL DE MINAS - UNIS-MG</w:t>
      </w:r>
    </w:p>
    <w:p w:rsidR="00315E70" w:rsidRDefault="00315E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315E70" w:rsidRDefault="00315E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Interdisciplinar de Curso </w:t>
      </w: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pStyle w:val="Ttulo10"/>
        <w:jc w:val="center"/>
        <w:rPr>
          <w:b/>
          <w:bCs/>
          <w:sz w:val="24"/>
          <w:szCs w:val="24"/>
        </w:rPr>
      </w:pPr>
    </w:p>
    <w:p w:rsidR="00315E70" w:rsidRDefault="00315E70">
      <w:pPr>
        <w:pStyle w:val="Ttulo1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ASE - ANÁLISE SITUAÇÃO EMPRESARIAL</w:t>
      </w:r>
    </w:p>
    <w:p w:rsidR="00315E70" w:rsidRDefault="00315E70">
      <w:pPr>
        <w:pStyle w:val="Ttulo10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SISTEMA MOVEL PARA ANÁLISE SITUAÇÃO EMPRESARIAL</w:t>
      </w:r>
    </w:p>
    <w:p w:rsidR="00315E70" w:rsidRDefault="00315E70">
      <w:pPr>
        <w:spacing w:line="360" w:lineRule="auto"/>
        <w:jc w:val="center"/>
        <w:rPr>
          <w:b/>
        </w:rPr>
      </w:pPr>
    </w:p>
    <w:p w:rsidR="00315E70" w:rsidRDefault="00315E70">
      <w:pPr>
        <w:spacing w:line="360" w:lineRule="auto"/>
        <w:jc w:val="center"/>
        <w:rPr>
          <w:b/>
        </w:rPr>
      </w:pPr>
    </w:p>
    <w:p w:rsidR="00315E70" w:rsidRDefault="00315E70">
      <w:pPr>
        <w:spacing w:line="360" w:lineRule="auto"/>
        <w:jc w:val="center"/>
        <w:rPr>
          <w:b/>
        </w:rPr>
      </w:pPr>
    </w:p>
    <w:p w:rsidR="00315E70" w:rsidRDefault="00315E70">
      <w:pPr>
        <w:ind w:left="4500"/>
        <w:jc w:val="both"/>
      </w:pPr>
      <w:r>
        <w:t xml:space="preserve">Projeto Interdisciplinar de Curso apresentado ao curso de Bacharelado em Sistemas de Informação do Centro Universitário do Sul de Minas – </w:t>
      </w:r>
      <w:proofErr w:type="gramStart"/>
      <w:r>
        <w:t>UNIS</w:t>
      </w:r>
      <w:proofErr w:type="gramEnd"/>
      <w:r>
        <w:t xml:space="preserve">/MG como pré-requisito para a conclusão do 7º Período </w:t>
      </w: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spacing w:line="360" w:lineRule="auto"/>
        <w:jc w:val="center"/>
        <w:rPr>
          <w:b/>
          <w:sz w:val="28"/>
        </w:rPr>
      </w:pPr>
    </w:p>
    <w:p w:rsidR="00315E70" w:rsidRDefault="00315E70">
      <w:pPr>
        <w:rPr>
          <w:b/>
          <w:sz w:val="28"/>
        </w:rPr>
      </w:pPr>
    </w:p>
    <w:p w:rsidR="00315E70" w:rsidRDefault="00315E70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315E70" w:rsidRDefault="00315E70">
      <w:pPr>
        <w:jc w:val="center"/>
        <w:rPr>
          <w:b/>
          <w:bCs/>
        </w:rPr>
      </w:pPr>
      <w:r>
        <w:rPr>
          <w:b/>
          <w:bCs/>
        </w:rPr>
        <w:t>2012</w:t>
      </w:r>
    </w:p>
    <w:p w:rsidR="00315E70" w:rsidRDefault="00315E70">
      <w:pPr>
        <w:pStyle w:val="TtulodoContedo"/>
      </w:pPr>
    </w:p>
    <w:p w:rsidR="00315E70" w:rsidRDefault="00315E70">
      <w:pPr>
        <w:sectPr w:rsidR="00315E70">
          <w:pgSz w:w="11906" w:h="16838"/>
          <w:pgMar w:top="1417" w:right="1701" w:bottom="1417" w:left="1701" w:header="720" w:footer="720" w:gutter="0"/>
          <w:cols w:space="720"/>
          <w:formProt w:val="0"/>
          <w:docGrid w:linePitch="360"/>
        </w:sectPr>
      </w:pPr>
    </w:p>
    <w:p w:rsidR="00315E70" w:rsidRDefault="00315E70" w:rsidP="00466E28">
      <w:pPr>
        <w:pStyle w:val="Ttulodosumrio"/>
      </w:pPr>
      <w:r>
        <w:lastRenderedPageBreak/>
        <w:t>Sumário</w:t>
      </w:r>
    </w:p>
    <w:p w:rsidR="00D134C1" w:rsidRDefault="00D134C1" w:rsidP="00466E28">
      <w:pPr>
        <w:pStyle w:val="Ttulodosumrio"/>
      </w:pPr>
    </w:p>
    <w:p w:rsidR="00D134C1" w:rsidRDefault="00D134C1" w:rsidP="00D134C1">
      <w:pPr>
        <w:pStyle w:val="Ttulodosumrio"/>
        <w:sectPr w:rsidR="00D134C1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/>
        </w:sectPr>
      </w:pPr>
    </w:p>
    <w:p w:rsidR="00315E70" w:rsidRDefault="00315E70">
      <w:pPr>
        <w:pStyle w:val="Sumrio2"/>
        <w:tabs>
          <w:tab w:val="clear" w:pos="8221"/>
          <w:tab w:val="right" w:leader="dot" w:pos="8504"/>
        </w:tabs>
        <w:sectPr w:rsidR="00315E70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:rsidR="00315E70" w:rsidRDefault="00315E70" w:rsidP="00466E28">
      <w:pPr>
        <w:pStyle w:val="Ttulo1"/>
      </w:pPr>
    </w:p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315E70" w:rsidRDefault="00315E70"/>
    <w:p w:rsidR="00466E28" w:rsidRDefault="00466E28"/>
    <w:p w:rsidR="00466E28" w:rsidRDefault="00466E28"/>
    <w:p w:rsidR="00315E70" w:rsidRDefault="00315E70"/>
    <w:p w:rsidR="00315E70" w:rsidRDefault="00315E70"/>
    <w:p w:rsidR="00315E70" w:rsidRDefault="00315E70"/>
    <w:p w:rsidR="00B45E5A" w:rsidRDefault="00B45E5A"/>
    <w:p w:rsidR="00315E70" w:rsidRDefault="00315E70"/>
    <w:p w:rsidR="00315E70" w:rsidRDefault="00315E70"/>
    <w:p w:rsidR="00315E70" w:rsidRDefault="00315E70"/>
    <w:p w:rsidR="00315E70" w:rsidRPr="004065EA" w:rsidRDefault="004065EA" w:rsidP="002B7BA1">
      <w:pPr>
        <w:pStyle w:val="Ttulo1"/>
      </w:pPr>
      <w:proofErr w:type="gramStart"/>
      <w:r w:rsidRPr="004065EA">
        <w:lastRenderedPageBreak/>
        <w:t>1</w:t>
      </w:r>
      <w:proofErr w:type="gramEnd"/>
      <w:r w:rsidRPr="004065EA">
        <w:t xml:space="preserve"> </w:t>
      </w:r>
      <w:r w:rsidR="00315E70" w:rsidRPr="004065EA">
        <w:t>INTRODUÇÃO</w:t>
      </w:r>
    </w:p>
    <w:p w:rsidR="00315E70" w:rsidRPr="004065EA" w:rsidRDefault="00315E70">
      <w:pPr>
        <w:pStyle w:val="Titulo1"/>
        <w:rPr>
          <w:b w:val="0"/>
        </w:rPr>
      </w:pPr>
    </w:p>
    <w:p w:rsidR="00315E70" w:rsidRDefault="00315E70">
      <w:pPr>
        <w:pStyle w:val="SemEspaamento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No semestre passado, apresentamos uma proposta para criar um sistema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móvel para analise de empresas rodando em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e celular. A motivação veio das aulas de administração Financeira e contabilidade gerencial. Contextualizamos a aplicação em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uma situação verídica e criamos uma proposta de aplicação para resolver o problema. Neste semestre vamos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a primeira versão desta aplicação para o sistema operacional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que roda em celulares e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315E70" w:rsidRDefault="00315E70" w:rsidP="002B7BA1">
      <w:pPr>
        <w:pStyle w:val="Ttulo3"/>
      </w:pPr>
      <w:r>
        <w:t>DESCRIÇÃO DA SITUAÇÃO PROBLEMA</w:t>
      </w:r>
    </w:p>
    <w:p w:rsidR="00315E70" w:rsidRDefault="00315E70"/>
    <w:p w:rsidR="00315E70" w:rsidRDefault="00315E70">
      <w:pPr>
        <w:pStyle w:val="SemEspaamento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Nosso problema esta contextualizado na situação da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Francione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>. Ela está concluindo o 1</w:t>
      </w:r>
      <w:r>
        <w:rPr>
          <w:rFonts w:ascii="Times New Roman" w:eastAsia="Arial Unicode MS" w:hAnsi="Times New Roman" w:cs="Times New Roman"/>
          <w:sz w:val="24"/>
          <w:szCs w:val="24"/>
          <w:u w:val="single"/>
          <w:vertAlign w:val="superscript"/>
        </w:rPr>
        <w:t>o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ano de administração, já com planos de investir em ações na bolsa de valores, sua condição financeira é muito precária e por esse motivo começará investindo R$ 500,00. Sendo muito imediatista, gosta que os resultados aconteçam de forma bem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rapida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. Após algumas pesquisas na internet, descobriu que o rendimento do investimento aplicado na bolsa de valores vem da qualidade de suas negociações. Comprar ações de uma empresa por determinado preço e conseguir vender por um preço mais alto. Qual sugestão em relação ao caso da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Francione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>? O que pode ser feito para ajudá-la?</w:t>
      </w:r>
    </w:p>
    <w:p w:rsidR="00315E70" w:rsidRDefault="00315E70"/>
    <w:p w:rsidR="00315E70" w:rsidRDefault="00315E70" w:rsidP="002B7BA1">
      <w:pPr>
        <w:pStyle w:val="Ttulo3"/>
      </w:pPr>
      <w:r>
        <w:t>DESCRIÇÃO DA SOLUÇÃO PROPOSTA</w:t>
      </w:r>
    </w:p>
    <w:p w:rsidR="00315E70" w:rsidRDefault="00315E70">
      <w:pPr>
        <w:pStyle w:val="Titulo1"/>
      </w:pPr>
    </w:p>
    <w:p w:rsidR="00315E70" w:rsidRDefault="00315E70">
      <w:pPr>
        <w:spacing w:line="360" w:lineRule="auto"/>
        <w:jc w:val="both"/>
      </w:pPr>
      <w:r>
        <w:t xml:space="preserve">Para que </w:t>
      </w:r>
      <w:proofErr w:type="spellStart"/>
      <w:r>
        <w:t>Francione</w:t>
      </w:r>
      <w:proofErr w:type="spellEnd"/>
      <w:r>
        <w:t xml:space="preserve"> escolha melhor as empresas a investir, é importante realizar a análise das demonstrações contábeis das empresas, em especial o Balanço Patrimonial (BP) e a Demonstração do Resultado do Exercício (DRE), uma vez que através destas demonstrações fica evidenciada de forma objetiva a situação financeira de uma empresa. Matarazzo (2003, p. 32) relata que a análise de balanço permite uma visão da estratégia e dos planos da empresa analisada; permite estimar o seu futuro, suas limitações e suas potencialidades. E segundo Marion (2003, p. 127) “a DRE é extremamente relevante para avaliar desempenho da empresa e a eficiência dos gestores em obter resultado positivo. O lucro é o objetivo principal das empresas”. A análise horizontal e a análise vertical dos demonstrativos contábeis é uma pratica de grande contribuição, por fornecer avaliações genéricas sobre diferentes aspectos da empresa em </w:t>
      </w:r>
      <w:r>
        <w:lastRenderedPageBreak/>
        <w:t xml:space="preserve">questionamento, sem descer a um nível maior de profundidade. Matarazzo (1995, p.26) ressalta um aspecto importante, dizendo que “... pesquisas efetuadas recentemente com insolvência de pequenas e médias empresas têm ressaltado a utilidade da Análise Vertical e Horizontal como instrumento de análise”. Porém, uma das dificuldades encontradas durante a utilização destas análises ocorre principalmente em função do trabalho na montagem do grande número de quocientes. E para simplificar esta tarefa, será desenvolvido um software, em Java baseado na </w:t>
      </w:r>
      <w:proofErr w:type="spellStart"/>
      <w:r>
        <w:t>IPIs</w:t>
      </w:r>
      <w:proofErr w:type="spellEnd"/>
      <w:r>
        <w:t xml:space="preserve"> disponibilizadas para desenvolvimento</w:t>
      </w:r>
      <w:proofErr w:type="gramStart"/>
      <w:r>
        <w:t xml:space="preserve">  </w:t>
      </w:r>
      <w:proofErr w:type="gramEnd"/>
      <w:r>
        <w:t xml:space="preserve">em </w:t>
      </w:r>
      <w:proofErr w:type="spellStart"/>
      <w:r>
        <w:t>Android</w:t>
      </w:r>
      <w:proofErr w:type="spellEnd"/>
      <w:r>
        <w:t>, que faça os cálculos necessários para a realização da análise vertical e horizontal e apresente a principais variações entre os períodos informados, o exercício atual e o anterior, por exemplo.</w:t>
      </w:r>
    </w:p>
    <w:p w:rsidR="00315E70" w:rsidRDefault="00315E70" w:rsidP="002B7BA1">
      <w:pPr>
        <w:pStyle w:val="Ttulo2"/>
      </w:pPr>
      <w:r>
        <w:t>SOFTWARE</w:t>
      </w:r>
    </w:p>
    <w:p w:rsidR="00315E70" w:rsidRDefault="00315E70">
      <w:pPr>
        <w:pStyle w:val="Ttulo7"/>
        <w:rPr>
          <w:sz w:val="24"/>
          <w:szCs w:val="24"/>
        </w:rPr>
      </w:pP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“ASE - ANÁLISE SITUAÇÃO EMPRESARIAL” é um software que tem como objetivo automatizar a análise horizontal e vertical dos demonstrativos contábeis, permitindo agilidade e segurança no processo de tomada de decisões. 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seu funcionamento é bastante simples, o usuário digita os valores encontrados nos demonstrativos contábeis de uma empresa (dois BP e duas DRE) e o software se encarrega de realizar os procedimentos necessários para retornar o resultado das comparações ao usuário, conforme demonstrado no diagrama de fluxo de dados abaixo. 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5E70" w:rsidRDefault="00D134C1">
      <w:pPr>
        <w:pStyle w:val="SemEspaamento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752465" cy="2849245"/>
            <wp:effectExtent l="1905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49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70" w:rsidRDefault="00315E70">
      <w:pPr>
        <w:pStyle w:val="SemEspaamento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Figura 1. Diagrama de fluxo de dados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O software foi modelado de modo que se adapte a resolução da maioria dos dispositivos móveis e desktops, sua tela principal é composta por cinco abas, as quais serão explicadas adiante. </w:t>
      </w:r>
    </w:p>
    <w:p w:rsidR="00315E70" w:rsidRPr="00F863BA" w:rsidRDefault="00D134C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97050" cy="270065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700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70" w:rsidRPr="00F863BA" w:rsidRDefault="00315E70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>Figura 2. Tela principal do software, com foco na aba “Ativo”.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63BA">
        <w:rPr>
          <w:rFonts w:ascii="Times New Roman" w:hAnsi="Times New Roman" w:cs="Times New Roman"/>
          <w:sz w:val="24"/>
          <w:szCs w:val="24"/>
        </w:rPr>
        <w:t>As abas “Ativo” e “Passivo”</w:t>
      </w:r>
      <w:proofErr w:type="gramEnd"/>
      <w:r w:rsidRPr="00F863BA">
        <w:rPr>
          <w:rFonts w:ascii="Times New Roman" w:hAnsi="Times New Roman" w:cs="Times New Roman"/>
          <w:sz w:val="24"/>
          <w:szCs w:val="24"/>
        </w:rPr>
        <w:t xml:space="preserve"> permitem o lançamento dos dados encontrados no Balanço Patrimonial, já à aba “DRE” possui os campos referente aos dados da Demonstração do Resultado do Exercício. O usuário sempre deverá informar os dados dos demonstrativos contábeis referentes a dois períodos distintos, sendo o período mais antigo no bloco X-2 e o mais recente no bloco X-1. Desta forma o software informa a evolução ou involução da empresa ao longo do tempo.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Após o lançamento dos dados, o software, escrito na linguagem Java, realiza os cálculos dos quocientes necessários para a análise dos demonstrativos em uma classe denominada </w:t>
      </w:r>
      <w:proofErr w:type="spellStart"/>
      <w:proofErr w:type="gramStart"/>
      <w:r w:rsidRPr="00F863BA">
        <w:rPr>
          <w:rFonts w:ascii="Times New Roman" w:hAnsi="Times New Roman" w:cs="Times New Roman"/>
          <w:sz w:val="24"/>
          <w:szCs w:val="24"/>
        </w:rPr>
        <w:t>AnaliseDemonstracoes</w:t>
      </w:r>
      <w:proofErr w:type="spellEnd"/>
      <w:proofErr w:type="gramEnd"/>
      <w:r w:rsidRPr="00F863BA">
        <w:rPr>
          <w:rFonts w:ascii="Times New Roman" w:hAnsi="Times New Roman" w:cs="Times New Roman"/>
          <w:sz w:val="24"/>
          <w:szCs w:val="24"/>
        </w:rPr>
        <w:t xml:space="preserve">, através de operações aritméticas incluídas nos métodos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executaAnaliseVertical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executaAnaliseHorizontal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e armazenada o resultado nos atributos do tipo texto com os nomes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analiseVertical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analiseHorizontal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>. Conforme demonstrado do trecho de código fonte abaixo.</w:t>
      </w:r>
    </w:p>
    <w:p w:rsidR="00315E70" w:rsidRPr="002B555D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6018530" cy="4274185"/>
                <wp:effectExtent l="3810" t="4445" r="0" b="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427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class AnaliseDemonstracoes {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String analiseVertical;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String analiseHorizontal;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void executaAnaliseVertical() {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void executaAnaliseHorizontal() {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String getAnaliseVertical() {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analiseVertical;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</w:p>
                          <w:p w:rsidR="00FB0F7B" w:rsidRPr="002B555D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 xml:space="preserve"> String getAnaliseHorizontal() {</w:t>
                            </w:r>
                          </w:p>
                          <w:p w:rsidR="00FB0F7B" w:rsidRPr="00513925" w:rsidRDefault="00FB0F7B">
                            <w:pPr>
                              <w:rPr>
                                <w:color w:val="808080"/>
                                <w:lang w:val="en-US"/>
                              </w:rPr>
                            </w:pP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r w:rsidRPr="002B555D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r w:rsidRPr="00513925">
                              <w:rPr>
                                <w:color w:val="808080"/>
                                <w:lang w:val="en-US"/>
                              </w:rPr>
                              <w:t>return analiseHorizontal;</w:t>
                            </w:r>
                          </w:p>
                          <w:p w:rsidR="00FB0F7B" w:rsidRDefault="00FB0F7B">
                            <w:pPr>
                              <w:rPr>
                                <w:color w:val="808080"/>
                              </w:rPr>
                            </w:pPr>
                            <w:r w:rsidRPr="00513925">
                              <w:rPr>
                                <w:color w:val="80808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808080"/>
                              </w:rPr>
                              <w:t>}</w:t>
                            </w:r>
                            <w:proofErr w:type="gramEnd"/>
                          </w:p>
                          <w:p w:rsidR="00FB0F7B" w:rsidRDefault="00FB0F7B">
                            <w:pPr>
                              <w:rPr>
                                <w:color w:val="808080"/>
                              </w:rPr>
                            </w:pPr>
                          </w:p>
                          <w:p w:rsidR="00FB0F7B" w:rsidRDefault="00FB0F7B">
                            <w:pPr>
                              <w:rPr>
                                <w:color w:val="808080"/>
                              </w:rPr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3.9pt;height:3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OSeQIAAAE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" stroked="f">
                <v:textbox inset="0,0,0,0">
                  <w:txbxContent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public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class AnaliseDemonstracoes {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private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String analiseVertical;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private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String analiseHorizontal;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public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void executaAnaliseVertical() {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  <w:t>}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public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void executaAnaliseHorizontal() {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  <w:t>}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public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String getAnaliseVertical() {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return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analiseVertical;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  <w:t>}</w:t>
                      </w: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</w:p>
                    <w:p w:rsidR="00FB0F7B" w:rsidRPr="002B555D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 w:rsidRPr="002B555D">
                        <w:rPr>
                          <w:color w:val="808080"/>
                          <w:lang w:val="en-US"/>
                        </w:rPr>
                        <w:t>public</w:t>
                      </w:r>
                      <w:proofErr w:type="gramEnd"/>
                      <w:r w:rsidRPr="002B555D">
                        <w:rPr>
                          <w:color w:val="808080"/>
                          <w:lang w:val="en-US"/>
                        </w:rPr>
                        <w:t xml:space="preserve"> String getAnaliseHorizontal() {</w:t>
                      </w:r>
                    </w:p>
                    <w:p w:rsidR="00FB0F7B" w:rsidRPr="00513925" w:rsidRDefault="00FB0F7B">
                      <w:pPr>
                        <w:rPr>
                          <w:color w:val="808080"/>
                          <w:lang w:val="en-US"/>
                        </w:rPr>
                      </w:pP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r w:rsidRPr="002B555D">
                        <w:rPr>
                          <w:color w:val="808080"/>
                          <w:lang w:val="en-US"/>
                        </w:rPr>
                        <w:tab/>
                      </w:r>
                      <w:r w:rsidRPr="00513925">
                        <w:rPr>
                          <w:color w:val="808080"/>
                          <w:lang w:val="en-US"/>
                        </w:rPr>
                        <w:t>return analiseHorizontal;</w:t>
                      </w:r>
                    </w:p>
                    <w:p w:rsidR="00FB0F7B" w:rsidRDefault="00FB0F7B">
                      <w:pPr>
                        <w:rPr>
                          <w:color w:val="808080"/>
                        </w:rPr>
                      </w:pPr>
                      <w:r w:rsidRPr="00513925">
                        <w:rPr>
                          <w:color w:val="80808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color w:val="808080"/>
                        </w:rPr>
                        <w:t>}</w:t>
                      </w:r>
                      <w:proofErr w:type="gramEnd"/>
                    </w:p>
                    <w:p w:rsidR="00FB0F7B" w:rsidRDefault="00FB0F7B">
                      <w:pPr>
                        <w:rPr>
                          <w:color w:val="808080"/>
                        </w:rPr>
                      </w:pPr>
                    </w:p>
                    <w:p w:rsidR="00FB0F7B" w:rsidRDefault="00FB0F7B">
                      <w:pPr>
                        <w:rPr>
                          <w:color w:val="808080"/>
                        </w:rPr>
                      </w:pPr>
                      <w:proofErr w:type="gramStart"/>
                      <w:r>
                        <w:rPr>
                          <w:color w:val="808080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As operações aritméticas, considerado uma área de risco, possui tratamento de exceções, utilizando o bloco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(tentar) da classe Exception.  Para prevenir erro de divisão por zero, por exemplo. Pois, conforme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Somera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(2006, p.49) “Para cada exceção que pode ocorrer durante a execução do código, um bloco de ações de tratamento (um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>) deve ser especificado”.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>O resultado das comparações entre períodos dos demonstrativos contábeis é apresentado ao usuário na aba “Resultado” e permite um diagnóstico da situação financeira da empresa, mostrando a sua evolução ou involução ao longo do tempo. Conforme demonstrado na figura abaixo.</w:t>
      </w:r>
    </w:p>
    <w:p w:rsidR="00315E70" w:rsidRPr="002B555D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15E70" w:rsidRPr="002B555D" w:rsidRDefault="00D134C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051810" cy="45720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7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70" w:rsidRPr="00F863BA" w:rsidRDefault="00315E70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>Figura 3. Tela demonstrando o resultado de uma análise.</w:t>
      </w:r>
    </w:p>
    <w:p w:rsidR="00315E70" w:rsidRPr="002B555D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Nesta mesma aba, “Resultado”, o pressionamento do botão com rótulo “Arquivar”, faz com seja solicitado o nome da empresa em questão, e armazene o resultado da análise em um banco de dados, para futuras visualizações e comparações com outras empresas. 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As informações sobre a situação econômico-financeira das empresas são armazenadas em um banco de dados com apoio do framework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. Segundo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Fayad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e Schmid (1997), "framework é um conjunto de classes que colaboram para realizar uma responsabilidade para um domínio de um subsistema da aplicação.".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>A necessidade de construir software de forma cada vez mais ágil e a exigência da criação de produtos com mais qualidade fazem com que o processo de desenvolvimento de software seja apoiado pelo reuso de estruturas pré-existentes, por exemplo, frameworks.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lastRenderedPageBreak/>
        <w:t xml:space="preserve">O objetivo do </w:t>
      </w:r>
      <w:proofErr w:type="spellStart"/>
      <w:r w:rsidRPr="00F863BA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F863BA">
        <w:rPr>
          <w:rFonts w:ascii="Times New Roman" w:hAnsi="Times New Roman" w:cs="Times New Roman"/>
          <w:sz w:val="24"/>
          <w:szCs w:val="24"/>
        </w:rPr>
        <w:t xml:space="preserve"> é simplificar o desenvolvimento de programas Java, baseando no modelo orientado a objeto, que necessita trabalhar com um banco de dados do modelo relacional.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 xml:space="preserve">Na </w:t>
      </w:r>
      <w:proofErr w:type="gramStart"/>
      <w:r w:rsidRPr="00F863BA">
        <w:rPr>
          <w:rFonts w:ascii="Times New Roman" w:hAnsi="Times New Roman" w:cs="Times New Roman"/>
          <w:sz w:val="24"/>
          <w:szCs w:val="24"/>
        </w:rPr>
        <w:t>aba “Histórico”</w:t>
      </w:r>
      <w:proofErr w:type="gramEnd"/>
      <w:r w:rsidRPr="00F863BA">
        <w:rPr>
          <w:rFonts w:ascii="Times New Roman" w:hAnsi="Times New Roman" w:cs="Times New Roman"/>
          <w:sz w:val="24"/>
          <w:szCs w:val="24"/>
        </w:rPr>
        <w:t xml:space="preserve"> o usuário tem acesso às análises arquivadas, permitindo agilidade no processo do desempenho das empresas.</w:t>
      </w:r>
    </w:p>
    <w:p w:rsidR="00315E70" w:rsidRPr="002B555D" w:rsidRDefault="00D134C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1810" cy="45720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7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70" w:rsidRPr="00F863BA" w:rsidRDefault="00315E70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63BA">
        <w:rPr>
          <w:rFonts w:ascii="Times New Roman" w:hAnsi="Times New Roman" w:cs="Times New Roman"/>
          <w:sz w:val="24"/>
          <w:szCs w:val="24"/>
        </w:rPr>
        <w:t>Figura 4. Tela demonstrando análises econômico-financeiras arquivadas.</w:t>
      </w:r>
    </w:p>
    <w:p w:rsidR="00315E70" w:rsidRPr="00F863BA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70" w:rsidRDefault="00315E70">
      <w:pPr>
        <w:pStyle w:val="SemEspaamento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63BA">
        <w:rPr>
          <w:rFonts w:ascii="Times New Roman" w:eastAsia="Arial Unicode MS" w:hAnsi="Times New Roman" w:cs="Times New Roman"/>
          <w:sz w:val="24"/>
          <w:szCs w:val="24"/>
        </w:rPr>
        <w:t xml:space="preserve">Desta forma, é aconselhado a </w:t>
      </w:r>
      <w:proofErr w:type="spellStart"/>
      <w:r w:rsidRPr="00F863BA">
        <w:rPr>
          <w:rFonts w:ascii="Times New Roman" w:eastAsia="Arial Unicode MS" w:hAnsi="Times New Roman" w:cs="Times New Roman"/>
          <w:sz w:val="24"/>
          <w:szCs w:val="24"/>
        </w:rPr>
        <w:t>Francione</w:t>
      </w:r>
      <w:proofErr w:type="spellEnd"/>
      <w:r w:rsidRPr="00F863BA">
        <w:rPr>
          <w:rFonts w:ascii="Times New Roman" w:eastAsia="Arial Unicode MS" w:hAnsi="Times New Roman" w:cs="Times New Roman"/>
          <w:sz w:val="24"/>
          <w:szCs w:val="24"/>
        </w:rPr>
        <w:t>, a investir nas ações das empresas que apresentem uma melhor saúde financeira, com boa estabilidade e lucratividade em seus negócios, assim como prognósticos sobre o seu bom desempenho no futuro, evitando investimento em empresas que possuem dívidas que não se revertem em lucro.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F7364A" w:rsidRDefault="00F7364A">
      <w:pPr>
        <w:pStyle w:val="SemEspaamento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F7364A" w:rsidRDefault="00F7364A" w:rsidP="002B7BA1">
      <w:pPr>
        <w:pStyle w:val="Ttulo2"/>
      </w:pPr>
      <w:r w:rsidRPr="00F7364A">
        <w:lastRenderedPageBreak/>
        <w:t>VERS</w:t>
      </w:r>
      <w:r w:rsidR="00BE00D3">
        <w:t>ÃO</w:t>
      </w:r>
      <w:proofErr w:type="gramStart"/>
      <w:r w:rsidR="00BE00D3">
        <w:t xml:space="preserve">  </w:t>
      </w:r>
      <w:proofErr w:type="gramEnd"/>
      <w:r w:rsidR="00BE00D3">
        <w:t xml:space="preserve">PARA  </w:t>
      </w:r>
      <w:r w:rsidRPr="00F7364A">
        <w:t>ANDROID</w:t>
      </w:r>
    </w:p>
    <w:p w:rsidR="00325376" w:rsidRPr="00325376" w:rsidRDefault="00325376" w:rsidP="00325376">
      <w:pPr>
        <w:pStyle w:val="Corpodetexto"/>
      </w:pPr>
    </w:p>
    <w:p w:rsidR="00F7364A" w:rsidRDefault="00D134C1" w:rsidP="00F7364A">
      <w:pPr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060950" cy="3338830"/>
            <wp:effectExtent l="19050" t="0" r="635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59" t="3764" r="2234" b="1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4A" w:rsidRPr="00F7364A" w:rsidRDefault="00F7364A" w:rsidP="00F7364A">
      <w:pPr>
        <w:numPr>
          <w:ilvl w:val="0"/>
          <w:numId w:val="1"/>
        </w:numPr>
        <w:spacing w:line="240" w:lineRule="auto"/>
        <w:rPr>
          <w:noProof/>
          <w:sz w:val="20"/>
          <w:szCs w:val="20"/>
          <w:lang w:eastAsia="pt-BR"/>
        </w:rPr>
      </w:pPr>
      <w:r w:rsidRPr="00F7364A">
        <w:rPr>
          <w:noProof/>
          <w:sz w:val="20"/>
          <w:szCs w:val="20"/>
          <w:lang w:eastAsia="pt-BR"/>
        </w:rPr>
        <w:t xml:space="preserve">Tela do emulador do tablet. </w:t>
      </w:r>
      <w:r w:rsidRPr="00F7364A">
        <w:rPr>
          <w:b/>
          <w:noProof/>
          <w:sz w:val="20"/>
          <w:szCs w:val="20"/>
          <w:lang w:eastAsia="pt-BR"/>
        </w:rPr>
        <w:t>MENU PRINCIPAL</w:t>
      </w:r>
    </w:p>
    <w:p w:rsidR="00F7364A" w:rsidRDefault="00F7364A" w:rsidP="00F7364A">
      <w:pPr>
        <w:numPr>
          <w:ilvl w:val="0"/>
          <w:numId w:val="1"/>
        </w:numPr>
        <w:spacing w:line="240" w:lineRule="auto"/>
        <w:rPr>
          <w:noProof/>
          <w:lang w:eastAsia="pt-BR"/>
        </w:rPr>
      </w:pPr>
    </w:p>
    <w:p w:rsidR="00F7364A" w:rsidRDefault="00F7364A" w:rsidP="00F7364A">
      <w:pPr>
        <w:numPr>
          <w:ilvl w:val="0"/>
          <w:numId w:val="1"/>
        </w:numPr>
        <w:rPr>
          <w:noProof/>
          <w:lang w:eastAsia="pt-BR"/>
        </w:rPr>
      </w:pPr>
    </w:p>
    <w:p w:rsidR="00F7364A" w:rsidRDefault="00F7364A" w:rsidP="00F7364A">
      <w:pPr>
        <w:numPr>
          <w:ilvl w:val="0"/>
          <w:numId w:val="1"/>
        </w:numPr>
        <w:rPr>
          <w:noProof/>
          <w:lang w:eastAsia="pt-BR"/>
        </w:rPr>
      </w:pPr>
    </w:p>
    <w:p w:rsidR="00513925" w:rsidRDefault="00D134C1" w:rsidP="00513925">
      <w:pPr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082540" cy="3296285"/>
            <wp:effectExtent l="1905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233" t="4234" r="1704" b="1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4A" w:rsidRPr="00F7364A" w:rsidRDefault="00F7364A" w:rsidP="00F7364A">
      <w:pPr>
        <w:numPr>
          <w:ilvl w:val="0"/>
          <w:numId w:val="1"/>
        </w:numPr>
        <w:spacing w:line="240" w:lineRule="auto"/>
        <w:rPr>
          <w:b/>
          <w:noProof/>
          <w:sz w:val="20"/>
          <w:szCs w:val="20"/>
          <w:lang w:eastAsia="pt-BR"/>
        </w:rPr>
      </w:pPr>
      <w:r w:rsidRPr="00F7364A">
        <w:rPr>
          <w:noProof/>
          <w:sz w:val="20"/>
          <w:szCs w:val="20"/>
          <w:lang w:eastAsia="pt-BR"/>
        </w:rPr>
        <w:t xml:space="preserve">Tela do emulador do tablet. </w:t>
      </w:r>
      <w:r w:rsidRPr="00F7364A">
        <w:rPr>
          <w:b/>
          <w:noProof/>
          <w:sz w:val="20"/>
          <w:szCs w:val="20"/>
          <w:lang w:eastAsia="pt-BR"/>
        </w:rPr>
        <w:t>DEMONSTRATIVO VERTICAL</w:t>
      </w:r>
    </w:p>
    <w:p w:rsidR="00F7364A" w:rsidRDefault="00F7364A" w:rsidP="00F7364A">
      <w:pPr>
        <w:numPr>
          <w:ilvl w:val="0"/>
          <w:numId w:val="1"/>
        </w:numPr>
        <w:spacing w:line="240" w:lineRule="auto"/>
        <w:rPr>
          <w:b/>
          <w:noProof/>
          <w:lang w:eastAsia="pt-BR"/>
        </w:rPr>
      </w:pPr>
    </w:p>
    <w:p w:rsidR="00F7364A" w:rsidRDefault="00F7364A" w:rsidP="00F7364A">
      <w:pPr>
        <w:pStyle w:val="Corpodetexto"/>
      </w:pPr>
    </w:p>
    <w:p w:rsidR="00513925" w:rsidRDefault="00513925" w:rsidP="00F7364A">
      <w:pPr>
        <w:pStyle w:val="Corpodetexto"/>
      </w:pPr>
    </w:p>
    <w:p w:rsidR="00513925" w:rsidRDefault="00513925" w:rsidP="00F7364A">
      <w:pPr>
        <w:pStyle w:val="Corpodetexto"/>
      </w:pPr>
    </w:p>
    <w:p w:rsidR="00513925" w:rsidRDefault="00513925" w:rsidP="00513925">
      <w:pPr>
        <w:spacing w:line="240" w:lineRule="auto"/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2FADB7ED" wp14:editId="3675CBFA">
            <wp:extent cx="5400675" cy="3419890"/>
            <wp:effectExtent l="19050" t="0" r="9525" b="0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spacing w:line="240" w:lineRule="auto"/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601EF73B" wp14:editId="1EFF823B">
            <wp:extent cx="5400675" cy="2400300"/>
            <wp:effectExtent l="19050" t="0" r="9525" b="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6415" b="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spacing w:line="240" w:lineRule="auto"/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4B33C535" wp14:editId="1C216FCD">
            <wp:extent cx="5400675" cy="1333500"/>
            <wp:effectExtent l="19050" t="0" r="9525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6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spacing w:line="240" w:lineRule="auto"/>
        <w:rPr>
          <w:b/>
          <w:noProof/>
          <w:lang w:eastAsia="pt-BR"/>
        </w:rPr>
      </w:pPr>
    </w:p>
    <w:p w:rsidR="00513925" w:rsidRDefault="00513925" w:rsidP="00513925">
      <w:pPr>
        <w:spacing w:line="240" w:lineRule="auto"/>
        <w:rPr>
          <w:b/>
          <w:noProof/>
          <w:lang w:eastAsia="pt-BR"/>
        </w:rPr>
      </w:pPr>
      <w:r w:rsidRPr="004402AA">
        <w:rPr>
          <w:noProof/>
          <w:lang w:eastAsia="pt-BR"/>
        </w:rPr>
        <w:t xml:space="preserve">Tela do emulador do tablet. </w:t>
      </w:r>
      <w:r>
        <w:rPr>
          <w:b/>
          <w:noProof/>
          <w:lang w:eastAsia="pt-BR"/>
        </w:rPr>
        <w:t>BALANÇO PATRIMONIAL.</w:t>
      </w:r>
    </w:p>
    <w:p w:rsidR="00513925" w:rsidRDefault="00513925" w:rsidP="00F7364A">
      <w:pPr>
        <w:pStyle w:val="Corpodetexto"/>
      </w:pPr>
    </w:p>
    <w:p w:rsidR="00513925" w:rsidRDefault="00513925" w:rsidP="00513925">
      <w:pPr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numPr>
          <w:ilvl w:val="0"/>
          <w:numId w:val="1"/>
        </w:numPr>
        <w:spacing w:line="240" w:lineRule="auto"/>
        <w:rPr>
          <w:b/>
          <w:noProof/>
          <w:lang w:eastAsia="pt-BR"/>
        </w:rPr>
      </w:pPr>
    </w:p>
    <w:p w:rsidR="00513925" w:rsidRDefault="00513925" w:rsidP="00513925">
      <w:pPr>
        <w:numPr>
          <w:ilvl w:val="0"/>
          <w:numId w:val="1"/>
        </w:num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6A0EB9" wp14:editId="71C39B8E">
            <wp:extent cx="5103495" cy="3317240"/>
            <wp:effectExtent l="19050" t="0" r="1905" b="0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233" t="3999" r="1352" b="13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numPr>
          <w:ilvl w:val="0"/>
          <w:numId w:val="1"/>
        </w:numPr>
        <w:spacing w:line="240" w:lineRule="auto"/>
        <w:rPr>
          <w:noProof/>
          <w:lang w:eastAsia="pt-BR"/>
        </w:rPr>
      </w:pPr>
    </w:p>
    <w:p w:rsidR="00513925" w:rsidRPr="00F7364A" w:rsidRDefault="00513925" w:rsidP="00513925">
      <w:pPr>
        <w:numPr>
          <w:ilvl w:val="0"/>
          <w:numId w:val="1"/>
        </w:numPr>
        <w:spacing w:line="240" w:lineRule="auto"/>
        <w:rPr>
          <w:b/>
          <w:noProof/>
          <w:sz w:val="20"/>
          <w:szCs w:val="20"/>
          <w:lang w:eastAsia="pt-BR"/>
        </w:rPr>
      </w:pPr>
      <w:r w:rsidRPr="00F7364A">
        <w:rPr>
          <w:noProof/>
          <w:sz w:val="20"/>
          <w:szCs w:val="20"/>
          <w:lang w:eastAsia="pt-BR"/>
        </w:rPr>
        <w:t xml:space="preserve">Tela do emulador do tablet. </w:t>
      </w:r>
      <w:r w:rsidRPr="00F7364A">
        <w:rPr>
          <w:b/>
          <w:noProof/>
          <w:sz w:val="20"/>
          <w:szCs w:val="20"/>
          <w:lang w:eastAsia="pt-BR"/>
        </w:rPr>
        <w:t xml:space="preserve">CADASTRO DE EMPRESAS E LANCAMENTOS </w:t>
      </w: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4C8109C" wp14:editId="5A31DB28">
            <wp:extent cx="5400040" cy="3532945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t>Tela do Emulador do Tablet.  CALCULO DOS INDICES.</w:t>
      </w: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Pr="003D4F47" w:rsidRDefault="00513925" w:rsidP="00513925">
      <w:pPr>
        <w:spacing w:line="240" w:lineRule="auto"/>
      </w:pPr>
      <w:r>
        <w:rPr>
          <w:noProof/>
          <w:lang w:eastAsia="pt-BR"/>
        </w:rPr>
        <w:tab/>
        <w:t>Os dados apresentados nos calculos deste indices estao na apostila de Empreendedorismo e Planejamento de Negocios II, paginas 61 a 68.</w:t>
      </w:r>
    </w:p>
    <w:p w:rsidR="00513925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5B166FF" wp14:editId="41C919D5">
            <wp:extent cx="5400040" cy="3532945"/>
            <wp:effectExtent l="1905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Pr="00297E2D" w:rsidRDefault="00513925" w:rsidP="00513925">
      <w:pPr>
        <w:spacing w:line="240" w:lineRule="auto"/>
      </w:pPr>
      <w:r>
        <w:rPr>
          <w:noProof/>
          <w:lang w:eastAsia="pt-BR"/>
        </w:rPr>
        <w:t>Tela do Emulador do Tablet. Apresentaçao</w:t>
      </w:r>
      <w:r>
        <w:t xml:space="preserve"> dos </w:t>
      </w:r>
      <w:proofErr w:type="spellStart"/>
      <w:r>
        <w:t>Indices</w:t>
      </w:r>
      <w:proofErr w:type="spellEnd"/>
      <w:r>
        <w:t xml:space="preserve"> anuais.</w:t>
      </w:r>
    </w:p>
    <w:p w:rsidR="00513925" w:rsidRPr="004402AA" w:rsidRDefault="00513925" w:rsidP="00513925">
      <w:pPr>
        <w:spacing w:line="240" w:lineRule="auto"/>
        <w:rPr>
          <w:noProof/>
          <w:lang w:eastAsia="pt-BR"/>
        </w:rPr>
      </w:pPr>
    </w:p>
    <w:p w:rsidR="00513925" w:rsidRDefault="00513925" w:rsidP="00513925">
      <w:pPr>
        <w:rPr>
          <w:noProof/>
          <w:lang w:eastAsia="pt-BR"/>
        </w:rPr>
      </w:pPr>
    </w:p>
    <w:p w:rsidR="00513925" w:rsidRDefault="00513925" w:rsidP="00513925"/>
    <w:p w:rsidR="00513925" w:rsidRDefault="00513925" w:rsidP="00513925">
      <w:r>
        <w:rPr>
          <w:noProof/>
          <w:lang w:eastAsia="pt-BR"/>
        </w:rPr>
        <w:drawing>
          <wp:inline distT="0" distB="0" distL="0" distR="0" wp14:anchorId="0D11F14D" wp14:editId="0462D2B2">
            <wp:extent cx="4063117" cy="304733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78" cy="305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25" w:rsidRDefault="00513925" w:rsidP="00513925"/>
    <w:p w:rsidR="00513925" w:rsidRPr="00E8279B" w:rsidRDefault="00513925" w:rsidP="00513925">
      <w:pPr>
        <w:rPr>
          <w:b/>
          <w:sz w:val="28"/>
          <w:szCs w:val="28"/>
        </w:rPr>
      </w:pPr>
      <w:proofErr w:type="spellStart"/>
      <w:r w:rsidRPr="00E8279B">
        <w:rPr>
          <w:b/>
          <w:sz w:val="28"/>
          <w:szCs w:val="28"/>
        </w:rPr>
        <w:t>Metodos</w:t>
      </w:r>
      <w:proofErr w:type="spellEnd"/>
      <w:r w:rsidRPr="00E8279B">
        <w:rPr>
          <w:b/>
          <w:sz w:val="28"/>
          <w:szCs w:val="28"/>
        </w:rPr>
        <w:t xml:space="preserve"> em Java para a realização dos cálculos de: </w:t>
      </w:r>
    </w:p>
    <w:p w:rsidR="00513925" w:rsidRPr="00E8279B" w:rsidRDefault="00513925" w:rsidP="0051392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279B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E8279B">
        <w:rPr>
          <w:rFonts w:ascii="Times New Roman" w:hAnsi="Times New Roman" w:cs="Times New Roman"/>
          <w:sz w:val="24"/>
          <w:szCs w:val="24"/>
        </w:rPr>
        <w:t xml:space="preserve"> da Margem da contribuição </w:t>
      </w:r>
    </w:p>
    <w:p w:rsidR="00513925" w:rsidRPr="00E8279B" w:rsidRDefault="00513925" w:rsidP="0051392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79B">
        <w:rPr>
          <w:rFonts w:ascii="Times New Roman" w:hAnsi="Times New Roman" w:cs="Times New Roman"/>
          <w:sz w:val="24"/>
          <w:szCs w:val="24"/>
        </w:rPr>
        <w:t xml:space="preserve">Ponto de </w:t>
      </w:r>
      <w:proofErr w:type="spellStart"/>
      <w:r w:rsidRPr="00E8279B">
        <w:rPr>
          <w:rFonts w:ascii="Times New Roman" w:hAnsi="Times New Roman" w:cs="Times New Roman"/>
          <w:sz w:val="24"/>
          <w:szCs w:val="24"/>
        </w:rPr>
        <w:t>Equilibrio</w:t>
      </w:r>
      <w:proofErr w:type="spellEnd"/>
    </w:p>
    <w:p w:rsidR="00513925" w:rsidRPr="00E8279B" w:rsidRDefault="00513925" w:rsidP="0051392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79B">
        <w:rPr>
          <w:rFonts w:ascii="Times New Roman" w:hAnsi="Times New Roman" w:cs="Times New Roman"/>
          <w:sz w:val="24"/>
          <w:szCs w:val="24"/>
        </w:rPr>
        <w:t>Prazo do retorno do investimento</w:t>
      </w:r>
    </w:p>
    <w:p w:rsidR="00513925" w:rsidRPr="00E8279B" w:rsidRDefault="00513925" w:rsidP="0051392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79B">
        <w:rPr>
          <w:rFonts w:ascii="Times New Roman" w:hAnsi="Times New Roman" w:cs="Times New Roman"/>
          <w:sz w:val="24"/>
          <w:szCs w:val="24"/>
        </w:rPr>
        <w:t xml:space="preserve">Lucratividade </w:t>
      </w:r>
    </w:p>
    <w:p w:rsidR="00F7364A" w:rsidRPr="00F7364A" w:rsidRDefault="00513925" w:rsidP="00F7364A">
      <w:pPr>
        <w:pStyle w:val="PargrafodaLista"/>
        <w:numPr>
          <w:ilvl w:val="0"/>
          <w:numId w:val="5"/>
        </w:numPr>
      </w:pPr>
      <w:r w:rsidRPr="00513925">
        <w:rPr>
          <w:rFonts w:ascii="Times New Roman" w:hAnsi="Times New Roman" w:cs="Times New Roman"/>
          <w:sz w:val="24"/>
          <w:szCs w:val="24"/>
        </w:rPr>
        <w:t>Rentabilidade</w:t>
      </w:r>
    </w:p>
    <w:p w:rsidR="00315E70" w:rsidRDefault="004065EA" w:rsidP="00B45E5A">
      <w:pPr>
        <w:pStyle w:val="Ttulo1"/>
        <w:rPr>
          <w:sz w:val="24"/>
          <w:szCs w:val="24"/>
        </w:rPr>
      </w:pPr>
      <w:bookmarkStart w:id="0" w:name="_GoBack"/>
      <w:proofErr w:type="gramStart"/>
      <w:r>
        <w:rPr>
          <w:sz w:val="24"/>
          <w:szCs w:val="24"/>
        </w:rPr>
        <w:lastRenderedPageBreak/>
        <w:t>6</w:t>
      </w:r>
      <w:proofErr w:type="gramEnd"/>
      <w:r w:rsidR="00315E70">
        <w:rPr>
          <w:sz w:val="24"/>
          <w:szCs w:val="24"/>
        </w:rPr>
        <w:t xml:space="preserve"> </w:t>
      </w:r>
      <w:r w:rsidR="00F863BA">
        <w:rPr>
          <w:sz w:val="24"/>
          <w:szCs w:val="24"/>
        </w:rPr>
        <w:t xml:space="preserve"> </w:t>
      </w:r>
      <w:r w:rsidR="00315E70">
        <w:rPr>
          <w:sz w:val="24"/>
          <w:szCs w:val="24"/>
        </w:rPr>
        <w:t>METODOLOGIA</w:t>
      </w:r>
    </w:p>
    <w:bookmarkEnd w:id="0"/>
    <w:p w:rsidR="00C411C4" w:rsidRPr="00C411C4" w:rsidRDefault="00C411C4" w:rsidP="00C411C4">
      <w:pPr>
        <w:pStyle w:val="Corpodetexto"/>
      </w:pP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Interdisciplinar do Curso (PIC) foi realizado mediante estudo da literatura dos guias de estudos, do Centro Universitário do Sul de Minas, oferecido aos alunos do 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período do curso de Sistemas de Informações, no segundo semestre de 2011, e sua complementação com a literatura de livros e pesquisas na internet, focando em artigos científicos, para definir técnicas de avaliação financeiras de empresas, os recursos que o software deverá possuir, e ferramentas empregadas durante a documentação 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software.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escolha das análises horizontal e vertical dos demonstrativos contábeis levou em consideração, como explicado anteriormente, a possibilidade que estas ferramentas oferecem para avaliações genéricas sobre empresas, sem descer a um nível maior de profundidade.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será desenvolvido na plataforma Eclipse (Ambiente de Desenvolvimento Integrado para programação), pelo fato de ser gratuita, de código aberto e possuir uma ampla lista de plug-ins, facilitando o desenvolvimento. </w:t>
      </w:r>
      <w:proofErr w:type="gramStart"/>
      <w:r>
        <w:rPr>
          <w:rFonts w:ascii="Times New Roman" w:hAnsi="Times New Roman" w:cs="Times New Roman"/>
          <w:sz w:val="24"/>
          <w:szCs w:val="24"/>
        </w:rPr>
        <w:t>Será utilizados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desenvolvimento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fornecidos pela Google.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escolha pela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deve ao grande mercado existente,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grande quantidade de dispositivos que adota este sistema operacional e pela facilidade de desenvolvimento. </w:t>
      </w: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925" w:rsidRDefault="0051392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70" w:rsidRDefault="004065EA" w:rsidP="00B45E5A">
      <w:pPr>
        <w:pStyle w:val="Ttulo1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7</w:t>
      </w:r>
      <w:proofErr w:type="gramEnd"/>
      <w:r>
        <w:rPr>
          <w:sz w:val="24"/>
          <w:szCs w:val="24"/>
        </w:rPr>
        <w:t xml:space="preserve"> </w:t>
      </w:r>
      <w:r w:rsidR="00315E70">
        <w:rPr>
          <w:sz w:val="24"/>
          <w:szCs w:val="24"/>
        </w:rPr>
        <w:t>CONCLUSÃO</w:t>
      </w:r>
    </w:p>
    <w:p w:rsidR="00315E70" w:rsidRDefault="00315E70"/>
    <w:p w:rsidR="00315E70" w:rsidRDefault="00315E70"/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concluir que os dados contábeis são matérias-primas de informação, portanto não basta possuí-los, é necessário que estes sejam tratados, para que possam ser extraídas diversas informações para apoiar a tomada de decisões.</w:t>
      </w:r>
    </w:p>
    <w:p w:rsidR="00315E70" w:rsidRDefault="00315E7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 pode afirmar que a codificação de um software se torna fácil e rápida desde que se saiba exatamente o que e como desenvolver, desta forma o desenvolvedor terá facilidades em criar os programas.</w:t>
      </w:r>
    </w:p>
    <w:p w:rsidR="00315E70" w:rsidRDefault="00315E70">
      <w:p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Para a continuidade deste trabalho, sugere-se aplicar as demais técnicas de análise das demonstrações contábeis, em especial a análise por meio de índices, a fim de permitir um diagnostico mais preciso de uma determinada organização, alem de criar versões para outros sistemas moveis como IOS e </w:t>
      </w:r>
      <w:proofErr w:type="spellStart"/>
      <w:proofErr w:type="gramStart"/>
      <w:r>
        <w:rPr>
          <w:rFonts w:eastAsia="Arial Unicode MS"/>
        </w:rPr>
        <w:t>windows</w:t>
      </w:r>
      <w:proofErr w:type="spellEnd"/>
      <w:proofErr w:type="gramEnd"/>
      <w:r>
        <w:rPr>
          <w:rFonts w:eastAsia="Arial Unicode MS"/>
        </w:rPr>
        <w:t xml:space="preserve"> fone.</w:t>
      </w:r>
    </w:p>
    <w:p w:rsidR="00315E70" w:rsidRDefault="00315E70">
      <w:pPr>
        <w:pStyle w:val="Titulo1"/>
      </w:pPr>
    </w:p>
    <w:p w:rsidR="00C411C4" w:rsidRPr="00C411C4" w:rsidRDefault="00315E70" w:rsidP="004065EA">
      <w:pPr>
        <w:pStyle w:val="Titulo1"/>
        <w:pageBreakBefore/>
        <w:numPr>
          <w:ilvl w:val="0"/>
          <w:numId w:val="4"/>
        </w:numPr>
        <w:outlineLvl w:val="0"/>
        <w:rPr>
          <w:lang w:val="en-US"/>
        </w:rPr>
      </w:pPr>
      <w:r w:rsidRPr="00C411C4">
        <w:rPr>
          <w:lang w:val="en-US"/>
        </w:rPr>
        <w:lastRenderedPageBreak/>
        <w:t xml:space="preserve">REFERÊNCIAS </w:t>
      </w:r>
    </w:p>
    <w:p w:rsidR="00315E70" w:rsidRPr="002B555D" w:rsidRDefault="00315E70" w:rsidP="00C411C4">
      <w:pPr>
        <w:pStyle w:val="SemEspaamento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55D">
        <w:rPr>
          <w:rFonts w:ascii="Times New Roman" w:hAnsi="Times New Roman" w:cs="Times New Roman"/>
          <w:sz w:val="24"/>
          <w:szCs w:val="24"/>
          <w:lang w:val="en-US"/>
        </w:rPr>
        <w:t>Fayad</w:t>
      </w:r>
      <w:proofErr w:type="spellEnd"/>
      <w:r w:rsidRPr="002B555D">
        <w:rPr>
          <w:rFonts w:ascii="Times New Roman" w:hAnsi="Times New Roman" w:cs="Times New Roman"/>
          <w:sz w:val="24"/>
          <w:szCs w:val="24"/>
          <w:lang w:val="en-US"/>
        </w:rPr>
        <w:t xml:space="preserve">, M. Schmidt, D. </w:t>
      </w:r>
      <w:r w:rsidRPr="002B555D">
        <w:rPr>
          <w:rFonts w:ascii="Times New Roman" w:hAnsi="Times New Roman" w:cs="Times New Roman"/>
          <w:b/>
          <w:sz w:val="24"/>
          <w:szCs w:val="24"/>
          <w:lang w:val="en-US"/>
        </w:rPr>
        <w:t>Object-Oriented Application Frameworks</w:t>
      </w:r>
      <w:r w:rsidRPr="002B555D">
        <w:rPr>
          <w:rFonts w:ascii="Times New Roman" w:hAnsi="Times New Roman" w:cs="Times New Roman"/>
          <w:sz w:val="24"/>
          <w:szCs w:val="24"/>
          <w:lang w:val="en-US"/>
        </w:rPr>
        <w:t>: Communications of the ACM, New York, v. 40, n.10, 1997.</w:t>
      </w:r>
    </w:p>
    <w:p w:rsidR="00315E70" w:rsidRDefault="00315E7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MARION, José Carlos, </w:t>
      </w:r>
      <w:r>
        <w:rPr>
          <w:rFonts w:ascii="Times New Roman" w:hAnsi="Times New Roman" w:cs="Times New Roman"/>
          <w:b/>
          <w:sz w:val="24"/>
          <w:szCs w:val="24"/>
        </w:rPr>
        <w:t>Contabilidade empresarial</w:t>
      </w:r>
      <w:r>
        <w:rPr>
          <w:rFonts w:ascii="Times New Roman" w:hAnsi="Times New Roman" w:cs="Times New Roman"/>
          <w:sz w:val="24"/>
          <w:szCs w:val="24"/>
        </w:rPr>
        <w:t>. 10ª ed. São Paulo: Atlas, 2003.</w:t>
      </w:r>
    </w:p>
    <w:p w:rsidR="00315E70" w:rsidRDefault="00315E7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MATARAZZO, Dante Carmine. </w:t>
      </w:r>
      <w:r>
        <w:rPr>
          <w:rFonts w:ascii="Times New Roman" w:hAnsi="Times New Roman" w:cs="Times New Roman"/>
          <w:b/>
          <w:sz w:val="24"/>
          <w:szCs w:val="24"/>
        </w:rPr>
        <w:t>Análise financeira de balanços</w:t>
      </w:r>
      <w:r>
        <w:rPr>
          <w:rFonts w:ascii="Times New Roman" w:hAnsi="Times New Roman" w:cs="Times New Roman"/>
          <w:sz w:val="24"/>
          <w:szCs w:val="24"/>
        </w:rPr>
        <w:t>: abordagem básica e gerencial. 3ª ed. São Paulo: Atlas, 1995.</w:t>
      </w:r>
    </w:p>
    <w:p w:rsidR="00315E70" w:rsidRDefault="00315E7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MATARAZZO, Dante Carmine. </w:t>
      </w:r>
      <w:r>
        <w:rPr>
          <w:rFonts w:ascii="Times New Roman" w:hAnsi="Times New Roman" w:cs="Times New Roman"/>
          <w:b/>
          <w:sz w:val="24"/>
          <w:szCs w:val="24"/>
        </w:rPr>
        <w:t>Análise financeira de balanços</w:t>
      </w:r>
      <w:r>
        <w:rPr>
          <w:rFonts w:ascii="Times New Roman" w:hAnsi="Times New Roman" w:cs="Times New Roman"/>
          <w:sz w:val="24"/>
          <w:szCs w:val="24"/>
        </w:rPr>
        <w:t>: abordagem básica e gerencial. 6ª ed. São Paulo: Atlas, 2003.</w:t>
      </w:r>
    </w:p>
    <w:p w:rsidR="00315E70" w:rsidRDefault="00315E70">
      <w:pPr>
        <w:pStyle w:val="SemEspaamento"/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SOMERA, Guilherme. </w:t>
      </w:r>
      <w:r>
        <w:rPr>
          <w:rFonts w:ascii="Times New Roman" w:hAnsi="Times New Roman" w:cs="Times New Roman"/>
          <w:b/>
          <w:sz w:val="24"/>
          <w:szCs w:val="24"/>
        </w:rPr>
        <w:t xml:space="preserve">Treinamento profissional em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1ª ed. São Paulo: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Books, 2006.</w:t>
      </w:r>
    </w:p>
    <w:sectPr w:rsidR="00315E70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DB5639A"/>
    <w:multiLevelType w:val="hybridMultilevel"/>
    <w:tmpl w:val="8D381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7003A"/>
    <w:multiLevelType w:val="hybridMultilevel"/>
    <w:tmpl w:val="700C0BAE"/>
    <w:lvl w:ilvl="0" w:tplc="5D026AF4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E650E4"/>
    <w:multiLevelType w:val="hybridMultilevel"/>
    <w:tmpl w:val="11961D2E"/>
    <w:lvl w:ilvl="0" w:tplc="445286E2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25"/>
    <w:rsid w:val="002B555D"/>
    <w:rsid w:val="002B7BA1"/>
    <w:rsid w:val="00315E70"/>
    <w:rsid w:val="00325376"/>
    <w:rsid w:val="004065EA"/>
    <w:rsid w:val="00466E28"/>
    <w:rsid w:val="00513925"/>
    <w:rsid w:val="006D1B53"/>
    <w:rsid w:val="00B45E5A"/>
    <w:rsid w:val="00BE00D3"/>
    <w:rsid w:val="00C411C4"/>
    <w:rsid w:val="00D134C1"/>
    <w:rsid w:val="00F7364A"/>
    <w:rsid w:val="00F863BA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tabs>
        <w:tab w:val="left" w:pos="0"/>
      </w:tabs>
      <w:outlineLvl w:val="5"/>
    </w:pPr>
    <w:rPr>
      <w:rFonts w:ascii="Arial" w:hAnsi="Arial"/>
      <w:b/>
    </w:rPr>
  </w:style>
  <w:style w:type="paragraph" w:styleId="Ttulo7">
    <w:name w:val="heading 7"/>
    <w:basedOn w:val="Ttulo10"/>
    <w:next w:val="Corpodetexto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10"/>
    <w:next w:val="Corpodetexto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6Char">
    <w:name w:val="Título 6 Char"/>
    <w:basedOn w:val="Fontepargpadro1"/>
    <w:rPr>
      <w:rFonts w:ascii="Arial" w:eastAsia="Times New Roman" w:hAnsi="Arial" w:cs="Times New Roman"/>
      <w:b/>
      <w:sz w:val="24"/>
      <w:szCs w:val="24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AR PL KaitiM GB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doContedo">
    <w:name w:val="Título do Conteúdo"/>
    <w:basedOn w:val="Normal"/>
    <w:pPr>
      <w:keepNext/>
      <w:suppressLineNumbers/>
      <w:spacing w:before="240" w:after="120"/>
    </w:pPr>
    <w:rPr>
      <w:rFonts w:ascii="Arial" w:eastAsia="SimSun" w:hAnsi="Arial" w:cs="Tahoma"/>
      <w:b/>
      <w:bCs/>
      <w:sz w:val="32"/>
      <w:szCs w:val="32"/>
    </w:rPr>
  </w:style>
  <w:style w:type="paragraph" w:customStyle="1" w:styleId="Titulo1">
    <w:name w:val="Titulo1"/>
    <w:basedOn w:val="Normal"/>
    <w:pPr>
      <w:spacing w:line="360" w:lineRule="auto"/>
    </w:pPr>
    <w:rPr>
      <w:b/>
      <w:bCs/>
    </w:rPr>
  </w:style>
  <w:style w:type="paragraph" w:customStyle="1" w:styleId="Normal1">
    <w:name w:val="Normal1"/>
    <w:pPr>
      <w:suppressAutoHyphens/>
      <w:spacing w:line="100" w:lineRule="atLeast"/>
    </w:pPr>
    <w:rPr>
      <w:rFonts w:ascii="Calibri" w:eastAsia="Calibri" w:hAnsi="Calibri" w:cs="Calibri"/>
      <w:color w:val="000000"/>
      <w:kern w:val="1"/>
      <w:sz w:val="24"/>
      <w:szCs w:val="24"/>
      <w:lang w:eastAsia="ar-SA"/>
    </w:rPr>
  </w:style>
  <w:style w:type="paragraph" w:styleId="SemEspaamento">
    <w:name w:val="No Spacing"/>
    <w:qFormat/>
    <w:pPr>
      <w:suppressAutoHyphens/>
      <w:spacing w:after="200" w:line="276" w:lineRule="auto"/>
    </w:pPr>
    <w:rPr>
      <w:rFonts w:ascii="Calibri" w:eastAsia="Batang" w:hAnsi="Calibri" w:cs="Calibri"/>
      <w:kern w:val="1"/>
      <w:sz w:val="22"/>
      <w:szCs w:val="22"/>
      <w:lang w:eastAsia="ar-SA"/>
    </w:rPr>
  </w:style>
  <w:style w:type="paragraph" w:customStyle="1" w:styleId="Ttulodosumrio">
    <w:name w:val="Título do sumário"/>
    <w:basedOn w:val="Ttulo10"/>
    <w:pPr>
      <w:suppressLineNumbers/>
    </w:pPr>
    <w:rPr>
      <w:b/>
      <w:bCs/>
      <w:sz w:val="32"/>
      <w:szCs w:val="32"/>
    </w:rPr>
  </w:style>
  <w:style w:type="paragraph" w:styleId="Sumrio6">
    <w:name w:val="toc 6"/>
    <w:basedOn w:val="ndice"/>
    <w:pPr>
      <w:tabs>
        <w:tab w:val="right" w:leader="dot" w:pos="7089"/>
      </w:tabs>
      <w:ind w:left="1415"/>
    </w:pPr>
  </w:style>
  <w:style w:type="paragraph" w:styleId="Sumrio2">
    <w:name w:val="toc 2"/>
    <w:basedOn w:val="ndice"/>
    <w:uiPriority w:val="39"/>
    <w:pPr>
      <w:tabs>
        <w:tab w:val="right" w:leader="dot" w:pos="8221"/>
      </w:tabs>
      <w:ind w:left="283"/>
    </w:pPr>
  </w:style>
  <w:style w:type="paragraph" w:styleId="Sumrio3">
    <w:name w:val="toc 3"/>
    <w:basedOn w:val="ndice"/>
    <w:uiPriority w:val="39"/>
    <w:pPr>
      <w:tabs>
        <w:tab w:val="right" w:leader="dot" w:pos="7938"/>
      </w:tabs>
      <w:ind w:left="566"/>
    </w:p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466E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E28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51392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tabs>
        <w:tab w:val="left" w:pos="0"/>
      </w:tabs>
      <w:outlineLvl w:val="5"/>
    </w:pPr>
    <w:rPr>
      <w:rFonts w:ascii="Arial" w:hAnsi="Arial"/>
      <w:b/>
    </w:rPr>
  </w:style>
  <w:style w:type="paragraph" w:styleId="Ttulo7">
    <w:name w:val="heading 7"/>
    <w:basedOn w:val="Ttulo10"/>
    <w:next w:val="Corpodetexto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Ttulo10"/>
    <w:next w:val="Corpodetexto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6Char">
    <w:name w:val="Título 6 Char"/>
    <w:basedOn w:val="Fontepargpadro1"/>
    <w:rPr>
      <w:rFonts w:ascii="Arial" w:eastAsia="Times New Roman" w:hAnsi="Arial" w:cs="Times New Roman"/>
      <w:b/>
      <w:sz w:val="24"/>
      <w:szCs w:val="24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AR PL KaitiM GB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doContedo">
    <w:name w:val="Título do Conteúdo"/>
    <w:basedOn w:val="Normal"/>
    <w:pPr>
      <w:keepNext/>
      <w:suppressLineNumbers/>
      <w:spacing w:before="240" w:after="120"/>
    </w:pPr>
    <w:rPr>
      <w:rFonts w:ascii="Arial" w:eastAsia="SimSun" w:hAnsi="Arial" w:cs="Tahoma"/>
      <w:b/>
      <w:bCs/>
      <w:sz w:val="32"/>
      <w:szCs w:val="32"/>
    </w:rPr>
  </w:style>
  <w:style w:type="paragraph" w:customStyle="1" w:styleId="Titulo1">
    <w:name w:val="Titulo1"/>
    <w:basedOn w:val="Normal"/>
    <w:pPr>
      <w:spacing w:line="360" w:lineRule="auto"/>
    </w:pPr>
    <w:rPr>
      <w:b/>
      <w:bCs/>
    </w:rPr>
  </w:style>
  <w:style w:type="paragraph" w:customStyle="1" w:styleId="Normal1">
    <w:name w:val="Normal1"/>
    <w:pPr>
      <w:suppressAutoHyphens/>
      <w:spacing w:line="100" w:lineRule="atLeast"/>
    </w:pPr>
    <w:rPr>
      <w:rFonts w:ascii="Calibri" w:eastAsia="Calibri" w:hAnsi="Calibri" w:cs="Calibri"/>
      <w:color w:val="000000"/>
      <w:kern w:val="1"/>
      <w:sz w:val="24"/>
      <w:szCs w:val="24"/>
      <w:lang w:eastAsia="ar-SA"/>
    </w:rPr>
  </w:style>
  <w:style w:type="paragraph" w:styleId="SemEspaamento">
    <w:name w:val="No Spacing"/>
    <w:qFormat/>
    <w:pPr>
      <w:suppressAutoHyphens/>
      <w:spacing w:after="200" w:line="276" w:lineRule="auto"/>
    </w:pPr>
    <w:rPr>
      <w:rFonts w:ascii="Calibri" w:eastAsia="Batang" w:hAnsi="Calibri" w:cs="Calibri"/>
      <w:kern w:val="1"/>
      <w:sz w:val="22"/>
      <w:szCs w:val="22"/>
      <w:lang w:eastAsia="ar-SA"/>
    </w:rPr>
  </w:style>
  <w:style w:type="paragraph" w:customStyle="1" w:styleId="Ttulodosumrio">
    <w:name w:val="Título do sumário"/>
    <w:basedOn w:val="Ttulo10"/>
    <w:pPr>
      <w:suppressLineNumbers/>
    </w:pPr>
    <w:rPr>
      <w:b/>
      <w:bCs/>
      <w:sz w:val="32"/>
      <w:szCs w:val="32"/>
    </w:rPr>
  </w:style>
  <w:style w:type="paragraph" w:styleId="Sumrio6">
    <w:name w:val="toc 6"/>
    <w:basedOn w:val="ndice"/>
    <w:pPr>
      <w:tabs>
        <w:tab w:val="right" w:leader="dot" w:pos="7089"/>
      </w:tabs>
      <w:ind w:left="1415"/>
    </w:pPr>
  </w:style>
  <w:style w:type="paragraph" w:styleId="Sumrio2">
    <w:name w:val="toc 2"/>
    <w:basedOn w:val="ndice"/>
    <w:uiPriority w:val="39"/>
    <w:pPr>
      <w:tabs>
        <w:tab w:val="right" w:leader="dot" w:pos="8221"/>
      </w:tabs>
      <w:ind w:left="283"/>
    </w:pPr>
  </w:style>
  <w:style w:type="paragraph" w:styleId="Sumrio3">
    <w:name w:val="toc 3"/>
    <w:basedOn w:val="ndice"/>
    <w:uiPriority w:val="39"/>
    <w:pPr>
      <w:tabs>
        <w:tab w:val="right" w:leader="dot" w:pos="7938"/>
      </w:tabs>
      <w:ind w:left="566"/>
    </w:p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466E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E28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51392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nderson\Bacharel%20Sistema%20da%20Informacao\7%20Periodo%202012\PIC%202012\Projeto%20PIC-MOBILE%202012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1F296-D07F-423F-8F81-4D342742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PIC-MOBILE 2012.dotx</Template>
  <TotalTime>3</TotalTime>
  <Pages>16</Pages>
  <Words>1724</Words>
  <Characters>9315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Links>
    <vt:vector size="42" baseType="variant"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_Toc326604429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_Toc326604428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_Toc326604427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_Toc326604426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_Toc326604425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_Toc326604424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_Toc326604423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Wenderson</cp:lastModifiedBy>
  <cp:revision>3</cp:revision>
  <cp:lastPrinted>2012-06-05T00:34:00Z</cp:lastPrinted>
  <dcterms:created xsi:type="dcterms:W3CDTF">2012-10-30T15:10:00Z</dcterms:created>
  <dcterms:modified xsi:type="dcterms:W3CDTF">2012-10-30T15:13:00Z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