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十字操盘手 大盘 小盘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下盘 t lmly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盾牌 搅浑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差 睡觉 principle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面 真 咒 真 z​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电离子 干冰 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国果子脸型 shi shi shi 再给你一下​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□‌vts tinywhat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虚线 虚电点 三角​ shapeplus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玩 王 傲​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creal vesaid 光 玻璃 孢子 冬虫夏草​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家乐福 brzeal 国旗 ​墨西哥开放式快乐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伊斯兰绵延波浪莲式restriction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后背方块 bj看门狗 V-O-S boud of brother ​哨子刹军官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阴冤枉怨 enter@tainido 江山好改 本性难移​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G-vengeance instant 老化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与高等文明失连link my unchargted former life了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fo不知道生理机能怎么回事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字典后待着what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□‌index人头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潮湿正方形人复出 香港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joint lost connection wjcking.os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when i go back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exp differ cfs noneed teledevice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马成家属院 蒙古湖 张伟JJ疼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t>不发音first :gp</w:t>
      </w:r>
      <w:r>
        <w:rPr>
          <w:rFonts w:ascii="宋体" w:hAnsi="宋体" w:eastAsia="宋体" w:cs="宋体"/>
          <w:sz w:val="24"/>
          <w:szCs w:val="24"/>
          <w:u w:val="single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t>wjcking.underground cfs cfd cause ageing </w:t>
      </w:r>
      <w:r>
        <w:rPr>
          <w:rFonts w:ascii="宋体" w:hAnsi="宋体" w:eastAsia="宋体" w:cs="宋体"/>
          <w:sz w:val="24"/>
          <w:szCs w:val="24"/>
          <w:u w:val="single"/>
        </w:rPr>
        <w:br w:type="textWrapping"/>
      </w:r>
      <w:r>
        <w:rPr>
          <w:rFonts w:ascii="宋体" w:hAnsi="宋体" w:eastAsia="宋体" w:cs="宋体"/>
          <w:sz w:val="24"/>
          <w:szCs w:val="24"/>
          <w:u w:val="single"/>
        </w:rPr>
        <w:t>if cfs rewill be-better is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索引ren头ly</w:t>
      </w:r>
      <w:bookmarkStart w:id="0" w:name="_GoBack"/>
      <w:bookmarkEnd w:id="0"/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br w:type="textWrapping"/>
      </w:r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index ilyai ilyks iassk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 AO 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repeat first for cansai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我是传奇 dogbiocarzy extremeheart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ABS△癫痫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乌兰巴托 韩国朝鲜language Atlantis 城池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lxp zxc 林有见 绿大衣 奖状 腿脚筋疼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9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2020-08-14T09:07:37Z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