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9"/>
          <w:rFonts w:hint="eastAsia"/>
          <w:lang w:val="en-US" w:eastAsia="zh-CN"/>
        </w:rPr>
      </w:pPr>
    </w:p>
    <w:p>
      <w:pPr>
        <w:rPr>
          <w:rStyle w:val="10"/>
        </w:rPr>
      </w:pPr>
      <w:r>
        <w:rPr>
          <w:rStyle w:val="10"/>
          <w:rFonts w:hint="eastAsia"/>
          <w:lang w:val="en-US" w:eastAsia="zh-CN"/>
        </w:rPr>
        <w:t>生命体细胞起源 伊莱克斯</w:t>
      </w:r>
      <w:r>
        <w:rPr>
          <w:rStyle w:val="10"/>
        </w:rPr>
        <w:t>index</w:t>
      </w:r>
    </w:p>
    <w:p>
      <w:pPr>
        <w:numPr>
          <w:ilvl w:val="0"/>
          <w:numId w:val="0"/>
        </w:numPr>
        <w:ind w:leftChars="0"/>
        <w:rPr>
          <w:rFonts w:hint="eastAsia" w:ascii="Microsoft Sans Serif" w:hAnsi="Microsoft Sans Serif" w:eastAsia="黑体" w:cs="Microsoft Sans Serif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Microsoft Sans Serif" w:hAnsi="Microsoft Sans Serif" w:eastAsia="黑体" w:cs="Microsoft Sans Serif"/>
          <w:b w:val="0"/>
          <w:bCs w:val="0"/>
          <w:color w:val="auto"/>
          <w:sz w:val="21"/>
          <w:szCs w:val="21"/>
          <w:u w:val="none"/>
          <w:lang w:val="en-US" w:eastAsia="zh-CN"/>
        </w:rPr>
        <w:t xml:space="preserve">罗列顺序关系与复制人(H□W den in Elyx) 先后顺序Arrange与习惯 </w:t>
      </w:r>
    </w:p>
    <w:p>
      <w:pPr>
        <w:numPr>
          <w:ilvl w:val="0"/>
          <w:numId w:val="0"/>
        </w:numPr>
        <w:ind w:leftChars="0"/>
        <w:rPr>
          <w:rFonts w:hint="eastAsia" w:ascii="Microsoft Sans Serif" w:hAnsi="Microsoft Sans Serif" w:eastAsia="黑体" w:cs="Microsoft Sans Serif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Microsoft Sans Serif" w:hAnsi="Microsoft Sans Serif" w:eastAsia="黑体" w:cs="Microsoft Sans Serif"/>
          <w:b w:val="0"/>
          <w:bCs w:val="0"/>
          <w:color w:val="auto"/>
          <w:sz w:val="21"/>
          <w:szCs w:val="21"/>
          <w:u w:val="none"/>
          <w:lang w:val="en-US" w:eastAsia="zh-CN"/>
        </w:rPr>
        <w:t>放大缩小关系 Solid 长宽高  平面-SelfGet?.Vesaid立体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Microsoft Sans Serif" w:hAnsi="Microsoft Sans Serif" w:eastAsia="黑体" w:cs="Microsoft Sans Serif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Microsoft Sans Serif" w:hAnsi="Microsoft Sans Serif" w:eastAsia="黑体" w:cs="Microsoft Sans Serif"/>
          <w:b w:val="0"/>
          <w:bCs w:val="0"/>
          <w:color w:val="auto"/>
          <w:sz w:val="21"/>
          <w:szCs w:val="21"/>
          <w:u w:val="none"/>
          <w:lang w:val="en-US" w:eastAsia="zh-CN"/>
        </w:rPr>
        <w:t>Lz:Inkscape 放大缩小矩形问题</w:t>
      </w:r>
    </w:p>
    <w:p>
      <w:pPr>
        <w:numPr>
          <w:ilvl w:val="0"/>
          <w:numId w:val="0"/>
        </w:numPr>
        <w:rPr>
          <w:rFonts w:hint="eastAsia" w:ascii="Microsoft Sans Serif" w:hAnsi="Microsoft Sans Serif" w:eastAsia="黑体" w:cs="Microsoft Sans Serif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Microsoft Sans Serif" w:hAnsi="Microsoft Sans Serif" w:eastAsia="黑体" w:cs="Microsoft Sans Serif"/>
          <w:b w:val="0"/>
          <w:bCs w:val="0"/>
          <w:color w:val="auto"/>
          <w:sz w:val="21"/>
          <w:szCs w:val="21"/>
          <w:u w:val="none"/>
          <w:lang w:val="en-US" w:eastAsia="zh-CN"/>
        </w:rPr>
        <w:t>外星文明类似于分析型【Solid以固定微粒子】罗列 顺序有关 Anti.-~Fusion</w:t>
      </w:r>
    </w:p>
    <w:p>
      <w:pPr>
        <w:numPr>
          <w:ilvl w:val="0"/>
          <w:numId w:val="0"/>
        </w:numPr>
        <w:ind w:leftChars="0"/>
        <w:rPr>
          <w:rFonts w:hint="eastAsia" w:ascii="Microsoft Sans Serif" w:hAnsi="Microsoft Sans Serif" w:eastAsia="黑体" w:cs="Microsoft Sans Serif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Microsoft Sans Serif" w:hAnsi="Microsoft Sans Serif" w:eastAsia="黑体" w:cs="Microsoft Sans Serif"/>
          <w:b w:val="0"/>
          <w:bCs w:val="0"/>
          <w:color w:val="auto"/>
          <w:sz w:val="21"/>
          <w:szCs w:val="21"/>
          <w:u w:val="none"/>
          <w:lang w:val="en-US" w:eastAsia="zh-CN"/>
        </w:rPr>
        <w:t>时空序列 声 颜 色 音 Gaps Holes 染色体 without Self</w:t>
      </w:r>
      <w:r>
        <w:rPr>
          <w:rFonts w:hint="default" w:ascii="Arial" w:hAnsi="Arial" w:eastAsia="黑体" w:cs="Arial"/>
          <w:b w:val="0"/>
          <w:bCs w:val="0"/>
          <w:color w:val="auto"/>
          <w:sz w:val="21"/>
          <w:szCs w:val="21"/>
          <w:u w:val="none"/>
          <w:lang w:val="en-US" w:eastAsia="zh-CN"/>
        </w:rPr>
        <w:t>θ</w:t>
      </w:r>
      <w:r>
        <w:rPr>
          <w:rFonts w:hint="eastAsia" w:ascii="Microsoft Sans Serif" w:hAnsi="Microsoft Sans Serif" w:eastAsia="黑体" w:cs="Microsoft Sans Serif"/>
          <w:b w:val="0"/>
          <w:bCs w:val="0"/>
          <w:color w:val="auto"/>
          <w:sz w:val="21"/>
          <w:szCs w:val="21"/>
          <w:u w:val="none"/>
          <w:lang w:val="en-US" w:eastAsia="zh-CN"/>
        </w:rPr>
        <w:t xml:space="preserve">Get 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u w:val="none"/>
          <w:lang w:val="en-US" w:eastAsia="zh-CN"/>
        </w:rPr>
        <w:t>Φ</w:t>
      </w:r>
      <w:r>
        <w:rPr>
          <w:rFonts w:hint="eastAsia" w:ascii="Microsoft Sans Serif" w:hAnsi="Microsoft Sans Serif" w:eastAsia="黑体" w:cs="Microsoft Sans Serif"/>
          <w:b w:val="0"/>
          <w:bCs w:val="0"/>
          <w:color w:val="auto"/>
          <w:sz w:val="21"/>
          <w:szCs w:val="21"/>
          <w:u w:val="none"/>
          <w:lang w:val="en-US" w:eastAsia="zh-CN"/>
        </w:rPr>
        <w:t xml:space="preserve"> Ketself wrapped ！= 美</w:t>
      </w:r>
    </w:p>
    <w:p>
      <w:pPr>
        <w:rPr>
          <w:rFonts w:hint="eastAsia" w:ascii="Microsoft Sans Serif" w:hAnsi="Microsoft Sans Serif" w:eastAsia="黑体" w:cs="Microsoft Sans Serif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Microsoft Sans Serif" w:hAnsi="Microsoft Sans Serif" w:eastAsia="黑体" w:cs="Microsoft Sans Serif"/>
          <w:b w:val="0"/>
          <w:bCs w:val="0"/>
          <w:color w:val="auto"/>
          <w:sz w:val="21"/>
          <w:szCs w:val="21"/>
          <w:u w:val="none"/>
          <w:lang w:val="en-US" w:eastAsia="zh-CN"/>
        </w:rPr>
        <w:t>Float disorder =0.9999999</w:t>
      </w:r>
      <w:r>
        <w:rPr>
          <w:rFonts w:hint="eastAsia" w:ascii="Microsoft Sans Serif" w:hAnsi="Microsoft Sans Serif" w:eastAsia="黑体" w:cs="Microsoft Sans Serif"/>
          <w:b/>
          <w:bCs/>
          <w:color w:val="auto"/>
          <w:sz w:val="21"/>
          <w:szCs w:val="21"/>
          <w:highlight w:val="none"/>
          <w:u w:val="none"/>
          <w:lang w:val="en-US" w:eastAsia="zh-CN"/>
        </w:rPr>
        <w:t>~</w:t>
      </w:r>
      <w:r>
        <w:rPr>
          <w:rFonts w:hint="eastAsia" w:ascii="Microsoft Sans Serif" w:hAnsi="Microsoft Sans Serif" w:eastAsia="黑体" w:cs="Microsoft Sans Serif"/>
          <w:b w:val="0"/>
          <w:bCs w:val="0"/>
          <w:color w:val="auto"/>
          <w:sz w:val="21"/>
          <w:szCs w:val="21"/>
          <w:u w:val="none"/>
          <w:lang w:val="en-US" w:eastAsia="zh-CN"/>
        </w:rPr>
        <w:t>1</w:t>
      </w:r>
    </w:p>
    <w:p>
      <w:pPr>
        <w:rPr>
          <w:rFonts w:hint="eastAsia" w:ascii="Microsoft Sans Serif" w:hAnsi="Microsoft Sans Serif" w:eastAsia="黑体" w:cs="Microsoft Sans Serif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lang w:val="en-US" w:eastAsia="zh-CN"/>
        </w:rPr>
        <w:t>CansaiSolid?.First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对齐 分化学元素rotate</w:t>
      </w:r>
    </w:p>
    <w:p>
      <w:pPr>
        <w:numPr>
          <w:ilvl w:val="0"/>
          <w:numId w:val="0"/>
        </w:numPr>
        <w:jc w:val="left"/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auto"/>
          <w:lang w:val="en-US" w:eastAsia="zh-CN"/>
        </w:rPr>
        <w:t xml:space="preserve">分散 和 组合方式 单个 群族散 和 </w:t>
      </w: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组合方式 单个 群族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1344295" cy="1356360"/>
            <wp:effectExtent l="0" t="0" r="8255" b="1524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4295" cy="1356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289300" cy="966470"/>
            <wp:effectExtent l="0" t="0" r="6350" b="508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△母other SourceOrgin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女娲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女王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小龙女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</w:rPr>
        <w:t>△人可能被迫投胎成真女人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小龙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人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Ketself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.Vesaid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普罗米修斯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喜好 anti 人与人之间的影响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characteristic</w:t>
      </w:r>
      <w:bookmarkStart w:id="0" w:name="_GoBack"/>
      <w:bookmarkEnd w:id="0"/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孔洞问题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PSI</w:t>
      </w:r>
      <w:r>
        <w:rPr>
          <w:rFonts w:hint="eastAsia" w:ascii="黑体" w:hAnsi="黑体" w:eastAsia="黑体" w:cs="黑体"/>
          <w:sz w:val="24"/>
          <w:szCs w:val="24"/>
        </w:rPr>
        <w:t> 宗教 政治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脏type 干净type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搅浑水type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阴阳 五 无空洞 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预先分类（Categorize</w:t>
      </w:r>
      <w:r>
        <w:rPr>
          <w:rStyle w:val="9"/>
          <w:rFonts w:hint="eastAsia" w:ascii="Arial" w:hAnsi="Arial" w:cs="Arial"/>
          <w:lang w:val="en-US" w:eastAsia="zh-CN"/>
        </w:rPr>
        <w:t xml:space="preserve"> </w:t>
      </w:r>
      <w:r>
        <w:rPr>
          <w:rStyle w:val="9"/>
          <w:rFonts w:hint="default" w:ascii="Arial" w:hAnsi="Arial" w:cs="Arial"/>
          <w:lang w:val="en-US" w:eastAsia="zh-CN"/>
        </w:rPr>
        <w:t>Ɵ</w:t>
      </w:r>
      <w:r>
        <w:rPr>
          <w:rStyle w:val="9"/>
          <w:rFonts w:hint="eastAsia"/>
          <w:lang w:val="en-US" w:eastAsia="zh-CN"/>
        </w:rPr>
        <w:t xml:space="preserve"> Classify)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LiveBein</w:t>
      </w:r>
      <w:r>
        <w:rPr>
          <w:rFonts w:hint="default" w:ascii="Arial" w:hAnsi="Arial" w:eastAsia="黑体" w:cs="Arial"/>
          <w:sz w:val="24"/>
          <w:szCs w:val="24"/>
          <w:lang w:val="en-US" w:eastAsia="zh-CN"/>
        </w:rPr>
        <w:t>Ɵ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 xml:space="preserve"> =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HumanSprites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TransHuman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Sprite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性别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过渡性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TF 阴阳人 Gay Lesbian 三角人  人姚（妖）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非过渡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eastAsia="黑体" w:cs="Arial"/>
          <w:sz w:val="24"/>
          <w:szCs w:val="24"/>
          <w:lang w:val="en-US" w:eastAsia="zh-CN"/>
        </w:rPr>
        <w:t>Ɵ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MF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男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Gay Lesbian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女 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Gay homo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羹羊美养 人</w:t>
      </w:r>
      <w:r>
        <w:rPr>
          <w:rFonts w:hint="eastAsia" w:ascii="黑体" w:hAnsi="黑体" w:eastAsia="黑体" w:cs="黑体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 xml:space="preserve">气人  忍 真气人 动 直 </w:t>
      </w:r>
    </w:p>
    <w:p>
      <w:pPr>
        <w:rPr>
          <w:rStyle w:val="9"/>
          <w:rFonts w:hint="eastAsia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Style w:val="9"/>
          <w:rFonts w:hint="eastAsia"/>
          <w:lang w:val="en-US" w:eastAsia="zh-CN"/>
        </w:rPr>
        <w:t>生命形态 Ideological像形 KAP-R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蛇 狐狸 黄鼠狼 刺猬 老鼠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树迭代 1to1 1toN NtoN 笛卡儿积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注意顺序 时间（时感能量影响 递归无压力） 地点 人物</w:t>
      </w:r>
    </w:p>
    <w:p>
      <w:p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人 动?.物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先后顺序 M&amp;m M&amp;M m&amp;M m&amp;m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 xml:space="preserve">长相 表情 内心 动作 </w:t>
      </w:r>
    </w:p>
    <w:p>
      <w:p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Dynamic language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英文 中文 English Chinese 中文 English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形状 声音 感觉（五官 阿赖耶识 身体内部生命体）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维塞亚娜交流及Make I 及顺序 Kapa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尼泊尔system Nibble</w:t>
      </w:r>
      <w:r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>Δ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Color 染色体 刺激程度 类型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牛乳头 基因 男人装女人 vice versa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晃脖子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方型系统 Textile</w:t>
      </w:r>
    </w:p>
    <w:p>
      <w:p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成就感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 满足感</w:t>
      </w:r>
    </w:p>
    <w:p>
      <w:p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理科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（圆形）原型系统 Ovary</w:t>
      </w:r>
    </w:p>
    <w:p>
      <w:p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挤压感</w:t>
      </w:r>
    </w:p>
    <w:p>
      <w:p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吸附感</w:t>
      </w:r>
    </w:p>
    <w:p>
      <w:p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潮湿感</w:t>
      </w:r>
    </w:p>
    <w:p>
      <w:p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文科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满足感 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Female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Male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Transhuman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外星人Cansai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成就感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Dry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Wet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Outside environment inferences (dust mud) psychological reactions when it comes to SEX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Yankee 红脖子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Dimension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空间穿梭错误?.物种可能发生变化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Echo 场景</w:t>
      </w:r>
    </w:p>
    <w:p>
      <w:pPr>
        <w:pStyle w:val="5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智能生命物种起源部分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Male Female (productive procreative,id parent_id)</w:t>
      </w:r>
      <w:r>
        <w:rPr>
          <w:rFonts w:hint="eastAsia"/>
          <w:lang w:val="en-US" w:eastAsia="zh-CN"/>
        </w:rPr>
        <w:br w:type="textWrapping"/>
      </w:r>
      <w:r>
        <w:br w:type="textWrapping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1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50BF6"/>
    <w:rsid w:val="137660EC"/>
    <w:rsid w:val="1401298E"/>
    <w:rsid w:val="14DA52D7"/>
    <w:rsid w:val="15650922"/>
    <w:rsid w:val="19130388"/>
    <w:rsid w:val="1B105F5D"/>
    <w:rsid w:val="1CD57D7E"/>
    <w:rsid w:val="1F4F0F59"/>
    <w:rsid w:val="24935BD0"/>
    <w:rsid w:val="2C81342C"/>
    <w:rsid w:val="2E8A20AB"/>
    <w:rsid w:val="31117D85"/>
    <w:rsid w:val="3C4D0035"/>
    <w:rsid w:val="3D123285"/>
    <w:rsid w:val="3EE26473"/>
    <w:rsid w:val="3EFF0F1C"/>
    <w:rsid w:val="40E740E2"/>
    <w:rsid w:val="433F478E"/>
    <w:rsid w:val="47E75EFE"/>
    <w:rsid w:val="49507BD4"/>
    <w:rsid w:val="4B567125"/>
    <w:rsid w:val="559A5015"/>
    <w:rsid w:val="573470E1"/>
    <w:rsid w:val="5D26372B"/>
    <w:rsid w:val="5FB12529"/>
    <w:rsid w:val="63BF5C0C"/>
    <w:rsid w:val="65F64C6E"/>
    <w:rsid w:val="6EA558E9"/>
    <w:rsid w:val="718F246F"/>
    <w:rsid w:val="723D1D54"/>
    <w:rsid w:val="7465542C"/>
    <w:rsid w:val="760B6128"/>
    <w:rsid w:val="7CA12406"/>
    <w:rsid w:val="7E0F27BB"/>
    <w:rsid w:val="7F31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 w:afterLines="0" w:afterAutospacing="0"/>
    </w:pPr>
  </w:style>
  <w:style w:type="character" w:styleId="7">
    <w:name w:val="Strong"/>
    <w:basedOn w:val="6"/>
    <w:qFormat/>
    <w:uiPriority w:val="0"/>
    <w:rPr>
      <w:b/>
    </w:rPr>
  </w:style>
  <w:style w:type="character" w:customStyle="1" w:styleId="9">
    <w:name w:val="标题 2 Char"/>
    <w:link w:val="4"/>
    <w:qFormat/>
    <w:uiPriority w:val="0"/>
    <w:rPr>
      <w:rFonts w:ascii="Arial" w:hAnsi="Arial" w:eastAsia="黑体"/>
      <w:b/>
      <w:sz w:val="32"/>
    </w:rPr>
  </w:style>
  <w:style w:type="character" w:customStyle="1" w:styleId="10">
    <w:name w:val="标题 3 Char"/>
    <w:link w:val="5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2020-06-07T08:22:00Z</dcterms:created>
  <dc:creator>Administrator</dc:creator>
  <cp:lastModifiedBy>Administrator</cp:lastModifiedBy>
  <dcterms:modified xsi:type="dcterms:W3CDTF">2020-09-05T02:06:05Z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