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企业业务发展说明报告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基本情况： </w:t>
      </w:r>
    </w:p>
    <w:p>
      <w:pPr>
        <w:numPr>
          <w:ilvl w:val="0"/>
          <w:numId w:val="0"/>
        </w:numPr>
        <w:ind w:leftChars="0"/>
        <w:rPr>
          <w:rFonts w:hint="eastAsia"/>
          <w:sz w:val="30"/>
          <w:szCs w:val="30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u w:val="single"/>
          <w:lang w:val="en-US" w:eastAsia="zh-CN"/>
        </w:rPr>
        <w:t>北京嘉华中昱科技有限责任公司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  <w:lang w:val="en-US" w:eastAsia="zh-CN"/>
        </w:rPr>
        <w:t>北京</w:t>
      </w:r>
      <w:r>
        <w:rPr>
          <w:rFonts w:hint="eastAsia"/>
          <w:sz w:val="32"/>
          <w:szCs w:val="32"/>
        </w:rPr>
        <w:t>市</w:t>
      </w:r>
      <w:r>
        <w:rPr>
          <w:rFonts w:hint="eastAsia"/>
          <w:i w:val="0"/>
          <w:iCs w:val="0"/>
          <w:sz w:val="32"/>
          <w:szCs w:val="32"/>
        </w:rPr>
        <w:t>工商行政管理</w:t>
      </w:r>
      <w:r>
        <w:rPr>
          <w:rFonts w:hint="eastAsia"/>
          <w:sz w:val="32"/>
          <w:szCs w:val="32"/>
        </w:rPr>
        <w:t>局批准并于__</w:t>
      </w:r>
      <w:r>
        <w:rPr>
          <w:rFonts w:hint="eastAsia"/>
          <w:sz w:val="32"/>
          <w:szCs w:val="32"/>
          <w:lang w:val="en-US" w:eastAsia="zh-CN"/>
        </w:rPr>
        <w:t>2009</w:t>
      </w:r>
      <w:r>
        <w:rPr>
          <w:rFonts w:hint="eastAsia"/>
          <w:sz w:val="32"/>
          <w:szCs w:val="32"/>
        </w:rPr>
        <w:t>___年__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__月__</w:t>
      </w:r>
      <w:r>
        <w:rPr>
          <w:rFonts w:hint="eastAsia"/>
          <w:sz w:val="32"/>
          <w:szCs w:val="32"/>
          <w:lang w:val="en-US" w:eastAsia="zh-CN"/>
        </w:rPr>
        <w:t>6</w:t>
      </w:r>
      <w:r>
        <w:rPr>
          <w:rFonts w:hint="eastAsia"/>
          <w:sz w:val="32"/>
          <w:szCs w:val="32"/>
        </w:rPr>
        <w:t>__日在该局登记注册为</w:t>
      </w:r>
      <w:r>
        <w:rPr>
          <w:rFonts w:hint="eastAsia"/>
          <w:sz w:val="32"/>
          <w:szCs w:val="32"/>
          <w:lang w:val="en-US" w:eastAsia="zh-CN"/>
        </w:rPr>
        <w:t>股份制有限责任公司，</w:t>
      </w:r>
      <w:r>
        <w:rPr>
          <w:rFonts w:hint="eastAsia"/>
          <w:sz w:val="32"/>
          <w:szCs w:val="32"/>
        </w:rPr>
        <w:t xml:space="preserve"> 户企业注册地址为： </w:t>
      </w:r>
      <w:r>
        <w:rPr>
          <w:rFonts w:hint="eastAsia"/>
          <w:sz w:val="32"/>
          <w:szCs w:val="32"/>
          <w:u w:val="single"/>
          <w:lang w:val="en-US" w:eastAsia="zh-CN"/>
        </w:rPr>
        <w:t>珠市口大街2层3号3100</w:t>
      </w:r>
      <w:r>
        <w:rPr>
          <w:rFonts w:hint="eastAsia"/>
          <w:sz w:val="32"/>
          <w:szCs w:val="32"/>
        </w:rPr>
        <w:t xml:space="preserve">。 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</w:rPr>
      </w:pP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经营</w:t>
      </w:r>
      <w:r>
        <w:rPr>
          <w:rFonts w:hint="eastAsia"/>
          <w:lang w:val="en-US" w:eastAsia="zh-CN"/>
        </w:rPr>
        <w:t>范围</w:t>
      </w:r>
      <w:r>
        <w:rPr>
          <w:rFonts w:hint="eastAsia"/>
        </w:rPr>
        <w:t>：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软件研发、硬件研发、矿产品、五金交电、销售电子产品、文化产品、日用品、化工产品等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经营情况： 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目前从国内市场看，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行业相对稳定，从消费结 构看，主要集中在中青年群体，约占需求总量的 75%左右。随着经济 发展和人们生活水平提高，</w:t>
      </w:r>
      <w:r>
        <w:rPr>
          <w:rFonts w:hint="eastAsia"/>
          <w:sz w:val="32"/>
          <w:szCs w:val="32"/>
          <w:lang w:val="en-US" w:eastAsia="zh-CN"/>
        </w:rPr>
        <w:t>用户</w:t>
      </w:r>
      <w:r>
        <w:rPr>
          <w:rFonts w:hint="eastAsia"/>
          <w:sz w:val="32"/>
          <w:szCs w:val="32"/>
        </w:rPr>
        <w:t>增长</w:t>
      </w:r>
      <w:r>
        <w:rPr>
          <w:rFonts w:hint="eastAsia"/>
          <w:sz w:val="32"/>
          <w:szCs w:val="32"/>
          <w:lang w:eastAsia="zh-CN"/>
        </w:rPr>
        <w:t>。</w:t>
      </w:r>
      <w:r>
        <w:rPr>
          <w:rFonts w:hint="eastAsia"/>
          <w:sz w:val="32"/>
          <w:szCs w:val="32"/>
        </w:rPr>
        <w:t xml:space="preserve"> 市场缺口会进一步扩大， 从行业发展来看网吧市场目前 至少还有</w:t>
      </w:r>
      <w:r>
        <w:rPr>
          <w:rFonts w:hint="eastAsia"/>
          <w:sz w:val="32"/>
          <w:szCs w:val="32"/>
          <w:lang w:val="en-US" w:eastAsia="zh-CN"/>
        </w:rPr>
        <w:t>50</w:t>
      </w:r>
      <w:r>
        <w:rPr>
          <w:rFonts w:hint="eastAsia"/>
          <w:sz w:val="32"/>
          <w:szCs w:val="32"/>
        </w:rPr>
        <w:t xml:space="preserve">年可造性。 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</w:p>
    <w:p>
      <w:pPr>
        <w:numPr>
          <w:numId w:val="0"/>
        </w:numPr>
        <w:ind w:leftChars="0"/>
        <w:rPr>
          <w:rFonts w:hint="eastAsia"/>
          <w:sz w:val="30"/>
          <w:szCs w:val="30"/>
        </w:rPr>
      </w:pPr>
    </w:p>
    <w:p>
      <w:pPr>
        <w:numPr>
          <w:numId w:val="0"/>
        </w:numPr>
        <w:ind w:leftChars="0"/>
        <w:jc w:val="righ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北京嘉华中昱科技有限责任公司</w:t>
      </w:r>
    </w:p>
    <w:p>
      <w:pPr>
        <w:numPr>
          <w:numId w:val="0"/>
        </w:numPr>
        <w:ind w:leftChars="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201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 xml:space="preserve"> 年___</w:t>
      </w:r>
      <w:r>
        <w:rPr>
          <w:rFonts w:hint="eastAsia"/>
          <w:sz w:val="30"/>
          <w:szCs w:val="30"/>
          <w:lang w:val="en-US" w:eastAsia="zh-CN"/>
        </w:rPr>
        <w:t>10</w:t>
      </w:r>
      <w:r>
        <w:rPr>
          <w:rFonts w:hint="eastAsia"/>
          <w:sz w:val="30"/>
          <w:szCs w:val="30"/>
        </w:rPr>
        <w:t>_月_</w:t>
      </w:r>
      <w:r>
        <w:rPr>
          <w:rFonts w:hint="eastAsia"/>
          <w:sz w:val="30"/>
          <w:szCs w:val="30"/>
          <w:lang w:val="en-US" w:eastAsia="zh-CN"/>
        </w:rPr>
        <w:t>18</w:t>
      </w:r>
      <w:r>
        <w:rPr>
          <w:rFonts w:hint="eastAsia"/>
          <w:sz w:val="30"/>
          <w:szCs w:val="30"/>
        </w:rPr>
        <w:t xml:space="preserve">__号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51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cp:lastPrinted>2018-10-18T01:35:55Z</cp:lastPrinted>
  <dcterms:modified xsi:type="dcterms:W3CDTF">2018-10-18T01:36:42Z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