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40"/>
        <w:gridCol w:w="3120"/>
      </w:tblGrid>
      <w:tr>
        <w:tc>
          <w:tcPr>
            <w:tcW w:type="dxa" w:w="6240"/>
            <w:tcBorders>
              <w:top w:val="single" w:color="CCCCCC" w:sz="1"/>
              <w:left w:val="single" w:color="CCCCCC" w:sz="1"/>
              <w:bottom w:val="single" w:color="CCCCCC" w:sz="1"/>
              <w:right w:val="single" w:color="CCCCCC" w:sz="1"/>
            </w:tcBorders>
            <w:shd w:fill="1F4E79" w:val="clear"/>
            <w:tcMar>
              <w:top w:type="dxa" w:w="150"/>
              <w:left w:type="dxa" w:w="200"/>
              <w:bottom w:type="dxa" w:w="150"/>
              <w:right w:type="dxa" w:w="200"/>
            </w:tcMar>
          </w:tcPr>
          <w:p>
            <w:r>
              <w:rPr>
                <w:rFonts w:ascii="Arial" w:cs="Arial" w:eastAsia="Arial" w:hAnsi="Arial"/>
                <w:b/>
                <w:bCs/>
                <w:color w:val="FFFFFF"/>
                <w:sz w:val="28"/>
                <w:szCs w:val="28"/>
              </w:rPr>
              <w:t xml:space="preserve">PINNACLE HEALTH CLINIC</w:t>
            </w:r>
          </w:p>
          <w:p>
            <w:r>
              <w:rPr>
                <w:rFonts w:ascii="Arial" w:cs="Arial" w:eastAsia="Arial" w:hAnsi="Arial"/>
                <w:color w:val="FFFFFF"/>
                <w:sz w:val="20"/>
                <w:szCs w:val="20"/>
              </w:rPr>
              <w:t xml:space="preserve">NOC - Network Incident Ticket</w:t>
            </w:r>
          </w:p>
        </w:tc>
        <w:tc>
          <w:tcPr>
            <w:tcW w:type="dxa" w:w="3120"/>
            <w:tcBorders>
              <w:top w:val="single" w:color="CCCCCC" w:sz="1"/>
              <w:left w:val="single" w:color="CCCCCC" w:sz="1"/>
              <w:bottom w:val="single" w:color="CCCCCC" w:sz="1"/>
              <w:right w:val="single" w:color="CCCCCC" w:sz="1"/>
            </w:tcBorders>
            <w:shd w:fill="2E75B6" w:val="clear"/>
            <w:tcMar>
              <w:top w:type="dxa" w:w="150"/>
              <w:left w:type="dxa" w:w="200"/>
              <w:bottom w:type="dxa" w:w="150"/>
              <w:right w:type="dxa" w:w="200"/>
            </w:tcMar>
            <w:vAlign w:val="center"/>
          </w:tcPr>
          <w:p>
            <w:pPr>
              <w:jc w:val="right"/>
            </w:pPr>
            <w:r>
              <w:rPr>
                <w:rFonts w:ascii="Arial" w:cs="Arial" w:eastAsia="Arial" w:hAnsi="Arial"/>
                <w:b/>
                <w:bCs/>
                <w:color w:val="FFFFFF"/>
                <w:sz w:val="24"/>
                <w:szCs w:val="24"/>
              </w:rPr>
              <w:t xml:space="preserve">PHC-NET-002</w:t>
            </w:r>
          </w:p>
          <w:p>
            <w:pPr>
              <w:jc w:val="right"/>
            </w:pPr>
            <w:r>
              <w:rPr>
                <w:rFonts w:ascii="Arial" w:cs="Arial" w:eastAsia="Arial" w:hAnsi="Arial"/>
                <w:color w:val="FFFFFF"/>
                <w:sz w:val="20"/>
                <w:szCs w:val="20"/>
              </w:rPr>
              <w:t xml:space="preserve">06/07/2026</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color w:val="1F4E79"/>
                <w:sz w:val="20"/>
                <w:szCs w:val="20"/>
              </w:rPr>
              <w:t xml:space="preserve">Ticket #</w:t>
            </w:r>
          </w:p>
        </w:tc>
        <w:tc>
          <w:tcPr>
            <w:tcW w:type="dxa" w:w="234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PHC-NET-002</w:t>
            </w:r>
          </w:p>
        </w:tc>
        <w:tc>
          <w:tcPr>
            <w:tcW w:type="dxa" w:w="234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color w:val="1F4E79"/>
                <w:sz w:val="20"/>
                <w:szCs w:val="20"/>
              </w:rPr>
              <w:t xml:space="preserve">Priority</w:t>
            </w:r>
          </w:p>
        </w:tc>
        <w:tc>
          <w:tcPr>
            <w:tcW w:type="dxa" w:w="234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High</w:t>
            </w:r>
          </w:p>
        </w:tc>
      </w:tr>
      <w:tr>
        <w:tc>
          <w:tcPr>
            <w:tcW w:type="dxa" w:w="234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color w:val="1F4E79"/>
                <w:sz w:val="20"/>
                <w:szCs w:val="20"/>
              </w:rPr>
              <w:t xml:space="preserve">Category</w:t>
            </w:r>
          </w:p>
        </w:tc>
        <w:tc>
          <w:tcPr>
            <w:tcW w:type="dxa" w:w="234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Network Connectivity</w:t>
            </w:r>
          </w:p>
        </w:tc>
        <w:tc>
          <w:tcPr>
            <w:tcW w:type="dxa" w:w="234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color w:val="1F4E79"/>
                <w:sz w:val="20"/>
                <w:szCs w:val="20"/>
              </w:rPr>
              <w:t xml:space="preserve">Date</w:t>
            </w:r>
          </w:p>
        </w:tc>
        <w:tc>
          <w:tcPr>
            <w:tcW w:type="dxa" w:w="234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06/07/2026 08:47</w:t>
            </w:r>
          </w:p>
        </w:tc>
      </w:tr>
      <w:tr>
        <w:tc>
          <w:tcPr>
            <w:tcW w:type="dxa" w:w="234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color w:val="1F4E79"/>
                <w:sz w:val="20"/>
                <w:szCs w:val="20"/>
              </w:rPr>
              <w:t xml:space="preserve">Reported By</w:t>
            </w:r>
          </w:p>
        </w:tc>
        <w:tc>
          <w:tcPr>
            <w:tcW w:type="dxa" w:w="234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Tom Ellis - Front Desk</w:t>
            </w:r>
          </w:p>
        </w:tc>
        <w:tc>
          <w:tcPr>
            <w:tcW w:type="dxa" w:w="234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color w:val="1F4E79"/>
                <w:sz w:val="20"/>
                <w:szCs w:val="20"/>
              </w:rPr>
              <w:t xml:space="preserve">Workstation</w:t>
            </w:r>
          </w:p>
        </w:tc>
        <w:tc>
          <w:tcPr>
            <w:tcW w:type="dxa" w:w="234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Admin-PC01</w:t>
            </w:r>
          </w:p>
        </w:tc>
      </w:tr>
      <w:tr>
        <w:tc>
          <w:tcPr>
            <w:tcW w:type="dxa" w:w="234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color w:val="1F4E79"/>
                <w:sz w:val="20"/>
                <w:szCs w:val="20"/>
              </w:rPr>
              <w:t xml:space="preserve">Assigned To</w:t>
            </w:r>
          </w:p>
        </w:tc>
        <w:tc>
          <w:tcPr>
            <w:tcW w:type="dxa" w:w="7020"/>
            <w:gridSpan w:val="3"/>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NOC Analyst on duty - Pinnacle Health NOC</w:t>
            </w:r>
          </w:p>
        </w:tc>
      </w:tr>
      <w:tr>
        <w:tc>
          <w:tcPr>
            <w:tcW w:type="dxa" w:w="234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color w:val="1F4E79"/>
                <w:sz w:val="20"/>
                <w:szCs w:val="20"/>
              </w:rPr>
              <w:t xml:space="preserve">Status</w:t>
            </w:r>
          </w:p>
        </w:tc>
        <w:tc>
          <w:tcPr>
            <w:tcW w:type="dxa" w:w="7020"/>
            <w:gridSpan w:val="3"/>
            <w:tcBorders>
              <w:top w:val="single" w:color="CCCCCC" w:sz="1"/>
              <w:left w:val="single" w:color="CCCCCC" w:sz="1"/>
              <w:bottom w:val="single" w:color="CCCCCC" w:sz="1"/>
              <w:right w:val="single" w:color="CCCCCC" w:sz="1"/>
            </w:tcBorders>
            <w:shd w:fill="D5F0E0" w:val="clear"/>
            <w:tcMar>
              <w:top w:type="dxa" w:w="100"/>
              <w:left w:type="dxa" w:w="150"/>
              <w:bottom w:type="dxa" w:w="100"/>
              <w:right w:type="dxa" w:w="150"/>
            </w:tcMar>
          </w:tcPr>
          <w:p>
            <w:r>
              <w:rPr>
                <w:rFonts w:ascii="Arial" w:cs="Arial" w:eastAsia="Arial" w:hAnsi="Arial"/>
                <w:b/>
                <w:bCs/>
                <w:color w:val="000000"/>
                <w:sz w:val="20"/>
                <w:szCs w:val="20"/>
              </w:rPr>
              <w:t xml:space="preserve">CLOSED - RESOLVED</w:t>
            </w:r>
          </w:p>
        </w:tc>
      </w:tr>
    </w:tbl>
    <w:p>
      <w:pPr>
        <w:spacing w:after="80"/>
      </w:pPr>
      <w:r>
        <w:t xml:space="preserve"/>
      </w:r>
    </w:p>
    <w:p>
      <w:pPr>
        <w:pBdr>
          <w:bottom w:val="single" w:color="2E75B6" w:sz="6" w:space="1"/>
        </w:pBdr>
        <w:spacing w:after="80" w:before="200"/>
      </w:pPr>
      <w:r>
        <w:rPr>
          <w:rFonts w:ascii="Arial" w:cs="Arial" w:eastAsia="Arial" w:hAnsi="Arial"/>
          <w:b/>
          <w:bCs/>
          <w:caps/>
          <w:color w:val="1F4E79"/>
          <w:sz w:val="22"/>
          <w:szCs w:val="22"/>
        </w:rPr>
        <w:t xml:space="preserve">Incident Description</w:t>
      </w:r>
    </w:p>
    <w:p>
      <w:pPr>
        <w:spacing w:after="80"/>
      </w:pPr>
      <w:r>
        <w:rPr>
          <w:rFonts w:ascii="Arial" w:cs="Arial" w:eastAsia="Arial" w:hAnsi="Arial"/>
          <w:b w:val="false"/>
          <w:bCs w:val="false"/>
          <w:sz w:val="20"/>
          <w:szCs w:val="20"/>
        </w:rPr>
        <w:t xml:space="preserve">Tom Ellis (Front Desk, Admin Department) called the NOC at 08:47 reporting complete loss of network connectivity. He was unable to access the scheduling system or shared drive after booting his PC. The incident was classified as High priority due to direct impact on front desk operations.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CCCCC" w:sz="1"/>
              <w:left w:val="single" w:color="CCCCCC" w:sz="1"/>
              <w:bottom w:val="single" w:color="CCCCCC" w:sz="1"/>
              <w:right w:val="single" w:color="CCCCCC" w:sz="1"/>
            </w:tcBorders>
            <w:shd w:fill="FCE4D6" w:val="clear"/>
            <w:tcMar>
              <w:top w:type="dxa" w:w="100"/>
              <w:left w:type="dxa" w:w="150"/>
              <w:bottom w:type="dxa" w:w="100"/>
              <w:right w:type="dxa" w:w="150"/>
            </w:tcMar>
          </w:tcPr>
          <w:p>
            <w:r>
              <w:rPr>
                <w:rFonts w:ascii="Arial" w:cs="Arial" w:eastAsia="Arial" w:hAnsi="Arial"/>
                <w:b/>
                <w:bCs/>
                <w:color w:val="1F4E79"/>
                <w:sz w:val="20"/>
                <w:szCs w:val="20"/>
              </w:rPr>
              <w:t xml:space="preserve">HIPAA NOTE: The Admin VLAN (VLAN 20) handles scheduling and patient appointment systems. Connectivity failure on any Admin workstation can impact patient intake and scheduling continuity and must be treated as high priority.</w:t>
            </w:r>
          </w:p>
        </w:tc>
      </w:tr>
    </w:tbl>
    <w:p>
      <w:pPr>
        <w:spacing w:after="80"/>
      </w:pPr>
      <w:r>
        <w:t xml:space="preserve"/>
      </w:r>
    </w:p>
    <w:p>
      <w:pPr>
        <w:pBdr>
          <w:bottom w:val="single" w:color="2E75B6" w:sz="6" w:space="1"/>
        </w:pBdr>
        <w:spacing w:after="80" w:before="200"/>
      </w:pPr>
      <w:r>
        <w:rPr>
          <w:rFonts w:ascii="Arial" w:cs="Arial" w:eastAsia="Arial" w:hAnsi="Arial"/>
          <w:b/>
          <w:bCs/>
          <w:caps/>
          <w:color w:val="1F4E79"/>
          <w:sz w:val="22"/>
          <w:szCs w:val="22"/>
        </w:rPr>
        <w:t xml:space="preserve">Diagnostic Process</w:t>
      </w:r>
    </w:p>
    <w:p>
      <w:pPr>
        <w:spacing w:after="80"/>
      </w:pPr>
      <w:r>
        <w:rPr>
          <w:rFonts w:ascii="Arial" w:cs="Arial" w:eastAsia="Arial" w:hAnsi="Arial"/>
          <w:b w:val="false"/>
          <w:bCs w:val="false"/>
          <w:sz w:val="20"/>
          <w:szCs w:val="20"/>
        </w:rPr>
        <w:t xml:space="preserve">Diagnostic methodology: OSI model troubleshooting working from Layer 1 upward. Each test was designed to isolate the layer where the fault exists.</w:t>
      </w:r>
    </w:p>
    <w:p>
      <w:pPr>
        <w:spacing w:after="80"/>
      </w:pPr>
      <w:r>
        <w:t xml:space="preserve"/>
      </w:r>
    </w:p>
    <w:p>
      <w:pPr>
        <w:spacing w:after="80"/>
        <w:ind w:left="360"/>
      </w:pPr>
      <w:r>
        <w:rPr>
          <w:rFonts w:ascii="Arial" w:cs="Arial" w:eastAsia="Arial" w:hAnsi="Arial"/>
          <w:b/>
          <w:bCs/>
          <w:sz w:val="20"/>
          <w:szCs w:val="20"/>
        </w:rPr>
        <w:t xml:space="preserve">1.  </w:t>
      </w:r>
      <w:r>
        <w:rPr>
          <w:rFonts w:ascii="Arial" w:cs="Arial" w:eastAsia="Arial" w:hAnsi="Arial"/>
          <w:sz w:val="20"/>
          <w:szCs w:val="20"/>
        </w:rPr>
        <w:t xml:space="preserve">Ran ipconfig on Admin-PC01. The PC still had its previous lease showing (192.168.20.10) - lease was about to expire.</w:t>
      </w:r>
    </w:p>
    <w:p>
      <w:pPr>
        <w:spacing w:after="80"/>
        <w:ind w:left="360"/>
      </w:pPr>
      <w:r>
        <w:rPr>
          <w:rFonts w:ascii="Arial" w:cs="Arial" w:eastAsia="Arial" w:hAnsi="Arial"/>
          <w:b/>
          <w:bCs/>
          <w:sz w:val="20"/>
          <w:szCs w:val="20"/>
        </w:rPr>
        <w:t xml:space="preserve">2.  </w:t>
      </w:r>
      <w:r>
        <w:rPr>
          <w:rFonts w:ascii="Arial" w:cs="Arial" w:eastAsia="Arial" w:hAnsi="Arial"/>
          <w:sz w:val="20"/>
          <w:szCs w:val="20"/>
        </w:rPr>
        <w:t xml:space="preserve">Ran ipconfig /release - IP address dropped to 0.0.0.0 as expected.</w:t>
      </w:r>
    </w:p>
    <w:p>
      <w:pPr>
        <w:spacing w:after="80"/>
        <w:ind w:left="360"/>
      </w:pPr>
      <w:r>
        <w:rPr>
          <w:rFonts w:ascii="Arial" w:cs="Arial" w:eastAsia="Arial" w:hAnsi="Arial"/>
          <w:b/>
          <w:bCs/>
          <w:sz w:val="20"/>
          <w:szCs w:val="20"/>
        </w:rPr>
        <w:t xml:space="preserve">3.  </w:t>
      </w:r>
      <w:r>
        <w:rPr>
          <w:rFonts w:ascii="Arial" w:cs="Arial" w:eastAsia="Arial" w:hAnsi="Arial"/>
          <w:sz w:val="20"/>
          <w:szCs w:val="20"/>
        </w:rPr>
        <w:t xml:space="preserve">Ran ipconfig /renew - returned DHCP request failed. The DHCP broadcast from VLAN 20 was not reaching SERVER01. Root cause suspected immediately.</w:t>
      </w:r>
    </w:p>
    <w:p>
      <w:pPr>
        <w:spacing w:after="80"/>
        <w:ind w:left="360"/>
      </w:pPr>
      <w:r>
        <w:rPr>
          <w:rFonts w:ascii="Arial" w:cs="Arial" w:eastAsia="Arial" w:hAnsi="Arial"/>
          <w:b/>
          <w:bCs/>
          <w:sz w:val="20"/>
          <w:szCs w:val="20"/>
        </w:rPr>
        <w:t xml:space="preserve">4.  </w:t>
      </w:r>
      <w:r>
        <w:rPr>
          <w:rFonts w:ascii="Arial" w:cs="Arial" w:eastAsia="Arial" w:hAnsi="Arial"/>
          <w:sz w:val="20"/>
          <w:szCs w:val="20"/>
        </w:rPr>
        <w:t xml:space="preserve">Pinged gateway (192.168.20.1) - 100% loss. PC had no valid IP address - could not reach anything.</w:t>
      </w:r>
    </w:p>
    <w:p>
      <w:pPr>
        <w:spacing w:after="80"/>
        <w:ind w:left="360"/>
      </w:pPr>
      <w:r>
        <w:rPr>
          <w:rFonts w:ascii="Arial" w:cs="Arial" w:eastAsia="Arial" w:hAnsi="Arial"/>
          <w:b/>
          <w:bCs/>
          <w:sz w:val="20"/>
          <w:szCs w:val="20"/>
        </w:rPr>
        <w:t xml:space="preserve">5.  </w:t>
      </w:r>
      <w:r>
        <w:rPr>
          <w:rFonts w:ascii="Arial" w:cs="Arial" w:eastAsia="Arial" w:hAnsi="Arial"/>
          <w:sz w:val="20"/>
          <w:szCs w:val="20"/>
        </w:rPr>
        <w:t xml:space="preserve">Pinged SERVER01 (192.168.40.10) - 100% loss. No inter-VLAN connectivity confirmed.</w:t>
      </w:r>
    </w:p>
    <w:p>
      <w:pPr>
        <w:spacing w:after="80"/>
        <w:ind w:left="360"/>
      </w:pPr>
      <w:r>
        <w:rPr>
          <w:rFonts w:ascii="Arial" w:cs="Arial" w:eastAsia="Arial" w:hAnsi="Arial"/>
          <w:b/>
          <w:bCs/>
          <w:sz w:val="20"/>
          <w:szCs w:val="20"/>
        </w:rPr>
        <w:t xml:space="preserve">6.  </w:t>
      </w:r>
      <w:r>
        <w:rPr>
          <w:rFonts w:ascii="Arial" w:cs="Arial" w:eastAsia="Arial" w:hAnsi="Arial"/>
          <w:sz w:val="20"/>
          <w:szCs w:val="20"/>
        </w:rPr>
        <w:t xml:space="preserve">Pinged simulated WAN (203.0.113.1) - 100% loss. Confirmed complete network isolation.</w:t>
      </w:r>
    </w:p>
    <w:p>
      <w:pPr>
        <w:spacing w:after="80"/>
        <w:ind w:left="360"/>
      </w:pPr>
      <w:r>
        <w:rPr>
          <w:rFonts w:ascii="Arial" w:cs="Arial" w:eastAsia="Arial" w:hAnsi="Arial"/>
          <w:b/>
          <w:bCs/>
          <w:sz w:val="20"/>
          <w:szCs w:val="20"/>
        </w:rPr>
        <w:t xml:space="preserve">7.  </w:t>
      </w:r>
      <w:r>
        <w:rPr>
          <w:rFonts w:ascii="Arial" w:cs="Arial" w:eastAsia="Arial" w:hAnsi="Arial"/>
          <w:sz w:val="20"/>
          <w:szCs w:val="20"/>
        </w:rPr>
        <w:t xml:space="preserve">Accessed SW-CORE CLI - ran show running-config. Compared all SVI configurations. VLANs 10, 30, 40, and 99 all had ip helper-address 192.168.40.10 configured. VLAN 20 SVI was missing the entry entirely.</w:t>
      </w:r>
    </w:p>
    <w:p>
      <w:pPr>
        <w:spacing w:after="80"/>
        <w:ind w:left="360"/>
      </w:pPr>
      <w:r>
        <w:rPr>
          <w:rFonts w:ascii="Arial" w:cs="Arial" w:eastAsia="Arial" w:hAnsi="Arial"/>
          <w:b/>
          <w:bCs/>
          <w:sz w:val="20"/>
          <w:szCs w:val="20"/>
        </w:rPr>
        <w:t xml:space="preserve">8.  </w:t>
      </w:r>
      <w:r>
        <w:rPr>
          <w:rFonts w:ascii="Arial" w:cs="Arial" w:eastAsia="Arial" w:hAnsi="Arial"/>
          <w:sz w:val="20"/>
          <w:szCs w:val="20"/>
        </w:rPr>
        <w:t xml:space="preserve">ROOT CAUSE IDENTIFIED: ip helper-address missing from interface Vlan20 on SW-CORE. DHCP broadcasts from the Admin VLAN cannot reach SERVER01. Consistent with maintenance performed on SW-CORE the previous evening.</w:t>
      </w:r>
    </w:p>
    <w:p>
      <w:pPr>
        <w:spacing w:after="80"/>
      </w:pPr>
      <w:r>
        <w:t xml:space="preserve"/>
      </w:r>
    </w:p>
    <w:p>
      <w:pPr>
        <w:pBdr>
          <w:bottom w:val="single" w:color="2E75B6" w:sz="6" w:space="1"/>
        </w:pBdr>
        <w:spacing w:after="80" w:before="200"/>
      </w:pPr>
      <w:r>
        <w:rPr>
          <w:rFonts w:ascii="Arial" w:cs="Arial" w:eastAsia="Arial" w:hAnsi="Arial"/>
          <w:b/>
          <w:bCs/>
          <w:caps/>
          <w:color w:val="1F4E79"/>
          <w:sz w:val="22"/>
          <w:szCs w:val="22"/>
        </w:rPr>
        <w:t xml:space="preserve">OSI Layer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
        <w:gridCol w:w="1872"/>
        <w:gridCol w:w="2808"/>
        <w:gridCol w:w="3744"/>
      </w:tblGrid>
      <w:tr>
        <w:tc>
          <w:tcPr>
            <w:tcW w:type="dxa" w:w="936"/>
            <w:gridSpan w:val="1"/>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Layer</w:t>
            </w:r>
          </w:p>
        </w:tc>
        <w:tc>
          <w:tcPr>
            <w:tcW w:type="dxa" w:w="1872"/>
            <w:gridSpan w:val="1"/>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Name</w:t>
            </w:r>
          </w:p>
        </w:tc>
        <w:tc>
          <w:tcPr>
            <w:tcW w:type="dxa" w:w="2808"/>
            <w:gridSpan w:val="1"/>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Test Result</w:t>
            </w:r>
          </w:p>
        </w:tc>
        <w:tc>
          <w:tcPr>
            <w:tcW w:type="dxa" w:w="3744"/>
            <w:gridSpan w:val="1"/>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Conclusion</w:t>
            </w:r>
          </w:p>
        </w:tc>
      </w:tr>
      <w:tr>
        <w:tc>
          <w:tcPr>
            <w:tcW w:type="dxa" w:w="936"/>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color w:val="1F4E79"/>
                <w:sz w:val="20"/>
                <w:szCs w:val="20"/>
              </w:rPr>
              <w:t xml:space="preserve">1</w:t>
            </w:r>
          </w:p>
        </w:tc>
        <w:tc>
          <w:tcPr>
            <w:tcW w:type="dxa" w:w="1872"/>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Physical</w:t>
            </w:r>
          </w:p>
        </w:tc>
        <w:tc>
          <w:tcPr>
            <w:tcW w:type="dxa" w:w="2808"/>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NIC active, link connected</w:t>
            </w:r>
          </w:p>
        </w:tc>
        <w:tc>
          <w:tcPr>
            <w:tcW w:type="dxa" w:w="3744"/>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OK - no issue</w:t>
            </w:r>
          </w:p>
        </w:tc>
      </w:tr>
      <w:tr>
        <w:tc>
          <w:tcPr>
            <w:tcW w:type="dxa" w:w="936"/>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color w:val="1F4E79"/>
                <w:sz w:val="20"/>
                <w:szCs w:val="20"/>
              </w:rPr>
              <w:t xml:space="preserve">2</w:t>
            </w:r>
          </w:p>
        </w:tc>
        <w:tc>
          <w:tcPr>
            <w:tcW w:type="dxa" w:w="1872"/>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Data Link</w:t>
            </w:r>
          </w:p>
        </w:tc>
        <w:tc>
          <w:tcPr>
            <w:tcW w:type="dxa" w:w="2808"/>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Switch port in VLAN 20 confirmed</w:t>
            </w:r>
          </w:p>
        </w:tc>
        <w:tc>
          <w:tcPr>
            <w:tcW w:type="dxa" w:w="3744"/>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OK - no issue</w:t>
            </w:r>
          </w:p>
        </w:tc>
      </w:tr>
      <w:tr>
        <w:tc>
          <w:tcPr>
            <w:tcW w:type="dxa" w:w="936"/>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color w:val="1F4E79"/>
                <w:sz w:val="20"/>
                <w:szCs w:val="20"/>
              </w:rPr>
              <w:t xml:space="preserve">3</w:t>
            </w:r>
          </w:p>
        </w:tc>
        <w:tc>
          <w:tcPr>
            <w:tcW w:type="dxa" w:w="1872"/>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Network</w:t>
            </w:r>
          </w:p>
        </w:tc>
        <w:tc>
          <w:tcPr>
            <w:tcW w:type="dxa" w:w="2808"/>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ipconfig /renew - DHCP request failed</w:t>
            </w:r>
          </w:p>
        </w:tc>
        <w:tc>
          <w:tcPr>
            <w:tcW w:type="dxa" w:w="3744"/>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FAULT HERE - ip helper-address missing from Vlan20 SVI on SW-CORE</w:t>
            </w:r>
          </w:p>
        </w:tc>
      </w:tr>
      <w:tr>
        <w:tc>
          <w:tcPr>
            <w:tcW w:type="dxa" w:w="936"/>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color w:val="1F4E79"/>
                <w:sz w:val="20"/>
                <w:szCs w:val="20"/>
              </w:rPr>
              <w:t xml:space="preserve">4-7</w:t>
            </w:r>
          </w:p>
        </w:tc>
        <w:tc>
          <w:tcPr>
            <w:tcW w:type="dxa" w:w="1872"/>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Transport-App</w:t>
            </w:r>
          </w:p>
        </w:tc>
        <w:tc>
          <w:tcPr>
            <w:tcW w:type="dxa" w:w="2808"/>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Not tested</w:t>
            </w:r>
          </w:p>
        </w:tc>
        <w:tc>
          <w:tcPr>
            <w:tcW w:type="dxa" w:w="3744"/>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N/A until Layer 3 resolved</w:t>
            </w:r>
          </w:p>
        </w:tc>
      </w:tr>
    </w:tbl>
    <w:p>
      <w:pPr>
        <w:spacing w:after="80"/>
      </w:pPr>
      <w:r>
        <w:t xml:space="preserve"/>
      </w:r>
    </w:p>
    <w:p>
      <w:pPr>
        <w:pBdr>
          <w:bottom w:val="single" w:color="2E75B6" w:sz="6" w:space="1"/>
        </w:pBdr>
        <w:spacing w:after="80" w:before="200"/>
      </w:pPr>
      <w:r>
        <w:rPr>
          <w:rFonts w:ascii="Arial" w:cs="Arial" w:eastAsia="Arial" w:hAnsi="Arial"/>
          <w:b/>
          <w:bCs/>
          <w:caps/>
          <w:color w:val="1F4E79"/>
          <w:sz w:val="22"/>
          <w:szCs w:val="22"/>
        </w:rPr>
        <w:t xml:space="preserve">Root Cause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color w:val="1F4E79"/>
                <w:sz w:val="20"/>
                <w:szCs w:val="20"/>
              </w:rPr>
              <w:t xml:space="preserve">Root cause</w:t>
            </w:r>
          </w:p>
        </w:tc>
        <w:tc>
          <w:tcPr>
            <w:tcW w:type="dxa" w:w="702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ip helper-address missing from interface Vlan20 on SW-CORE</w:t>
            </w:r>
          </w:p>
        </w:tc>
      </w:tr>
      <w:tr>
        <w:tc>
          <w:tcPr>
            <w:tcW w:type="dxa" w:w="234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color w:val="1F4E79"/>
                <w:sz w:val="20"/>
                <w:szCs w:val="20"/>
              </w:rPr>
              <w:t xml:space="preserve">Impact</w:t>
            </w:r>
          </w:p>
        </w:tc>
        <w:tc>
          <w:tcPr>
            <w:tcW w:type="dxa" w:w="702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DHCP broadcasts from VLAN 20 (Admin) could not reach SERVER01 - entire Admin VLAN lost DHCP at next boot cycle</w:t>
            </w:r>
          </w:p>
        </w:tc>
      </w:tr>
      <w:tr>
        <w:tc>
          <w:tcPr>
            <w:tcW w:type="dxa" w:w="234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color w:val="1F4E79"/>
                <w:sz w:val="20"/>
                <w:szCs w:val="20"/>
              </w:rPr>
              <w:t xml:space="preserve">Likely cause</w:t>
            </w:r>
          </w:p>
        </w:tc>
        <w:tc>
          <w:tcPr>
            <w:tcW w:type="dxa" w:w="702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SW-CORE maintenance window the previous evening - VLAN 20 SVI was reconfigured and ip helper-address was not restored after maintenance completed</w:t>
            </w:r>
          </w:p>
        </w:tc>
      </w:tr>
      <w:tr>
        <w:tc>
          <w:tcPr>
            <w:tcW w:type="dxa" w:w="234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color w:val="1F4E79"/>
                <w:sz w:val="20"/>
                <w:szCs w:val="20"/>
              </w:rPr>
              <w:t xml:space="preserve">Key insight</w:t>
            </w:r>
          </w:p>
        </w:tc>
        <w:tc>
          <w:tcPr>
            <w:tcW w:type="dxa" w:w="702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DHCP operates by broadcast. Broadcasts do not cross VLAN boundaries. The ip helper-address on the SVI converts the DHCP broadcast to a unicast forwarded to SERVER01. Without it, no device on VLAN 20 can obtain a lease. The switch itself shows no error - the failure is silent at the switch level.</w:t>
            </w:r>
          </w:p>
        </w:tc>
      </w:tr>
    </w:tbl>
    <w:p>
      <w:pPr>
        <w:spacing w:after="80"/>
      </w:pPr>
      <w:r>
        <w:t xml:space="preserve"/>
      </w:r>
    </w:p>
    <w:p>
      <w:pPr>
        <w:pBdr>
          <w:bottom w:val="single" w:color="2E75B6" w:sz="6" w:space="1"/>
        </w:pBdr>
        <w:spacing w:after="80" w:before="200"/>
      </w:pPr>
      <w:r>
        <w:rPr>
          <w:rFonts w:ascii="Arial" w:cs="Arial" w:eastAsia="Arial" w:hAnsi="Arial"/>
          <w:b/>
          <w:bCs/>
          <w:caps/>
          <w:color w:val="1F4E79"/>
          <w:sz w:val="22"/>
          <w:szCs w:val="22"/>
        </w:rPr>
        <w:t xml:space="preserve">Resolution</w:t>
      </w:r>
    </w:p>
    <w:p>
      <w:pPr>
        <w:spacing w:after="80"/>
        <w:ind w:left="360"/>
      </w:pPr>
      <w:r>
        <w:rPr>
          <w:rFonts w:ascii="Arial" w:cs="Arial" w:eastAsia="Arial" w:hAnsi="Arial"/>
          <w:b/>
          <w:bCs/>
          <w:sz w:val="20"/>
          <w:szCs w:val="20"/>
        </w:rPr>
        <w:t xml:space="preserve">1.  </w:t>
      </w:r>
      <w:r>
        <w:rPr>
          <w:rFonts w:ascii="Arial" w:cs="Arial" w:eastAsia="Arial" w:hAnsi="Arial"/>
          <w:sz w:val="20"/>
          <w:szCs w:val="20"/>
        </w:rPr>
        <w:t xml:space="preserve">Accessed SW-CORE CLI.</w:t>
      </w:r>
    </w:p>
    <w:p>
      <w:pPr>
        <w:spacing w:after="80"/>
        <w:ind w:left="360"/>
      </w:pPr>
      <w:r>
        <w:rPr>
          <w:rFonts w:ascii="Arial" w:cs="Arial" w:eastAsia="Arial" w:hAnsi="Arial"/>
          <w:b/>
          <w:bCs/>
          <w:sz w:val="20"/>
          <w:szCs w:val="20"/>
        </w:rPr>
        <w:t xml:space="preserve">2.  </w:t>
      </w:r>
      <w:r>
        <w:rPr>
          <w:rFonts w:ascii="Arial" w:cs="Arial" w:eastAsia="Arial" w:hAnsi="Arial"/>
          <w:sz w:val="20"/>
          <w:szCs w:val="20"/>
        </w:rPr>
        <w:t xml:space="preserve">Entered: enable &gt; configure terminal &gt; interface vlan 20 &gt; ip helper-address 192.168.40.10 &gt; end</w:t>
      </w:r>
    </w:p>
    <w:p>
      <w:pPr>
        <w:spacing w:after="80"/>
        <w:ind w:left="360"/>
      </w:pPr>
      <w:r>
        <w:rPr>
          <w:rFonts w:ascii="Arial" w:cs="Arial" w:eastAsia="Arial" w:hAnsi="Arial"/>
          <w:b/>
          <w:bCs/>
          <w:sz w:val="20"/>
          <w:szCs w:val="20"/>
        </w:rPr>
        <w:t xml:space="preserve">3.  </w:t>
      </w:r>
      <w:r>
        <w:rPr>
          <w:rFonts w:ascii="Arial" w:cs="Arial" w:eastAsia="Arial" w:hAnsi="Arial"/>
          <w:sz w:val="20"/>
          <w:szCs w:val="20"/>
        </w:rPr>
        <w:t xml:space="preserve">Returned to Admin-PC01 - ran ipconfig /renew - DHCP lease obtained from SERVER01 immediately.</w:t>
      </w:r>
    </w:p>
    <w:p>
      <w:pPr>
        <w:spacing w:after="80"/>
        <w:ind w:left="360"/>
      </w:pPr>
      <w:r>
        <w:rPr>
          <w:rFonts w:ascii="Arial" w:cs="Arial" w:eastAsia="Arial" w:hAnsi="Arial"/>
          <w:b/>
          <w:bCs/>
          <w:sz w:val="20"/>
          <w:szCs w:val="20"/>
        </w:rPr>
        <w:t xml:space="preserve">4.  </w:t>
      </w:r>
      <w:r>
        <w:rPr>
          <w:rFonts w:ascii="Arial" w:cs="Arial" w:eastAsia="Arial" w:hAnsi="Arial"/>
          <w:sz w:val="20"/>
          <w:szCs w:val="20"/>
        </w:rPr>
        <w:t xml:space="preserve">New IP assigned: 192.168.20.10, Default Gateway: 192.168.20.1, DNS: 192.168.40.10.</w:t>
      </w:r>
    </w:p>
    <w:p>
      <w:pPr>
        <w:spacing w:after="80"/>
        <w:ind w:left="360"/>
      </w:pPr>
      <w:r>
        <w:rPr>
          <w:rFonts w:ascii="Arial" w:cs="Arial" w:eastAsia="Arial" w:hAnsi="Arial"/>
          <w:b/>
          <w:bCs/>
          <w:sz w:val="20"/>
          <w:szCs w:val="20"/>
        </w:rPr>
        <w:t xml:space="preserve">5.  </w:t>
      </w:r>
      <w:r>
        <w:rPr>
          <w:rFonts w:ascii="Arial" w:cs="Arial" w:eastAsia="Arial" w:hAnsi="Arial"/>
          <w:sz w:val="20"/>
          <w:szCs w:val="20"/>
        </w:rPr>
        <w:t xml:space="preserve">Ran verification pings: 192.168.20.1 (gateway), 192.168.40.10 (SERVER01), 203.0.113.1 (WAN) - all successful.</w:t>
      </w:r>
    </w:p>
    <w:p>
      <w:pPr>
        <w:spacing w:after="80"/>
        <w:ind w:left="360"/>
      </w:pPr>
      <w:r>
        <w:rPr>
          <w:rFonts w:ascii="Arial" w:cs="Arial" w:eastAsia="Arial" w:hAnsi="Arial"/>
          <w:b/>
          <w:bCs/>
          <w:sz w:val="20"/>
          <w:szCs w:val="20"/>
        </w:rPr>
        <w:t xml:space="preserve">6.  </w:t>
      </w:r>
      <w:r>
        <w:rPr>
          <w:rFonts w:ascii="Arial" w:cs="Arial" w:eastAsia="Arial" w:hAnsi="Arial"/>
          <w:sz w:val="20"/>
          <w:szCs w:val="20"/>
        </w:rPr>
        <w:t xml:space="preserve">Confirmed with Tom Ellis that scheduling system and shared drive are accessible.</w:t>
      </w:r>
    </w:p>
    <w:p>
      <w:pPr>
        <w:spacing w:after="80"/>
        <w:ind w:left="360"/>
      </w:pPr>
      <w:r>
        <w:rPr>
          <w:rFonts w:ascii="Arial" w:cs="Arial" w:eastAsia="Arial" w:hAnsi="Arial"/>
          <w:b/>
          <w:bCs/>
          <w:sz w:val="20"/>
          <w:szCs w:val="20"/>
        </w:rPr>
        <w:t xml:space="preserve">7.  </w:t>
      </w:r>
      <w:r>
        <w:rPr>
          <w:rFonts w:ascii="Arial" w:cs="Arial" w:eastAsia="Arial" w:hAnsi="Arial"/>
          <w:sz w:val="20"/>
          <w:szCs w:val="20"/>
        </w:rPr>
        <w:t xml:space="preserve">Documented incident and closed ticket.</w:t>
      </w:r>
    </w:p>
    <w:p>
      <w:pPr>
        <w:spacing w:after="80"/>
      </w:pPr>
      <w:r>
        <w:t xml:space="preserve"/>
      </w:r>
    </w:p>
    <w:p>
      <w:pPr>
        <w:pBdr>
          <w:bottom w:val="single" w:color="2E75B6" w:sz="6" w:space="1"/>
        </w:pBdr>
        <w:spacing w:after="80" w:before="200"/>
      </w:pPr>
      <w:r>
        <w:rPr>
          <w:rFonts w:ascii="Arial" w:cs="Arial" w:eastAsia="Arial" w:hAnsi="Arial"/>
          <w:b/>
          <w:bCs/>
          <w:caps/>
          <w:color w:val="1F4E79"/>
          <w:sz w:val="22"/>
          <w:szCs w:val="22"/>
        </w:rPr>
        <w:t xml:space="preserve">Verification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44"/>
        <w:gridCol w:w="1872"/>
        <w:gridCol w:w="3744"/>
      </w:tblGrid>
      <w:tr>
        <w:tc>
          <w:tcPr>
            <w:tcW w:type="dxa" w:w="3744"/>
            <w:gridSpan w:val="1"/>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Verification Check</w:t>
            </w:r>
          </w:p>
        </w:tc>
        <w:tc>
          <w:tcPr>
            <w:tcW w:type="dxa" w:w="1872"/>
            <w:gridSpan w:val="1"/>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Result</w:t>
            </w:r>
          </w:p>
        </w:tc>
        <w:tc>
          <w:tcPr>
            <w:tcW w:type="dxa" w:w="3744"/>
            <w:gridSpan w:val="1"/>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Notes</w:t>
            </w:r>
          </w:p>
        </w:tc>
      </w:tr>
      <w:tr>
        <w:tc>
          <w:tcPr>
            <w:tcW w:type="dxa" w:w="3744"/>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DHCP lease obtained via ip helper-address relay</w:t>
            </w:r>
          </w:p>
        </w:tc>
        <w:tc>
          <w:tcPr>
            <w:tcW w:type="dxa" w:w="1872"/>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PASS</w:t>
            </w:r>
          </w:p>
        </w:tc>
        <w:tc>
          <w:tcPr>
            <w:tcW w:type="dxa" w:w="3744"/>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192.168.20.10 assigned from SERVER01</w:t>
            </w:r>
          </w:p>
        </w:tc>
      </w:tr>
      <w:tr>
        <w:tc>
          <w:tcPr>
            <w:tcW w:type="dxa" w:w="3744"/>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Ping gateway 192.168.20.1</w:t>
            </w:r>
          </w:p>
        </w:tc>
        <w:tc>
          <w:tcPr>
            <w:tcW w:type="dxa" w:w="1872"/>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PASS</w:t>
            </w:r>
          </w:p>
        </w:tc>
        <w:tc>
          <w:tcPr>
            <w:tcW w:type="dxa" w:w="3744"/>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4/4 packets, 0% loss</w:t>
            </w:r>
          </w:p>
        </w:tc>
      </w:tr>
      <w:tr>
        <w:tc>
          <w:tcPr>
            <w:tcW w:type="dxa" w:w="3744"/>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Ping SERVER01 192.168.40.10</w:t>
            </w:r>
          </w:p>
        </w:tc>
        <w:tc>
          <w:tcPr>
            <w:tcW w:type="dxa" w:w="1872"/>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PASS</w:t>
            </w:r>
          </w:p>
        </w:tc>
        <w:tc>
          <w:tcPr>
            <w:tcW w:type="dxa" w:w="3744"/>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4/4 packets, TTL 127</w:t>
            </w:r>
          </w:p>
        </w:tc>
      </w:tr>
      <w:tr>
        <w:tc>
          <w:tcPr>
            <w:tcW w:type="dxa" w:w="3744"/>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Ping WAN 203.0.113.1</w:t>
            </w:r>
          </w:p>
        </w:tc>
        <w:tc>
          <w:tcPr>
            <w:tcW w:type="dxa" w:w="1872"/>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PASS</w:t>
            </w:r>
          </w:p>
        </w:tc>
        <w:tc>
          <w:tcPr>
            <w:tcW w:type="dxa" w:w="3744"/>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3/4 packets, TTL 254 (1 drop = ARP resolution, normal)</w:t>
            </w:r>
          </w:p>
        </w:tc>
      </w:tr>
      <w:tr>
        <w:tc>
          <w:tcPr>
            <w:tcW w:type="dxa" w:w="3744"/>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Scheduling system accessible</w:t>
            </w:r>
          </w:p>
        </w:tc>
        <w:tc>
          <w:tcPr>
            <w:tcW w:type="dxa" w:w="1872"/>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PASS</w:t>
            </w:r>
          </w:p>
        </w:tc>
        <w:tc>
          <w:tcPr>
            <w:tcW w:type="dxa" w:w="3744"/>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Confirmed with Tom Ellis</w:t>
            </w:r>
          </w:p>
        </w:tc>
      </w:tr>
      <w:tr>
        <w:tc>
          <w:tcPr>
            <w:tcW w:type="dxa" w:w="3744"/>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DHCP lease stable</w:t>
            </w:r>
          </w:p>
        </w:tc>
        <w:tc>
          <w:tcPr>
            <w:tcW w:type="dxa" w:w="1872"/>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PASS</w:t>
            </w:r>
          </w:p>
        </w:tc>
        <w:tc>
          <w:tcPr>
            <w:tcW w:type="dxa" w:w="3744"/>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IP 192.168.20.10 assigned and stable</w:t>
            </w:r>
          </w:p>
        </w:tc>
      </w:tr>
    </w:tbl>
    <w:p>
      <w:pPr>
        <w:spacing w:after="80"/>
      </w:pPr>
      <w:r>
        <w:t xml:space="preserve"/>
      </w:r>
    </w:p>
    <w:p>
      <w:pPr>
        <w:pBdr>
          <w:bottom w:val="single" w:color="2E75B6" w:sz="6" w:space="1"/>
        </w:pBdr>
        <w:spacing w:after="80" w:before="200"/>
      </w:pPr>
      <w:r>
        <w:rPr>
          <w:rFonts w:ascii="Arial" w:cs="Arial" w:eastAsia="Arial" w:hAnsi="Arial"/>
          <w:b/>
          <w:bCs/>
          <w:caps/>
          <w:color w:val="1F4E79"/>
          <w:sz w:val="22"/>
          <w:szCs w:val="22"/>
        </w:rPr>
        <w:t xml:space="preserve">Recommendations</w:t>
      </w:r>
    </w:p>
    <w:p>
      <w:pPr>
        <w:spacing w:after="80"/>
        <w:ind w:left="360"/>
      </w:pPr>
      <w:r>
        <w:rPr>
          <w:rFonts w:ascii="Arial" w:cs="Arial" w:eastAsia="Arial" w:hAnsi="Arial"/>
          <w:sz w:val="20"/>
          <w:szCs w:val="20"/>
        </w:rPr>
        <w:t xml:space="preserve">- Add ip helper-address verification to the post-maintenance checklist for all SW-CORE SVI changes - confirm all five VLANs (10, 20, 30, 40, 99) have the relay before closing any change window.</w:t>
      </w:r>
    </w:p>
    <w:p>
      <w:pPr>
        <w:spacing w:after="80"/>
        <w:ind w:left="360"/>
      </w:pPr>
      <w:r>
        <w:rPr>
          <w:rFonts w:ascii="Arial" w:cs="Arial" w:eastAsia="Arial" w:hAnsi="Arial"/>
          <w:sz w:val="20"/>
          <w:szCs w:val="20"/>
        </w:rPr>
        <w:t xml:space="preserve">- Set up DHCP lease monitoring on SERVER01 - alert NOC if VLAN 20 lease count drops unexpectedly, indicating a potential helper-address loss before users call.</w:t>
      </w:r>
    </w:p>
    <w:p>
      <w:pPr>
        <w:spacing w:after="80"/>
        <w:ind w:left="360"/>
      </w:pPr>
      <w:r>
        <w:rPr>
          <w:rFonts w:ascii="Arial" w:cs="Arial" w:eastAsia="Arial" w:hAnsi="Arial"/>
          <w:sz w:val="20"/>
          <w:szCs w:val="20"/>
        </w:rPr>
        <w:t xml:space="preserve">- Document in knowledge base: DHCP request failed after a maintenance window is a strong indicator of missing ip helper-address. Check show running-config on the affected VLAN SVI first.</w:t>
      </w:r>
    </w:p>
    <w:p>
      <w:pPr>
        <w:spacing w:after="80"/>
        <w:ind w:left="360"/>
      </w:pPr>
      <w:r>
        <w:rPr>
          <w:rFonts w:ascii="Arial" w:cs="Arial" w:eastAsia="Arial" w:hAnsi="Arial"/>
          <w:sz w:val="20"/>
          <w:szCs w:val="20"/>
        </w:rPr>
        <w:t xml:space="preserve">- Consider adding Admin-PC01 to Wazuh monitoring - network connectivity loss events should generate an alert proactively.</w:t>
      </w:r>
    </w:p>
    <w:p>
      <w:pPr>
        <w:spacing w:after="80"/>
      </w:pPr>
      <w:r>
        <w:t xml:space="preserve"/>
      </w:r>
    </w:p>
    <w:p>
      <w:pPr>
        <w:pBdr>
          <w:bottom w:val="single" w:color="2E75B6" w:sz="6" w:space="1"/>
        </w:pBdr>
        <w:spacing w:after="80" w:before="200"/>
      </w:pPr>
      <w:r>
        <w:rPr>
          <w:rFonts w:ascii="Arial" w:cs="Arial" w:eastAsia="Arial" w:hAnsi="Arial"/>
          <w:b/>
          <w:bCs/>
          <w:caps/>
          <w:color w:val="1F4E79"/>
          <w:sz w:val="22"/>
          <w:szCs w:val="22"/>
        </w:rPr>
        <w:t xml:space="preserve">Incident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7488"/>
      </w:tblGrid>
      <w:tr>
        <w:tc>
          <w:tcPr>
            <w:tcW w:type="dxa" w:w="1872"/>
            <w:gridSpan w:val="1"/>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Time</w:t>
            </w:r>
          </w:p>
        </w:tc>
        <w:tc>
          <w:tcPr>
            <w:tcW w:type="dxa" w:w="7488"/>
            <w:gridSpan w:val="1"/>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Event</w:t>
            </w:r>
          </w:p>
        </w:tc>
      </w:tr>
      <w:tr>
        <w:tc>
          <w:tcPr>
            <w:tcW w:type="dxa" w:w="1872"/>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color w:val="1F4E79"/>
                <w:sz w:val="20"/>
                <w:szCs w:val="20"/>
              </w:rPr>
              <w:t xml:space="preserve">Previous evening</w:t>
            </w:r>
          </w:p>
        </w:tc>
        <w:tc>
          <w:tcPr>
            <w:tcW w:type="dxa" w:w="7488"/>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SW-CORE maintenance window - VLAN 20 SVI reconfigured, ip helper-address not restored</w:t>
            </w:r>
          </w:p>
        </w:tc>
      </w:tr>
      <w:tr>
        <w:tc>
          <w:tcPr>
            <w:tcW w:type="dxa" w:w="1872"/>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color w:val="1F4E79"/>
                <w:sz w:val="20"/>
                <w:szCs w:val="20"/>
              </w:rPr>
              <w:t xml:space="preserve">08:47</w:t>
            </w:r>
          </w:p>
        </w:tc>
        <w:tc>
          <w:tcPr>
            <w:tcW w:type="dxa" w:w="7488"/>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Tom Ellis calls NOC - no network connectivity after boot</w:t>
            </w:r>
          </w:p>
        </w:tc>
      </w:tr>
      <w:tr>
        <w:tc>
          <w:tcPr>
            <w:tcW w:type="dxa" w:w="1872"/>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color w:val="1F4E79"/>
                <w:sz w:val="20"/>
                <w:szCs w:val="20"/>
              </w:rPr>
              <w:t xml:space="preserve">08:47</w:t>
            </w:r>
          </w:p>
        </w:tc>
        <w:tc>
          <w:tcPr>
            <w:tcW w:type="dxa" w:w="7488"/>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NOC analyst begins diagnosis - ipconfig /renew returns DHCP request failed</w:t>
            </w:r>
          </w:p>
        </w:tc>
      </w:tr>
      <w:tr>
        <w:tc>
          <w:tcPr>
            <w:tcW w:type="dxa" w:w="1872"/>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color w:val="1F4E79"/>
                <w:sz w:val="20"/>
                <w:szCs w:val="20"/>
              </w:rPr>
              <w:t xml:space="preserve">08:48</w:t>
            </w:r>
          </w:p>
        </w:tc>
        <w:tc>
          <w:tcPr>
            <w:tcW w:type="dxa" w:w="7488"/>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All three diagnostic pings fail - gateway, SERVER01, and WAN all unreachable</w:t>
            </w:r>
          </w:p>
        </w:tc>
      </w:tr>
      <w:tr>
        <w:tc>
          <w:tcPr>
            <w:tcW w:type="dxa" w:w="1872"/>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color w:val="1F4E79"/>
                <w:sz w:val="20"/>
                <w:szCs w:val="20"/>
              </w:rPr>
              <w:t xml:space="preserve">08:49</w:t>
            </w:r>
          </w:p>
        </w:tc>
        <w:tc>
          <w:tcPr>
            <w:tcW w:type="dxa" w:w="7488"/>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show running-config on SW-CORE - ip helper-address confirmed missing from Vlan20 SVI only</w:t>
            </w:r>
          </w:p>
        </w:tc>
      </w:tr>
      <w:tr>
        <w:tc>
          <w:tcPr>
            <w:tcW w:type="dxa" w:w="1872"/>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color w:val="1F4E79"/>
                <w:sz w:val="20"/>
                <w:szCs w:val="20"/>
              </w:rPr>
              <w:t xml:space="preserve">08:50</w:t>
            </w:r>
          </w:p>
        </w:tc>
        <w:tc>
          <w:tcPr>
            <w:tcW w:type="dxa" w:w="7488"/>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ip helper-address 192.168.40.10 restored to interface Vlan20</w:t>
            </w:r>
          </w:p>
        </w:tc>
      </w:tr>
      <w:tr>
        <w:tc>
          <w:tcPr>
            <w:tcW w:type="dxa" w:w="1872"/>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color w:val="1F4E79"/>
                <w:sz w:val="20"/>
                <w:szCs w:val="20"/>
              </w:rPr>
              <w:t xml:space="preserve">08:51</w:t>
            </w:r>
          </w:p>
        </w:tc>
        <w:tc>
          <w:tcPr>
            <w:tcW w:type="dxa" w:w="7488"/>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ipconfig /renew on Admin-PC01 - valid DHCP lease obtained from SERVER01</w:t>
            </w:r>
          </w:p>
        </w:tc>
      </w:tr>
      <w:tr>
        <w:tc>
          <w:tcPr>
            <w:tcW w:type="dxa" w:w="1872"/>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color w:val="1F4E79"/>
                <w:sz w:val="20"/>
                <w:szCs w:val="20"/>
              </w:rPr>
              <w:t xml:space="preserve">08:52</w:t>
            </w:r>
          </w:p>
        </w:tc>
        <w:tc>
          <w:tcPr>
            <w:tcW w:type="dxa" w:w="7488"/>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Tom Ellis confirms scheduling system accessible - ticket closed</w:t>
            </w:r>
          </w:p>
        </w:tc>
      </w:tr>
    </w:tbl>
    <w:p>
      <w:pPr>
        <w:spacing w:after="80"/>
      </w:pPr>
      <w:r>
        <w:t xml:space="preserve"/>
      </w:r>
    </w:p>
    <w:p>
      <w:pPr>
        <w:pBdr>
          <w:bottom w:val="single" w:color="2E75B6" w:sz="6" w:space="1"/>
        </w:pBdr>
        <w:spacing w:after="80" w:before="200"/>
      </w:pPr>
      <w:r>
        <w:rPr>
          <w:rFonts w:ascii="Arial" w:cs="Arial" w:eastAsia="Arial" w:hAnsi="Arial"/>
          <w:b/>
          <w:bCs/>
          <w:caps/>
          <w:color w:val="1F4E79"/>
          <w:sz w:val="22"/>
          <w:szCs w:val="22"/>
        </w:rPr>
        <w:t xml:space="preserve">Technician Sign-Off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color w:val="1F4E79"/>
                <w:sz w:val="20"/>
                <w:szCs w:val="20"/>
              </w:rPr>
              <w:t xml:space="preserve">Analyst</w:t>
            </w:r>
          </w:p>
        </w:tc>
        <w:tc>
          <w:tcPr>
            <w:tcW w:type="dxa" w:w="234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Willie Conaway - NOC Analyst</w:t>
            </w:r>
          </w:p>
        </w:tc>
        <w:tc>
          <w:tcPr>
            <w:tcW w:type="dxa" w:w="234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color w:val="1F4E79"/>
                <w:sz w:val="20"/>
                <w:szCs w:val="20"/>
              </w:rPr>
              <w:t xml:space="preserve">Time to Resolve</w:t>
            </w:r>
          </w:p>
        </w:tc>
        <w:tc>
          <w:tcPr>
            <w:tcW w:type="dxa" w:w="234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5 minutes</w:t>
            </w:r>
          </w:p>
        </w:tc>
      </w:tr>
      <w:tr>
        <w:tc>
          <w:tcPr>
            <w:tcW w:type="dxa" w:w="234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color w:val="1F4E79"/>
                <w:sz w:val="20"/>
                <w:szCs w:val="20"/>
              </w:rPr>
              <w:t xml:space="preserve">Ticket Closed</w:t>
            </w:r>
          </w:p>
        </w:tc>
        <w:tc>
          <w:tcPr>
            <w:tcW w:type="dxa" w:w="234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06/07/2026 08:52</w:t>
            </w:r>
          </w:p>
        </w:tc>
        <w:tc>
          <w:tcPr>
            <w:tcW w:type="dxa" w:w="234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color w:val="1F4E79"/>
                <w:sz w:val="20"/>
                <w:szCs w:val="20"/>
              </w:rPr>
              <w:t xml:space="preserve">User Confirmed</w:t>
            </w:r>
          </w:p>
        </w:tc>
        <w:tc>
          <w:tcPr>
            <w:tcW w:type="dxa" w:w="234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Yes - Tom Ellis</w:t>
            </w:r>
          </w:p>
        </w:tc>
      </w:tr>
    </w:tbl>
    <w:p>
      <w:pPr>
        <w:spacing w:after="80"/>
      </w:pPr>
      <w:r>
        <w:t xml:space="preserve"/>
      </w:r>
    </w:p>
    <w:p>
      <w:pPr>
        <w:spacing w:after="80"/>
      </w:pPr>
      <w:r>
        <w:rPr>
          <w:rFonts w:ascii="Arial" w:cs="Arial" w:eastAsia="Arial" w:hAnsi="Arial"/>
          <w:b w:val="false"/>
          <w:bCs w:val="false"/>
          <w:sz w:val="20"/>
          <w:szCs w:val="20"/>
        </w:rPr>
        <w:t xml:space="preserve">This ticket is part of the Pinnacle Health Clinic IT Portfolio - a simulated healthcare IT environment built for professional development and portfolio documentation.</w:t>
      </w:r>
    </w:p>
    <w:p>
      <w:pPr>
        <w:jc w:val="center"/>
      </w:pPr>
      <w:r>
        <w:rPr>
          <w:rFonts w:ascii="Arial" w:cs="Arial" w:eastAsia="Arial" w:hAnsi="Arial"/>
          <w:color w:val="666666"/>
          <w:sz w:val="16"/>
          <w:szCs w:val="16"/>
        </w:rPr>
        <w:t xml:space="preserve">Pinnacle Health Clinic - NOC Network Incident Documentation - Confidential</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2026-06-07T14:59:22.316Z</dcterms:created>
  <dcterms:modified xsi:type="dcterms:W3CDTF">2026-06-07T14:59:22.316Z</dcterms:modified>
</cp:coreProperties>
</file>

<file path=docProps/custom.xml><?xml version="1.0" encoding="utf-8"?>
<Properties xmlns="http://schemas.openxmlformats.org/officeDocument/2006/custom-properties" xmlns:vt="http://schemas.openxmlformats.org/officeDocument/2006/docPropsVTypes"/>
</file>