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7AF5" w14:textId="61E2E215" w:rsidR="00732D76" w:rsidRDefault="00980B52" w:rsidP="00732D76">
      <w:pPr>
        <w:pStyle w:val="Heading1"/>
        <w:rPr>
          <w:b/>
          <w:bCs/>
        </w:rPr>
      </w:pPr>
      <w:r>
        <w:t xml:space="preserve">End of Lesson 7 – Questions </w:t>
      </w:r>
    </w:p>
    <w:p w14:paraId="7FE4D37B" w14:textId="77777777" w:rsidR="00732D76" w:rsidRDefault="00732D76" w:rsidP="00732D76">
      <w:pPr>
        <w:rPr>
          <w:rFonts w:ascii="Arial" w:hAnsi="Arial" w:cs="Arial"/>
        </w:rPr>
      </w:pPr>
    </w:p>
    <w:p w14:paraId="089204A8" w14:textId="04EB778D" w:rsidR="00732D76" w:rsidRDefault="00732D76" w:rsidP="00732D76">
      <w:pPr>
        <w:numPr>
          <w:ilvl w:val="0"/>
          <w:numId w:val="1"/>
        </w:numPr>
        <w:rPr>
          <w:rFonts w:ascii="Arial" w:hAnsi="Arial" w:cs="Arial"/>
        </w:rPr>
      </w:pPr>
      <w:r>
        <w:rPr>
          <w:rFonts w:ascii="Arial" w:hAnsi="Arial" w:cs="Arial"/>
        </w:rPr>
        <w:t>What is an ER Model?</w:t>
      </w:r>
    </w:p>
    <w:p w14:paraId="64C954F4" w14:textId="77777777" w:rsidR="00732D76" w:rsidRDefault="00732D76" w:rsidP="00732D76">
      <w:pPr>
        <w:rPr>
          <w:rFonts w:ascii="Arial" w:hAnsi="Arial" w:cs="Arial"/>
        </w:rPr>
      </w:pPr>
    </w:p>
    <w:p w14:paraId="1ACD1020" w14:textId="29EE3D8D" w:rsidR="00732D76" w:rsidRDefault="00732D76" w:rsidP="00732D76">
      <w:pPr>
        <w:numPr>
          <w:ilvl w:val="0"/>
          <w:numId w:val="1"/>
        </w:numPr>
        <w:rPr>
          <w:rFonts w:ascii="Arial" w:hAnsi="Arial" w:cs="Arial"/>
        </w:rPr>
      </w:pPr>
      <w:r>
        <w:rPr>
          <w:rFonts w:ascii="Arial" w:hAnsi="Arial" w:cs="Arial"/>
        </w:rPr>
        <w:t xml:space="preserve">Draw a </w:t>
      </w:r>
      <w:r w:rsidR="00FB0A82">
        <w:rPr>
          <w:rFonts w:ascii="Arial" w:hAnsi="Arial" w:cs="Arial"/>
        </w:rPr>
        <w:t>Real-World</w:t>
      </w:r>
      <w:r>
        <w:rPr>
          <w:rFonts w:ascii="Arial" w:hAnsi="Arial" w:cs="Arial"/>
        </w:rPr>
        <w:t xml:space="preserve"> Chen ER Diagram for the following relation: Between an author and the books that they publish.  Label the relation and justify the cardinality that you assign to it. Use this relationship to answer questions 3,5,6 and 7.</w:t>
      </w:r>
    </w:p>
    <w:p w14:paraId="47F05C4A" w14:textId="77777777" w:rsidR="00732D76" w:rsidRDefault="00732D76" w:rsidP="00732D76">
      <w:pPr>
        <w:rPr>
          <w:rFonts w:ascii="Arial" w:hAnsi="Arial" w:cs="Arial"/>
        </w:rPr>
      </w:pPr>
    </w:p>
    <w:p w14:paraId="6B11535A" w14:textId="41BBF3A8" w:rsidR="00732D76" w:rsidRDefault="00732D76" w:rsidP="00732D76">
      <w:pPr>
        <w:numPr>
          <w:ilvl w:val="0"/>
          <w:numId w:val="1"/>
        </w:numPr>
        <w:rPr>
          <w:rFonts w:ascii="Arial" w:hAnsi="Arial" w:cs="Arial"/>
        </w:rPr>
      </w:pPr>
      <w:r>
        <w:rPr>
          <w:rFonts w:ascii="Arial" w:hAnsi="Arial" w:cs="Arial"/>
        </w:rPr>
        <w:t>Place at least 5 Real World attributes on each entity and ensure that you have a primary key identified for both entities. Properly label the primary key</w:t>
      </w:r>
      <w:r w:rsidR="00FB0A82">
        <w:rPr>
          <w:rFonts w:ascii="Arial" w:hAnsi="Arial" w:cs="Arial"/>
        </w:rPr>
        <w:t>.</w:t>
      </w:r>
    </w:p>
    <w:p w14:paraId="12B7A70C" w14:textId="77777777" w:rsidR="00732D76" w:rsidRDefault="00732D76" w:rsidP="00732D76">
      <w:pPr>
        <w:rPr>
          <w:rFonts w:ascii="Arial" w:hAnsi="Arial" w:cs="Arial"/>
        </w:rPr>
      </w:pPr>
    </w:p>
    <w:p w14:paraId="2A903ADF" w14:textId="03492389" w:rsidR="00732D76" w:rsidRDefault="00732D76" w:rsidP="00732D76">
      <w:pPr>
        <w:numPr>
          <w:ilvl w:val="0"/>
          <w:numId w:val="1"/>
        </w:numPr>
        <w:rPr>
          <w:rFonts w:ascii="Arial" w:hAnsi="Arial" w:cs="Arial"/>
        </w:rPr>
      </w:pPr>
      <w:r>
        <w:rPr>
          <w:rFonts w:ascii="Arial" w:hAnsi="Arial" w:cs="Arial"/>
        </w:rPr>
        <w:t>Define what a domain is in relation to an attribute.</w:t>
      </w:r>
    </w:p>
    <w:p w14:paraId="7A2F49BC" w14:textId="77777777" w:rsidR="00732D76" w:rsidRDefault="00732D76" w:rsidP="00732D76">
      <w:pPr>
        <w:rPr>
          <w:rFonts w:ascii="Arial" w:hAnsi="Arial" w:cs="Arial"/>
        </w:rPr>
      </w:pPr>
    </w:p>
    <w:p w14:paraId="032CB181" w14:textId="7FCDDBAF" w:rsidR="00732D76" w:rsidRDefault="00732D76" w:rsidP="00732D76">
      <w:pPr>
        <w:numPr>
          <w:ilvl w:val="0"/>
          <w:numId w:val="1"/>
        </w:numPr>
        <w:rPr>
          <w:rFonts w:ascii="Arial" w:hAnsi="Arial" w:cs="Arial"/>
        </w:rPr>
      </w:pPr>
      <w:r>
        <w:rPr>
          <w:rFonts w:ascii="Arial" w:hAnsi="Arial" w:cs="Arial"/>
        </w:rPr>
        <w:t xml:space="preserve">Define the domain that each attribute may </w:t>
      </w:r>
      <w:r w:rsidR="00DE6269">
        <w:rPr>
          <w:rFonts w:ascii="Arial" w:hAnsi="Arial" w:cs="Arial"/>
        </w:rPr>
        <w:t>assume</w:t>
      </w:r>
    </w:p>
    <w:p w14:paraId="64A24D3F" w14:textId="77777777" w:rsidR="00732D76" w:rsidRDefault="00732D76" w:rsidP="00732D76">
      <w:pPr>
        <w:rPr>
          <w:rFonts w:ascii="Arial" w:hAnsi="Arial" w:cs="Arial"/>
        </w:rPr>
      </w:pPr>
    </w:p>
    <w:p w14:paraId="417A4A3F" w14:textId="1A8CACEF" w:rsidR="00732D76" w:rsidRDefault="00732D76" w:rsidP="00732D76">
      <w:pPr>
        <w:numPr>
          <w:ilvl w:val="0"/>
          <w:numId w:val="1"/>
        </w:numPr>
        <w:rPr>
          <w:rFonts w:ascii="Arial" w:hAnsi="Arial" w:cs="Arial"/>
        </w:rPr>
      </w:pPr>
      <w:r>
        <w:rPr>
          <w:rFonts w:ascii="Arial" w:hAnsi="Arial" w:cs="Arial"/>
        </w:rPr>
        <w:t>What degree is this relation?</w:t>
      </w:r>
    </w:p>
    <w:p w14:paraId="0B7F33FF" w14:textId="77777777" w:rsidR="00732D76" w:rsidRDefault="00732D76" w:rsidP="00732D76">
      <w:pPr>
        <w:rPr>
          <w:rFonts w:ascii="Arial" w:hAnsi="Arial" w:cs="Arial"/>
        </w:rPr>
      </w:pPr>
    </w:p>
    <w:p w14:paraId="29FA80B3" w14:textId="610425BC" w:rsidR="00732D76" w:rsidRDefault="00732D76" w:rsidP="00732D76">
      <w:pPr>
        <w:numPr>
          <w:ilvl w:val="0"/>
          <w:numId w:val="1"/>
        </w:numPr>
        <w:rPr>
          <w:rFonts w:ascii="Arial" w:hAnsi="Arial" w:cs="Arial"/>
        </w:rPr>
      </w:pPr>
      <w:r>
        <w:rPr>
          <w:rFonts w:ascii="Arial" w:hAnsi="Arial" w:cs="Arial"/>
        </w:rPr>
        <w:t>Normalize this relation. Assume that Book Name and Supplier form the Primary Key. The Available date field is the date that the supplier gets the book and can begin selling it. Draw the resulting 2 relations in either shorthand or table notation.</w:t>
      </w:r>
    </w:p>
    <w:p w14:paraId="0A281C50" w14:textId="77777777" w:rsidR="00732D76" w:rsidRDefault="00732D76" w:rsidP="00732D76">
      <w:pPr>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5"/>
        <w:gridCol w:w="1796"/>
        <w:gridCol w:w="2277"/>
        <w:gridCol w:w="1954"/>
      </w:tblGrid>
      <w:tr w:rsidR="00732D76" w14:paraId="221CC45B" w14:textId="77777777" w:rsidTr="00D10967">
        <w:tc>
          <w:tcPr>
            <w:tcW w:w="2160" w:type="dxa"/>
            <w:shd w:val="clear" w:color="auto" w:fill="C0C0C0"/>
          </w:tcPr>
          <w:p w14:paraId="3FD2CEE7" w14:textId="77777777" w:rsidR="00732D76" w:rsidRDefault="00732D76" w:rsidP="00D10967">
            <w:pPr>
              <w:rPr>
                <w:rFonts w:ascii="Arial" w:hAnsi="Arial" w:cs="Arial"/>
                <w:b/>
                <w:bCs/>
                <w:highlight w:val="lightGray"/>
              </w:rPr>
            </w:pPr>
            <w:r>
              <w:rPr>
                <w:rFonts w:ascii="Arial" w:hAnsi="Arial" w:cs="Arial"/>
                <w:b/>
                <w:bCs/>
                <w:highlight w:val="lightGray"/>
              </w:rPr>
              <w:t>Book Name</w:t>
            </w:r>
          </w:p>
        </w:tc>
        <w:tc>
          <w:tcPr>
            <w:tcW w:w="1820" w:type="dxa"/>
            <w:shd w:val="clear" w:color="auto" w:fill="C0C0C0"/>
          </w:tcPr>
          <w:p w14:paraId="15584358" w14:textId="77777777" w:rsidR="00732D76" w:rsidRDefault="00732D76" w:rsidP="00D10967">
            <w:pPr>
              <w:rPr>
                <w:rFonts w:ascii="Arial" w:hAnsi="Arial" w:cs="Arial"/>
                <w:b/>
                <w:bCs/>
                <w:highlight w:val="lightGray"/>
              </w:rPr>
            </w:pPr>
            <w:r>
              <w:rPr>
                <w:rFonts w:ascii="Arial" w:hAnsi="Arial" w:cs="Arial"/>
                <w:b/>
                <w:bCs/>
                <w:highlight w:val="lightGray"/>
              </w:rPr>
              <w:t>Supplier</w:t>
            </w:r>
          </w:p>
        </w:tc>
        <w:tc>
          <w:tcPr>
            <w:tcW w:w="2320" w:type="dxa"/>
            <w:shd w:val="clear" w:color="auto" w:fill="C0C0C0"/>
          </w:tcPr>
          <w:p w14:paraId="761C4F1F" w14:textId="77777777" w:rsidR="00732D76" w:rsidRDefault="00732D76" w:rsidP="00D10967">
            <w:pPr>
              <w:rPr>
                <w:rFonts w:ascii="Arial" w:hAnsi="Arial" w:cs="Arial"/>
                <w:b/>
                <w:bCs/>
                <w:highlight w:val="lightGray"/>
              </w:rPr>
            </w:pPr>
            <w:r>
              <w:rPr>
                <w:rFonts w:ascii="Arial" w:hAnsi="Arial" w:cs="Arial"/>
                <w:b/>
                <w:bCs/>
                <w:highlight w:val="lightGray"/>
              </w:rPr>
              <w:t>Supplier Phone</w:t>
            </w:r>
          </w:p>
        </w:tc>
        <w:tc>
          <w:tcPr>
            <w:tcW w:w="1980" w:type="dxa"/>
            <w:shd w:val="clear" w:color="auto" w:fill="C0C0C0"/>
          </w:tcPr>
          <w:p w14:paraId="37145565" w14:textId="77777777" w:rsidR="00732D76" w:rsidRDefault="00732D76" w:rsidP="00D10967">
            <w:pPr>
              <w:rPr>
                <w:rFonts w:ascii="Arial" w:hAnsi="Arial" w:cs="Arial"/>
                <w:b/>
                <w:bCs/>
                <w:highlight w:val="lightGray"/>
              </w:rPr>
            </w:pPr>
            <w:r>
              <w:rPr>
                <w:rFonts w:ascii="Arial" w:hAnsi="Arial" w:cs="Arial"/>
                <w:b/>
                <w:bCs/>
                <w:highlight w:val="lightGray"/>
              </w:rPr>
              <w:t>Available Date</w:t>
            </w:r>
          </w:p>
        </w:tc>
      </w:tr>
      <w:tr w:rsidR="00732D76" w14:paraId="38FD1B59" w14:textId="77777777" w:rsidTr="00D10967">
        <w:tc>
          <w:tcPr>
            <w:tcW w:w="2160" w:type="dxa"/>
          </w:tcPr>
          <w:p w14:paraId="44A5A788" w14:textId="77777777" w:rsidR="00732D76" w:rsidRDefault="00732D76" w:rsidP="00D10967">
            <w:pPr>
              <w:rPr>
                <w:rFonts w:ascii="Arial" w:hAnsi="Arial" w:cs="Arial"/>
              </w:rPr>
            </w:pPr>
            <w:r>
              <w:rPr>
                <w:rFonts w:ascii="Arial" w:hAnsi="Arial" w:cs="Arial"/>
              </w:rPr>
              <w:t>Introductory SQL</w:t>
            </w:r>
          </w:p>
        </w:tc>
        <w:tc>
          <w:tcPr>
            <w:tcW w:w="1820" w:type="dxa"/>
          </w:tcPr>
          <w:p w14:paraId="2218E965" w14:textId="77777777" w:rsidR="00732D76" w:rsidRDefault="00732D76" w:rsidP="00D10967">
            <w:pPr>
              <w:rPr>
                <w:rFonts w:ascii="Arial" w:hAnsi="Arial" w:cs="Arial"/>
              </w:rPr>
            </w:pPr>
            <w:r>
              <w:rPr>
                <w:rFonts w:ascii="Arial" w:hAnsi="Arial" w:cs="Arial"/>
              </w:rPr>
              <w:t>Pendant</w:t>
            </w:r>
          </w:p>
        </w:tc>
        <w:tc>
          <w:tcPr>
            <w:tcW w:w="2320" w:type="dxa"/>
          </w:tcPr>
          <w:p w14:paraId="30BE8B21" w14:textId="77777777" w:rsidR="00732D76" w:rsidRDefault="00732D76" w:rsidP="00D10967">
            <w:pPr>
              <w:rPr>
                <w:rFonts w:ascii="Arial" w:hAnsi="Arial" w:cs="Arial"/>
              </w:rPr>
            </w:pPr>
            <w:r>
              <w:rPr>
                <w:rFonts w:ascii="Arial" w:hAnsi="Arial" w:cs="Arial"/>
              </w:rPr>
              <w:t>(403) 435 3674</w:t>
            </w:r>
          </w:p>
        </w:tc>
        <w:tc>
          <w:tcPr>
            <w:tcW w:w="1980" w:type="dxa"/>
          </w:tcPr>
          <w:p w14:paraId="18EC36C0" w14:textId="77777777" w:rsidR="00732D76" w:rsidRDefault="00732D76" w:rsidP="00D10967">
            <w:pPr>
              <w:rPr>
                <w:rFonts w:ascii="Arial" w:hAnsi="Arial" w:cs="Arial"/>
              </w:rPr>
            </w:pPr>
            <w:r>
              <w:rPr>
                <w:rFonts w:ascii="Arial" w:hAnsi="Arial" w:cs="Arial"/>
              </w:rPr>
              <w:t>01-JAN-2013</w:t>
            </w:r>
          </w:p>
        </w:tc>
      </w:tr>
      <w:tr w:rsidR="00732D76" w14:paraId="0E1D6D8F" w14:textId="77777777" w:rsidTr="00D10967">
        <w:tc>
          <w:tcPr>
            <w:tcW w:w="2160" w:type="dxa"/>
          </w:tcPr>
          <w:p w14:paraId="610EF6A1" w14:textId="77777777" w:rsidR="00732D76" w:rsidRDefault="00732D76" w:rsidP="00D10967">
            <w:pPr>
              <w:rPr>
                <w:rFonts w:ascii="Arial" w:hAnsi="Arial" w:cs="Arial"/>
              </w:rPr>
            </w:pPr>
            <w:r>
              <w:rPr>
                <w:rFonts w:ascii="Arial" w:hAnsi="Arial" w:cs="Arial"/>
              </w:rPr>
              <w:t>UML Patterns</w:t>
            </w:r>
          </w:p>
        </w:tc>
        <w:tc>
          <w:tcPr>
            <w:tcW w:w="1820" w:type="dxa"/>
          </w:tcPr>
          <w:p w14:paraId="16185B67" w14:textId="77777777" w:rsidR="00732D76" w:rsidRDefault="00732D76" w:rsidP="00D10967">
            <w:pPr>
              <w:rPr>
                <w:rFonts w:ascii="Arial" w:hAnsi="Arial" w:cs="Arial"/>
              </w:rPr>
            </w:pPr>
            <w:r>
              <w:rPr>
                <w:rFonts w:ascii="Arial" w:hAnsi="Arial" w:cs="Arial"/>
              </w:rPr>
              <w:t>Pendant</w:t>
            </w:r>
          </w:p>
        </w:tc>
        <w:tc>
          <w:tcPr>
            <w:tcW w:w="2320" w:type="dxa"/>
          </w:tcPr>
          <w:p w14:paraId="3F773AE3" w14:textId="77777777" w:rsidR="00732D76" w:rsidRDefault="00732D76" w:rsidP="00D10967">
            <w:pPr>
              <w:rPr>
                <w:rFonts w:ascii="Arial" w:hAnsi="Arial" w:cs="Arial"/>
              </w:rPr>
            </w:pPr>
            <w:r>
              <w:rPr>
                <w:rFonts w:ascii="Arial" w:hAnsi="Arial" w:cs="Arial"/>
              </w:rPr>
              <w:t>(403) 435 3674</w:t>
            </w:r>
          </w:p>
        </w:tc>
        <w:tc>
          <w:tcPr>
            <w:tcW w:w="1980" w:type="dxa"/>
          </w:tcPr>
          <w:p w14:paraId="5C1AE058" w14:textId="77777777" w:rsidR="00732D76" w:rsidRDefault="00732D76" w:rsidP="00D10967">
            <w:pPr>
              <w:rPr>
                <w:rFonts w:ascii="Arial" w:hAnsi="Arial" w:cs="Arial"/>
              </w:rPr>
            </w:pPr>
            <w:r>
              <w:rPr>
                <w:rFonts w:ascii="Arial" w:hAnsi="Arial" w:cs="Arial"/>
              </w:rPr>
              <w:t>01-JAN-2013</w:t>
            </w:r>
          </w:p>
        </w:tc>
      </w:tr>
      <w:tr w:rsidR="00732D76" w14:paraId="25F5FEF7" w14:textId="77777777" w:rsidTr="00D10967">
        <w:tc>
          <w:tcPr>
            <w:tcW w:w="2160" w:type="dxa"/>
          </w:tcPr>
          <w:p w14:paraId="1A00B568" w14:textId="77777777" w:rsidR="00732D76" w:rsidRDefault="00732D76" w:rsidP="00D10967">
            <w:pPr>
              <w:rPr>
                <w:rFonts w:ascii="Arial" w:hAnsi="Arial" w:cs="Arial"/>
              </w:rPr>
            </w:pPr>
            <w:r>
              <w:rPr>
                <w:rFonts w:ascii="Arial" w:hAnsi="Arial" w:cs="Arial"/>
              </w:rPr>
              <w:t>Introductory SQL</w:t>
            </w:r>
          </w:p>
        </w:tc>
        <w:tc>
          <w:tcPr>
            <w:tcW w:w="1820" w:type="dxa"/>
          </w:tcPr>
          <w:p w14:paraId="283C21F0" w14:textId="77777777" w:rsidR="00732D76" w:rsidRDefault="00732D76" w:rsidP="00D10967">
            <w:pPr>
              <w:rPr>
                <w:rFonts w:ascii="Arial" w:hAnsi="Arial" w:cs="Arial"/>
              </w:rPr>
            </w:pPr>
            <w:r>
              <w:rPr>
                <w:rFonts w:ascii="Arial" w:hAnsi="Arial" w:cs="Arial"/>
              </w:rPr>
              <w:t>Rand McNally</w:t>
            </w:r>
          </w:p>
        </w:tc>
        <w:tc>
          <w:tcPr>
            <w:tcW w:w="2320" w:type="dxa"/>
          </w:tcPr>
          <w:p w14:paraId="25EEAEC9" w14:textId="77777777" w:rsidR="00732D76" w:rsidRDefault="00732D76" w:rsidP="00D10967">
            <w:pPr>
              <w:rPr>
                <w:rFonts w:ascii="Arial" w:hAnsi="Arial" w:cs="Arial"/>
              </w:rPr>
            </w:pPr>
            <w:r>
              <w:rPr>
                <w:rFonts w:ascii="Arial" w:hAnsi="Arial" w:cs="Arial"/>
              </w:rPr>
              <w:t>(708) 456 8945</w:t>
            </w:r>
          </w:p>
        </w:tc>
        <w:tc>
          <w:tcPr>
            <w:tcW w:w="1980" w:type="dxa"/>
          </w:tcPr>
          <w:p w14:paraId="50B40A25" w14:textId="77777777" w:rsidR="00732D76" w:rsidRDefault="00732D76" w:rsidP="00D10967">
            <w:pPr>
              <w:rPr>
                <w:rFonts w:ascii="Arial" w:hAnsi="Arial" w:cs="Arial"/>
              </w:rPr>
            </w:pPr>
            <w:r>
              <w:rPr>
                <w:rFonts w:ascii="Arial" w:hAnsi="Arial" w:cs="Arial"/>
              </w:rPr>
              <w:t>10-MAR-2013</w:t>
            </w:r>
          </w:p>
        </w:tc>
      </w:tr>
    </w:tbl>
    <w:p w14:paraId="6943152E" w14:textId="77777777" w:rsidR="00732D76" w:rsidRDefault="00732D76" w:rsidP="00732D76">
      <w:pPr>
        <w:rPr>
          <w:rFonts w:ascii="Arial" w:hAnsi="Arial" w:cs="Arial"/>
        </w:rPr>
      </w:pPr>
    </w:p>
    <w:p w14:paraId="4D90828A" w14:textId="7227941C" w:rsidR="00732D76" w:rsidRDefault="00732D76" w:rsidP="00732D76">
      <w:pPr>
        <w:numPr>
          <w:ilvl w:val="0"/>
          <w:numId w:val="1"/>
        </w:numPr>
        <w:rPr>
          <w:rFonts w:ascii="Arial" w:hAnsi="Arial" w:cs="Arial"/>
        </w:rPr>
      </w:pPr>
      <w:r>
        <w:rPr>
          <w:rFonts w:ascii="Arial" w:hAnsi="Arial" w:cs="Arial"/>
        </w:rPr>
        <w:t>Normalize this relation. Assume that Position Determines salary and that the salary is fixed. ID is the Primary Key</w:t>
      </w:r>
      <w:r w:rsidR="006F1FB2">
        <w:rPr>
          <w:rFonts w:ascii="Arial" w:hAnsi="Arial" w:cs="Arial"/>
        </w:rPr>
        <w:t>.</w:t>
      </w:r>
    </w:p>
    <w:p w14:paraId="3BECD980" w14:textId="77777777" w:rsidR="00732D76" w:rsidRDefault="00732D76" w:rsidP="00732D76">
      <w:pPr>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
        <w:gridCol w:w="4411"/>
        <w:gridCol w:w="1958"/>
        <w:gridCol w:w="1255"/>
      </w:tblGrid>
      <w:tr w:rsidR="00732D76" w14:paraId="13AA7526" w14:textId="77777777" w:rsidTr="00D10967">
        <w:tc>
          <w:tcPr>
            <w:tcW w:w="540" w:type="dxa"/>
            <w:shd w:val="clear" w:color="auto" w:fill="C0C0C0"/>
          </w:tcPr>
          <w:p w14:paraId="0860D686" w14:textId="77777777" w:rsidR="00732D76" w:rsidRDefault="00732D76" w:rsidP="00D10967">
            <w:pPr>
              <w:rPr>
                <w:rFonts w:ascii="Arial" w:hAnsi="Arial" w:cs="Arial"/>
                <w:b/>
                <w:bCs/>
                <w:highlight w:val="lightGray"/>
              </w:rPr>
            </w:pPr>
            <w:r>
              <w:rPr>
                <w:rFonts w:ascii="Arial" w:hAnsi="Arial" w:cs="Arial"/>
                <w:b/>
                <w:bCs/>
                <w:highlight w:val="lightGray"/>
              </w:rPr>
              <w:t>ID</w:t>
            </w:r>
          </w:p>
        </w:tc>
        <w:tc>
          <w:tcPr>
            <w:tcW w:w="4500" w:type="dxa"/>
            <w:shd w:val="clear" w:color="auto" w:fill="C0C0C0"/>
          </w:tcPr>
          <w:p w14:paraId="0612900D" w14:textId="77777777" w:rsidR="00732D76" w:rsidRDefault="00732D76" w:rsidP="00D10967">
            <w:pPr>
              <w:rPr>
                <w:rFonts w:ascii="Arial" w:hAnsi="Arial" w:cs="Arial"/>
                <w:b/>
                <w:bCs/>
                <w:highlight w:val="lightGray"/>
              </w:rPr>
            </w:pPr>
            <w:r>
              <w:rPr>
                <w:rFonts w:ascii="Arial" w:hAnsi="Arial" w:cs="Arial"/>
                <w:b/>
                <w:bCs/>
                <w:highlight w:val="lightGray"/>
              </w:rPr>
              <w:t>Name</w:t>
            </w:r>
          </w:p>
        </w:tc>
        <w:tc>
          <w:tcPr>
            <w:tcW w:w="1980" w:type="dxa"/>
            <w:shd w:val="clear" w:color="auto" w:fill="C0C0C0"/>
          </w:tcPr>
          <w:p w14:paraId="112CED23" w14:textId="77777777" w:rsidR="00732D76" w:rsidRDefault="00732D76" w:rsidP="00D10967">
            <w:pPr>
              <w:rPr>
                <w:rFonts w:ascii="Arial" w:hAnsi="Arial" w:cs="Arial"/>
                <w:b/>
                <w:bCs/>
                <w:highlight w:val="lightGray"/>
              </w:rPr>
            </w:pPr>
            <w:r>
              <w:rPr>
                <w:rFonts w:ascii="Arial" w:hAnsi="Arial" w:cs="Arial"/>
                <w:b/>
                <w:bCs/>
                <w:highlight w:val="lightGray"/>
              </w:rPr>
              <w:t>Position</w:t>
            </w:r>
          </w:p>
        </w:tc>
        <w:tc>
          <w:tcPr>
            <w:tcW w:w="1260" w:type="dxa"/>
            <w:shd w:val="clear" w:color="auto" w:fill="C0C0C0"/>
          </w:tcPr>
          <w:p w14:paraId="039203DA" w14:textId="77777777" w:rsidR="00732D76" w:rsidRDefault="00732D76" w:rsidP="00D10967">
            <w:pPr>
              <w:rPr>
                <w:rFonts w:ascii="Arial" w:hAnsi="Arial" w:cs="Arial"/>
                <w:b/>
                <w:bCs/>
                <w:highlight w:val="lightGray"/>
              </w:rPr>
            </w:pPr>
            <w:r>
              <w:rPr>
                <w:rFonts w:ascii="Arial" w:hAnsi="Arial" w:cs="Arial"/>
                <w:b/>
                <w:bCs/>
                <w:highlight w:val="lightGray"/>
              </w:rPr>
              <w:t>Salary</w:t>
            </w:r>
          </w:p>
        </w:tc>
      </w:tr>
      <w:tr w:rsidR="00732D76" w14:paraId="6CB160E4" w14:textId="77777777" w:rsidTr="00D10967">
        <w:tc>
          <w:tcPr>
            <w:tcW w:w="540" w:type="dxa"/>
          </w:tcPr>
          <w:p w14:paraId="0D5CFA11" w14:textId="77777777" w:rsidR="00732D76" w:rsidRDefault="00732D76" w:rsidP="00D10967">
            <w:pPr>
              <w:rPr>
                <w:rFonts w:ascii="Arial" w:hAnsi="Arial" w:cs="Arial"/>
              </w:rPr>
            </w:pPr>
            <w:r>
              <w:rPr>
                <w:rFonts w:ascii="Arial" w:hAnsi="Arial" w:cs="Arial"/>
              </w:rPr>
              <w:t>1</w:t>
            </w:r>
          </w:p>
        </w:tc>
        <w:tc>
          <w:tcPr>
            <w:tcW w:w="4500" w:type="dxa"/>
          </w:tcPr>
          <w:p w14:paraId="42F207B0" w14:textId="77777777" w:rsidR="00732D76" w:rsidRDefault="00732D76" w:rsidP="00D10967">
            <w:pPr>
              <w:rPr>
                <w:rFonts w:ascii="Arial" w:hAnsi="Arial" w:cs="Arial"/>
              </w:rPr>
            </w:pPr>
            <w:r>
              <w:rPr>
                <w:rFonts w:ascii="Arial" w:hAnsi="Arial" w:cs="Arial"/>
              </w:rPr>
              <w:t>Chris Sorensen</w:t>
            </w:r>
          </w:p>
        </w:tc>
        <w:tc>
          <w:tcPr>
            <w:tcW w:w="1980" w:type="dxa"/>
          </w:tcPr>
          <w:p w14:paraId="5A1DB68A" w14:textId="77777777" w:rsidR="00732D76" w:rsidRDefault="00732D76" w:rsidP="00D10967">
            <w:pPr>
              <w:rPr>
                <w:rFonts w:ascii="Arial" w:hAnsi="Arial" w:cs="Arial"/>
              </w:rPr>
            </w:pPr>
            <w:r>
              <w:rPr>
                <w:rFonts w:ascii="Arial" w:hAnsi="Arial" w:cs="Arial"/>
              </w:rPr>
              <w:t>Sales</w:t>
            </w:r>
          </w:p>
        </w:tc>
        <w:tc>
          <w:tcPr>
            <w:tcW w:w="1260" w:type="dxa"/>
          </w:tcPr>
          <w:p w14:paraId="40F0B089" w14:textId="77777777" w:rsidR="00732D76" w:rsidRDefault="00732D76" w:rsidP="00D10967">
            <w:pPr>
              <w:rPr>
                <w:rFonts w:ascii="Arial" w:hAnsi="Arial" w:cs="Arial"/>
              </w:rPr>
            </w:pPr>
            <w:r>
              <w:rPr>
                <w:rFonts w:ascii="Arial" w:hAnsi="Arial" w:cs="Arial"/>
              </w:rPr>
              <w:t>45,000</w:t>
            </w:r>
          </w:p>
        </w:tc>
      </w:tr>
      <w:tr w:rsidR="00732D76" w14:paraId="6FD76DA2" w14:textId="77777777" w:rsidTr="00D10967">
        <w:tc>
          <w:tcPr>
            <w:tcW w:w="540" w:type="dxa"/>
          </w:tcPr>
          <w:p w14:paraId="6BDF04F5" w14:textId="77777777" w:rsidR="00732D76" w:rsidRDefault="00732D76" w:rsidP="00D10967">
            <w:pPr>
              <w:rPr>
                <w:rFonts w:ascii="Arial" w:hAnsi="Arial" w:cs="Arial"/>
              </w:rPr>
            </w:pPr>
            <w:r>
              <w:rPr>
                <w:rFonts w:ascii="Arial" w:hAnsi="Arial" w:cs="Arial"/>
              </w:rPr>
              <w:t>2</w:t>
            </w:r>
          </w:p>
        </w:tc>
        <w:tc>
          <w:tcPr>
            <w:tcW w:w="4500" w:type="dxa"/>
          </w:tcPr>
          <w:p w14:paraId="65CE2E34" w14:textId="77777777" w:rsidR="00732D76" w:rsidRDefault="00732D76" w:rsidP="00D10967">
            <w:pPr>
              <w:rPr>
                <w:rFonts w:ascii="Arial" w:hAnsi="Arial" w:cs="Arial"/>
              </w:rPr>
            </w:pPr>
            <w:r>
              <w:rPr>
                <w:rFonts w:ascii="Arial" w:hAnsi="Arial" w:cs="Arial"/>
              </w:rPr>
              <w:t>Julie Roberts</w:t>
            </w:r>
          </w:p>
        </w:tc>
        <w:tc>
          <w:tcPr>
            <w:tcW w:w="1980" w:type="dxa"/>
          </w:tcPr>
          <w:p w14:paraId="31CF5CD4" w14:textId="77777777" w:rsidR="00732D76" w:rsidRDefault="00732D76" w:rsidP="00D10967">
            <w:pPr>
              <w:rPr>
                <w:rFonts w:ascii="Arial" w:hAnsi="Arial" w:cs="Arial"/>
              </w:rPr>
            </w:pPr>
            <w:r>
              <w:rPr>
                <w:rFonts w:ascii="Arial" w:hAnsi="Arial" w:cs="Arial"/>
              </w:rPr>
              <w:t>Sales Manager</w:t>
            </w:r>
          </w:p>
        </w:tc>
        <w:tc>
          <w:tcPr>
            <w:tcW w:w="1260" w:type="dxa"/>
          </w:tcPr>
          <w:p w14:paraId="7B2905FB" w14:textId="77777777" w:rsidR="00732D76" w:rsidRDefault="00732D76" w:rsidP="00D10967">
            <w:pPr>
              <w:rPr>
                <w:rFonts w:ascii="Arial" w:hAnsi="Arial" w:cs="Arial"/>
              </w:rPr>
            </w:pPr>
            <w:r>
              <w:rPr>
                <w:rFonts w:ascii="Arial" w:hAnsi="Arial" w:cs="Arial"/>
              </w:rPr>
              <w:t>100,000</w:t>
            </w:r>
          </w:p>
        </w:tc>
      </w:tr>
      <w:tr w:rsidR="00732D76" w14:paraId="7D166529" w14:textId="77777777" w:rsidTr="00D10967">
        <w:tc>
          <w:tcPr>
            <w:tcW w:w="540" w:type="dxa"/>
          </w:tcPr>
          <w:p w14:paraId="3695DF01" w14:textId="77777777" w:rsidR="00732D76" w:rsidRDefault="00732D76" w:rsidP="00D10967">
            <w:pPr>
              <w:rPr>
                <w:rFonts w:ascii="Arial" w:hAnsi="Arial" w:cs="Arial"/>
              </w:rPr>
            </w:pPr>
            <w:r>
              <w:rPr>
                <w:rFonts w:ascii="Arial" w:hAnsi="Arial" w:cs="Arial"/>
              </w:rPr>
              <w:t>3</w:t>
            </w:r>
          </w:p>
        </w:tc>
        <w:tc>
          <w:tcPr>
            <w:tcW w:w="4500" w:type="dxa"/>
          </w:tcPr>
          <w:p w14:paraId="2E990CA5" w14:textId="77777777" w:rsidR="00732D76" w:rsidRDefault="00732D76" w:rsidP="00D10967">
            <w:pPr>
              <w:rPr>
                <w:rFonts w:ascii="Arial" w:hAnsi="Arial" w:cs="Arial"/>
              </w:rPr>
            </w:pPr>
            <w:r>
              <w:rPr>
                <w:rFonts w:ascii="Arial" w:hAnsi="Arial" w:cs="Arial"/>
              </w:rPr>
              <w:t>Jan Stevens</w:t>
            </w:r>
          </w:p>
        </w:tc>
        <w:tc>
          <w:tcPr>
            <w:tcW w:w="1980" w:type="dxa"/>
          </w:tcPr>
          <w:p w14:paraId="4086E345" w14:textId="77777777" w:rsidR="00732D76" w:rsidRDefault="00732D76" w:rsidP="00D10967">
            <w:pPr>
              <w:rPr>
                <w:rFonts w:ascii="Arial" w:hAnsi="Arial" w:cs="Arial"/>
              </w:rPr>
            </w:pPr>
            <w:r>
              <w:rPr>
                <w:rFonts w:ascii="Arial" w:hAnsi="Arial" w:cs="Arial"/>
              </w:rPr>
              <w:t>Sales</w:t>
            </w:r>
          </w:p>
        </w:tc>
        <w:tc>
          <w:tcPr>
            <w:tcW w:w="1260" w:type="dxa"/>
          </w:tcPr>
          <w:p w14:paraId="11C992EE" w14:textId="77777777" w:rsidR="00732D76" w:rsidRDefault="00732D76" w:rsidP="00D10967">
            <w:pPr>
              <w:rPr>
                <w:rFonts w:ascii="Arial" w:hAnsi="Arial" w:cs="Arial"/>
              </w:rPr>
            </w:pPr>
            <w:r>
              <w:rPr>
                <w:rFonts w:ascii="Arial" w:hAnsi="Arial" w:cs="Arial"/>
              </w:rPr>
              <w:t>45,000</w:t>
            </w:r>
          </w:p>
        </w:tc>
      </w:tr>
    </w:tbl>
    <w:p w14:paraId="5F33D8A5" w14:textId="77777777" w:rsidR="00732D76" w:rsidRDefault="00732D76" w:rsidP="00732D76">
      <w:pPr>
        <w:rPr>
          <w:rFonts w:ascii="Arial" w:hAnsi="Arial" w:cs="Arial"/>
        </w:rPr>
      </w:pPr>
    </w:p>
    <w:p w14:paraId="630B0A6E" w14:textId="77777777" w:rsidR="00732D76" w:rsidRDefault="00732D76" w:rsidP="00732D76">
      <w:pPr>
        <w:rPr>
          <w:rFonts w:ascii="Arial" w:hAnsi="Arial" w:cs="Arial"/>
        </w:rPr>
      </w:pPr>
    </w:p>
    <w:p w14:paraId="78AE9EB1" w14:textId="77777777" w:rsidR="00B00BCB" w:rsidRDefault="00B00BCB"/>
    <w:sectPr w:rsidR="00B00BCB" w:rsidSect="00732D7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33FE"/>
    <w:multiLevelType w:val="hybridMultilevel"/>
    <w:tmpl w:val="CECE3F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6315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81"/>
    <w:rsid w:val="000A6181"/>
    <w:rsid w:val="00135E6A"/>
    <w:rsid w:val="0068143A"/>
    <w:rsid w:val="006F1FB2"/>
    <w:rsid w:val="00732D76"/>
    <w:rsid w:val="00804670"/>
    <w:rsid w:val="00980B52"/>
    <w:rsid w:val="00B00BCB"/>
    <w:rsid w:val="00D70051"/>
    <w:rsid w:val="00DE6269"/>
    <w:rsid w:val="00DF2672"/>
    <w:rsid w:val="00FA7E35"/>
    <w:rsid w:val="00FB0A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8C95"/>
  <w15:chartTrackingRefBased/>
  <w15:docId w15:val="{1F0724A3-97F6-412E-80BF-CA31B708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7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0A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81"/>
    <w:rPr>
      <w:rFonts w:eastAsiaTheme="majorEastAsia" w:cstheme="majorBidi"/>
      <w:color w:val="272727" w:themeColor="text1" w:themeTint="D8"/>
    </w:rPr>
  </w:style>
  <w:style w:type="paragraph" w:styleId="Title">
    <w:name w:val="Title"/>
    <w:basedOn w:val="Normal"/>
    <w:next w:val="Normal"/>
    <w:link w:val="TitleChar"/>
    <w:uiPriority w:val="10"/>
    <w:qFormat/>
    <w:rsid w:val="000A61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81"/>
    <w:pPr>
      <w:spacing w:before="160"/>
      <w:jc w:val="center"/>
    </w:pPr>
    <w:rPr>
      <w:i/>
      <w:iCs/>
      <w:color w:val="404040" w:themeColor="text1" w:themeTint="BF"/>
    </w:rPr>
  </w:style>
  <w:style w:type="character" w:customStyle="1" w:styleId="QuoteChar">
    <w:name w:val="Quote Char"/>
    <w:basedOn w:val="DefaultParagraphFont"/>
    <w:link w:val="Quote"/>
    <w:uiPriority w:val="29"/>
    <w:rsid w:val="000A6181"/>
    <w:rPr>
      <w:i/>
      <w:iCs/>
      <w:color w:val="404040" w:themeColor="text1" w:themeTint="BF"/>
    </w:rPr>
  </w:style>
  <w:style w:type="paragraph" w:styleId="ListParagraph">
    <w:name w:val="List Paragraph"/>
    <w:basedOn w:val="Normal"/>
    <w:uiPriority w:val="34"/>
    <w:qFormat/>
    <w:rsid w:val="000A6181"/>
    <w:pPr>
      <w:ind w:left="720"/>
      <w:contextualSpacing/>
    </w:pPr>
  </w:style>
  <w:style w:type="character" w:styleId="IntenseEmphasis">
    <w:name w:val="Intense Emphasis"/>
    <w:basedOn w:val="DefaultParagraphFont"/>
    <w:uiPriority w:val="21"/>
    <w:qFormat/>
    <w:rsid w:val="000A6181"/>
    <w:rPr>
      <w:i/>
      <w:iCs/>
      <w:color w:val="0F4761" w:themeColor="accent1" w:themeShade="BF"/>
    </w:rPr>
  </w:style>
  <w:style w:type="paragraph" w:styleId="IntenseQuote">
    <w:name w:val="Intense Quote"/>
    <w:basedOn w:val="Normal"/>
    <w:next w:val="Normal"/>
    <w:link w:val="IntenseQuoteChar"/>
    <w:uiPriority w:val="30"/>
    <w:qFormat/>
    <w:rsid w:val="000A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181"/>
    <w:rPr>
      <w:i/>
      <w:iCs/>
      <w:color w:val="0F4761" w:themeColor="accent1" w:themeShade="BF"/>
    </w:rPr>
  </w:style>
  <w:style w:type="character" w:styleId="IntenseReference">
    <w:name w:val="Intense Reference"/>
    <w:basedOn w:val="DefaultParagraphFont"/>
    <w:uiPriority w:val="32"/>
    <w:qFormat/>
    <w:rsid w:val="000A6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49185383919429A5B0D795694BF06" ma:contentTypeVersion="17" ma:contentTypeDescription="Create a new document." ma:contentTypeScope="" ma:versionID="30520c6da4d90f440f40359cca6ea2ab">
  <xsd:schema xmlns:xsd="http://www.w3.org/2001/XMLSchema" xmlns:xs="http://www.w3.org/2001/XMLSchema" xmlns:p="http://schemas.microsoft.com/office/2006/metadata/properties" xmlns:ns2="e3242166-77cb-49b7-8222-848aa27ba816" xmlns:ns3="42305f71-b2d0-49f3-800f-3170c9a8e008" targetNamespace="http://schemas.microsoft.com/office/2006/metadata/properties" ma:root="true" ma:fieldsID="82322477f5d38e6724b3a75779bcd5d5" ns2:_="" ns3:_="">
    <xsd:import namespace="e3242166-77cb-49b7-8222-848aa27ba816"/>
    <xsd:import namespace="42305f71-b2d0-49f3-800f-3170c9a8e0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42166-77cb-49b7-8222-848aa27ba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4edcbd2-f5d5-403d-acc9-358bffa3c35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305f71-b2d0-49f3-800f-3170c9a8e0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1996440-a6b7-44e0-a423-1d0254f3efcb}" ma:internalName="TaxCatchAll" ma:showField="CatchAllData" ma:web="42305f71-b2d0-49f3-800f-3170c9a8e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42166-77cb-49b7-8222-848aa27ba816">
      <Terms xmlns="http://schemas.microsoft.com/office/infopath/2007/PartnerControls"/>
    </lcf76f155ced4ddcb4097134ff3c332f>
    <TaxCatchAll xmlns="42305f71-b2d0-49f3-800f-3170c9a8e008" xsi:nil="true"/>
  </documentManagement>
</p:properties>
</file>

<file path=customXml/itemProps1.xml><?xml version="1.0" encoding="utf-8"?>
<ds:datastoreItem xmlns:ds="http://schemas.openxmlformats.org/officeDocument/2006/customXml" ds:itemID="{74610293-B8FB-4616-BFD0-16A64CD6184F}"/>
</file>

<file path=customXml/itemProps2.xml><?xml version="1.0" encoding="utf-8"?>
<ds:datastoreItem xmlns:ds="http://schemas.openxmlformats.org/officeDocument/2006/customXml" ds:itemID="{AD0B6582-6593-4E86-9A49-5DA51973337E}">
  <ds:schemaRefs>
    <ds:schemaRef ds:uri="http://schemas.microsoft.com/sharepoint/v3/contenttype/forms"/>
  </ds:schemaRefs>
</ds:datastoreItem>
</file>

<file path=customXml/itemProps3.xml><?xml version="1.0" encoding="utf-8"?>
<ds:datastoreItem xmlns:ds="http://schemas.openxmlformats.org/officeDocument/2006/customXml" ds:itemID="{AAF65ECC-EBC5-4C6E-BBA7-948827B7EB67}">
  <ds:schemaRefs>
    <ds:schemaRef ds:uri="http://schemas.microsoft.com/office/2006/metadata/properties"/>
    <ds:schemaRef ds:uri="http://schemas.microsoft.com/office/infopath/2007/PartnerControls"/>
    <ds:schemaRef ds:uri="e3242166-77cb-49b7-8222-848aa27ba816"/>
    <ds:schemaRef ds:uri="42305f71-b2d0-49f3-800f-3170c9a8e00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1068</Characters>
  <Application>Microsoft Office Word</Application>
  <DocSecurity>0</DocSecurity>
  <Lines>62</Lines>
  <Paragraphs>41</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Sorensen</dc:creator>
  <cp:keywords/>
  <dc:description/>
  <cp:lastModifiedBy>Chris Sorensen</cp:lastModifiedBy>
  <cp:revision>8</cp:revision>
  <dcterms:created xsi:type="dcterms:W3CDTF">2025-10-03T01:50:00Z</dcterms:created>
  <dcterms:modified xsi:type="dcterms:W3CDTF">2025-10-04T01:58:00Z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0x01010068749185383919429A5B0D795694BF06</vt:lpwstr>
  </property>
  <property fmtid="{D5CDD505-2E9C-101B-9397-08002B2CF9AE}" pid="3" name="MediaServiceImageTags">
    <vt:lpwstr/>
  </property>
  <property fmtid="{D5CDD505-2E9C-101B-9397-08002B2CF9AE}" pid="5" name="docLang">
    <vt:lpwstr>en</vt:lpwstr>
  </property>
</Properties>
</file>