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C7CCA" w14:textId="334929BC" w:rsidR="71C148DB" w:rsidRPr="00C65263" w:rsidRDefault="7AC17CBA" w:rsidP="00551E2A">
      <w:pPr>
        <w:pStyle w:val="Title"/>
        <w:jc w:val="both"/>
        <w:rPr>
          <w:rFonts w:ascii="Open Sans" w:hAnsi="Open Sans" w:cs="Open Sans"/>
        </w:rPr>
      </w:pPr>
      <w:r w:rsidRPr="00C65263">
        <w:rPr>
          <w:rFonts w:ascii="Open Sans" w:hAnsi="Open Sans" w:cs="Open Sans"/>
        </w:rPr>
        <w:t>Documentation Mix</w:t>
      </w:r>
      <w:r w:rsidR="00BF5943" w:rsidRPr="00C65263">
        <w:rPr>
          <w:rFonts w:ascii="Open Sans" w:hAnsi="Open Sans" w:cs="Open Sans"/>
        </w:rPr>
        <w:t>IT</w:t>
      </w:r>
      <w:r w:rsidRPr="00C65263">
        <w:rPr>
          <w:rFonts w:ascii="Open Sans" w:hAnsi="Open Sans" w:cs="Open Sans"/>
        </w:rPr>
        <w:t xml:space="preserve"> #1</w:t>
      </w:r>
    </w:p>
    <w:p w14:paraId="07E588B2" w14:textId="1F134DAA" w:rsidR="203087AF" w:rsidRPr="00C65263" w:rsidRDefault="203087AF" w:rsidP="203087AF">
      <w:pPr>
        <w:jc w:val="both"/>
        <w:rPr>
          <w:rFonts w:ascii="Open Sans" w:hAnsi="Open Sans" w:cs="Open Sans"/>
        </w:rPr>
      </w:pPr>
    </w:p>
    <w:p w14:paraId="64B44DAB" w14:textId="33089ABE" w:rsidR="203087AF" w:rsidRPr="00C65263" w:rsidRDefault="203087AF" w:rsidP="203087AF">
      <w:pPr>
        <w:jc w:val="both"/>
        <w:rPr>
          <w:rFonts w:ascii="Open Sans" w:hAnsi="Open Sans" w:cs="Open Sans"/>
        </w:rPr>
      </w:pPr>
    </w:p>
    <w:p w14:paraId="69D90F8C" w14:textId="62675915" w:rsidR="203087AF" w:rsidRPr="00C65263" w:rsidRDefault="203087AF" w:rsidP="203087AF">
      <w:pPr>
        <w:jc w:val="both"/>
        <w:rPr>
          <w:rFonts w:ascii="Open Sans" w:hAnsi="Open Sans" w:cs="Open Sans"/>
        </w:rPr>
      </w:pPr>
    </w:p>
    <w:p w14:paraId="0A2B7083" w14:textId="5A964AD9" w:rsidR="203087AF" w:rsidRPr="00C65263" w:rsidRDefault="203087AF" w:rsidP="203087AF">
      <w:pPr>
        <w:jc w:val="both"/>
        <w:rPr>
          <w:rFonts w:ascii="Open Sans" w:hAnsi="Open Sans" w:cs="Open Sans"/>
        </w:rPr>
      </w:pPr>
    </w:p>
    <w:p w14:paraId="3E1C381B" w14:textId="29014101" w:rsidR="203087AF" w:rsidRPr="00C65263" w:rsidRDefault="203087AF" w:rsidP="203087AF">
      <w:pPr>
        <w:jc w:val="both"/>
        <w:rPr>
          <w:rFonts w:ascii="Open Sans" w:hAnsi="Open Sans" w:cs="Open Sans"/>
        </w:rPr>
      </w:pPr>
    </w:p>
    <w:p w14:paraId="78BDE33A" w14:textId="7FB49EFD" w:rsidR="203087AF" w:rsidRPr="00C65263" w:rsidRDefault="203087AF" w:rsidP="203087AF">
      <w:pPr>
        <w:jc w:val="both"/>
        <w:rPr>
          <w:rFonts w:ascii="Open Sans" w:hAnsi="Open Sans" w:cs="Open Sans"/>
        </w:rPr>
      </w:pPr>
    </w:p>
    <w:p w14:paraId="45FB2264" w14:textId="447277B2" w:rsidR="203087AF" w:rsidRPr="00C65263" w:rsidRDefault="203087AF" w:rsidP="203087AF">
      <w:pPr>
        <w:jc w:val="both"/>
        <w:rPr>
          <w:rFonts w:ascii="Open Sans" w:hAnsi="Open Sans" w:cs="Open Sans"/>
        </w:rPr>
      </w:pPr>
    </w:p>
    <w:p w14:paraId="4DBD7249" w14:textId="07EC075E" w:rsidR="203087AF" w:rsidRPr="00C65263" w:rsidRDefault="203087AF" w:rsidP="203087AF">
      <w:pPr>
        <w:jc w:val="both"/>
        <w:rPr>
          <w:rFonts w:ascii="Open Sans" w:hAnsi="Open Sans" w:cs="Open Sans"/>
        </w:rPr>
      </w:pPr>
    </w:p>
    <w:p w14:paraId="50130ED8" w14:textId="3C754769" w:rsidR="203087AF" w:rsidRPr="00C65263" w:rsidRDefault="203087AF" w:rsidP="203087AF">
      <w:pPr>
        <w:jc w:val="both"/>
        <w:rPr>
          <w:rFonts w:ascii="Open Sans" w:hAnsi="Open Sans" w:cs="Open Sans"/>
        </w:rPr>
      </w:pPr>
    </w:p>
    <w:p w14:paraId="5E44E361" w14:textId="21A05B47" w:rsidR="203087AF" w:rsidRPr="00C65263" w:rsidRDefault="203087AF" w:rsidP="203087AF">
      <w:pPr>
        <w:jc w:val="both"/>
        <w:rPr>
          <w:rFonts w:ascii="Open Sans" w:hAnsi="Open Sans" w:cs="Open Sans"/>
        </w:rPr>
      </w:pPr>
    </w:p>
    <w:p w14:paraId="733C719C" w14:textId="00A6F54C" w:rsidR="203087AF" w:rsidRPr="00C65263" w:rsidRDefault="203087AF" w:rsidP="203087AF">
      <w:pPr>
        <w:jc w:val="both"/>
        <w:rPr>
          <w:rFonts w:ascii="Open Sans" w:hAnsi="Open Sans" w:cs="Open Sans"/>
        </w:rPr>
      </w:pPr>
    </w:p>
    <w:p w14:paraId="085C4405" w14:textId="1EF03992" w:rsidR="203087AF" w:rsidRPr="00C65263" w:rsidRDefault="203087AF" w:rsidP="203087AF">
      <w:pPr>
        <w:jc w:val="both"/>
        <w:rPr>
          <w:rFonts w:ascii="Open Sans" w:hAnsi="Open Sans" w:cs="Open Sans"/>
        </w:rPr>
      </w:pPr>
    </w:p>
    <w:p w14:paraId="74C8C1AE" w14:textId="3319EDE5" w:rsidR="203087AF" w:rsidRPr="00C65263" w:rsidRDefault="203087AF" w:rsidP="203087AF">
      <w:pPr>
        <w:jc w:val="both"/>
        <w:rPr>
          <w:rFonts w:ascii="Open Sans" w:hAnsi="Open Sans" w:cs="Open Sans"/>
        </w:rPr>
      </w:pPr>
    </w:p>
    <w:p w14:paraId="47DF9E3D" w14:textId="62B9274C" w:rsidR="203087AF" w:rsidRPr="00C65263" w:rsidRDefault="203087AF" w:rsidP="203087AF">
      <w:pPr>
        <w:jc w:val="both"/>
        <w:rPr>
          <w:rFonts w:ascii="Open Sans" w:hAnsi="Open Sans" w:cs="Open Sans"/>
        </w:rPr>
      </w:pPr>
    </w:p>
    <w:p w14:paraId="7A82FEC4" w14:textId="36EDCD65" w:rsidR="203087AF" w:rsidRPr="00C65263" w:rsidRDefault="203087AF" w:rsidP="203087AF">
      <w:pPr>
        <w:jc w:val="both"/>
        <w:rPr>
          <w:rFonts w:ascii="Open Sans" w:hAnsi="Open Sans" w:cs="Open Sans"/>
        </w:rPr>
      </w:pPr>
    </w:p>
    <w:p w14:paraId="0B25E8EE" w14:textId="652CB8A9" w:rsidR="203087AF" w:rsidRPr="00C65263" w:rsidRDefault="203087AF" w:rsidP="203087AF">
      <w:pPr>
        <w:jc w:val="both"/>
        <w:rPr>
          <w:rFonts w:ascii="Open Sans" w:hAnsi="Open Sans" w:cs="Open Sans"/>
        </w:rPr>
      </w:pPr>
    </w:p>
    <w:p w14:paraId="0E393809" w14:textId="53ADD4D7" w:rsidR="203087AF" w:rsidRPr="00C65263" w:rsidRDefault="203087AF" w:rsidP="203087AF">
      <w:pPr>
        <w:jc w:val="both"/>
        <w:rPr>
          <w:rFonts w:ascii="Open Sans" w:eastAsia="Times New Roman" w:hAnsi="Open Sans" w:cs="Open Sans"/>
          <w:sz w:val="24"/>
          <w:szCs w:val="24"/>
        </w:rPr>
      </w:pPr>
    </w:p>
    <w:p w14:paraId="127C9454" w14:textId="312F447B" w:rsidR="30C62E25" w:rsidRPr="00C65263" w:rsidRDefault="30C62E25" w:rsidP="203087AF">
      <w:pPr>
        <w:jc w:val="both"/>
        <w:rPr>
          <w:rFonts w:ascii="Open Sans" w:eastAsia="Times New Roman" w:hAnsi="Open Sans" w:cs="Open Sans"/>
          <w:sz w:val="32"/>
          <w:szCs w:val="32"/>
        </w:rPr>
      </w:pPr>
      <w:r w:rsidRPr="00C65263">
        <w:rPr>
          <w:rFonts w:ascii="Open Sans" w:eastAsia="Times New Roman" w:hAnsi="Open Sans" w:cs="Open Sans"/>
          <w:sz w:val="28"/>
          <w:szCs w:val="28"/>
        </w:rPr>
        <w:t xml:space="preserve">Team members: </w:t>
      </w:r>
    </w:p>
    <w:p w14:paraId="69C5FE4E" w14:textId="7C39DDA0" w:rsidR="30C62E25" w:rsidRPr="00C65263" w:rsidRDefault="30C62E25" w:rsidP="00224FC7">
      <w:pPr>
        <w:rPr>
          <w:rFonts w:ascii="Open Sans" w:eastAsia="Times New Roman" w:hAnsi="Open Sans" w:cs="Open Sans"/>
          <w:sz w:val="32"/>
          <w:szCs w:val="32"/>
        </w:rPr>
      </w:pPr>
      <w:r w:rsidRPr="00C65263">
        <w:rPr>
          <w:rFonts w:ascii="Open Sans" w:eastAsia="Times New Roman" w:hAnsi="Open Sans" w:cs="Open Sans"/>
          <w:sz w:val="28"/>
          <w:szCs w:val="28"/>
        </w:rPr>
        <w:t>Hebe Kamer</w:t>
      </w:r>
      <w:r w:rsidRPr="00C65263">
        <w:rPr>
          <w:rFonts w:ascii="Open Sans" w:hAnsi="Open Sans" w:cs="Open Sans"/>
        </w:rPr>
        <w:br/>
      </w:r>
      <w:r w:rsidR="2F5B7EB6" w:rsidRPr="00C65263">
        <w:rPr>
          <w:rFonts w:ascii="Open Sans" w:eastAsia="Times New Roman" w:hAnsi="Open Sans" w:cs="Open Sans"/>
          <w:sz w:val="28"/>
          <w:szCs w:val="28"/>
        </w:rPr>
        <w:t>Senna van der Klaauw</w:t>
      </w:r>
      <w:r w:rsidRPr="00C65263">
        <w:rPr>
          <w:rFonts w:ascii="Open Sans" w:hAnsi="Open Sans" w:cs="Open Sans"/>
        </w:rPr>
        <w:br/>
      </w:r>
      <w:r w:rsidR="5E9D75CD" w:rsidRPr="00C65263">
        <w:rPr>
          <w:rFonts w:ascii="Open Sans" w:eastAsia="Times New Roman" w:hAnsi="Open Sans" w:cs="Open Sans"/>
          <w:sz w:val="28"/>
          <w:szCs w:val="28"/>
        </w:rPr>
        <w:t>Lucas Quakkelaar</w:t>
      </w:r>
      <w:r w:rsidRPr="00C65263">
        <w:rPr>
          <w:rFonts w:ascii="Open Sans" w:hAnsi="Open Sans" w:cs="Open Sans"/>
        </w:rPr>
        <w:br/>
      </w:r>
      <w:r w:rsidR="092E918E" w:rsidRPr="00C65263">
        <w:rPr>
          <w:rFonts w:ascii="Open Sans" w:eastAsia="Times New Roman" w:hAnsi="Open Sans" w:cs="Open Sans"/>
          <w:sz w:val="28"/>
          <w:szCs w:val="28"/>
        </w:rPr>
        <w:t>Jung Kim</w:t>
      </w:r>
      <w:r w:rsidRPr="00C65263">
        <w:rPr>
          <w:rFonts w:ascii="Open Sans" w:hAnsi="Open Sans" w:cs="Open Sans"/>
        </w:rPr>
        <w:br/>
      </w:r>
      <w:r w:rsidR="110305A8" w:rsidRPr="00C65263">
        <w:rPr>
          <w:rFonts w:ascii="Open Sans" w:eastAsia="Times New Roman" w:hAnsi="Open Sans" w:cs="Open Sans"/>
          <w:sz w:val="28"/>
          <w:szCs w:val="28"/>
        </w:rPr>
        <w:t>Stef Bijen</w:t>
      </w:r>
      <w:r w:rsidRPr="00C65263">
        <w:rPr>
          <w:rFonts w:ascii="Open Sans" w:hAnsi="Open Sans" w:cs="Open Sans"/>
        </w:rPr>
        <w:br/>
      </w:r>
      <w:r w:rsidR="0BD34550" w:rsidRPr="00C65263">
        <w:rPr>
          <w:rFonts w:ascii="Open Sans" w:eastAsia="Times New Roman" w:hAnsi="Open Sans" w:cs="Open Sans"/>
          <w:sz w:val="28"/>
          <w:szCs w:val="28"/>
        </w:rPr>
        <w:t>Lara Doorenspleet</w:t>
      </w:r>
      <w:r w:rsidRPr="00C65263">
        <w:rPr>
          <w:rFonts w:ascii="Open Sans" w:hAnsi="Open Sans" w:cs="Open Sans"/>
        </w:rPr>
        <w:br/>
      </w:r>
      <w:r w:rsidR="2E6C8601" w:rsidRPr="00C65263">
        <w:rPr>
          <w:rFonts w:ascii="Open Sans" w:eastAsia="Times New Roman" w:hAnsi="Open Sans" w:cs="Open Sans"/>
          <w:sz w:val="28"/>
          <w:szCs w:val="28"/>
        </w:rPr>
        <w:t>Jasper Houweling</w:t>
      </w:r>
      <w:r w:rsidRPr="00C65263">
        <w:rPr>
          <w:rFonts w:ascii="Open Sans" w:hAnsi="Open Sans" w:cs="Open Sans"/>
        </w:rPr>
        <w:br/>
      </w:r>
      <w:r w:rsidR="5F8D4252" w:rsidRPr="00C65263">
        <w:rPr>
          <w:rFonts w:ascii="Open Sans" w:eastAsia="Times New Roman" w:hAnsi="Open Sans" w:cs="Open Sans"/>
          <w:sz w:val="28"/>
          <w:szCs w:val="28"/>
        </w:rPr>
        <w:t>Noah Ruiters</w:t>
      </w:r>
    </w:p>
    <w:p w14:paraId="737C43DC" w14:textId="72EFCBA1" w:rsidR="203087AF" w:rsidRPr="00C65263" w:rsidRDefault="203087AF" w:rsidP="203087AF">
      <w:pPr>
        <w:jc w:val="both"/>
        <w:rPr>
          <w:rFonts w:ascii="Open Sans" w:hAnsi="Open Sans" w:cs="Open Sans"/>
          <w:sz w:val="24"/>
          <w:szCs w:val="24"/>
        </w:rPr>
      </w:pPr>
    </w:p>
    <w:sdt>
      <w:sdtPr>
        <w:rPr>
          <w:rFonts w:ascii="Open Sans" w:eastAsia="Batang" w:hAnsi="Open Sans" w:cs="Open Sans"/>
          <w:b w:val="0"/>
          <w:bCs w:val="0"/>
          <w:color w:val="auto"/>
          <w:sz w:val="22"/>
          <w:szCs w:val="22"/>
        </w:rPr>
        <w:id w:val="1571922492"/>
        <w:docPartObj>
          <w:docPartGallery w:val="Table of Contents"/>
          <w:docPartUnique/>
        </w:docPartObj>
      </w:sdtPr>
      <w:sdtEndPr>
        <w:rPr>
          <w:noProof/>
        </w:rPr>
      </w:sdtEndPr>
      <w:sdtContent>
        <w:p w14:paraId="50778BDE" w14:textId="02BD2FA1" w:rsidR="00FA44F5" w:rsidRPr="00C65263" w:rsidRDefault="00FA44F5">
          <w:pPr>
            <w:pStyle w:val="TOCHeading"/>
            <w:rPr>
              <w:rFonts w:ascii="Open Sans" w:hAnsi="Open Sans" w:cs="Open Sans"/>
              <w:b w:val="0"/>
              <w:bCs w:val="0"/>
              <w:sz w:val="32"/>
              <w:szCs w:val="32"/>
            </w:rPr>
          </w:pPr>
          <w:r w:rsidRPr="00C65263">
            <w:rPr>
              <w:rFonts w:ascii="Open Sans" w:hAnsi="Open Sans" w:cs="Open Sans"/>
              <w:b w:val="0"/>
              <w:bCs w:val="0"/>
              <w:sz w:val="32"/>
              <w:szCs w:val="32"/>
            </w:rPr>
            <w:t>Table of Contents</w:t>
          </w:r>
        </w:p>
        <w:p w14:paraId="26FEF93E" w14:textId="1AFD49BA" w:rsidR="00872753" w:rsidRDefault="00FA44F5">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r w:rsidRPr="00C65263">
            <w:rPr>
              <w:rFonts w:ascii="Open Sans" w:hAnsi="Open Sans" w:cs="Open Sans"/>
              <w:b w:val="0"/>
              <w:bCs w:val="0"/>
            </w:rPr>
            <w:fldChar w:fldCharType="begin"/>
          </w:r>
          <w:r w:rsidRPr="00C65263">
            <w:rPr>
              <w:rFonts w:ascii="Open Sans" w:hAnsi="Open Sans" w:cs="Open Sans"/>
            </w:rPr>
            <w:instrText xml:space="preserve"> TOC \o "1-3" \h \z \u </w:instrText>
          </w:r>
          <w:r w:rsidRPr="00C65263">
            <w:rPr>
              <w:rFonts w:ascii="Open Sans" w:hAnsi="Open Sans" w:cs="Open Sans"/>
              <w:b w:val="0"/>
              <w:bCs w:val="0"/>
            </w:rPr>
            <w:fldChar w:fldCharType="separate"/>
          </w:r>
          <w:hyperlink w:anchor="_Toc157072051" w:history="1">
            <w:r w:rsidR="00872753" w:rsidRPr="003B0A88">
              <w:rPr>
                <w:rStyle w:val="Hyperlink"/>
                <w:rFonts w:ascii="Open Sans" w:hAnsi="Open Sans" w:cs="Open Sans"/>
                <w:noProof/>
              </w:rPr>
              <w:t>1</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Introduction</w:t>
            </w:r>
            <w:r w:rsidR="00872753">
              <w:rPr>
                <w:noProof/>
                <w:webHidden/>
              </w:rPr>
              <w:tab/>
            </w:r>
            <w:r w:rsidR="00872753">
              <w:rPr>
                <w:noProof/>
                <w:webHidden/>
              </w:rPr>
              <w:fldChar w:fldCharType="begin"/>
            </w:r>
            <w:r w:rsidR="00872753">
              <w:rPr>
                <w:noProof/>
                <w:webHidden/>
              </w:rPr>
              <w:instrText xml:space="preserve"> PAGEREF _Toc157072051 \h </w:instrText>
            </w:r>
            <w:r w:rsidR="00872753">
              <w:rPr>
                <w:noProof/>
                <w:webHidden/>
              </w:rPr>
            </w:r>
            <w:r w:rsidR="00872753">
              <w:rPr>
                <w:noProof/>
                <w:webHidden/>
              </w:rPr>
              <w:fldChar w:fldCharType="separate"/>
            </w:r>
            <w:r w:rsidR="00872753">
              <w:rPr>
                <w:noProof/>
                <w:webHidden/>
              </w:rPr>
              <w:t>3</w:t>
            </w:r>
            <w:r w:rsidR="00872753">
              <w:rPr>
                <w:noProof/>
                <w:webHidden/>
              </w:rPr>
              <w:fldChar w:fldCharType="end"/>
            </w:r>
          </w:hyperlink>
        </w:p>
        <w:p w14:paraId="1EAC8BCE" w14:textId="16296062"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52" w:history="1">
            <w:r w:rsidR="00872753" w:rsidRPr="003B0A88">
              <w:rPr>
                <w:rStyle w:val="Hyperlink"/>
                <w:rFonts w:ascii="Open Sans" w:hAnsi="Open Sans" w:cs="Open Sans"/>
                <w:noProof/>
              </w:rPr>
              <w:t>1.1</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Flowchart</w:t>
            </w:r>
            <w:r w:rsidR="00872753">
              <w:rPr>
                <w:noProof/>
                <w:webHidden/>
              </w:rPr>
              <w:tab/>
            </w:r>
            <w:r w:rsidR="00872753">
              <w:rPr>
                <w:noProof/>
                <w:webHidden/>
              </w:rPr>
              <w:fldChar w:fldCharType="begin"/>
            </w:r>
            <w:r w:rsidR="00872753">
              <w:rPr>
                <w:noProof/>
                <w:webHidden/>
              </w:rPr>
              <w:instrText xml:space="preserve"> PAGEREF _Toc157072052 \h </w:instrText>
            </w:r>
            <w:r w:rsidR="00872753">
              <w:rPr>
                <w:noProof/>
                <w:webHidden/>
              </w:rPr>
            </w:r>
            <w:r w:rsidR="00872753">
              <w:rPr>
                <w:noProof/>
                <w:webHidden/>
              </w:rPr>
              <w:fldChar w:fldCharType="separate"/>
            </w:r>
            <w:r w:rsidR="00872753">
              <w:rPr>
                <w:noProof/>
                <w:webHidden/>
              </w:rPr>
              <w:t>3</w:t>
            </w:r>
            <w:r w:rsidR="00872753">
              <w:rPr>
                <w:noProof/>
                <w:webHidden/>
              </w:rPr>
              <w:fldChar w:fldCharType="end"/>
            </w:r>
          </w:hyperlink>
        </w:p>
        <w:p w14:paraId="5C7C0DDD" w14:textId="3918815A"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53" w:history="1">
            <w:r w:rsidR="00872753" w:rsidRPr="003B0A88">
              <w:rPr>
                <w:rStyle w:val="Hyperlink"/>
                <w:rFonts w:ascii="Open Sans" w:hAnsi="Open Sans" w:cs="Open Sans"/>
                <w:noProof/>
              </w:rPr>
              <w:t>1.2</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Testing locally</w:t>
            </w:r>
            <w:r w:rsidR="00872753">
              <w:rPr>
                <w:noProof/>
                <w:webHidden/>
              </w:rPr>
              <w:tab/>
            </w:r>
            <w:r w:rsidR="00872753">
              <w:rPr>
                <w:noProof/>
                <w:webHidden/>
              </w:rPr>
              <w:fldChar w:fldCharType="begin"/>
            </w:r>
            <w:r w:rsidR="00872753">
              <w:rPr>
                <w:noProof/>
                <w:webHidden/>
              </w:rPr>
              <w:instrText xml:space="preserve"> PAGEREF _Toc157072053 \h </w:instrText>
            </w:r>
            <w:r w:rsidR="00872753">
              <w:rPr>
                <w:noProof/>
                <w:webHidden/>
              </w:rPr>
            </w:r>
            <w:r w:rsidR="00872753">
              <w:rPr>
                <w:noProof/>
                <w:webHidden/>
              </w:rPr>
              <w:fldChar w:fldCharType="separate"/>
            </w:r>
            <w:r w:rsidR="00872753">
              <w:rPr>
                <w:noProof/>
                <w:webHidden/>
              </w:rPr>
              <w:t>5</w:t>
            </w:r>
            <w:r w:rsidR="00872753">
              <w:rPr>
                <w:noProof/>
                <w:webHidden/>
              </w:rPr>
              <w:fldChar w:fldCharType="end"/>
            </w:r>
          </w:hyperlink>
        </w:p>
        <w:p w14:paraId="1E2CC1B0" w14:textId="78021835" w:rsidR="00872753" w:rsidRDefault="00FD0229">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hyperlink w:anchor="_Toc157072054" w:history="1">
            <w:r w:rsidR="00872753" w:rsidRPr="003B0A88">
              <w:rPr>
                <w:rStyle w:val="Hyperlink"/>
                <w:rFonts w:ascii="Open Sans" w:hAnsi="Open Sans" w:cs="Open Sans"/>
                <w:noProof/>
              </w:rPr>
              <w:t>2</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Front-end</w:t>
            </w:r>
            <w:r w:rsidR="00872753">
              <w:rPr>
                <w:noProof/>
                <w:webHidden/>
              </w:rPr>
              <w:tab/>
            </w:r>
            <w:r w:rsidR="00872753">
              <w:rPr>
                <w:noProof/>
                <w:webHidden/>
              </w:rPr>
              <w:fldChar w:fldCharType="begin"/>
            </w:r>
            <w:r w:rsidR="00872753">
              <w:rPr>
                <w:noProof/>
                <w:webHidden/>
              </w:rPr>
              <w:instrText xml:space="preserve"> PAGEREF _Toc157072054 \h </w:instrText>
            </w:r>
            <w:r w:rsidR="00872753">
              <w:rPr>
                <w:noProof/>
                <w:webHidden/>
              </w:rPr>
            </w:r>
            <w:r w:rsidR="00872753">
              <w:rPr>
                <w:noProof/>
                <w:webHidden/>
              </w:rPr>
              <w:fldChar w:fldCharType="separate"/>
            </w:r>
            <w:r w:rsidR="00872753">
              <w:rPr>
                <w:noProof/>
                <w:webHidden/>
              </w:rPr>
              <w:t>7</w:t>
            </w:r>
            <w:r w:rsidR="00872753">
              <w:rPr>
                <w:noProof/>
                <w:webHidden/>
              </w:rPr>
              <w:fldChar w:fldCharType="end"/>
            </w:r>
          </w:hyperlink>
        </w:p>
        <w:p w14:paraId="360F2DB7" w14:textId="122CA458"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55" w:history="1">
            <w:r w:rsidR="00872753" w:rsidRPr="003B0A88">
              <w:rPr>
                <w:rStyle w:val="Hyperlink"/>
                <w:rFonts w:ascii="Open Sans" w:hAnsi="Open Sans" w:cs="Open Sans"/>
                <w:noProof/>
              </w:rPr>
              <w:t>2.1</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Bootstrap</w:t>
            </w:r>
            <w:r w:rsidR="00872753">
              <w:rPr>
                <w:noProof/>
                <w:webHidden/>
              </w:rPr>
              <w:tab/>
            </w:r>
            <w:r w:rsidR="00872753">
              <w:rPr>
                <w:noProof/>
                <w:webHidden/>
              </w:rPr>
              <w:fldChar w:fldCharType="begin"/>
            </w:r>
            <w:r w:rsidR="00872753">
              <w:rPr>
                <w:noProof/>
                <w:webHidden/>
              </w:rPr>
              <w:instrText xml:space="preserve"> PAGEREF _Toc157072055 \h </w:instrText>
            </w:r>
            <w:r w:rsidR="00872753">
              <w:rPr>
                <w:noProof/>
                <w:webHidden/>
              </w:rPr>
            </w:r>
            <w:r w:rsidR="00872753">
              <w:rPr>
                <w:noProof/>
                <w:webHidden/>
              </w:rPr>
              <w:fldChar w:fldCharType="separate"/>
            </w:r>
            <w:r w:rsidR="00872753">
              <w:rPr>
                <w:noProof/>
                <w:webHidden/>
              </w:rPr>
              <w:t>7</w:t>
            </w:r>
            <w:r w:rsidR="00872753">
              <w:rPr>
                <w:noProof/>
                <w:webHidden/>
              </w:rPr>
              <w:fldChar w:fldCharType="end"/>
            </w:r>
          </w:hyperlink>
        </w:p>
        <w:p w14:paraId="7F59A8D5" w14:textId="78E473AC"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56" w:history="1">
            <w:r w:rsidR="00872753" w:rsidRPr="003B0A88">
              <w:rPr>
                <w:rStyle w:val="Hyperlink"/>
                <w:rFonts w:ascii="Open Sans" w:hAnsi="Open Sans" w:cs="Open Sans"/>
                <w:noProof/>
              </w:rPr>
              <w:t>2.2</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Google maps link</w:t>
            </w:r>
            <w:r w:rsidR="00872753">
              <w:rPr>
                <w:noProof/>
                <w:webHidden/>
              </w:rPr>
              <w:tab/>
            </w:r>
            <w:r w:rsidR="00872753">
              <w:rPr>
                <w:noProof/>
                <w:webHidden/>
              </w:rPr>
              <w:fldChar w:fldCharType="begin"/>
            </w:r>
            <w:r w:rsidR="00872753">
              <w:rPr>
                <w:noProof/>
                <w:webHidden/>
              </w:rPr>
              <w:instrText xml:space="preserve"> PAGEREF _Toc157072056 \h </w:instrText>
            </w:r>
            <w:r w:rsidR="00872753">
              <w:rPr>
                <w:noProof/>
                <w:webHidden/>
              </w:rPr>
            </w:r>
            <w:r w:rsidR="00872753">
              <w:rPr>
                <w:noProof/>
                <w:webHidden/>
              </w:rPr>
              <w:fldChar w:fldCharType="separate"/>
            </w:r>
            <w:r w:rsidR="00872753">
              <w:rPr>
                <w:noProof/>
                <w:webHidden/>
              </w:rPr>
              <w:t>9</w:t>
            </w:r>
            <w:r w:rsidR="00872753">
              <w:rPr>
                <w:noProof/>
                <w:webHidden/>
              </w:rPr>
              <w:fldChar w:fldCharType="end"/>
            </w:r>
          </w:hyperlink>
        </w:p>
        <w:p w14:paraId="2DAEEE0A" w14:textId="4450CC3A" w:rsidR="00872753" w:rsidRDefault="00FD0229">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hyperlink w:anchor="_Toc157072057" w:history="1">
            <w:r w:rsidR="00872753" w:rsidRPr="003B0A88">
              <w:rPr>
                <w:rStyle w:val="Hyperlink"/>
                <w:rFonts w:ascii="Open Sans" w:hAnsi="Open Sans" w:cs="Open Sans"/>
                <w:noProof/>
              </w:rPr>
              <w:t>3</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Database</w:t>
            </w:r>
            <w:r w:rsidR="00872753">
              <w:rPr>
                <w:noProof/>
                <w:webHidden/>
              </w:rPr>
              <w:tab/>
            </w:r>
            <w:r w:rsidR="00872753">
              <w:rPr>
                <w:noProof/>
                <w:webHidden/>
              </w:rPr>
              <w:fldChar w:fldCharType="begin"/>
            </w:r>
            <w:r w:rsidR="00872753">
              <w:rPr>
                <w:noProof/>
                <w:webHidden/>
              </w:rPr>
              <w:instrText xml:space="preserve"> PAGEREF _Toc157072057 \h </w:instrText>
            </w:r>
            <w:r w:rsidR="00872753">
              <w:rPr>
                <w:noProof/>
                <w:webHidden/>
              </w:rPr>
            </w:r>
            <w:r w:rsidR="00872753">
              <w:rPr>
                <w:noProof/>
                <w:webHidden/>
              </w:rPr>
              <w:fldChar w:fldCharType="separate"/>
            </w:r>
            <w:r w:rsidR="00872753">
              <w:rPr>
                <w:noProof/>
                <w:webHidden/>
              </w:rPr>
              <w:t>11</w:t>
            </w:r>
            <w:r w:rsidR="00872753">
              <w:rPr>
                <w:noProof/>
                <w:webHidden/>
              </w:rPr>
              <w:fldChar w:fldCharType="end"/>
            </w:r>
          </w:hyperlink>
        </w:p>
        <w:p w14:paraId="2AEEB673" w14:textId="48D3636E" w:rsidR="00872753" w:rsidRDefault="00FD0229">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hyperlink w:anchor="_Toc157072058" w:history="1">
            <w:r w:rsidR="00872753" w:rsidRPr="003B0A88">
              <w:rPr>
                <w:rStyle w:val="Hyperlink"/>
                <w:rFonts w:ascii="Open Sans" w:hAnsi="Open Sans" w:cs="Open Sans"/>
                <w:noProof/>
              </w:rPr>
              <w:t>4</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API</w:t>
            </w:r>
            <w:r w:rsidR="00872753">
              <w:rPr>
                <w:noProof/>
                <w:webHidden/>
              </w:rPr>
              <w:tab/>
            </w:r>
            <w:r w:rsidR="00872753">
              <w:rPr>
                <w:noProof/>
                <w:webHidden/>
              </w:rPr>
              <w:fldChar w:fldCharType="begin"/>
            </w:r>
            <w:r w:rsidR="00872753">
              <w:rPr>
                <w:noProof/>
                <w:webHidden/>
              </w:rPr>
              <w:instrText xml:space="preserve"> PAGEREF _Toc157072058 \h </w:instrText>
            </w:r>
            <w:r w:rsidR="00872753">
              <w:rPr>
                <w:noProof/>
                <w:webHidden/>
              </w:rPr>
            </w:r>
            <w:r w:rsidR="00872753">
              <w:rPr>
                <w:noProof/>
                <w:webHidden/>
              </w:rPr>
              <w:fldChar w:fldCharType="separate"/>
            </w:r>
            <w:r w:rsidR="00872753">
              <w:rPr>
                <w:noProof/>
                <w:webHidden/>
              </w:rPr>
              <w:t>14</w:t>
            </w:r>
            <w:r w:rsidR="00872753">
              <w:rPr>
                <w:noProof/>
                <w:webHidden/>
              </w:rPr>
              <w:fldChar w:fldCharType="end"/>
            </w:r>
          </w:hyperlink>
        </w:p>
        <w:p w14:paraId="22DA11D3" w14:textId="1AD624FD"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59" w:history="1">
            <w:r w:rsidR="00872753" w:rsidRPr="003B0A88">
              <w:rPr>
                <w:rStyle w:val="Hyperlink"/>
                <w:rFonts w:ascii="Open Sans" w:hAnsi="Open Sans" w:cs="Open Sans"/>
                <w:noProof/>
              </w:rPr>
              <w:t>4.1</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Overview</w:t>
            </w:r>
            <w:r w:rsidR="00872753">
              <w:rPr>
                <w:noProof/>
                <w:webHidden/>
              </w:rPr>
              <w:tab/>
            </w:r>
            <w:r w:rsidR="00872753">
              <w:rPr>
                <w:noProof/>
                <w:webHidden/>
              </w:rPr>
              <w:fldChar w:fldCharType="begin"/>
            </w:r>
            <w:r w:rsidR="00872753">
              <w:rPr>
                <w:noProof/>
                <w:webHidden/>
              </w:rPr>
              <w:instrText xml:space="preserve"> PAGEREF _Toc157072059 \h </w:instrText>
            </w:r>
            <w:r w:rsidR="00872753">
              <w:rPr>
                <w:noProof/>
                <w:webHidden/>
              </w:rPr>
            </w:r>
            <w:r w:rsidR="00872753">
              <w:rPr>
                <w:noProof/>
                <w:webHidden/>
              </w:rPr>
              <w:fldChar w:fldCharType="separate"/>
            </w:r>
            <w:r w:rsidR="00872753">
              <w:rPr>
                <w:noProof/>
                <w:webHidden/>
              </w:rPr>
              <w:t>14</w:t>
            </w:r>
            <w:r w:rsidR="00872753">
              <w:rPr>
                <w:noProof/>
                <w:webHidden/>
              </w:rPr>
              <w:fldChar w:fldCharType="end"/>
            </w:r>
          </w:hyperlink>
        </w:p>
        <w:p w14:paraId="22EAA066" w14:textId="54F2191C"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60" w:history="1">
            <w:r w:rsidR="00872753" w:rsidRPr="003B0A88">
              <w:rPr>
                <w:rStyle w:val="Hyperlink"/>
                <w:rFonts w:ascii="Open Sans" w:hAnsi="Open Sans" w:cs="Open Sans"/>
                <w:noProof/>
              </w:rPr>
              <w:t>4.2</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Setup</w:t>
            </w:r>
            <w:r w:rsidR="00872753">
              <w:rPr>
                <w:noProof/>
                <w:webHidden/>
              </w:rPr>
              <w:tab/>
            </w:r>
            <w:r w:rsidR="00872753">
              <w:rPr>
                <w:noProof/>
                <w:webHidden/>
              </w:rPr>
              <w:fldChar w:fldCharType="begin"/>
            </w:r>
            <w:r w:rsidR="00872753">
              <w:rPr>
                <w:noProof/>
                <w:webHidden/>
              </w:rPr>
              <w:instrText xml:space="preserve"> PAGEREF _Toc157072060 \h </w:instrText>
            </w:r>
            <w:r w:rsidR="00872753">
              <w:rPr>
                <w:noProof/>
                <w:webHidden/>
              </w:rPr>
            </w:r>
            <w:r w:rsidR="00872753">
              <w:rPr>
                <w:noProof/>
                <w:webHidden/>
              </w:rPr>
              <w:fldChar w:fldCharType="separate"/>
            </w:r>
            <w:r w:rsidR="00872753">
              <w:rPr>
                <w:noProof/>
                <w:webHidden/>
              </w:rPr>
              <w:t>15</w:t>
            </w:r>
            <w:r w:rsidR="00872753">
              <w:rPr>
                <w:noProof/>
                <w:webHidden/>
              </w:rPr>
              <w:fldChar w:fldCharType="end"/>
            </w:r>
          </w:hyperlink>
        </w:p>
        <w:p w14:paraId="1E182D3E" w14:textId="6329B2B0" w:rsidR="00872753" w:rsidRDefault="00FD0229">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hyperlink w:anchor="_Toc157072061" w:history="1">
            <w:r w:rsidR="00872753" w:rsidRPr="003B0A88">
              <w:rPr>
                <w:rStyle w:val="Hyperlink"/>
                <w:rFonts w:ascii="Open Sans" w:hAnsi="Open Sans" w:cs="Open Sans"/>
                <w:noProof/>
              </w:rPr>
              <w:t>5</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Terraform</w:t>
            </w:r>
            <w:r w:rsidR="00872753">
              <w:rPr>
                <w:noProof/>
                <w:webHidden/>
              </w:rPr>
              <w:tab/>
            </w:r>
            <w:r w:rsidR="00872753">
              <w:rPr>
                <w:noProof/>
                <w:webHidden/>
              </w:rPr>
              <w:fldChar w:fldCharType="begin"/>
            </w:r>
            <w:r w:rsidR="00872753">
              <w:rPr>
                <w:noProof/>
                <w:webHidden/>
              </w:rPr>
              <w:instrText xml:space="preserve"> PAGEREF _Toc157072061 \h </w:instrText>
            </w:r>
            <w:r w:rsidR="00872753">
              <w:rPr>
                <w:noProof/>
                <w:webHidden/>
              </w:rPr>
            </w:r>
            <w:r w:rsidR="00872753">
              <w:rPr>
                <w:noProof/>
                <w:webHidden/>
              </w:rPr>
              <w:fldChar w:fldCharType="separate"/>
            </w:r>
            <w:r w:rsidR="00872753">
              <w:rPr>
                <w:noProof/>
                <w:webHidden/>
              </w:rPr>
              <w:t>17</w:t>
            </w:r>
            <w:r w:rsidR="00872753">
              <w:rPr>
                <w:noProof/>
                <w:webHidden/>
              </w:rPr>
              <w:fldChar w:fldCharType="end"/>
            </w:r>
          </w:hyperlink>
        </w:p>
        <w:p w14:paraId="208C623E" w14:textId="78157B56"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62" w:history="1">
            <w:r w:rsidR="00872753" w:rsidRPr="003B0A88">
              <w:rPr>
                <w:rStyle w:val="Hyperlink"/>
                <w:rFonts w:ascii="Open Sans" w:hAnsi="Open Sans" w:cs="Open Sans"/>
                <w:noProof/>
              </w:rPr>
              <w:t>5.1</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Introduction to Terraform</w:t>
            </w:r>
            <w:r w:rsidR="00872753">
              <w:rPr>
                <w:noProof/>
                <w:webHidden/>
              </w:rPr>
              <w:tab/>
            </w:r>
            <w:r w:rsidR="00872753">
              <w:rPr>
                <w:noProof/>
                <w:webHidden/>
              </w:rPr>
              <w:fldChar w:fldCharType="begin"/>
            </w:r>
            <w:r w:rsidR="00872753">
              <w:rPr>
                <w:noProof/>
                <w:webHidden/>
              </w:rPr>
              <w:instrText xml:space="preserve"> PAGEREF _Toc157072062 \h </w:instrText>
            </w:r>
            <w:r w:rsidR="00872753">
              <w:rPr>
                <w:noProof/>
                <w:webHidden/>
              </w:rPr>
            </w:r>
            <w:r w:rsidR="00872753">
              <w:rPr>
                <w:noProof/>
                <w:webHidden/>
              </w:rPr>
              <w:fldChar w:fldCharType="separate"/>
            </w:r>
            <w:r w:rsidR="00872753">
              <w:rPr>
                <w:noProof/>
                <w:webHidden/>
              </w:rPr>
              <w:t>17</w:t>
            </w:r>
            <w:r w:rsidR="00872753">
              <w:rPr>
                <w:noProof/>
                <w:webHidden/>
              </w:rPr>
              <w:fldChar w:fldCharType="end"/>
            </w:r>
          </w:hyperlink>
        </w:p>
        <w:p w14:paraId="44A19946" w14:textId="1448323E"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63" w:history="1">
            <w:r w:rsidR="00872753" w:rsidRPr="003B0A88">
              <w:rPr>
                <w:rStyle w:val="Hyperlink"/>
                <w:rFonts w:ascii="Open Sans" w:hAnsi="Open Sans" w:cs="Open Sans"/>
                <w:noProof/>
              </w:rPr>
              <w:t>5.2</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Environment Setup</w:t>
            </w:r>
            <w:r w:rsidR="00872753">
              <w:rPr>
                <w:noProof/>
                <w:webHidden/>
              </w:rPr>
              <w:tab/>
            </w:r>
            <w:r w:rsidR="00872753">
              <w:rPr>
                <w:noProof/>
                <w:webHidden/>
              </w:rPr>
              <w:fldChar w:fldCharType="begin"/>
            </w:r>
            <w:r w:rsidR="00872753">
              <w:rPr>
                <w:noProof/>
                <w:webHidden/>
              </w:rPr>
              <w:instrText xml:space="preserve"> PAGEREF _Toc157072063 \h </w:instrText>
            </w:r>
            <w:r w:rsidR="00872753">
              <w:rPr>
                <w:noProof/>
                <w:webHidden/>
              </w:rPr>
            </w:r>
            <w:r w:rsidR="00872753">
              <w:rPr>
                <w:noProof/>
                <w:webHidden/>
              </w:rPr>
              <w:fldChar w:fldCharType="separate"/>
            </w:r>
            <w:r w:rsidR="00872753">
              <w:rPr>
                <w:noProof/>
                <w:webHidden/>
              </w:rPr>
              <w:t>18</w:t>
            </w:r>
            <w:r w:rsidR="00872753">
              <w:rPr>
                <w:noProof/>
                <w:webHidden/>
              </w:rPr>
              <w:fldChar w:fldCharType="end"/>
            </w:r>
          </w:hyperlink>
        </w:p>
        <w:p w14:paraId="0681E77A" w14:textId="7C851FEB"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64" w:history="1">
            <w:r w:rsidR="00872753" w:rsidRPr="003B0A88">
              <w:rPr>
                <w:rStyle w:val="Hyperlink"/>
                <w:rFonts w:ascii="Open Sans" w:hAnsi="Open Sans" w:cs="Open Sans"/>
                <w:noProof/>
              </w:rPr>
              <w:t>5.3</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Code Explanation</w:t>
            </w:r>
            <w:r w:rsidR="00872753">
              <w:rPr>
                <w:noProof/>
                <w:webHidden/>
              </w:rPr>
              <w:tab/>
            </w:r>
            <w:r w:rsidR="00872753">
              <w:rPr>
                <w:noProof/>
                <w:webHidden/>
              </w:rPr>
              <w:fldChar w:fldCharType="begin"/>
            </w:r>
            <w:r w:rsidR="00872753">
              <w:rPr>
                <w:noProof/>
                <w:webHidden/>
              </w:rPr>
              <w:instrText xml:space="preserve"> PAGEREF _Toc157072064 \h </w:instrText>
            </w:r>
            <w:r w:rsidR="00872753">
              <w:rPr>
                <w:noProof/>
                <w:webHidden/>
              </w:rPr>
            </w:r>
            <w:r w:rsidR="00872753">
              <w:rPr>
                <w:noProof/>
                <w:webHidden/>
              </w:rPr>
              <w:fldChar w:fldCharType="separate"/>
            </w:r>
            <w:r w:rsidR="00872753">
              <w:rPr>
                <w:noProof/>
                <w:webHidden/>
              </w:rPr>
              <w:t>18</w:t>
            </w:r>
            <w:r w:rsidR="00872753">
              <w:rPr>
                <w:noProof/>
                <w:webHidden/>
              </w:rPr>
              <w:fldChar w:fldCharType="end"/>
            </w:r>
          </w:hyperlink>
        </w:p>
        <w:p w14:paraId="4099ED04" w14:textId="7BB8EB59" w:rsidR="00872753" w:rsidRDefault="00FD0229">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hyperlink w:anchor="_Toc157072065" w:history="1">
            <w:r w:rsidR="00872753" w:rsidRPr="003B0A88">
              <w:rPr>
                <w:rStyle w:val="Hyperlink"/>
                <w:rFonts w:ascii="Open Sans" w:hAnsi="Open Sans" w:cs="Open Sans"/>
                <w:noProof/>
              </w:rPr>
              <w:t>6</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Key vault</w:t>
            </w:r>
            <w:r w:rsidR="00872753">
              <w:rPr>
                <w:noProof/>
                <w:webHidden/>
              </w:rPr>
              <w:tab/>
            </w:r>
            <w:r w:rsidR="00872753">
              <w:rPr>
                <w:noProof/>
                <w:webHidden/>
              </w:rPr>
              <w:fldChar w:fldCharType="begin"/>
            </w:r>
            <w:r w:rsidR="00872753">
              <w:rPr>
                <w:noProof/>
                <w:webHidden/>
              </w:rPr>
              <w:instrText xml:space="preserve"> PAGEREF _Toc157072065 \h </w:instrText>
            </w:r>
            <w:r w:rsidR="00872753">
              <w:rPr>
                <w:noProof/>
                <w:webHidden/>
              </w:rPr>
            </w:r>
            <w:r w:rsidR="00872753">
              <w:rPr>
                <w:noProof/>
                <w:webHidden/>
              </w:rPr>
              <w:fldChar w:fldCharType="separate"/>
            </w:r>
            <w:r w:rsidR="00872753">
              <w:rPr>
                <w:noProof/>
                <w:webHidden/>
              </w:rPr>
              <w:t>27</w:t>
            </w:r>
            <w:r w:rsidR="00872753">
              <w:rPr>
                <w:noProof/>
                <w:webHidden/>
              </w:rPr>
              <w:fldChar w:fldCharType="end"/>
            </w:r>
          </w:hyperlink>
        </w:p>
        <w:p w14:paraId="6C26870B" w14:textId="568FE035"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66" w:history="1">
            <w:r w:rsidR="00872753" w:rsidRPr="003B0A88">
              <w:rPr>
                <w:rStyle w:val="Hyperlink"/>
                <w:rFonts w:ascii="Open Sans" w:hAnsi="Open Sans" w:cs="Open Sans"/>
                <w:noProof/>
              </w:rPr>
              <w:t>6.1</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Overview</w:t>
            </w:r>
            <w:r w:rsidR="00872753">
              <w:rPr>
                <w:noProof/>
                <w:webHidden/>
              </w:rPr>
              <w:tab/>
            </w:r>
            <w:r w:rsidR="00872753">
              <w:rPr>
                <w:noProof/>
                <w:webHidden/>
              </w:rPr>
              <w:fldChar w:fldCharType="begin"/>
            </w:r>
            <w:r w:rsidR="00872753">
              <w:rPr>
                <w:noProof/>
                <w:webHidden/>
              </w:rPr>
              <w:instrText xml:space="preserve"> PAGEREF _Toc157072066 \h </w:instrText>
            </w:r>
            <w:r w:rsidR="00872753">
              <w:rPr>
                <w:noProof/>
                <w:webHidden/>
              </w:rPr>
            </w:r>
            <w:r w:rsidR="00872753">
              <w:rPr>
                <w:noProof/>
                <w:webHidden/>
              </w:rPr>
              <w:fldChar w:fldCharType="separate"/>
            </w:r>
            <w:r w:rsidR="00872753">
              <w:rPr>
                <w:noProof/>
                <w:webHidden/>
              </w:rPr>
              <w:t>27</w:t>
            </w:r>
            <w:r w:rsidR="00872753">
              <w:rPr>
                <w:noProof/>
                <w:webHidden/>
              </w:rPr>
              <w:fldChar w:fldCharType="end"/>
            </w:r>
          </w:hyperlink>
        </w:p>
        <w:p w14:paraId="1D17B3F9" w14:textId="6102DE37"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67" w:history="1">
            <w:r w:rsidR="00872753" w:rsidRPr="003B0A88">
              <w:rPr>
                <w:rStyle w:val="Hyperlink"/>
                <w:rFonts w:ascii="Open Sans" w:hAnsi="Open Sans" w:cs="Open Sans"/>
                <w:noProof/>
              </w:rPr>
              <w:t>6.2</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Purpose of the Key Vault</w:t>
            </w:r>
            <w:r w:rsidR="00872753">
              <w:rPr>
                <w:noProof/>
                <w:webHidden/>
              </w:rPr>
              <w:tab/>
            </w:r>
            <w:r w:rsidR="00872753">
              <w:rPr>
                <w:noProof/>
                <w:webHidden/>
              </w:rPr>
              <w:fldChar w:fldCharType="begin"/>
            </w:r>
            <w:r w:rsidR="00872753">
              <w:rPr>
                <w:noProof/>
                <w:webHidden/>
              </w:rPr>
              <w:instrText xml:space="preserve"> PAGEREF _Toc157072067 \h </w:instrText>
            </w:r>
            <w:r w:rsidR="00872753">
              <w:rPr>
                <w:noProof/>
                <w:webHidden/>
              </w:rPr>
            </w:r>
            <w:r w:rsidR="00872753">
              <w:rPr>
                <w:noProof/>
                <w:webHidden/>
              </w:rPr>
              <w:fldChar w:fldCharType="separate"/>
            </w:r>
            <w:r w:rsidR="00872753">
              <w:rPr>
                <w:noProof/>
                <w:webHidden/>
              </w:rPr>
              <w:t>27</w:t>
            </w:r>
            <w:r w:rsidR="00872753">
              <w:rPr>
                <w:noProof/>
                <w:webHidden/>
              </w:rPr>
              <w:fldChar w:fldCharType="end"/>
            </w:r>
          </w:hyperlink>
        </w:p>
        <w:p w14:paraId="31601E6A" w14:textId="04561D39"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68" w:history="1">
            <w:r w:rsidR="00872753" w:rsidRPr="003B0A88">
              <w:rPr>
                <w:rStyle w:val="Hyperlink"/>
                <w:rFonts w:ascii="Open Sans" w:hAnsi="Open Sans" w:cs="Open Sans"/>
                <w:noProof/>
              </w:rPr>
              <w:t>6.3</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Test locally</w:t>
            </w:r>
            <w:r w:rsidR="00872753">
              <w:rPr>
                <w:noProof/>
                <w:webHidden/>
              </w:rPr>
              <w:tab/>
            </w:r>
            <w:r w:rsidR="00872753">
              <w:rPr>
                <w:noProof/>
                <w:webHidden/>
              </w:rPr>
              <w:fldChar w:fldCharType="begin"/>
            </w:r>
            <w:r w:rsidR="00872753">
              <w:rPr>
                <w:noProof/>
                <w:webHidden/>
              </w:rPr>
              <w:instrText xml:space="preserve"> PAGEREF _Toc157072068 \h </w:instrText>
            </w:r>
            <w:r w:rsidR="00872753">
              <w:rPr>
                <w:noProof/>
                <w:webHidden/>
              </w:rPr>
            </w:r>
            <w:r w:rsidR="00872753">
              <w:rPr>
                <w:noProof/>
                <w:webHidden/>
              </w:rPr>
              <w:fldChar w:fldCharType="separate"/>
            </w:r>
            <w:r w:rsidR="00872753">
              <w:rPr>
                <w:noProof/>
                <w:webHidden/>
              </w:rPr>
              <w:t>29</w:t>
            </w:r>
            <w:r w:rsidR="00872753">
              <w:rPr>
                <w:noProof/>
                <w:webHidden/>
              </w:rPr>
              <w:fldChar w:fldCharType="end"/>
            </w:r>
          </w:hyperlink>
        </w:p>
        <w:p w14:paraId="4F7BA2DF" w14:textId="4C2F732B"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69" w:history="1">
            <w:r w:rsidR="00872753" w:rsidRPr="003B0A88">
              <w:rPr>
                <w:rStyle w:val="Hyperlink"/>
                <w:rFonts w:ascii="Open Sans" w:hAnsi="Open Sans" w:cs="Open Sans"/>
                <w:noProof/>
              </w:rPr>
              <w:t>6.4</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CI/CD integration</w:t>
            </w:r>
            <w:r w:rsidR="00872753">
              <w:rPr>
                <w:noProof/>
                <w:webHidden/>
              </w:rPr>
              <w:tab/>
            </w:r>
            <w:r w:rsidR="00872753">
              <w:rPr>
                <w:noProof/>
                <w:webHidden/>
              </w:rPr>
              <w:fldChar w:fldCharType="begin"/>
            </w:r>
            <w:r w:rsidR="00872753">
              <w:rPr>
                <w:noProof/>
                <w:webHidden/>
              </w:rPr>
              <w:instrText xml:space="preserve"> PAGEREF _Toc157072069 \h </w:instrText>
            </w:r>
            <w:r w:rsidR="00872753">
              <w:rPr>
                <w:noProof/>
                <w:webHidden/>
              </w:rPr>
            </w:r>
            <w:r w:rsidR="00872753">
              <w:rPr>
                <w:noProof/>
                <w:webHidden/>
              </w:rPr>
              <w:fldChar w:fldCharType="separate"/>
            </w:r>
            <w:r w:rsidR="00872753">
              <w:rPr>
                <w:noProof/>
                <w:webHidden/>
              </w:rPr>
              <w:t>29</w:t>
            </w:r>
            <w:r w:rsidR="00872753">
              <w:rPr>
                <w:noProof/>
                <w:webHidden/>
              </w:rPr>
              <w:fldChar w:fldCharType="end"/>
            </w:r>
          </w:hyperlink>
        </w:p>
        <w:p w14:paraId="55242119" w14:textId="262C1A6A" w:rsidR="00872753" w:rsidRDefault="00FD0229">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hyperlink w:anchor="_Toc157072070" w:history="1">
            <w:r w:rsidR="00872753" w:rsidRPr="003B0A88">
              <w:rPr>
                <w:rStyle w:val="Hyperlink"/>
                <w:rFonts w:ascii="Open Sans" w:hAnsi="Open Sans" w:cs="Open Sans"/>
                <w:noProof/>
              </w:rPr>
              <w:t>7</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CI/CD</w:t>
            </w:r>
            <w:r w:rsidR="00872753">
              <w:rPr>
                <w:noProof/>
                <w:webHidden/>
              </w:rPr>
              <w:tab/>
            </w:r>
            <w:r w:rsidR="00872753">
              <w:rPr>
                <w:noProof/>
                <w:webHidden/>
              </w:rPr>
              <w:fldChar w:fldCharType="begin"/>
            </w:r>
            <w:r w:rsidR="00872753">
              <w:rPr>
                <w:noProof/>
                <w:webHidden/>
              </w:rPr>
              <w:instrText xml:space="preserve"> PAGEREF _Toc157072070 \h </w:instrText>
            </w:r>
            <w:r w:rsidR="00872753">
              <w:rPr>
                <w:noProof/>
                <w:webHidden/>
              </w:rPr>
            </w:r>
            <w:r w:rsidR="00872753">
              <w:rPr>
                <w:noProof/>
                <w:webHidden/>
              </w:rPr>
              <w:fldChar w:fldCharType="separate"/>
            </w:r>
            <w:r w:rsidR="00872753">
              <w:rPr>
                <w:noProof/>
                <w:webHidden/>
              </w:rPr>
              <w:t>30</w:t>
            </w:r>
            <w:r w:rsidR="00872753">
              <w:rPr>
                <w:noProof/>
                <w:webHidden/>
              </w:rPr>
              <w:fldChar w:fldCharType="end"/>
            </w:r>
          </w:hyperlink>
        </w:p>
        <w:p w14:paraId="66169EFC" w14:textId="224C10ED" w:rsidR="00872753" w:rsidRDefault="00FD0229">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hyperlink w:anchor="_Toc157072071" w:history="1">
            <w:r w:rsidR="00872753" w:rsidRPr="003B0A88">
              <w:rPr>
                <w:rStyle w:val="Hyperlink"/>
                <w:rFonts w:ascii="Open Sans" w:hAnsi="Open Sans" w:cs="Open Sans"/>
                <w:noProof/>
              </w:rPr>
              <w:t>8</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Add function</w:t>
            </w:r>
            <w:r w:rsidR="00872753">
              <w:rPr>
                <w:noProof/>
                <w:webHidden/>
              </w:rPr>
              <w:tab/>
            </w:r>
            <w:r w:rsidR="00872753">
              <w:rPr>
                <w:noProof/>
                <w:webHidden/>
              </w:rPr>
              <w:fldChar w:fldCharType="begin"/>
            </w:r>
            <w:r w:rsidR="00872753">
              <w:rPr>
                <w:noProof/>
                <w:webHidden/>
              </w:rPr>
              <w:instrText xml:space="preserve"> PAGEREF _Toc157072071 \h </w:instrText>
            </w:r>
            <w:r w:rsidR="00872753">
              <w:rPr>
                <w:noProof/>
                <w:webHidden/>
              </w:rPr>
            </w:r>
            <w:r w:rsidR="00872753">
              <w:rPr>
                <w:noProof/>
                <w:webHidden/>
              </w:rPr>
              <w:fldChar w:fldCharType="separate"/>
            </w:r>
            <w:r w:rsidR="00872753">
              <w:rPr>
                <w:noProof/>
                <w:webHidden/>
              </w:rPr>
              <w:t>34</w:t>
            </w:r>
            <w:r w:rsidR="00872753">
              <w:rPr>
                <w:noProof/>
                <w:webHidden/>
              </w:rPr>
              <w:fldChar w:fldCharType="end"/>
            </w:r>
          </w:hyperlink>
        </w:p>
        <w:p w14:paraId="0CDE20C3" w14:textId="6541E92F"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72" w:history="1">
            <w:r w:rsidR="00872753" w:rsidRPr="003B0A88">
              <w:rPr>
                <w:rStyle w:val="Hyperlink"/>
                <w:rFonts w:ascii="Open Sans" w:hAnsi="Open Sans" w:cs="Open Sans"/>
                <w:noProof/>
              </w:rPr>
              <w:t>8.1</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Azure AI</w:t>
            </w:r>
            <w:r w:rsidR="00872753">
              <w:rPr>
                <w:noProof/>
                <w:webHidden/>
              </w:rPr>
              <w:tab/>
            </w:r>
            <w:r w:rsidR="00872753">
              <w:rPr>
                <w:noProof/>
                <w:webHidden/>
              </w:rPr>
              <w:fldChar w:fldCharType="begin"/>
            </w:r>
            <w:r w:rsidR="00872753">
              <w:rPr>
                <w:noProof/>
                <w:webHidden/>
              </w:rPr>
              <w:instrText xml:space="preserve"> PAGEREF _Toc157072072 \h </w:instrText>
            </w:r>
            <w:r w:rsidR="00872753">
              <w:rPr>
                <w:noProof/>
                <w:webHidden/>
              </w:rPr>
            </w:r>
            <w:r w:rsidR="00872753">
              <w:rPr>
                <w:noProof/>
                <w:webHidden/>
              </w:rPr>
              <w:fldChar w:fldCharType="separate"/>
            </w:r>
            <w:r w:rsidR="00872753">
              <w:rPr>
                <w:noProof/>
                <w:webHidden/>
              </w:rPr>
              <w:t>34</w:t>
            </w:r>
            <w:r w:rsidR="00872753">
              <w:rPr>
                <w:noProof/>
                <w:webHidden/>
              </w:rPr>
              <w:fldChar w:fldCharType="end"/>
            </w:r>
          </w:hyperlink>
        </w:p>
        <w:p w14:paraId="409B8BF1" w14:textId="631DE903"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73" w:history="1">
            <w:r w:rsidR="00872753" w:rsidRPr="003B0A88">
              <w:rPr>
                <w:rStyle w:val="Hyperlink"/>
                <w:rFonts w:ascii="Open Sans" w:hAnsi="Open Sans" w:cs="Open Sans"/>
                <w:noProof/>
              </w:rPr>
              <w:t>8.2</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Infobip Base URL</w:t>
            </w:r>
            <w:r w:rsidR="00872753">
              <w:rPr>
                <w:noProof/>
                <w:webHidden/>
              </w:rPr>
              <w:tab/>
            </w:r>
            <w:r w:rsidR="00872753">
              <w:rPr>
                <w:noProof/>
                <w:webHidden/>
              </w:rPr>
              <w:fldChar w:fldCharType="begin"/>
            </w:r>
            <w:r w:rsidR="00872753">
              <w:rPr>
                <w:noProof/>
                <w:webHidden/>
              </w:rPr>
              <w:instrText xml:space="preserve"> PAGEREF _Toc157072073 \h </w:instrText>
            </w:r>
            <w:r w:rsidR="00872753">
              <w:rPr>
                <w:noProof/>
                <w:webHidden/>
              </w:rPr>
            </w:r>
            <w:r w:rsidR="00872753">
              <w:rPr>
                <w:noProof/>
                <w:webHidden/>
              </w:rPr>
              <w:fldChar w:fldCharType="separate"/>
            </w:r>
            <w:r w:rsidR="00872753">
              <w:rPr>
                <w:noProof/>
                <w:webHidden/>
              </w:rPr>
              <w:t>35</w:t>
            </w:r>
            <w:r w:rsidR="00872753">
              <w:rPr>
                <w:noProof/>
                <w:webHidden/>
              </w:rPr>
              <w:fldChar w:fldCharType="end"/>
            </w:r>
          </w:hyperlink>
        </w:p>
        <w:p w14:paraId="2A5471BF" w14:textId="1D96E8BC" w:rsidR="00872753" w:rsidRDefault="00FD0229">
          <w:pPr>
            <w:pStyle w:val="TOC2"/>
            <w:tabs>
              <w:tab w:val="left" w:pos="880"/>
              <w:tab w:val="right" w:leader="dot" w:pos="9350"/>
            </w:tabs>
            <w:rPr>
              <w:rFonts w:eastAsiaTheme="minorEastAsia" w:cstheme="minorBidi"/>
              <w:smallCaps w:val="0"/>
              <w:noProof/>
              <w:kern w:val="2"/>
              <w:sz w:val="22"/>
              <w:szCs w:val="22"/>
              <w:lang w:val="nl-NL" w:eastAsia="nl-NL"/>
              <w14:ligatures w14:val="standardContextual"/>
            </w:rPr>
          </w:pPr>
          <w:hyperlink w:anchor="_Toc157072074" w:history="1">
            <w:r w:rsidR="00872753" w:rsidRPr="003B0A88">
              <w:rPr>
                <w:rStyle w:val="Hyperlink"/>
                <w:rFonts w:ascii="Open Sans" w:hAnsi="Open Sans" w:cs="Open Sans"/>
                <w:noProof/>
              </w:rPr>
              <w:t>8.3</w:t>
            </w:r>
            <w:r w:rsidR="00872753">
              <w:rPr>
                <w:rFonts w:eastAsiaTheme="minorEastAsia" w:cstheme="minorBidi"/>
                <w:smallCaps w:val="0"/>
                <w:noProof/>
                <w:kern w:val="2"/>
                <w:sz w:val="22"/>
                <w:szCs w:val="22"/>
                <w:lang w:val="nl-NL" w:eastAsia="nl-NL"/>
                <w14:ligatures w14:val="standardContextual"/>
              </w:rPr>
              <w:tab/>
            </w:r>
            <w:r w:rsidR="00872753" w:rsidRPr="003B0A88">
              <w:rPr>
                <w:rStyle w:val="Hyperlink"/>
                <w:rFonts w:ascii="Open Sans" w:hAnsi="Open Sans" w:cs="Open Sans"/>
                <w:noProof/>
              </w:rPr>
              <w:t>Differences</w:t>
            </w:r>
            <w:r w:rsidR="00872753">
              <w:rPr>
                <w:noProof/>
                <w:webHidden/>
              </w:rPr>
              <w:tab/>
            </w:r>
            <w:r w:rsidR="00872753">
              <w:rPr>
                <w:noProof/>
                <w:webHidden/>
              </w:rPr>
              <w:fldChar w:fldCharType="begin"/>
            </w:r>
            <w:r w:rsidR="00872753">
              <w:rPr>
                <w:noProof/>
                <w:webHidden/>
              </w:rPr>
              <w:instrText xml:space="preserve"> PAGEREF _Toc157072074 \h </w:instrText>
            </w:r>
            <w:r w:rsidR="00872753">
              <w:rPr>
                <w:noProof/>
                <w:webHidden/>
              </w:rPr>
            </w:r>
            <w:r w:rsidR="00872753">
              <w:rPr>
                <w:noProof/>
                <w:webHidden/>
              </w:rPr>
              <w:fldChar w:fldCharType="separate"/>
            </w:r>
            <w:r w:rsidR="00872753">
              <w:rPr>
                <w:noProof/>
                <w:webHidden/>
              </w:rPr>
              <w:t>35</w:t>
            </w:r>
            <w:r w:rsidR="00872753">
              <w:rPr>
                <w:noProof/>
                <w:webHidden/>
              </w:rPr>
              <w:fldChar w:fldCharType="end"/>
            </w:r>
          </w:hyperlink>
        </w:p>
        <w:p w14:paraId="049C7406" w14:textId="2E448A38" w:rsidR="00872753" w:rsidRDefault="00FD0229">
          <w:pPr>
            <w:pStyle w:val="TOC1"/>
            <w:tabs>
              <w:tab w:val="left" w:pos="440"/>
              <w:tab w:val="right" w:leader="dot" w:pos="9350"/>
            </w:tabs>
            <w:rPr>
              <w:rFonts w:eastAsiaTheme="minorEastAsia" w:cstheme="minorBidi"/>
              <w:b w:val="0"/>
              <w:bCs w:val="0"/>
              <w:caps w:val="0"/>
              <w:noProof/>
              <w:kern w:val="2"/>
              <w:sz w:val="22"/>
              <w:szCs w:val="22"/>
              <w:lang w:val="nl-NL" w:eastAsia="nl-NL"/>
              <w14:ligatures w14:val="standardContextual"/>
            </w:rPr>
          </w:pPr>
          <w:hyperlink w:anchor="_Toc157072075" w:history="1">
            <w:r w:rsidR="00872753" w:rsidRPr="003B0A88">
              <w:rPr>
                <w:rStyle w:val="Hyperlink"/>
                <w:rFonts w:ascii="Open Sans" w:hAnsi="Open Sans" w:cs="Open Sans"/>
                <w:noProof/>
              </w:rPr>
              <w:t>8</w:t>
            </w:r>
            <w:r w:rsidR="00872753">
              <w:rPr>
                <w:rFonts w:eastAsiaTheme="minorEastAsia" w:cstheme="minorBidi"/>
                <w:b w:val="0"/>
                <w:bCs w:val="0"/>
                <w:caps w:val="0"/>
                <w:noProof/>
                <w:kern w:val="2"/>
                <w:sz w:val="22"/>
                <w:szCs w:val="22"/>
                <w:lang w:val="nl-NL" w:eastAsia="nl-NL"/>
                <w14:ligatures w14:val="standardContextual"/>
              </w:rPr>
              <w:tab/>
            </w:r>
            <w:r w:rsidR="00872753" w:rsidRPr="003B0A88">
              <w:rPr>
                <w:rStyle w:val="Hyperlink"/>
                <w:rFonts w:ascii="Open Sans" w:hAnsi="Open Sans" w:cs="Open Sans"/>
                <w:noProof/>
              </w:rPr>
              <w:t>Downloads</w:t>
            </w:r>
            <w:r w:rsidR="00872753">
              <w:rPr>
                <w:noProof/>
                <w:webHidden/>
              </w:rPr>
              <w:tab/>
            </w:r>
            <w:r w:rsidR="00872753">
              <w:rPr>
                <w:noProof/>
                <w:webHidden/>
              </w:rPr>
              <w:fldChar w:fldCharType="begin"/>
            </w:r>
            <w:r w:rsidR="00872753">
              <w:rPr>
                <w:noProof/>
                <w:webHidden/>
              </w:rPr>
              <w:instrText xml:space="preserve"> PAGEREF _Toc157072075 \h </w:instrText>
            </w:r>
            <w:r w:rsidR="00872753">
              <w:rPr>
                <w:noProof/>
                <w:webHidden/>
              </w:rPr>
            </w:r>
            <w:r w:rsidR="00872753">
              <w:rPr>
                <w:noProof/>
                <w:webHidden/>
              </w:rPr>
              <w:fldChar w:fldCharType="separate"/>
            </w:r>
            <w:r w:rsidR="00872753">
              <w:rPr>
                <w:noProof/>
                <w:webHidden/>
              </w:rPr>
              <w:t>37</w:t>
            </w:r>
            <w:r w:rsidR="00872753">
              <w:rPr>
                <w:noProof/>
                <w:webHidden/>
              </w:rPr>
              <w:fldChar w:fldCharType="end"/>
            </w:r>
          </w:hyperlink>
        </w:p>
        <w:p w14:paraId="153DA9A1" w14:textId="011BB02C" w:rsidR="00FA44F5" w:rsidRPr="00C65263" w:rsidRDefault="00FA44F5">
          <w:pPr>
            <w:rPr>
              <w:rFonts w:ascii="Open Sans" w:hAnsi="Open Sans" w:cs="Open Sans"/>
            </w:rPr>
          </w:pPr>
          <w:r w:rsidRPr="00C65263">
            <w:rPr>
              <w:rFonts w:ascii="Open Sans" w:hAnsi="Open Sans" w:cs="Open Sans"/>
              <w:b/>
              <w:bCs/>
              <w:noProof/>
            </w:rPr>
            <w:fldChar w:fldCharType="end"/>
          </w:r>
        </w:p>
      </w:sdtContent>
    </w:sdt>
    <w:p w14:paraId="5AAA4756" w14:textId="297C022D" w:rsidR="203087AF" w:rsidRPr="00C65263" w:rsidRDefault="203087AF" w:rsidP="203087AF">
      <w:pPr>
        <w:jc w:val="both"/>
        <w:rPr>
          <w:rFonts w:ascii="Open Sans" w:hAnsi="Open Sans" w:cs="Open Sans"/>
        </w:rPr>
      </w:pPr>
      <w:r w:rsidRPr="00C65263">
        <w:rPr>
          <w:rFonts w:ascii="Open Sans" w:hAnsi="Open Sans" w:cs="Open Sans"/>
        </w:rPr>
        <w:br w:type="page"/>
      </w:r>
    </w:p>
    <w:p w14:paraId="76DB36C8" w14:textId="6309921C" w:rsidR="71C148DB" w:rsidRPr="00C65263" w:rsidRDefault="600F559A" w:rsidP="00551E2A">
      <w:pPr>
        <w:pStyle w:val="Heading1"/>
        <w:jc w:val="both"/>
        <w:rPr>
          <w:rFonts w:ascii="Open Sans" w:hAnsi="Open Sans" w:cs="Open Sans"/>
        </w:rPr>
      </w:pPr>
      <w:bookmarkStart w:id="0" w:name="_Toc157072051"/>
      <w:r w:rsidRPr="00C65263">
        <w:rPr>
          <w:rFonts w:ascii="Open Sans" w:hAnsi="Open Sans" w:cs="Open Sans"/>
        </w:rPr>
        <w:lastRenderedPageBreak/>
        <w:t>1</w:t>
      </w:r>
      <w:r w:rsidR="00D34A38" w:rsidRPr="00C65263">
        <w:rPr>
          <w:rFonts w:ascii="Open Sans" w:hAnsi="Open Sans" w:cs="Open Sans"/>
        </w:rPr>
        <w:tab/>
        <w:t>Introduction</w:t>
      </w:r>
      <w:bookmarkEnd w:id="0"/>
      <w:r w:rsidR="0053568E" w:rsidRPr="00C65263">
        <w:rPr>
          <w:rFonts w:ascii="Open Sans" w:hAnsi="Open Sans" w:cs="Open Sans"/>
        </w:rPr>
        <w:t xml:space="preserve"> </w:t>
      </w:r>
    </w:p>
    <w:p w14:paraId="19556416" w14:textId="285A549F" w:rsidR="002B1D20" w:rsidRPr="00C65263" w:rsidRDefault="00B9277C" w:rsidP="00551E2A">
      <w:pPr>
        <w:jc w:val="both"/>
        <w:rPr>
          <w:rFonts w:ascii="Open Sans" w:hAnsi="Open Sans" w:cs="Open Sans"/>
        </w:rPr>
      </w:pPr>
      <w:r w:rsidRPr="00C65263">
        <w:rPr>
          <w:rFonts w:ascii="Open Sans" w:hAnsi="Open Sans" w:cs="Open Sans"/>
        </w:rPr>
        <w:t>Welcome to our innovative project with MixIT, where we have developed a Proof of Concept to enhance the efficiency and effectiveness of healthcare processes. MixIT, standing for Medical Information eXchange and Integration Technology, plays a crucial role in streamlining communication and information exchange within the medical sector.</w:t>
      </w:r>
      <w:r w:rsidR="59E5F1FD" w:rsidRPr="00C65263">
        <w:rPr>
          <w:rFonts w:ascii="Open Sans" w:hAnsi="Open Sans" w:cs="Open Sans"/>
        </w:rPr>
        <w:t xml:space="preserve"> In this document we will explain our proof of concept in detail. </w:t>
      </w:r>
    </w:p>
    <w:p w14:paraId="1B647BEA" w14:textId="4165E6E5" w:rsidR="00B9277C" w:rsidRPr="00C65263" w:rsidRDefault="00B9277C" w:rsidP="00551E2A">
      <w:pPr>
        <w:jc w:val="both"/>
        <w:rPr>
          <w:rFonts w:ascii="Open Sans" w:hAnsi="Open Sans" w:cs="Open Sans"/>
          <w:b/>
          <w:bCs/>
        </w:rPr>
      </w:pPr>
      <w:r w:rsidRPr="00C65263">
        <w:rPr>
          <w:rFonts w:ascii="Open Sans" w:hAnsi="Open Sans" w:cs="Open Sans"/>
          <w:b/>
          <w:bCs/>
        </w:rPr>
        <w:t>Proof of Concept Scenarios:</w:t>
      </w:r>
    </w:p>
    <w:p w14:paraId="44AB6434" w14:textId="78F273B5" w:rsidR="00B9277C" w:rsidRPr="00C65263" w:rsidRDefault="00B9277C" w:rsidP="00551E2A">
      <w:pPr>
        <w:jc w:val="both"/>
        <w:rPr>
          <w:rFonts w:ascii="Open Sans" w:hAnsi="Open Sans" w:cs="Open Sans"/>
        </w:rPr>
      </w:pPr>
      <w:r w:rsidRPr="00C65263">
        <w:rPr>
          <w:rFonts w:ascii="Open Sans" w:hAnsi="Open Sans" w:cs="Open Sans"/>
        </w:rPr>
        <w:t>Our Proof of Concept focuses on addressing several critical scenarios to enhance day-to-day operations in healthcare:</w:t>
      </w:r>
    </w:p>
    <w:p w14:paraId="1EB44EE5" w14:textId="77777777" w:rsidR="009811D9" w:rsidRPr="00C65263" w:rsidRDefault="00C304A6" w:rsidP="203087AF">
      <w:pPr>
        <w:pStyle w:val="ListParagraph"/>
        <w:numPr>
          <w:ilvl w:val="0"/>
          <w:numId w:val="20"/>
        </w:numPr>
        <w:jc w:val="both"/>
        <w:rPr>
          <w:rFonts w:ascii="Open Sans" w:hAnsi="Open Sans" w:cs="Open Sans"/>
        </w:rPr>
      </w:pPr>
      <w:r w:rsidRPr="00C65263">
        <w:rPr>
          <w:rFonts w:ascii="Open Sans" w:hAnsi="Open Sans" w:cs="Open Sans"/>
          <w:i/>
          <w:iCs/>
        </w:rPr>
        <w:t>Summary of the Patient:</w:t>
      </w:r>
    </w:p>
    <w:p w14:paraId="4A999E0E" w14:textId="5EC74BD0" w:rsidR="00C304A6" w:rsidRPr="00C65263" w:rsidRDefault="00C304A6" w:rsidP="009811D9">
      <w:pPr>
        <w:pStyle w:val="ListParagraph"/>
        <w:jc w:val="both"/>
        <w:rPr>
          <w:rFonts w:ascii="Open Sans" w:hAnsi="Open Sans" w:cs="Open Sans"/>
        </w:rPr>
      </w:pPr>
      <w:r w:rsidRPr="00C65263">
        <w:rPr>
          <w:rFonts w:ascii="Open Sans" w:hAnsi="Open Sans" w:cs="Open Sans"/>
        </w:rPr>
        <w:t xml:space="preserve">Employees now </w:t>
      </w:r>
      <w:proofErr w:type="gramStart"/>
      <w:r w:rsidRPr="00C65263">
        <w:rPr>
          <w:rFonts w:ascii="Open Sans" w:hAnsi="Open Sans" w:cs="Open Sans"/>
        </w:rPr>
        <w:t>have the ability to</w:t>
      </w:r>
      <w:proofErr w:type="gramEnd"/>
      <w:r w:rsidRPr="00C65263">
        <w:rPr>
          <w:rFonts w:ascii="Open Sans" w:hAnsi="Open Sans" w:cs="Open Sans"/>
        </w:rPr>
        <w:t xml:space="preserve"> quickly obtain a summary of any patient. This includes not only basic information such as name, address, and route but also details from a separate system. Additionally, the last recorded policy is displayed along with a standard medication list.</w:t>
      </w:r>
    </w:p>
    <w:p w14:paraId="04D10F54" w14:textId="77777777" w:rsidR="007B7601" w:rsidRPr="00C65263" w:rsidRDefault="00C304A6" w:rsidP="00551E2A">
      <w:pPr>
        <w:pStyle w:val="ListParagraph"/>
        <w:numPr>
          <w:ilvl w:val="0"/>
          <w:numId w:val="20"/>
        </w:numPr>
        <w:jc w:val="both"/>
        <w:rPr>
          <w:rFonts w:ascii="Open Sans" w:hAnsi="Open Sans" w:cs="Open Sans"/>
        </w:rPr>
      </w:pPr>
      <w:r w:rsidRPr="00C65263">
        <w:rPr>
          <w:rFonts w:ascii="Open Sans" w:hAnsi="Open Sans" w:cs="Open Sans"/>
          <w:i/>
          <w:iCs/>
        </w:rPr>
        <w:t>Changes in Patient Scheduling:</w:t>
      </w:r>
    </w:p>
    <w:p w14:paraId="0CF55849" w14:textId="4AF71AEF" w:rsidR="00C304A6" w:rsidRPr="00C65263" w:rsidRDefault="00C304A6" w:rsidP="007B7601">
      <w:pPr>
        <w:pStyle w:val="ListParagraph"/>
        <w:jc w:val="both"/>
        <w:rPr>
          <w:rFonts w:ascii="Open Sans" w:hAnsi="Open Sans" w:cs="Open Sans"/>
        </w:rPr>
      </w:pPr>
      <w:r w:rsidRPr="00C65263">
        <w:rPr>
          <w:rFonts w:ascii="Open Sans" w:hAnsi="Open Sans" w:cs="Open Sans"/>
        </w:rPr>
        <w:t>Employees are immediately notified of changes in patient scheduling. They gain insights into appointments that are canceled, new appointments added, and special notes applicable to each patient, such as the required equipment.</w:t>
      </w:r>
    </w:p>
    <w:p w14:paraId="19B5D6D5" w14:textId="77777777" w:rsidR="007B7601" w:rsidRPr="00C65263" w:rsidRDefault="00C304A6" w:rsidP="00551E2A">
      <w:pPr>
        <w:pStyle w:val="ListParagraph"/>
        <w:numPr>
          <w:ilvl w:val="0"/>
          <w:numId w:val="20"/>
        </w:numPr>
        <w:jc w:val="both"/>
        <w:rPr>
          <w:rFonts w:ascii="Open Sans" w:hAnsi="Open Sans" w:cs="Open Sans"/>
        </w:rPr>
      </w:pPr>
      <w:r w:rsidRPr="00C65263">
        <w:rPr>
          <w:rFonts w:ascii="Open Sans" w:hAnsi="Open Sans" w:cs="Open Sans"/>
          <w:i/>
          <w:iCs/>
        </w:rPr>
        <w:t>Scheduling Appointments:</w:t>
      </w:r>
    </w:p>
    <w:p w14:paraId="4FB1526D" w14:textId="080DEFD1" w:rsidR="00C304A6" w:rsidRPr="00C65263" w:rsidRDefault="00C304A6" w:rsidP="007B7601">
      <w:pPr>
        <w:pStyle w:val="ListParagraph"/>
        <w:jc w:val="both"/>
        <w:rPr>
          <w:rFonts w:ascii="Open Sans" w:hAnsi="Open Sans" w:cs="Open Sans"/>
        </w:rPr>
      </w:pPr>
      <w:r w:rsidRPr="00C65263">
        <w:rPr>
          <w:rFonts w:ascii="Open Sans" w:hAnsi="Open Sans" w:cs="Open Sans"/>
        </w:rPr>
        <w:t>The system allows reporting remarkable situations during a visit to a physician promptly. Employees can automatically schedule an appointment. Moreover, the link to the medical record is automatically included with the appointment.</w:t>
      </w:r>
    </w:p>
    <w:p w14:paraId="536D595A" w14:textId="77777777" w:rsidR="007B7601" w:rsidRPr="00C65263" w:rsidRDefault="00C304A6" w:rsidP="00551E2A">
      <w:pPr>
        <w:pStyle w:val="ListParagraph"/>
        <w:numPr>
          <w:ilvl w:val="0"/>
          <w:numId w:val="20"/>
        </w:numPr>
        <w:jc w:val="both"/>
        <w:rPr>
          <w:rFonts w:ascii="Open Sans" w:hAnsi="Open Sans" w:cs="Open Sans"/>
        </w:rPr>
      </w:pPr>
      <w:r w:rsidRPr="00C65263">
        <w:rPr>
          <w:rFonts w:ascii="Open Sans" w:hAnsi="Open Sans" w:cs="Open Sans"/>
          <w:i/>
          <w:iCs/>
        </w:rPr>
        <w:t>Standard 'Bed Cleaning' Protocol:</w:t>
      </w:r>
    </w:p>
    <w:p w14:paraId="2ACC6949" w14:textId="3271D10B" w:rsidR="00B9277C" w:rsidRPr="00C65263" w:rsidRDefault="00C304A6" w:rsidP="007B7601">
      <w:pPr>
        <w:pStyle w:val="ListParagraph"/>
        <w:jc w:val="both"/>
        <w:rPr>
          <w:rFonts w:ascii="Open Sans" w:hAnsi="Open Sans" w:cs="Open Sans"/>
        </w:rPr>
      </w:pPr>
      <w:r w:rsidRPr="00C65263">
        <w:rPr>
          <w:rFonts w:ascii="Open Sans" w:hAnsi="Open Sans" w:cs="Open Sans"/>
        </w:rPr>
        <w:t>For patients requiring regular bed changing, a standard 'Bed Cleaning' protocol is added to every appointment. This ensures that crucial tasks are consistently performed</w:t>
      </w:r>
      <w:r w:rsidR="007A7C89" w:rsidRPr="00C65263">
        <w:rPr>
          <w:rFonts w:ascii="Open Sans" w:hAnsi="Open Sans" w:cs="Open Sans"/>
        </w:rPr>
        <w:t>.</w:t>
      </w:r>
    </w:p>
    <w:p w14:paraId="3E77B720" w14:textId="71BDFA23" w:rsidR="007A7C89" w:rsidRPr="00C65263" w:rsidRDefault="007A7C89" w:rsidP="00551E2A">
      <w:pPr>
        <w:jc w:val="both"/>
        <w:rPr>
          <w:rFonts w:ascii="Open Sans" w:hAnsi="Open Sans" w:cs="Open Sans"/>
        </w:rPr>
      </w:pPr>
      <w:r w:rsidRPr="00C65263">
        <w:rPr>
          <w:rFonts w:ascii="Open Sans" w:hAnsi="Open Sans" w:cs="Open Sans"/>
        </w:rPr>
        <w:t>This Proof of Concept is a step toward a more integrated, responsive, and streamlined healthcare environment, utilizing technology to enhance patient care and alleviate the burden on healthcare professionals. We are excited about the possibilities this project presents for the future of healthcare.</w:t>
      </w:r>
    </w:p>
    <w:p w14:paraId="038464E9" w14:textId="77777777" w:rsidR="007A7C89" w:rsidRPr="00C65263" w:rsidRDefault="007A7C89" w:rsidP="00551E2A">
      <w:pPr>
        <w:jc w:val="both"/>
        <w:rPr>
          <w:rFonts w:ascii="Open Sans" w:hAnsi="Open Sans" w:cs="Open Sans"/>
        </w:rPr>
      </w:pPr>
    </w:p>
    <w:p w14:paraId="291426E2" w14:textId="77C4C88C" w:rsidR="007A7C89" w:rsidRPr="00C65263" w:rsidRDefault="46C335EF" w:rsidP="00551E2A">
      <w:pPr>
        <w:pStyle w:val="Heading2"/>
        <w:jc w:val="both"/>
        <w:rPr>
          <w:rFonts w:ascii="Open Sans" w:hAnsi="Open Sans" w:cs="Open Sans"/>
        </w:rPr>
      </w:pPr>
      <w:bookmarkStart w:id="1" w:name="_Toc157072052"/>
      <w:r w:rsidRPr="00C65263">
        <w:rPr>
          <w:rFonts w:ascii="Open Sans" w:hAnsi="Open Sans" w:cs="Open Sans"/>
        </w:rPr>
        <w:t>1.1</w:t>
      </w:r>
      <w:r w:rsidR="007A7C89" w:rsidRPr="00C65263">
        <w:rPr>
          <w:rFonts w:ascii="Open Sans" w:hAnsi="Open Sans" w:cs="Open Sans"/>
        </w:rPr>
        <w:tab/>
        <w:t>Flowchart</w:t>
      </w:r>
      <w:bookmarkEnd w:id="1"/>
    </w:p>
    <w:p w14:paraId="2065B02D" w14:textId="4071523E" w:rsidR="007A7C89" w:rsidRPr="00C65263" w:rsidRDefault="00E037DF" w:rsidP="00551E2A">
      <w:pPr>
        <w:jc w:val="both"/>
        <w:rPr>
          <w:rFonts w:ascii="Open Sans" w:hAnsi="Open Sans" w:cs="Open Sans"/>
          <w:color w:val="000000" w:themeColor="text1"/>
        </w:rPr>
      </w:pPr>
      <w:r w:rsidRPr="00C65263">
        <w:rPr>
          <w:rFonts w:ascii="Open Sans" w:hAnsi="Open Sans" w:cs="Open Sans"/>
          <w:color w:val="000000" w:themeColor="text1"/>
        </w:rPr>
        <w:t>In our solution, the architecture is meticulously designed to ensure seamless communication and interaction among various components, both within the Azure Resource Group and beyond, as displayed in the following picture.</w:t>
      </w:r>
    </w:p>
    <w:p w14:paraId="66CC3FA5" w14:textId="7A5F6FE8" w:rsidR="00D34A38" w:rsidRPr="00C65263" w:rsidRDefault="003B4409" w:rsidP="00FD0F09">
      <w:pPr>
        <w:rPr>
          <w:rFonts w:ascii="Open Sans" w:hAnsi="Open Sans" w:cs="Open Sans"/>
        </w:rPr>
      </w:pPr>
      <w:r w:rsidRPr="00C65263">
        <w:rPr>
          <w:rFonts w:ascii="Open Sans" w:hAnsi="Open Sans" w:cs="Open Sans"/>
          <w:noProof/>
        </w:rPr>
        <w:lastRenderedPageBreak/>
        <w:drawing>
          <wp:inline distT="0" distB="0" distL="0" distR="0" wp14:anchorId="3A550833" wp14:editId="61E7E28B">
            <wp:extent cx="5695642" cy="5320800"/>
            <wp:effectExtent l="0" t="0" r="0" b="635"/>
            <wp:docPr id="1279354688" name="Picture 1279354688" descr="A diagram of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688" name="Picture 1" descr="A diagram of software developmen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695642" cy="5320800"/>
                    </a:xfrm>
                    <a:prstGeom prst="rect">
                      <a:avLst/>
                    </a:prstGeom>
                  </pic:spPr>
                </pic:pic>
              </a:graphicData>
            </a:graphic>
          </wp:inline>
        </w:drawing>
      </w:r>
    </w:p>
    <w:p w14:paraId="4F1C5CED" w14:textId="5533F6C6" w:rsidR="00077373" w:rsidRPr="00C65263" w:rsidRDefault="00077373" w:rsidP="00551E2A">
      <w:pPr>
        <w:jc w:val="both"/>
        <w:rPr>
          <w:rFonts w:ascii="Open Sans" w:hAnsi="Open Sans" w:cs="Open Sans"/>
        </w:rPr>
      </w:pPr>
      <w:r w:rsidRPr="00C65263">
        <w:rPr>
          <w:rFonts w:ascii="Open Sans" w:hAnsi="Open Sans" w:cs="Open Sans"/>
        </w:rPr>
        <w:t>Within the Azure Resource Group:</w:t>
      </w:r>
    </w:p>
    <w:p w14:paraId="7DF78C4D" w14:textId="77777777" w:rsidR="009F77FC" w:rsidRPr="00C65263" w:rsidRDefault="009F77FC" w:rsidP="00551E2A">
      <w:pPr>
        <w:pStyle w:val="ListParagraph"/>
        <w:numPr>
          <w:ilvl w:val="0"/>
          <w:numId w:val="21"/>
        </w:numPr>
        <w:jc w:val="both"/>
        <w:rPr>
          <w:rFonts w:ascii="Open Sans" w:hAnsi="Open Sans" w:cs="Open Sans"/>
        </w:rPr>
      </w:pPr>
      <w:r w:rsidRPr="00C65263">
        <w:rPr>
          <w:rFonts w:ascii="Open Sans" w:hAnsi="Open Sans" w:cs="Open Sans"/>
        </w:rPr>
        <w:t>Webapp:</w:t>
      </w:r>
    </w:p>
    <w:p w14:paraId="424E6175" w14:textId="77777777" w:rsidR="009F77FC"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rPr>
        <w:t>Our web application serves as the user interface, connecting users to critical healthcare information.</w:t>
      </w:r>
    </w:p>
    <w:p w14:paraId="28868984" w14:textId="77777777" w:rsidR="009F77FC"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xml:space="preserve"> It seamlessly interacts with the Key Vault for secure storage of sensitive information and interfaces with both the Apotheek API and Patient API.</w:t>
      </w:r>
    </w:p>
    <w:p w14:paraId="5D077D26" w14:textId="77777777" w:rsidR="009F77FC" w:rsidRPr="00C65263" w:rsidRDefault="009F77FC" w:rsidP="00551E2A">
      <w:pPr>
        <w:pStyle w:val="ListParagraph"/>
        <w:numPr>
          <w:ilvl w:val="0"/>
          <w:numId w:val="21"/>
        </w:numPr>
        <w:jc w:val="both"/>
        <w:rPr>
          <w:rFonts w:ascii="Open Sans" w:hAnsi="Open Sans" w:cs="Open Sans"/>
        </w:rPr>
      </w:pPr>
      <w:r w:rsidRPr="00C65263">
        <w:rPr>
          <w:rFonts w:ascii="Open Sans" w:hAnsi="Open Sans" w:cs="Open Sans"/>
        </w:rPr>
        <w:t>Apotheek API:</w:t>
      </w:r>
    </w:p>
    <w:p w14:paraId="0C17B7D7" w14:textId="77777777" w:rsidR="009F77FC"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rPr>
        <w:t>This API is our bridge to an external Apotheek Database, bringing in valuable medication information.</w:t>
      </w:r>
    </w:p>
    <w:p w14:paraId="3F20398C" w14:textId="4A2BC454" w:rsidR="009F77FC"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xml:space="preserve"> It establishes a connection with the external Apotheek Database and collaborates with the webapp to deliver essential data.</w:t>
      </w:r>
    </w:p>
    <w:p w14:paraId="0B8C74ED" w14:textId="77777777" w:rsidR="009F77FC" w:rsidRPr="00C65263" w:rsidRDefault="009F77FC" w:rsidP="00551E2A">
      <w:pPr>
        <w:pStyle w:val="ListParagraph"/>
        <w:numPr>
          <w:ilvl w:val="0"/>
          <w:numId w:val="21"/>
        </w:numPr>
        <w:jc w:val="both"/>
        <w:rPr>
          <w:rFonts w:ascii="Open Sans" w:hAnsi="Open Sans" w:cs="Open Sans"/>
        </w:rPr>
      </w:pPr>
      <w:r w:rsidRPr="00C65263">
        <w:rPr>
          <w:rFonts w:ascii="Open Sans" w:hAnsi="Open Sans" w:cs="Open Sans"/>
        </w:rPr>
        <w:t>Patient API:</w:t>
      </w:r>
    </w:p>
    <w:p w14:paraId="5E026188" w14:textId="77777777" w:rsidR="009F77FC"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rPr>
        <w:lastRenderedPageBreak/>
        <w:t>The Patient API is responsible for retrieving patient information from our local Patient Database.</w:t>
      </w:r>
    </w:p>
    <w:p w14:paraId="2595F3EF" w14:textId="2ACEE3B5" w:rsidR="009F77FC"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xml:space="preserve"> It communicates with the local Patient Database and shares data with the webapp.</w:t>
      </w:r>
    </w:p>
    <w:p w14:paraId="057473BF" w14:textId="77777777" w:rsidR="00077373" w:rsidRPr="00C65263" w:rsidRDefault="009F77FC" w:rsidP="00551E2A">
      <w:pPr>
        <w:pStyle w:val="ListParagraph"/>
        <w:numPr>
          <w:ilvl w:val="0"/>
          <w:numId w:val="21"/>
        </w:numPr>
        <w:jc w:val="both"/>
        <w:rPr>
          <w:rFonts w:ascii="Open Sans" w:hAnsi="Open Sans" w:cs="Open Sans"/>
        </w:rPr>
      </w:pPr>
      <w:r w:rsidRPr="00C65263">
        <w:rPr>
          <w:rFonts w:ascii="Open Sans" w:hAnsi="Open Sans" w:cs="Open Sans"/>
        </w:rPr>
        <w:t>Patient Database:</w:t>
      </w:r>
    </w:p>
    <w:p w14:paraId="0EE6C2FB" w14:textId="16162BD8" w:rsidR="00077373"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rPr>
        <w:t>Our local repository housing detailed patient information.</w:t>
      </w:r>
    </w:p>
    <w:p w14:paraId="45D2C304" w14:textId="77777777" w:rsidR="00077373"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xml:space="preserve"> Accessed and queried by the Patient API to provide real-time patient data.</w:t>
      </w:r>
    </w:p>
    <w:p w14:paraId="41905442" w14:textId="77777777" w:rsidR="00077373" w:rsidRPr="00C65263" w:rsidRDefault="009F77FC" w:rsidP="00551E2A">
      <w:pPr>
        <w:pStyle w:val="ListParagraph"/>
        <w:numPr>
          <w:ilvl w:val="0"/>
          <w:numId w:val="21"/>
        </w:numPr>
        <w:jc w:val="both"/>
        <w:rPr>
          <w:rFonts w:ascii="Open Sans" w:hAnsi="Open Sans" w:cs="Open Sans"/>
        </w:rPr>
      </w:pPr>
      <w:r w:rsidRPr="00C65263">
        <w:rPr>
          <w:rFonts w:ascii="Open Sans" w:hAnsi="Open Sans" w:cs="Open Sans"/>
        </w:rPr>
        <w:t>Key Vault:</w:t>
      </w:r>
    </w:p>
    <w:p w14:paraId="06824439" w14:textId="77777777" w:rsidR="00077373"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rPr>
        <w:t>The fortified vault securing our application's secrets and keys.</w:t>
      </w:r>
    </w:p>
    <w:p w14:paraId="4586AC5B" w14:textId="41BB1835" w:rsidR="00E037DF" w:rsidRPr="00C65263" w:rsidRDefault="009F77FC"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xml:space="preserve"> Linked with both the webapp and APIs, ensuring sensitive information is stored securely.</w:t>
      </w:r>
    </w:p>
    <w:p w14:paraId="2D525666" w14:textId="495376CE" w:rsidR="00077373" w:rsidRPr="00C65263" w:rsidRDefault="00077373" w:rsidP="00551E2A">
      <w:pPr>
        <w:jc w:val="both"/>
        <w:rPr>
          <w:rFonts w:ascii="Open Sans" w:hAnsi="Open Sans" w:cs="Open Sans"/>
        </w:rPr>
      </w:pPr>
      <w:r w:rsidRPr="00C65263">
        <w:rPr>
          <w:rFonts w:ascii="Open Sans" w:hAnsi="Open Sans" w:cs="Open Sans"/>
        </w:rPr>
        <w:t>Beyond the Azure Resource Group:</w:t>
      </w:r>
    </w:p>
    <w:p w14:paraId="2BA4C062" w14:textId="77777777" w:rsidR="004F2F2D" w:rsidRPr="00C65263" w:rsidRDefault="004F2F2D" w:rsidP="00551E2A">
      <w:pPr>
        <w:pStyle w:val="ListParagraph"/>
        <w:numPr>
          <w:ilvl w:val="0"/>
          <w:numId w:val="24"/>
        </w:numPr>
        <w:jc w:val="both"/>
        <w:rPr>
          <w:rFonts w:ascii="Open Sans" w:hAnsi="Open Sans" w:cs="Open Sans"/>
        </w:rPr>
      </w:pPr>
      <w:r w:rsidRPr="00C65263">
        <w:rPr>
          <w:rFonts w:ascii="Open Sans" w:hAnsi="Open Sans" w:cs="Open Sans"/>
        </w:rPr>
        <w:t>Apotheek Database:</w:t>
      </w:r>
    </w:p>
    <w:p w14:paraId="1BC10EF4" w14:textId="77777777" w:rsidR="004F2F2D" w:rsidRPr="00C65263" w:rsidRDefault="004F2F2D" w:rsidP="00551E2A">
      <w:pPr>
        <w:pStyle w:val="ListParagraph"/>
        <w:numPr>
          <w:ilvl w:val="0"/>
          <w:numId w:val="22"/>
        </w:numPr>
        <w:jc w:val="both"/>
        <w:rPr>
          <w:rFonts w:ascii="Open Sans" w:hAnsi="Open Sans" w:cs="Open Sans"/>
        </w:rPr>
      </w:pPr>
      <w:r w:rsidRPr="00C65263">
        <w:rPr>
          <w:rFonts w:ascii="Open Sans" w:hAnsi="Open Sans" w:cs="Open Sans"/>
        </w:rPr>
        <w:t>An external database holding crucial medication details.</w:t>
      </w:r>
    </w:p>
    <w:p w14:paraId="196ADF40" w14:textId="1314B06D" w:rsidR="004F2F2D" w:rsidRPr="00C65263" w:rsidRDefault="004F2F2D"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Accessed by the Apotheek API in our resource group, facilitating the extraction of medication information for a comprehensive healthcare picture.</w:t>
      </w:r>
    </w:p>
    <w:p w14:paraId="3CC8B8FA" w14:textId="77777777" w:rsidR="004F2F2D" w:rsidRPr="00C65263" w:rsidRDefault="004F2F2D" w:rsidP="00551E2A">
      <w:pPr>
        <w:pStyle w:val="ListParagraph"/>
        <w:numPr>
          <w:ilvl w:val="0"/>
          <w:numId w:val="24"/>
        </w:numPr>
        <w:jc w:val="both"/>
        <w:rPr>
          <w:rFonts w:ascii="Open Sans" w:hAnsi="Open Sans" w:cs="Open Sans"/>
        </w:rPr>
      </w:pPr>
      <w:r w:rsidRPr="00C65263">
        <w:rPr>
          <w:rFonts w:ascii="Open Sans" w:hAnsi="Open Sans" w:cs="Open Sans"/>
        </w:rPr>
        <w:t>Outlook Calendar via Microsoft Graph API:</w:t>
      </w:r>
    </w:p>
    <w:p w14:paraId="36CBB816" w14:textId="77777777" w:rsidR="004F2F2D" w:rsidRPr="00C65263" w:rsidRDefault="004F2F2D" w:rsidP="00551E2A">
      <w:pPr>
        <w:pStyle w:val="ListParagraph"/>
        <w:numPr>
          <w:ilvl w:val="0"/>
          <w:numId w:val="22"/>
        </w:numPr>
        <w:jc w:val="both"/>
        <w:rPr>
          <w:rFonts w:ascii="Open Sans" w:hAnsi="Open Sans" w:cs="Open Sans"/>
        </w:rPr>
      </w:pPr>
      <w:r w:rsidRPr="00C65263">
        <w:rPr>
          <w:rFonts w:ascii="Open Sans" w:hAnsi="Open Sans" w:cs="Open Sans"/>
        </w:rPr>
        <w:t>We've integrated an Outlook Calendar, enriching our user experience.</w:t>
      </w:r>
    </w:p>
    <w:p w14:paraId="51A791EE" w14:textId="14A270BD" w:rsidR="004F2F2D" w:rsidRPr="00C65263" w:rsidRDefault="004F2F2D"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Empowered by the Microsoft Graph API, our webapp seamlessly manages appointments, offering features like creating/editing appointments and fetching appointments within a specific timeframe.</w:t>
      </w:r>
    </w:p>
    <w:p w14:paraId="52CB9713" w14:textId="77777777" w:rsidR="004F2F2D" w:rsidRPr="00C65263" w:rsidRDefault="004F2F2D" w:rsidP="00551E2A">
      <w:pPr>
        <w:pStyle w:val="ListParagraph"/>
        <w:numPr>
          <w:ilvl w:val="0"/>
          <w:numId w:val="24"/>
        </w:numPr>
        <w:jc w:val="both"/>
        <w:rPr>
          <w:rFonts w:ascii="Open Sans" w:hAnsi="Open Sans" w:cs="Open Sans"/>
        </w:rPr>
      </w:pPr>
      <w:r w:rsidRPr="00C65263">
        <w:rPr>
          <w:rFonts w:ascii="Open Sans" w:hAnsi="Open Sans" w:cs="Open Sans"/>
        </w:rPr>
        <w:t>Maps via HTTP GET Request:</w:t>
      </w:r>
    </w:p>
    <w:p w14:paraId="0F9767FE" w14:textId="77777777" w:rsidR="004F2F2D" w:rsidRPr="00C65263" w:rsidRDefault="004F2F2D" w:rsidP="00551E2A">
      <w:pPr>
        <w:pStyle w:val="ListParagraph"/>
        <w:numPr>
          <w:ilvl w:val="0"/>
          <w:numId w:val="22"/>
        </w:numPr>
        <w:jc w:val="both"/>
        <w:rPr>
          <w:rFonts w:ascii="Open Sans" w:hAnsi="Open Sans" w:cs="Open Sans"/>
        </w:rPr>
      </w:pPr>
      <w:r w:rsidRPr="00C65263">
        <w:rPr>
          <w:rFonts w:ascii="Open Sans" w:hAnsi="Open Sans" w:cs="Open Sans"/>
        </w:rPr>
        <w:t>Enhancing user convenience, we've integrated Maps functionality.</w:t>
      </w:r>
    </w:p>
    <w:p w14:paraId="2950326B" w14:textId="099AB827" w:rsidR="004F2F2D" w:rsidRPr="00C65263" w:rsidRDefault="004F2F2D"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Activated through an HTTP GET request from the webapp, allowing users to navigate to specific addresses with ease.</w:t>
      </w:r>
    </w:p>
    <w:p w14:paraId="24963938" w14:textId="77777777" w:rsidR="004F2F2D" w:rsidRPr="00C65263" w:rsidRDefault="004F2F2D" w:rsidP="00551E2A">
      <w:pPr>
        <w:pStyle w:val="ListParagraph"/>
        <w:numPr>
          <w:ilvl w:val="0"/>
          <w:numId w:val="24"/>
        </w:numPr>
        <w:jc w:val="both"/>
        <w:rPr>
          <w:rFonts w:ascii="Open Sans" w:hAnsi="Open Sans" w:cs="Open Sans"/>
        </w:rPr>
      </w:pPr>
      <w:r w:rsidRPr="00C65263">
        <w:rPr>
          <w:rFonts w:ascii="Open Sans" w:hAnsi="Open Sans" w:cs="Open Sans"/>
        </w:rPr>
        <w:t>App Registration with Enterprise Tenant:</w:t>
      </w:r>
    </w:p>
    <w:p w14:paraId="79D28DB0" w14:textId="77777777" w:rsidR="004F2F2D" w:rsidRPr="00C65263" w:rsidRDefault="004F2F2D" w:rsidP="00551E2A">
      <w:pPr>
        <w:pStyle w:val="ListParagraph"/>
        <w:numPr>
          <w:ilvl w:val="0"/>
          <w:numId w:val="22"/>
        </w:numPr>
        <w:jc w:val="both"/>
        <w:rPr>
          <w:rFonts w:ascii="Open Sans" w:hAnsi="Open Sans" w:cs="Open Sans"/>
        </w:rPr>
      </w:pPr>
      <w:r w:rsidRPr="00C65263">
        <w:rPr>
          <w:rFonts w:ascii="Open Sans" w:hAnsi="Open Sans" w:cs="Open Sans"/>
        </w:rPr>
        <w:t>Our app registration, coupled with an Enterprise Tenant, enhances user capabilities through the Microsoft Graph API.</w:t>
      </w:r>
    </w:p>
    <w:p w14:paraId="32D2F2F3" w14:textId="65A71448" w:rsidR="00077373" w:rsidRPr="00C65263" w:rsidRDefault="28565CF9" w:rsidP="00551E2A">
      <w:pPr>
        <w:pStyle w:val="ListParagraph"/>
        <w:numPr>
          <w:ilvl w:val="0"/>
          <w:numId w:val="22"/>
        </w:numPr>
        <w:jc w:val="both"/>
        <w:rPr>
          <w:rFonts w:ascii="Open Sans" w:hAnsi="Open Sans" w:cs="Open Sans"/>
        </w:rPr>
      </w:pPr>
      <w:r w:rsidRPr="00C65263">
        <w:rPr>
          <w:rFonts w:ascii="Open Sans" w:hAnsi="Open Sans" w:cs="Open Sans"/>
          <w:i/>
          <w:iCs/>
        </w:rPr>
        <w:t>Connections</w:t>
      </w:r>
      <w:r w:rsidRPr="00C65263">
        <w:rPr>
          <w:rFonts w:ascii="Open Sans" w:hAnsi="Open Sans" w:cs="Open Sans"/>
        </w:rPr>
        <w:t>: By granting logged-in users Calendar ReadWrite-rights, our webapp can seamlessly integrate with Outlook Calendar for comprehensive appointment management.</w:t>
      </w:r>
    </w:p>
    <w:p w14:paraId="60365E13" w14:textId="1B5AB771" w:rsidR="21A73E0A" w:rsidRPr="00C65263" w:rsidRDefault="3787EC7E" w:rsidP="00551E2A">
      <w:pPr>
        <w:pStyle w:val="Heading2"/>
        <w:jc w:val="both"/>
        <w:rPr>
          <w:rFonts w:ascii="Open Sans" w:hAnsi="Open Sans" w:cs="Open Sans"/>
        </w:rPr>
      </w:pPr>
      <w:bookmarkStart w:id="2" w:name="_Toc157072053"/>
      <w:r w:rsidRPr="00C65263">
        <w:rPr>
          <w:rFonts w:ascii="Open Sans" w:hAnsi="Open Sans" w:cs="Open Sans"/>
        </w:rPr>
        <w:t>1.2</w:t>
      </w:r>
      <w:r w:rsidR="21A73E0A" w:rsidRPr="00C65263">
        <w:rPr>
          <w:rFonts w:ascii="Open Sans" w:hAnsi="Open Sans" w:cs="Open Sans"/>
        </w:rPr>
        <w:tab/>
        <w:t xml:space="preserve">Testing </w:t>
      </w:r>
      <w:proofErr w:type="gramStart"/>
      <w:r w:rsidR="21A73E0A" w:rsidRPr="00C65263">
        <w:rPr>
          <w:rFonts w:ascii="Open Sans" w:hAnsi="Open Sans" w:cs="Open Sans"/>
        </w:rPr>
        <w:t>locally</w:t>
      </w:r>
      <w:bookmarkEnd w:id="2"/>
      <w:proofErr w:type="gramEnd"/>
    </w:p>
    <w:p w14:paraId="5A0C2101" w14:textId="659CC83B" w:rsidR="21A73E0A" w:rsidRPr="00C65263" w:rsidRDefault="21A73E0A" w:rsidP="00551E2A">
      <w:pPr>
        <w:jc w:val="both"/>
        <w:rPr>
          <w:rFonts w:ascii="Open Sans" w:hAnsi="Open Sans" w:cs="Open Sans"/>
        </w:rPr>
      </w:pPr>
      <w:r w:rsidRPr="00C65263">
        <w:rPr>
          <w:rFonts w:ascii="Open Sans" w:hAnsi="Open Sans" w:cs="Open Sans"/>
        </w:rPr>
        <w:t>When you modify the code, it is a lot of work to test everything via the pipeline, so we recommend that you test everything locally for functionality. To run our application locally, you'll need to ensure that all the necessary Python packages and their versions are correctly set up. We've streamlined this process by encapsulating the dependencies in a ‘</w:t>
      </w:r>
      <w:r w:rsidRPr="00C65263">
        <w:rPr>
          <w:rFonts w:ascii="Open Sans" w:hAnsi="Open Sans" w:cs="Open Sans"/>
          <w:b/>
          <w:bCs/>
        </w:rPr>
        <w:t>requirements.txt</w:t>
      </w:r>
      <w:r w:rsidRPr="00C65263">
        <w:rPr>
          <w:rFonts w:ascii="Open Sans" w:hAnsi="Open Sans" w:cs="Open Sans"/>
        </w:rPr>
        <w:t>’</w:t>
      </w:r>
      <w:r w:rsidRPr="00C65263">
        <w:rPr>
          <w:rFonts w:ascii="Open Sans" w:hAnsi="Open Sans" w:cs="Open Sans"/>
          <w:b/>
          <w:bCs/>
        </w:rPr>
        <w:t xml:space="preserve"> </w:t>
      </w:r>
      <w:r w:rsidRPr="00C65263">
        <w:rPr>
          <w:rFonts w:ascii="Open Sans" w:hAnsi="Open Sans" w:cs="Open Sans"/>
        </w:rPr>
        <w:t>file. Here's how you can get everything up and running:</w:t>
      </w:r>
    </w:p>
    <w:p w14:paraId="1CD97A52" w14:textId="2C422C7B" w:rsidR="21A73E0A" w:rsidRPr="00C65263" w:rsidRDefault="21A73E0A" w:rsidP="00551E2A">
      <w:pPr>
        <w:pStyle w:val="ListParagraph"/>
        <w:numPr>
          <w:ilvl w:val="0"/>
          <w:numId w:val="25"/>
        </w:numPr>
        <w:jc w:val="both"/>
        <w:rPr>
          <w:rFonts w:ascii="Open Sans" w:hAnsi="Open Sans" w:cs="Open Sans"/>
        </w:rPr>
      </w:pPr>
      <w:r w:rsidRPr="00C65263">
        <w:rPr>
          <w:rFonts w:ascii="Open Sans" w:hAnsi="Open Sans" w:cs="Open Sans"/>
        </w:rPr>
        <w:lastRenderedPageBreak/>
        <w:t>Fetching the ‘requirements.txt’ file:</w:t>
      </w:r>
    </w:p>
    <w:p w14:paraId="4A2DEC90" w14:textId="628CF993" w:rsidR="21A73E0A" w:rsidRPr="00C65263" w:rsidRDefault="21A73E0A" w:rsidP="00551E2A">
      <w:pPr>
        <w:pStyle w:val="ListParagraph"/>
        <w:jc w:val="both"/>
        <w:rPr>
          <w:rFonts w:ascii="Open Sans" w:hAnsi="Open Sans" w:cs="Open Sans"/>
        </w:rPr>
      </w:pPr>
      <w:r w:rsidRPr="00C65263">
        <w:rPr>
          <w:rFonts w:ascii="Open Sans" w:hAnsi="Open Sans" w:cs="Open Sans"/>
        </w:rPr>
        <w:t>The file can be found in GitHub repository (</w:t>
      </w:r>
      <w:r w:rsidRPr="00C65263">
        <w:rPr>
          <w:rFonts w:ascii="Open Sans" w:hAnsi="Open Sans" w:cs="Open Sans"/>
          <w:b/>
          <w:bCs/>
        </w:rPr>
        <w:t>mixit-1/flaskApp.Folder/Flask.App</w:t>
      </w:r>
      <w:r w:rsidRPr="00C65263">
        <w:rPr>
          <w:rFonts w:ascii="Open Sans" w:hAnsi="Open Sans" w:cs="Open Sans"/>
        </w:rPr>
        <w:t>)</w:t>
      </w:r>
    </w:p>
    <w:p w14:paraId="14B59FCE" w14:textId="1176B8BE" w:rsidR="21A73E0A" w:rsidRPr="00C65263" w:rsidRDefault="21A73E0A" w:rsidP="00551E2A">
      <w:pPr>
        <w:pStyle w:val="ListParagraph"/>
        <w:numPr>
          <w:ilvl w:val="0"/>
          <w:numId w:val="25"/>
        </w:numPr>
        <w:jc w:val="both"/>
        <w:rPr>
          <w:rFonts w:ascii="Open Sans" w:hAnsi="Open Sans" w:cs="Open Sans"/>
        </w:rPr>
      </w:pPr>
      <w:r w:rsidRPr="00C65263">
        <w:rPr>
          <w:rFonts w:ascii="Open Sans" w:hAnsi="Open Sans" w:cs="Open Sans"/>
        </w:rPr>
        <w:t>Installing the required packages:</w:t>
      </w:r>
    </w:p>
    <w:p w14:paraId="0DA13DFC" w14:textId="370E08C1" w:rsidR="21A73E0A" w:rsidRPr="00C65263" w:rsidRDefault="21A73E0A" w:rsidP="00551E2A">
      <w:pPr>
        <w:pStyle w:val="ListParagraph"/>
        <w:jc w:val="both"/>
        <w:rPr>
          <w:rFonts w:ascii="Open Sans" w:hAnsi="Open Sans" w:cs="Open Sans"/>
        </w:rPr>
      </w:pPr>
      <w:r w:rsidRPr="00C65263">
        <w:rPr>
          <w:rFonts w:ascii="Open Sans" w:hAnsi="Open Sans" w:cs="Open Sans"/>
        </w:rPr>
        <w:t xml:space="preserve">The required packages can be installed by opening a terminal window in the directory where the ‘requirement.txt’ file is located. By executing the </w:t>
      </w:r>
      <w:r w:rsidRPr="00C65263">
        <w:rPr>
          <w:rFonts w:ascii="Open Sans" w:hAnsi="Open Sans" w:cs="Open Sans"/>
          <w:color w:val="FFFFFF" w:themeColor="background1"/>
          <w:sz w:val="20"/>
          <w:szCs w:val="20"/>
        </w:rPr>
        <w:t>pip install -r requirements.txt</w:t>
      </w:r>
      <w:r w:rsidRPr="00C65263">
        <w:rPr>
          <w:rFonts w:ascii="Open Sans" w:hAnsi="Open Sans" w:cs="Open Sans"/>
          <w:sz w:val="21"/>
          <w:szCs w:val="21"/>
        </w:rPr>
        <w:t xml:space="preserve"> </w:t>
      </w:r>
      <w:r w:rsidRPr="00C65263">
        <w:rPr>
          <w:rFonts w:ascii="Open Sans" w:hAnsi="Open Sans" w:cs="Open Sans"/>
        </w:rPr>
        <w:t>command all the required packages will be installed.</w:t>
      </w:r>
    </w:p>
    <w:p w14:paraId="7E6454BB" w14:textId="3197DCCE" w:rsidR="21A73E0A" w:rsidRPr="00C65263" w:rsidRDefault="21A73E0A" w:rsidP="00551E2A">
      <w:pPr>
        <w:jc w:val="both"/>
        <w:rPr>
          <w:rFonts w:ascii="Open Sans" w:hAnsi="Open Sans" w:cs="Open Sans"/>
        </w:rPr>
      </w:pPr>
      <w:r w:rsidRPr="00C65263">
        <w:rPr>
          <w:rFonts w:ascii="Open Sans" w:hAnsi="Open Sans" w:cs="Open Sans"/>
        </w:rPr>
        <w:t>The application can be run in two ways:</w:t>
      </w:r>
    </w:p>
    <w:p w14:paraId="5EA7E14E" w14:textId="7CBF6285" w:rsidR="21A73E0A" w:rsidRPr="00C65263" w:rsidRDefault="21A73E0A" w:rsidP="00551E2A">
      <w:pPr>
        <w:pStyle w:val="ListParagraph"/>
        <w:numPr>
          <w:ilvl w:val="0"/>
          <w:numId w:val="28"/>
        </w:numPr>
        <w:jc w:val="both"/>
        <w:rPr>
          <w:rFonts w:ascii="Open Sans" w:hAnsi="Open Sans" w:cs="Open Sans"/>
        </w:rPr>
      </w:pPr>
      <w:r w:rsidRPr="00C65263">
        <w:rPr>
          <w:rFonts w:ascii="Open Sans" w:hAnsi="Open Sans" w:cs="Open Sans"/>
        </w:rPr>
        <w:t>Webapp Only:</w:t>
      </w:r>
    </w:p>
    <w:p w14:paraId="229E18B5" w14:textId="56849328" w:rsidR="21A73E0A" w:rsidRPr="00C65263" w:rsidRDefault="21A73E0A" w:rsidP="00551E2A">
      <w:pPr>
        <w:pStyle w:val="ListParagraph"/>
        <w:jc w:val="both"/>
        <w:rPr>
          <w:rFonts w:ascii="Open Sans" w:hAnsi="Open Sans" w:cs="Open Sans"/>
          <w:sz w:val="21"/>
          <w:szCs w:val="21"/>
        </w:rPr>
      </w:pPr>
      <w:r w:rsidRPr="00C65263">
        <w:rPr>
          <w:rFonts w:ascii="Open Sans" w:hAnsi="Open Sans" w:cs="Open Sans"/>
        </w:rPr>
        <w:t xml:space="preserve">If you only want to run the webapp, to check on modifications you’ve made for example, a terminal window needs to be opened in the directory where the app.py is located. In this instance that directory is </w:t>
      </w:r>
      <w:r w:rsidRPr="00C65263">
        <w:rPr>
          <w:rFonts w:ascii="Open Sans" w:hAnsi="Open Sans" w:cs="Open Sans"/>
          <w:b/>
          <w:bCs/>
        </w:rPr>
        <w:t>mixit-1/flaskApp.Folder/Flask.App</w:t>
      </w:r>
      <w:r w:rsidRPr="00C65263">
        <w:rPr>
          <w:rFonts w:ascii="Open Sans" w:hAnsi="Open Sans" w:cs="Open Sans"/>
        </w:rPr>
        <w:t xml:space="preserve">. To run the app.py file the command </w:t>
      </w:r>
      <w:r w:rsidRPr="00C65263">
        <w:rPr>
          <w:rFonts w:ascii="Open Sans" w:hAnsi="Open Sans" w:cs="Open Sans"/>
          <w:b/>
          <w:bCs/>
          <w:color w:val="000000" w:themeColor="text1"/>
          <w:sz w:val="20"/>
          <w:szCs w:val="20"/>
        </w:rPr>
        <w:t>flask run</w:t>
      </w:r>
      <w:r w:rsidRPr="00C65263">
        <w:rPr>
          <w:rFonts w:ascii="Open Sans" w:hAnsi="Open Sans" w:cs="Open Sans"/>
          <w:color w:val="000000" w:themeColor="text1"/>
          <w:sz w:val="21"/>
          <w:szCs w:val="21"/>
        </w:rPr>
        <w:t xml:space="preserve"> </w:t>
      </w:r>
      <w:r w:rsidRPr="00C65263">
        <w:rPr>
          <w:rFonts w:ascii="Open Sans" w:hAnsi="Open Sans" w:cs="Open Sans"/>
          <w:sz w:val="21"/>
          <w:szCs w:val="21"/>
        </w:rPr>
        <w:t xml:space="preserve">will have to be run. </w:t>
      </w:r>
    </w:p>
    <w:p w14:paraId="2CAD7F6F" w14:textId="048B8FD7" w:rsidR="21A73E0A" w:rsidRPr="00C65263" w:rsidRDefault="21A73E0A" w:rsidP="00551E2A">
      <w:pPr>
        <w:pStyle w:val="ListParagraph"/>
        <w:numPr>
          <w:ilvl w:val="0"/>
          <w:numId w:val="28"/>
        </w:numPr>
        <w:jc w:val="both"/>
        <w:rPr>
          <w:rFonts w:ascii="Open Sans" w:hAnsi="Open Sans" w:cs="Open Sans"/>
        </w:rPr>
      </w:pPr>
      <w:r w:rsidRPr="00C65263">
        <w:rPr>
          <w:rFonts w:ascii="Open Sans" w:hAnsi="Open Sans" w:cs="Open Sans"/>
          <w:sz w:val="21"/>
          <w:szCs w:val="21"/>
        </w:rPr>
        <w:t>Full application with API’s:</w:t>
      </w:r>
    </w:p>
    <w:p w14:paraId="7AE3F6A1" w14:textId="36A73557" w:rsidR="21A73E0A" w:rsidRPr="00C65263" w:rsidRDefault="21A73E0A" w:rsidP="00551E2A">
      <w:pPr>
        <w:pStyle w:val="ListParagraph"/>
        <w:jc w:val="both"/>
        <w:rPr>
          <w:rFonts w:ascii="Open Sans" w:hAnsi="Open Sans" w:cs="Open Sans"/>
        </w:rPr>
      </w:pPr>
      <w:r w:rsidRPr="00C65263">
        <w:rPr>
          <w:rFonts w:ascii="Open Sans" w:hAnsi="Open Sans" w:cs="Open Sans"/>
        </w:rPr>
        <w:t>To test the application locally with the two API’s the following things will have to be done:</w:t>
      </w:r>
    </w:p>
    <w:p w14:paraId="5906039E" w14:textId="2820B1F4" w:rsidR="21A73E0A" w:rsidRPr="00C65263" w:rsidRDefault="21A73E0A" w:rsidP="00551E2A">
      <w:pPr>
        <w:pStyle w:val="ListParagraph"/>
        <w:numPr>
          <w:ilvl w:val="0"/>
          <w:numId w:val="22"/>
        </w:numPr>
        <w:jc w:val="both"/>
        <w:rPr>
          <w:rFonts w:ascii="Open Sans" w:hAnsi="Open Sans" w:cs="Open Sans"/>
        </w:rPr>
      </w:pPr>
      <w:r w:rsidRPr="00C65263">
        <w:rPr>
          <w:rFonts w:ascii="Open Sans" w:hAnsi="Open Sans" w:cs="Open Sans"/>
        </w:rPr>
        <w:t xml:space="preserve">The API’s will have to start. This can be achieved by navigating to the correct directory for the API’s and starting them using the </w:t>
      </w:r>
      <w:r w:rsidRPr="00C65263">
        <w:rPr>
          <w:rFonts w:ascii="Open Sans" w:hAnsi="Open Sans" w:cs="Open Sans"/>
          <w:b/>
          <w:bCs/>
          <w:color w:val="000000" w:themeColor="text1"/>
          <w:sz w:val="20"/>
          <w:szCs w:val="20"/>
        </w:rPr>
        <w:t>uvicorn main:app --reload</w:t>
      </w:r>
      <w:r w:rsidRPr="00C65263">
        <w:rPr>
          <w:rFonts w:ascii="Open Sans" w:hAnsi="Open Sans" w:cs="Open Sans"/>
          <w:color w:val="000000" w:themeColor="text1"/>
          <w:sz w:val="21"/>
          <w:szCs w:val="21"/>
        </w:rPr>
        <w:t xml:space="preserve"> </w:t>
      </w:r>
      <w:r w:rsidRPr="00C65263">
        <w:rPr>
          <w:rFonts w:ascii="Open Sans" w:hAnsi="Open Sans" w:cs="Open Sans"/>
        </w:rPr>
        <w:t xml:space="preserve">command. </w:t>
      </w:r>
    </w:p>
    <w:p w14:paraId="4E352CF1" w14:textId="267D8F6C" w:rsidR="21A73E0A" w:rsidRPr="00C65263" w:rsidRDefault="21A73E0A" w:rsidP="00551E2A">
      <w:pPr>
        <w:pStyle w:val="ListParagraph"/>
        <w:numPr>
          <w:ilvl w:val="0"/>
          <w:numId w:val="22"/>
        </w:numPr>
        <w:jc w:val="both"/>
        <w:rPr>
          <w:rFonts w:ascii="Open Sans" w:hAnsi="Open Sans" w:cs="Open Sans"/>
        </w:rPr>
      </w:pPr>
      <w:r w:rsidRPr="00C65263">
        <w:rPr>
          <w:rFonts w:ascii="Open Sans" w:hAnsi="Open Sans" w:cs="Open Sans"/>
        </w:rPr>
        <w:t xml:space="preserve">For the Apotheek API you’ll have to navigate to the </w:t>
      </w:r>
      <w:r w:rsidRPr="00C65263">
        <w:rPr>
          <w:rFonts w:ascii="Open Sans" w:hAnsi="Open Sans" w:cs="Open Sans"/>
          <w:b/>
          <w:bCs/>
        </w:rPr>
        <w:t>mixit-1/flaskApp.Folder/Mixit-</w:t>
      </w:r>
      <w:proofErr w:type="gramStart"/>
      <w:r w:rsidRPr="00C65263">
        <w:rPr>
          <w:rFonts w:ascii="Open Sans" w:hAnsi="Open Sans" w:cs="Open Sans"/>
          <w:b/>
          <w:bCs/>
        </w:rPr>
        <w:t>apotheek.Api</w:t>
      </w:r>
      <w:proofErr w:type="gramEnd"/>
      <w:r w:rsidRPr="00C65263">
        <w:rPr>
          <w:rFonts w:ascii="Open Sans" w:hAnsi="Open Sans" w:cs="Open Sans"/>
          <w:b/>
          <w:bCs/>
        </w:rPr>
        <w:t xml:space="preserve"> </w:t>
      </w:r>
      <w:r w:rsidRPr="00C65263">
        <w:rPr>
          <w:rFonts w:ascii="Open Sans" w:hAnsi="Open Sans" w:cs="Open Sans"/>
        </w:rPr>
        <w:t xml:space="preserve">directory. This API runs on port 4000. The command that needs to be used to start the API is: </w:t>
      </w:r>
      <w:r w:rsidRPr="00C65263">
        <w:rPr>
          <w:rFonts w:ascii="Open Sans" w:hAnsi="Open Sans" w:cs="Open Sans"/>
          <w:b/>
          <w:bCs/>
          <w:color w:val="000000" w:themeColor="text1"/>
          <w:sz w:val="20"/>
          <w:szCs w:val="20"/>
        </w:rPr>
        <w:t xml:space="preserve">uvicorn main:app --reload --port </w:t>
      </w:r>
      <w:proofErr w:type="gramStart"/>
      <w:r w:rsidRPr="00C65263">
        <w:rPr>
          <w:rFonts w:ascii="Open Sans" w:hAnsi="Open Sans" w:cs="Open Sans"/>
          <w:b/>
          <w:bCs/>
          <w:color w:val="000000" w:themeColor="text1"/>
          <w:sz w:val="20"/>
          <w:szCs w:val="20"/>
        </w:rPr>
        <w:t>4000</w:t>
      </w:r>
      <w:proofErr w:type="gramEnd"/>
    </w:p>
    <w:p w14:paraId="2F8CE585" w14:textId="458BC430" w:rsidR="21A73E0A" w:rsidRPr="00C65263" w:rsidRDefault="21A73E0A" w:rsidP="00551E2A">
      <w:pPr>
        <w:pStyle w:val="ListParagraph"/>
        <w:numPr>
          <w:ilvl w:val="0"/>
          <w:numId w:val="22"/>
        </w:numPr>
        <w:jc w:val="both"/>
        <w:rPr>
          <w:rFonts w:ascii="Open Sans" w:hAnsi="Open Sans" w:cs="Open Sans"/>
        </w:rPr>
      </w:pPr>
      <w:r w:rsidRPr="00C65263">
        <w:rPr>
          <w:rFonts w:ascii="Open Sans" w:hAnsi="Open Sans" w:cs="Open Sans"/>
        </w:rPr>
        <w:t xml:space="preserve">For the Patient API you’ll have to navigate to the </w:t>
      </w:r>
      <w:r w:rsidRPr="00C65263">
        <w:rPr>
          <w:rFonts w:ascii="Open Sans" w:hAnsi="Open Sans" w:cs="Open Sans"/>
          <w:b/>
          <w:bCs/>
        </w:rPr>
        <w:t>mixit-1/flaskApp.Folder/Mixit-</w:t>
      </w:r>
      <w:proofErr w:type="gramStart"/>
      <w:r w:rsidRPr="00C65263">
        <w:rPr>
          <w:rFonts w:ascii="Open Sans" w:hAnsi="Open Sans" w:cs="Open Sans"/>
          <w:b/>
          <w:bCs/>
        </w:rPr>
        <w:t>patient.Api</w:t>
      </w:r>
      <w:proofErr w:type="gramEnd"/>
      <w:r w:rsidRPr="00C65263">
        <w:rPr>
          <w:rFonts w:ascii="Open Sans" w:hAnsi="Open Sans" w:cs="Open Sans"/>
          <w:b/>
          <w:bCs/>
        </w:rPr>
        <w:t xml:space="preserve"> </w:t>
      </w:r>
      <w:r w:rsidRPr="00C65263">
        <w:rPr>
          <w:rFonts w:ascii="Open Sans" w:hAnsi="Open Sans" w:cs="Open Sans"/>
        </w:rPr>
        <w:t xml:space="preserve">directory. This API runs on port 8000. The command that needs to be used to start the API is: </w:t>
      </w:r>
      <w:r w:rsidRPr="00C65263">
        <w:rPr>
          <w:rFonts w:ascii="Open Sans" w:hAnsi="Open Sans" w:cs="Open Sans"/>
          <w:b/>
          <w:bCs/>
          <w:color w:val="000000" w:themeColor="text1"/>
          <w:sz w:val="20"/>
          <w:szCs w:val="20"/>
        </w:rPr>
        <w:t xml:space="preserve">uvicorn main:app --reload --port </w:t>
      </w:r>
      <w:proofErr w:type="gramStart"/>
      <w:r w:rsidRPr="00C65263">
        <w:rPr>
          <w:rFonts w:ascii="Open Sans" w:hAnsi="Open Sans" w:cs="Open Sans"/>
          <w:b/>
          <w:bCs/>
          <w:color w:val="000000" w:themeColor="text1"/>
          <w:sz w:val="20"/>
          <w:szCs w:val="20"/>
        </w:rPr>
        <w:t>8000</w:t>
      </w:r>
      <w:proofErr w:type="gramEnd"/>
      <w:r w:rsidRPr="00C65263">
        <w:rPr>
          <w:rFonts w:ascii="Open Sans" w:hAnsi="Open Sans" w:cs="Open Sans"/>
          <w:color w:val="000000" w:themeColor="text1"/>
          <w:sz w:val="21"/>
          <w:szCs w:val="21"/>
        </w:rPr>
        <w:t xml:space="preserve"> </w:t>
      </w:r>
    </w:p>
    <w:p w14:paraId="6F6F7C2B" w14:textId="1C472DFD" w:rsidR="21A73E0A" w:rsidRPr="00C65263" w:rsidRDefault="21A73E0A" w:rsidP="00551E2A">
      <w:pPr>
        <w:pStyle w:val="ListParagraph"/>
        <w:numPr>
          <w:ilvl w:val="0"/>
          <w:numId w:val="22"/>
        </w:numPr>
        <w:jc w:val="both"/>
        <w:rPr>
          <w:rFonts w:ascii="Open Sans" w:hAnsi="Open Sans" w:cs="Open Sans"/>
        </w:rPr>
      </w:pPr>
      <w:r w:rsidRPr="00C65263">
        <w:rPr>
          <w:rFonts w:ascii="Open Sans" w:hAnsi="Open Sans" w:cs="Open Sans"/>
          <w:sz w:val="21"/>
          <w:szCs w:val="21"/>
        </w:rPr>
        <w:t xml:space="preserve">Now the webapp can be started using the </w:t>
      </w:r>
      <w:r w:rsidRPr="00C65263">
        <w:rPr>
          <w:rFonts w:ascii="Open Sans" w:hAnsi="Open Sans" w:cs="Open Sans"/>
          <w:b/>
          <w:bCs/>
          <w:color w:val="000000" w:themeColor="text1"/>
          <w:sz w:val="20"/>
          <w:szCs w:val="20"/>
        </w:rPr>
        <w:t>flask run</w:t>
      </w:r>
      <w:r w:rsidRPr="00C65263">
        <w:rPr>
          <w:rFonts w:ascii="Open Sans" w:hAnsi="Open Sans" w:cs="Open Sans"/>
          <w:color w:val="000000" w:themeColor="text1"/>
          <w:sz w:val="21"/>
          <w:szCs w:val="21"/>
        </w:rPr>
        <w:t xml:space="preserve"> </w:t>
      </w:r>
      <w:r w:rsidRPr="00C65263">
        <w:rPr>
          <w:rFonts w:ascii="Open Sans" w:hAnsi="Open Sans" w:cs="Open Sans"/>
          <w:sz w:val="21"/>
          <w:szCs w:val="21"/>
        </w:rPr>
        <w:t>command.</w:t>
      </w:r>
    </w:p>
    <w:p w14:paraId="394D3550" w14:textId="77777777" w:rsidR="00224FC7" w:rsidRPr="00C65263" w:rsidRDefault="00224FC7">
      <w:pPr>
        <w:rPr>
          <w:rFonts w:ascii="Open Sans" w:eastAsiaTheme="majorEastAsia" w:hAnsi="Open Sans" w:cs="Open Sans"/>
          <w:color w:val="2F5496" w:themeColor="accent1" w:themeShade="BF"/>
          <w:sz w:val="32"/>
          <w:szCs w:val="32"/>
        </w:rPr>
      </w:pPr>
      <w:r w:rsidRPr="00C65263">
        <w:rPr>
          <w:rFonts w:ascii="Open Sans" w:hAnsi="Open Sans" w:cs="Open Sans"/>
        </w:rPr>
        <w:br w:type="page"/>
      </w:r>
    </w:p>
    <w:p w14:paraId="3D738DFE" w14:textId="20320096" w:rsidR="00306FA4" w:rsidRPr="00C65263" w:rsidRDefault="66342F98" w:rsidP="00551E2A">
      <w:pPr>
        <w:pStyle w:val="Heading1"/>
        <w:jc w:val="both"/>
        <w:rPr>
          <w:rFonts w:ascii="Open Sans" w:hAnsi="Open Sans" w:cs="Open Sans"/>
        </w:rPr>
      </w:pPr>
      <w:bookmarkStart w:id="3" w:name="_Toc157072054"/>
      <w:r w:rsidRPr="00C65263">
        <w:rPr>
          <w:rFonts w:ascii="Open Sans" w:hAnsi="Open Sans" w:cs="Open Sans"/>
        </w:rPr>
        <w:lastRenderedPageBreak/>
        <w:t>2</w:t>
      </w:r>
      <w:r w:rsidR="00D34A38" w:rsidRPr="00C65263">
        <w:rPr>
          <w:rFonts w:ascii="Open Sans" w:hAnsi="Open Sans" w:cs="Open Sans"/>
        </w:rPr>
        <w:tab/>
        <w:t>Front-end</w:t>
      </w:r>
      <w:bookmarkEnd w:id="3"/>
      <w:r w:rsidR="00D34A38" w:rsidRPr="00C65263">
        <w:rPr>
          <w:rFonts w:ascii="Open Sans" w:hAnsi="Open Sans" w:cs="Open Sans"/>
        </w:rPr>
        <w:t xml:space="preserve"> </w:t>
      </w:r>
    </w:p>
    <w:p w14:paraId="0DCE851B" w14:textId="34F8EC6A" w:rsidR="000079AD" w:rsidRPr="00C65263" w:rsidRDefault="5396D9BF" w:rsidP="00551E2A">
      <w:pPr>
        <w:pStyle w:val="Heading2"/>
        <w:jc w:val="both"/>
        <w:rPr>
          <w:rFonts w:ascii="Open Sans" w:hAnsi="Open Sans" w:cs="Open Sans"/>
        </w:rPr>
      </w:pPr>
      <w:bookmarkStart w:id="4" w:name="_Toc157072055"/>
      <w:r w:rsidRPr="00C65263">
        <w:rPr>
          <w:rFonts w:ascii="Open Sans" w:hAnsi="Open Sans" w:cs="Open Sans"/>
        </w:rPr>
        <w:t>2.1</w:t>
      </w:r>
      <w:r w:rsidR="00306FA4" w:rsidRPr="00C65263">
        <w:rPr>
          <w:rFonts w:ascii="Open Sans" w:hAnsi="Open Sans" w:cs="Open Sans"/>
        </w:rPr>
        <w:tab/>
        <w:t>Bootstrap</w:t>
      </w:r>
      <w:bookmarkEnd w:id="4"/>
    </w:p>
    <w:p w14:paraId="454D1BC5" w14:textId="5E62D8C8" w:rsidR="00306FA4" w:rsidRPr="00C65263" w:rsidRDefault="00F24D77" w:rsidP="00551E2A">
      <w:pPr>
        <w:jc w:val="both"/>
        <w:rPr>
          <w:rFonts w:ascii="Open Sans" w:hAnsi="Open Sans" w:cs="Open Sans"/>
        </w:rPr>
      </w:pPr>
      <w:r w:rsidRPr="00C65263">
        <w:rPr>
          <w:rFonts w:ascii="Open Sans" w:hAnsi="Open Sans" w:cs="Open Sans"/>
        </w:rPr>
        <w:t>Our application leverages the power of Bootstrap for a sleek and responsive user interface. The core of our design lies in the ‘</w:t>
      </w:r>
      <w:r w:rsidRPr="00C65263">
        <w:rPr>
          <w:rFonts w:ascii="Open Sans" w:hAnsi="Open Sans" w:cs="Open Sans"/>
          <w:b/>
          <w:bCs/>
        </w:rPr>
        <w:t>base.html</w:t>
      </w:r>
      <w:r w:rsidRPr="00C65263">
        <w:rPr>
          <w:rFonts w:ascii="Open Sans" w:hAnsi="Open Sans" w:cs="Open Sans"/>
        </w:rPr>
        <w:t>’ file, acting as the foundation for every other HTML file in our project.</w:t>
      </w:r>
    </w:p>
    <w:p w14:paraId="40EFBFDC" w14:textId="7AC1A110" w:rsidR="00316E30" w:rsidRPr="00C65263" w:rsidRDefault="00316E30" w:rsidP="00551E2A">
      <w:pPr>
        <w:jc w:val="both"/>
        <w:rPr>
          <w:rFonts w:ascii="Open Sans" w:hAnsi="Open Sans" w:cs="Open Sans"/>
        </w:rPr>
      </w:pPr>
      <w:r w:rsidRPr="00C65263">
        <w:rPr>
          <w:rFonts w:ascii="Open Sans" w:hAnsi="Open Sans" w:cs="Open Sans"/>
        </w:rPr>
        <w:t>The file encapsulates the overall layout of our application. Key components are:</w:t>
      </w:r>
    </w:p>
    <w:p w14:paraId="36A5D7FB" w14:textId="77777777" w:rsidR="00D40EA9" w:rsidRPr="00C65263" w:rsidRDefault="00D40EA9" w:rsidP="00551E2A">
      <w:pPr>
        <w:pStyle w:val="ListParagraph"/>
        <w:numPr>
          <w:ilvl w:val="0"/>
          <w:numId w:val="30"/>
        </w:numPr>
        <w:jc w:val="both"/>
        <w:rPr>
          <w:rFonts w:ascii="Open Sans" w:hAnsi="Open Sans" w:cs="Open Sans"/>
        </w:rPr>
      </w:pPr>
      <w:r w:rsidRPr="00C65263">
        <w:rPr>
          <w:rFonts w:ascii="Open Sans" w:hAnsi="Open Sans" w:cs="Open Sans"/>
          <w:b/>
          <w:bCs/>
        </w:rPr>
        <w:t>DOCTYPE Declaration:</w:t>
      </w:r>
    </w:p>
    <w:p w14:paraId="47679435" w14:textId="758CD3CA" w:rsidR="00D40EA9" w:rsidRPr="00C65263" w:rsidRDefault="00D40EA9" w:rsidP="00551E2A">
      <w:pPr>
        <w:pStyle w:val="ListParagraph"/>
        <w:jc w:val="both"/>
        <w:rPr>
          <w:rFonts w:ascii="Open Sans" w:hAnsi="Open Sans" w:cs="Open Sans"/>
        </w:rPr>
      </w:pPr>
      <w:r w:rsidRPr="00C65263">
        <w:rPr>
          <w:rFonts w:ascii="Open Sans" w:hAnsi="Open Sans" w:cs="Open Sans"/>
        </w:rPr>
        <w:t>The DOCTYPE declaration is an essential and standard declaration at the beginning of an HTML document. In our case, it's declared as:</w:t>
      </w:r>
    </w:p>
    <w:p w14:paraId="22416350" w14:textId="77777777" w:rsidR="00B77468" w:rsidRPr="00C65263" w:rsidRDefault="004E5B3F" w:rsidP="00551E2A">
      <w:pPr>
        <w:pStyle w:val="ListParagraph"/>
        <w:jc w:val="both"/>
        <w:rPr>
          <w:rFonts w:ascii="Open Sans" w:hAnsi="Open Sans" w:cs="Open Sans"/>
        </w:rPr>
      </w:pPr>
      <w:r w:rsidRPr="00C65263">
        <w:rPr>
          <w:rFonts w:ascii="Open Sans" w:hAnsi="Open Sans" w:cs="Open Sans"/>
          <w:noProof/>
        </w:rPr>
        <w:drawing>
          <wp:inline distT="0" distB="0" distL="0" distR="0" wp14:anchorId="300DA150" wp14:editId="06A1321C">
            <wp:extent cx="4328809" cy="477362"/>
            <wp:effectExtent l="0" t="0" r="1905" b="5715"/>
            <wp:docPr id="472618078" name="Picture 4726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18078" name="Picture 472618078"/>
                    <pic:cNvPicPr/>
                  </pic:nvPicPr>
                  <pic:blipFill>
                    <a:blip r:embed="rId9">
                      <a:extLst>
                        <a:ext uri="{28A0092B-C50C-407E-A947-70E740481C1C}">
                          <a14:useLocalDpi xmlns:a14="http://schemas.microsoft.com/office/drawing/2010/main" val="0"/>
                        </a:ext>
                      </a:extLst>
                    </a:blip>
                    <a:stretch>
                      <a:fillRect/>
                    </a:stretch>
                  </pic:blipFill>
                  <pic:spPr>
                    <a:xfrm>
                      <a:off x="0" y="0"/>
                      <a:ext cx="4447521" cy="490453"/>
                    </a:xfrm>
                    <a:prstGeom prst="rect">
                      <a:avLst/>
                    </a:prstGeom>
                  </pic:spPr>
                </pic:pic>
              </a:graphicData>
            </a:graphic>
          </wp:inline>
        </w:drawing>
      </w:r>
    </w:p>
    <w:p w14:paraId="698D7061" w14:textId="77777777" w:rsidR="00B77468" w:rsidRPr="00C65263" w:rsidRDefault="1E490C32" w:rsidP="00551E2A">
      <w:pPr>
        <w:pStyle w:val="ListParagraph"/>
        <w:numPr>
          <w:ilvl w:val="0"/>
          <w:numId w:val="22"/>
        </w:numPr>
        <w:jc w:val="both"/>
        <w:rPr>
          <w:rFonts w:ascii="Open Sans" w:hAnsi="Open Sans" w:cs="Open Sans"/>
        </w:rPr>
      </w:pPr>
      <w:r w:rsidRPr="00C65263">
        <w:rPr>
          <w:rFonts w:ascii="Open Sans" w:hAnsi="Open Sans" w:cs="Open Sans"/>
        </w:rPr>
        <w:t xml:space="preserve">The </w:t>
      </w:r>
      <w:r w:rsidRPr="00C65263">
        <w:rPr>
          <w:rFonts w:ascii="Open Sans" w:hAnsi="Open Sans" w:cs="Open Sans"/>
          <w:b/>
          <w:bCs/>
        </w:rPr>
        <w:t>lang="en</w:t>
      </w:r>
      <w:r w:rsidRPr="00C65263">
        <w:rPr>
          <w:rFonts w:ascii="Open Sans" w:hAnsi="Open Sans" w:cs="Open Sans"/>
          <w:i/>
          <w:iCs/>
        </w:rPr>
        <w:t>"</w:t>
      </w:r>
      <w:r w:rsidRPr="00C65263">
        <w:rPr>
          <w:rFonts w:ascii="Open Sans" w:hAnsi="Open Sans" w:cs="Open Sans"/>
        </w:rPr>
        <w:t xml:space="preserve"> attribute specifies that the content is in English, aiding accessibility tools.</w:t>
      </w:r>
    </w:p>
    <w:p w14:paraId="40309FD1" w14:textId="77777777" w:rsidR="00B77468" w:rsidRPr="00C65263" w:rsidRDefault="1E490C32" w:rsidP="00551E2A">
      <w:pPr>
        <w:pStyle w:val="ListParagraph"/>
        <w:numPr>
          <w:ilvl w:val="0"/>
          <w:numId w:val="22"/>
        </w:numPr>
        <w:jc w:val="both"/>
        <w:rPr>
          <w:rFonts w:ascii="Open Sans" w:hAnsi="Open Sans" w:cs="Open Sans"/>
        </w:rPr>
      </w:pPr>
      <w:r w:rsidRPr="00C65263">
        <w:rPr>
          <w:rFonts w:ascii="Open Sans" w:hAnsi="Open Sans" w:cs="Open Sans"/>
        </w:rPr>
        <w:t xml:space="preserve">The </w:t>
      </w:r>
      <w:r w:rsidRPr="00C65263">
        <w:rPr>
          <w:rFonts w:ascii="Open Sans" w:hAnsi="Open Sans" w:cs="Open Sans"/>
          <w:b/>
          <w:bCs/>
        </w:rPr>
        <w:t>class="h-100"</w:t>
      </w:r>
      <w:r w:rsidRPr="00C65263">
        <w:rPr>
          <w:rFonts w:ascii="Open Sans" w:hAnsi="Open Sans" w:cs="Open Sans"/>
        </w:rPr>
        <w:t xml:space="preserve"> ensures that the HTML element takes up the full height of the viewport, contributing to a responsive design.</w:t>
      </w:r>
    </w:p>
    <w:p w14:paraId="0F57AC19" w14:textId="78FA94EF" w:rsidR="00B77468" w:rsidRPr="00C65263" w:rsidRDefault="1E490C32" w:rsidP="00551E2A">
      <w:pPr>
        <w:pStyle w:val="ListParagraph"/>
        <w:numPr>
          <w:ilvl w:val="0"/>
          <w:numId w:val="22"/>
        </w:numPr>
        <w:jc w:val="both"/>
        <w:rPr>
          <w:rFonts w:ascii="Open Sans" w:hAnsi="Open Sans" w:cs="Open Sans"/>
        </w:rPr>
      </w:pPr>
      <w:r w:rsidRPr="00C65263">
        <w:rPr>
          <w:rFonts w:ascii="Open Sans" w:hAnsi="Open Sans" w:cs="Open Sans"/>
        </w:rPr>
        <w:t xml:space="preserve">The </w:t>
      </w:r>
      <w:r w:rsidRPr="00C65263">
        <w:rPr>
          <w:rFonts w:ascii="Open Sans" w:hAnsi="Open Sans" w:cs="Open Sans"/>
          <w:b/>
          <w:bCs/>
        </w:rPr>
        <w:t>data-bs-theme="auto"</w:t>
      </w:r>
      <w:r w:rsidRPr="00C65263">
        <w:rPr>
          <w:rFonts w:ascii="Open Sans" w:hAnsi="Open Sans" w:cs="Open Sans"/>
        </w:rPr>
        <w:t xml:space="preserve"> attribute introduces Bootstrap's automatic dark mode switching feature, enhancing user experience.</w:t>
      </w:r>
    </w:p>
    <w:p w14:paraId="7D08407E" w14:textId="29CF9E62" w:rsidR="00B77468" w:rsidRPr="00C65263" w:rsidRDefault="00B77468" w:rsidP="00551E2A">
      <w:pPr>
        <w:pStyle w:val="ListParagraph"/>
        <w:numPr>
          <w:ilvl w:val="0"/>
          <w:numId w:val="30"/>
        </w:numPr>
        <w:jc w:val="both"/>
        <w:rPr>
          <w:rFonts w:ascii="Open Sans" w:hAnsi="Open Sans" w:cs="Open Sans"/>
          <w:b/>
          <w:bCs/>
        </w:rPr>
      </w:pPr>
      <w:r w:rsidRPr="00C65263">
        <w:rPr>
          <w:rFonts w:ascii="Open Sans" w:hAnsi="Open Sans" w:cs="Open Sans"/>
          <w:b/>
          <w:bCs/>
        </w:rPr>
        <w:t>Bootstrap CSS CDN link:</w:t>
      </w:r>
    </w:p>
    <w:p w14:paraId="3A92119A" w14:textId="77777777" w:rsidR="0067628F" w:rsidRPr="00C65263" w:rsidRDefault="007D0780" w:rsidP="00551E2A">
      <w:pPr>
        <w:pStyle w:val="ListParagraph"/>
        <w:jc w:val="both"/>
        <w:rPr>
          <w:rFonts w:ascii="Open Sans" w:hAnsi="Open Sans" w:cs="Open Sans"/>
        </w:rPr>
      </w:pPr>
      <w:r w:rsidRPr="00C65263">
        <w:rPr>
          <w:rFonts w:ascii="Open Sans" w:hAnsi="Open Sans" w:cs="Open Sans"/>
        </w:rPr>
        <w:t>The Bootstrap CSS CDN (Content Delivery Network) link is crucial for styling and responsiveness. It's included with the following code:</w:t>
      </w:r>
    </w:p>
    <w:p w14:paraId="4DBF4CE8" w14:textId="350CB627" w:rsidR="0067628F" w:rsidRPr="00C65263" w:rsidRDefault="00762DDE" w:rsidP="00551E2A">
      <w:pPr>
        <w:pStyle w:val="ListParagraph"/>
        <w:jc w:val="both"/>
        <w:rPr>
          <w:rFonts w:ascii="Open Sans" w:hAnsi="Open Sans" w:cs="Open Sans"/>
        </w:rPr>
      </w:pPr>
      <w:r w:rsidRPr="00C65263">
        <w:rPr>
          <w:rFonts w:ascii="Open Sans" w:hAnsi="Open Sans" w:cs="Open Sans"/>
          <w:noProof/>
        </w:rPr>
        <w:drawing>
          <wp:inline distT="0" distB="0" distL="0" distR="0" wp14:anchorId="43B4C943" wp14:editId="58175928">
            <wp:extent cx="5943600" cy="292100"/>
            <wp:effectExtent l="0" t="0" r="0" b="0"/>
            <wp:docPr id="112503765" name="Picture 112503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3765" name="Picture 1125037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100"/>
                    </a:xfrm>
                    <a:prstGeom prst="rect">
                      <a:avLst/>
                    </a:prstGeom>
                  </pic:spPr>
                </pic:pic>
              </a:graphicData>
            </a:graphic>
          </wp:inline>
        </w:drawing>
      </w:r>
    </w:p>
    <w:p w14:paraId="0C8057F2" w14:textId="77777777" w:rsidR="00234E07" w:rsidRPr="00C65263" w:rsidRDefault="6476529B" w:rsidP="00551E2A">
      <w:pPr>
        <w:pStyle w:val="ListParagraph"/>
        <w:numPr>
          <w:ilvl w:val="0"/>
          <w:numId w:val="22"/>
        </w:numPr>
        <w:jc w:val="both"/>
        <w:rPr>
          <w:rFonts w:ascii="Open Sans" w:hAnsi="Open Sans" w:cs="Open Sans"/>
        </w:rPr>
      </w:pPr>
      <w:r w:rsidRPr="00C65263">
        <w:rPr>
          <w:rFonts w:ascii="Open Sans" w:hAnsi="Open Sans" w:cs="Open Sans"/>
          <w:b/>
          <w:bCs/>
        </w:rPr>
        <w:t>&lt;link&gt;:</w:t>
      </w:r>
      <w:r w:rsidRPr="00C65263">
        <w:rPr>
          <w:rFonts w:ascii="Open Sans" w:hAnsi="Open Sans" w:cs="Open Sans"/>
        </w:rPr>
        <w:t xml:space="preserve"> This HTML tag is used to link an external resource, in this case, the Bootstrap CSS file.</w:t>
      </w:r>
    </w:p>
    <w:p w14:paraId="70AC0089" w14:textId="77777777" w:rsidR="00234E07" w:rsidRPr="00C65263" w:rsidRDefault="6476529B" w:rsidP="00551E2A">
      <w:pPr>
        <w:pStyle w:val="ListParagraph"/>
        <w:numPr>
          <w:ilvl w:val="0"/>
          <w:numId w:val="22"/>
        </w:numPr>
        <w:jc w:val="both"/>
        <w:rPr>
          <w:rFonts w:ascii="Open Sans" w:hAnsi="Open Sans" w:cs="Open Sans"/>
        </w:rPr>
      </w:pPr>
      <w:r w:rsidRPr="00C65263">
        <w:rPr>
          <w:rFonts w:ascii="Open Sans" w:hAnsi="Open Sans" w:cs="Open Sans"/>
          <w:b/>
          <w:bCs/>
        </w:rPr>
        <w:t>href="https://cdn.jsdelivr.net/npm/bootstrap@5.3.2/dist/css/bootstrap.min.css":</w:t>
      </w:r>
      <w:r w:rsidRPr="00C65263">
        <w:rPr>
          <w:rFonts w:ascii="Open Sans" w:hAnsi="Open Sans" w:cs="Open Sans"/>
        </w:rPr>
        <w:t xml:space="preserve"> Specifies the URL of the Bootstrap CSS file on the CDN.</w:t>
      </w:r>
    </w:p>
    <w:p w14:paraId="71B3982C" w14:textId="5B15E194" w:rsidR="00234E07" w:rsidRPr="00C65263" w:rsidRDefault="67216E76" w:rsidP="00551E2A">
      <w:pPr>
        <w:pStyle w:val="ListParagraph"/>
        <w:numPr>
          <w:ilvl w:val="0"/>
          <w:numId w:val="22"/>
        </w:numPr>
        <w:jc w:val="both"/>
        <w:rPr>
          <w:rFonts w:ascii="Open Sans" w:hAnsi="Open Sans" w:cs="Open Sans"/>
        </w:rPr>
      </w:pPr>
      <w:r w:rsidRPr="00C65263">
        <w:rPr>
          <w:rFonts w:ascii="Open Sans" w:hAnsi="Open Sans" w:cs="Open Sans"/>
          <w:b/>
          <w:bCs/>
        </w:rPr>
        <w:t>I</w:t>
      </w:r>
      <w:r w:rsidR="6476529B" w:rsidRPr="00C65263">
        <w:rPr>
          <w:rFonts w:ascii="Open Sans" w:hAnsi="Open Sans" w:cs="Open Sans"/>
          <w:b/>
          <w:bCs/>
        </w:rPr>
        <w:t>ntegrity</w:t>
      </w:r>
      <w:r w:rsidRPr="00C65263">
        <w:rPr>
          <w:rFonts w:ascii="Open Sans" w:hAnsi="Open Sans" w:cs="Open Sans"/>
          <w:b/>
          <w:bCs/>
        </w:rPr>
        <w:t>:</w:t>
      </w:r>
      <w:r w:rsidRPr="00C65263">
        <w:rPr>
          <w:rFonts w:ascii="Open Sans" w:hAnsi="Open Sans" w:cs="Open Sans"/>
        </w:rPr>
        <w:t xml:space="preserve"> </w:t>
      </w:r>
      <w:r w:rsidR="6476529B" w:rsidRPr="00C65263">
        <w:rPr>
          <w:rFonts w:ascii="Open Sans" w:hAnsi="Open Sans" w:cs="Open Sans"/>
        </w:rPr>
        <w:t>Provides a Subresource Integrity (SRI) hash to ensure the integrity of the file, preventing unauthorized alterations.</w:t>
      </w:r>
    </w:p>
    <w:p w14:paraId="47253E25" w14:textId="51B6ED1F" w:rsidR="0067628F" w:rsidRPr="00C65263" w:rsidRDefault="6476529B" w:rsidP="00551E2A">
      <w:pPr>
        <w:pStyle w:val="ListParagraph"/>
        <w:numPr>
          <w:ilvl w:val="0"/>
          <w:numId w:val="22"/>
        </w:numPr>
        <w:jc w:val="both"/>
        <w:rPr>
          <w:rFonts w:ascii="Open Sans" w:hAnsi="Open Sans" w:cs="Open Sans"/>
        </w:rPr>
      </w:pPr>
      <w:r w:rsidRPr="00C65263">
        <w:rPr>
          <w:rFonts w:ascii="Open Sans" w:hAnsi="Open Sans" w:cs="Open Sans"/>
          <w:b/>
          <w:bCs/>
        </w:rPr>
        <w:t>crossorigin="anonymous":</w:t>
      </w:r>
      <w:r w:rsidRPr="00C65263">
        <w:rPr>
          <w:rFonts w:ascii="Open Sans" w:hAnsi="Open Sans" w:cs="Open Sans"/>
        </w:rPr>
        <w:t xml:space="preserve"> Specifies that the resource is loaded anonymously, preventing the transmission of user credentials.</w:t>
      </w:r>
    </w:p>
    <w:p w14:paraId="7500B926" w14:textId="42114C46" w:rsidR="004E5B3F" w:rsidRPr="00C65263" w:rsidRDefault="009421AA" w:rsidP="00551E2A">
      <w:pPr>
        <w:pStyle w:val="ListParagraph"/>
        <w:numPr>
          <w:ilvl w:val="0"/>
          <w:numId w:val="30"/>
        </w:numPr>
        <w:jc w:val="both"/>
        <w:rPr>
          <w:rFonts w:ascii="Open Sans" w:hAnsi="Open Sans" w:cs="Open Sans"/>
        </w:rPr>
      </w:pPr>
      <w:r w:rsidRPr="00C65263">
        <w:rPr>
          <w:rFonts w:ascii="Open Sans" w:hAnsi="Open Sans" w:cs="Open Sans"/>
          <w:b/>
          <w:bCs/>
        </w:rPr>
        <w:t>Navigation Bar:</w:t>
      </w:r>
    </w:p>
    <w:p w14:paraId="683B1237" w14:textId="77777777" w:rsidR="007A3EE6" w:rsidRPr="00C65263" w:rsidRDefault="009421AA" w:rsidP="00551E2A">
      <w:pPr>
        <w:pStyle w:val="ListParagraph"/>
        <w:jc w:val="both"/>
        <w:rPr>
          <w:rFonts w:ascii="Open Sans" w:hAnsi="Open Sans" w:cs="Open Sans"/>
        </w:rPr>
      </w:pPr>
      <w:r w:rsidRPr="00C65263">
        <w:rPr>
          <w:rFonts w:ascii="Open Sans" w:hAnsi="Open Sans" w:cs="Open Sans"/>
        </w:rPr>
        <w:t xml:space="preserve">The navigation bar is a fundamental component for user navigation </w:t>
      </w:r>
      <w:r w:rsidR="00AE4957" w:rsidRPr="00C65263">
        <w:rPr>
          <w:rFonts w:ascii="Open Sans" w:hAnsi="Open Sans" w:cs="Open Sans"/>
        </w:rPr>
        <w:t>and</w:t>
      </w:r>
      <w:r w:rsidRPr="00C65263">
        <w:rPr>
          <w:rFonts w:ascii="Open Sans" w:hAnsi="Open Sans" w:cs="Open Sans"/>
        </w:rPr>
        <w:t xml:space="preserve"> branding. </w:t>
      </w:r>
      <w:r w:rsidR="00AE4957" w:rsidRPr="00C65263">
        <w:rPr>
          <w:rFonts w:ascii="Open Sans" w:hAnsi="Open Sans" w:cs="Open Sans"/>
        </w:rPr>
        <w:t xml:space="preserve">The navigation bar is defined by the </w:t>
      </w:r>
      <w:r w:rsidR="00856176" w:rsidRPr="00C65263">
        <w:rPr>
          <w:rFonts w:ascii="Open Sans" w:hAnsi="Open Sans" w:cs="Open Sans"/>
          <w:b/>
          <w:bCs/>
        </w:rPr>
        <w:t>&lt;nav&gt;</w:t>
      </w:r>
      <w:r w:rsidR="00856176" w:rsidRPr="00C65263">
        <w:rPr>
          <w:rFonts w:ascii="Open Sans" w:hAnsi="Open Sans" w:cs="Open Sans"/>
          <w:i/>
          <w:iCs/>
        </w:rPr>
        <w:t xml:space="preserve"> </w:t>
      </w:r>
      <w:r w:rsidR="00856176" w:rsidRPr="00C65263">
        <w:rPr>
          <w:rFonts w:ascii="Open Sans" w:hAnsi="Open Sans" w:cs="Open Sans"/>
        </w:rPr>
        <w:t>element.</w:t>
      </w:r>
      <w:r w:rsidR="007A3EE6" w:rsidRPr="00C65263">
        <w:rPr>
          <w:rFonts w:ascii="Open Sans" w:hAnsi="Open Sans" w:cs="Open Sans"/>
        </w:rPr>
        <w:t xml:space="preserve"> </w:t>
      </w:r>
      <w:r w:rsidR="00594617" w:rsidRPr="00C65263">
        <w:rPr>
          <w:rFonts w:ascii="Open Sans" w:hAnsi="Open Sans" w:cs="Open Sans"/>
        </w:rPr>
        <w:t>It employs the Bootstrap class navbar for the basic styling and layout of the navigation bar.</w:t>
      </w:r>
      <w:r w:rsidR="007A3EE6" w:rsidRPr="00C65263">
        <w:rPr>
          <w:rFonts w:ascii="Open Sans" w:hAnsi="Open Sans" w:cs="Open Sans"/>
        </w:rPr>
        <w:t xml:space="preserve"> </w:t>
      </w:r>
      <w:r w:rsidR="00594617" w:rsidRPr="00C65263">
        <w:rPr>
          <w:rFonts w:ascii="Open Sans" w:hAnsi="Open Sans" w:cs="Open Sans"/>
        </w:rPr>
        <w:t>The style attribute sets the background color to a soothing shade, enhancing the application's aesthetic.</w:t>
      </w:r>
      <w:r w:rsidR="007A3EE6" w:rsidRPr="00C65263">
        <w:rPr>
          <w:rFonts w:ascii="Open Sans" w:hAnsi="Open Sans" w:cs="Open Sans"/>
        </w:rPr>
        <w:t xml:space="preserve"> Key elements include:</w:t>
      </w:r>
    </w:p>
    <w:p w14:paraId="7AF1F285" w14:textId="77777777" w:rsidR="007A3EE6" w:rsidRPr="00C65263" w:rsidRDefault="0379E796" w:rsidP="00551E2A">
      <w:pPr>
        <w:pStyle w:val="ListParagraph"/>
        <w:numPr>
          <w:ilvl w:val="0"/>
          <w:numId w:val="22"/>
        </w:numPr>
        <w:jc w:val="both"/>
        <w:rPr>
          <w:rFonts w:ascii="Open Sans" w:hAnsi="Open Sans" w:cs="Open Sans"/>
        </w:rPr>
      </w:pPr>
      <w:r w:rsidRPr="00C65263">
        <w:rPr>
          <w:rFonts w:ascii="Open Sans" w:hAnsi="Open Sans" w:cs="Open Sans"/>
        </w:rPr>
        <w:t>Branding: The Mix-IT logo and application title.</w:t>
      </w:r>
    </w:p>
    <w:p w14:paraId="61D46380" w14:textId="77777777" w:rsidR="007A3EE6" w:rsidRPr="00C65263" w:rsidRDefault="0379E796" w:rsidP="00551E2A">
      <w:pPr>
        <w:pStyle w:val="ListParagraph"/>
        <w:numPr>
          <w:ilvl w:val="0"/>
          <w:numId w:val="22"/>
        </w:numPr>
        <w:jc w:val="both"/>
        <w:rPr>
          <w:rFonts w:ascii="Open Sans" w:hAnsi="Open Sans" w:cs="Open Sans"/>
        </w:rPr>
      </w:pPr>
      <w:r w:rsidRPr="00C65263">
        <w:rPr>
          <w:rFonts w:ascii="Open Sans" w:hAnsi="Open Sans" w:cs="Open Sans"/>
        </w:rPr>
        <w:t>Responsive Navigation: A collapsible menu for smaller screens.</w:t>
      </w:r>
    </w:p>
    <w:p w14:paraId="5A00B7C7" w14:textId="77777777" w:rsidR="007A3EE6" w:rsidRPr="00C65263" w:rsidRDefault="0379E796" w:rsidP="00551E2A">
      <w:pPr>
        <w:pStyle w:val="ListParagraph"/>
        <w:numPr>
          <w:ilvl w:val="0"/>
          <w:numId w:val="22"/>
        </w:numPr>
        <w:jc w:val="both"/>
        <w:rPr>
          <w:rFonts w:ascii="Open Sans" w:hAnsi="Open Sans" w:cs="Open Sans"/>
        </w:rPr>
      </w:pPr>
      <w:r w:rsidRPr="00C65263">
        <w:rPr>
          <w:rFonts w:ascii="Open Sans" w:hAnsi="Open Sans" w:cs="Open Sans"/>
        </w:rPr>
        <w:lastRenderedPageBreak/>
        <w:t>Navigation Links: Hyperlinks to different pages of the application, dynamically updating based on user authentication and configuration.</w:t>
      </w:r>
    </w:p>
    <w:p w14:paraId="29946867" w14:textId="75BC75D1" w:rsidR="007A3EE6" w:rsidRPr="00C65263" w:rsidRDefault="0379E796" w:rsidP="00551E2A">
      <w:pPr>
        <w:pStyle w:val="ListParagraph"/>
        <w:numPr>
          <w:ilvl w:val="0"/>
          <w:numId w:val="22"/>
        </w:numPr>
        <w:jc w:val="both"/>
        <w:rPr>
          <w:rFonts w:ascii="Open Sans" w:hAnsi="Open Sans" w:cs="Open Sans"/>
        </w:rPr>
      </w:pPr>
      <w:r w:rsidRPr="00C65263">
        <w:rPr>
          <w:rFonts w:ascii="Open Sans" w:hAnsi="Open Sans" w:cs="Open Sans"/>
        </w:rPr>
        <w:t>Logout Button: A styled button with a Mixit logo, offering a consistent and visually appealing logout option.</w:t>
      </w:r>
    </w:p>
    <w:p w14:paraId="0B5343E7" w14:textId="77777777" w:rsidR="007B21D1" w:rsidRPr="00C65263" w:rsidRDefault="00594617" w:rsidP="00551E2A">
      <w:pPr>
        <w:pStyle w:val="ListParagraph"/>
        <w:numPr>
          <w:ilvl w:val="0"/>
          <w:numId w:val="30"/>
        </w:numPr>
        <w:jc w:val="both"/>
        <w:rPr>
          <w:rFonts w:ascii="Open Sans" w:hAnsi="Open Sans" w:cs="Open Sans"/>
        </w:rPr>
      </w:pPr>
      <w:r w:rsidRPr="00C65263">
        <w:rPr>
          <w:rFonts w:ascii="Open Sans" w:hAnsi="Open Sans" w:cs="Open Sans"/>
          <w:b/>
          <w:bCs/>
        </w:rPr>
        <w:t>Bootstrap JavaScript CDN Link:</w:t>
      </w:r>
    </w:p>
    <w:p w14:paraId="5BA496CD" w14:textId="280B627F" w:rsidR="007B21D1" w:rsidRPr="00C65263" w:rsidRDefault="00AE75C6" w:rsidP="00551E2A">
      <w:pPr>
        <w:pStyle w:val="ListParagraph"/>
        <w:jc w:val="both"/>
        <w:rPr>
          <w:rFonts w:ascii="Open Sans" w:hAnsi="Open Sans" w:cs="Open Sans"/>
          <w:b/>
          <w:bCs/>
        </w:rPr>
      </w:pPr>
      <w:r w:rsidRPr="00C65263">
        <w:rPr>
          <w:rFonts w:ascii="Open Sans" w:hAnsi="Open Sans" w:cs="Open Sans"/>
          <w:b/>
          <w:bCs/>
          <w:noProof/>
        </w:rPr>
        <w:drawing>
          <wp:inline distT="0" distB="0" distL="0" distR="0" wp14:anchorId="57CE6472" wp14:editId="398497D1">
            <wp:extent cx="5943600" cy="499110"/>
            <wp:effectExtent l="0" t="0" r="0" b="0"/>
            <wp:docPr id="224353572" name="Picture 22435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53572" name="Picture 224353572"/>
                    <pic:cNvPicPr/>
                  </pic:nvPicPr>
                  <pic:blipFill>
                    <a:blip r:embed="rId11">
                      <a:extLst>
                        <a:ext uri="{28A0092B-C50C-407E-A947-70E740481C1C}">
                          <a14:useLocalDpi xmlns:a14="http://schemas.microsoft.com/office/drawing/2010/main" val="0"/>
                        </a:ext>
                      </a:extLst>
                    </a:blip>
                    <a:stretch>
                      <a:fillRect/>
                    </a:stretch>
                  </pic:blipFill>
                  <pic:spPr>
                    <a:xfrm>
                      <a:off x="0" y="0"/>
                      <a:ext cx="5943600" cy="499110"/>
                    </a:xfrm>
                    <a:prstGeom prst="rect">
                      <a:avLst/>
                    </a:prstGeom>
                  </pic:spPr>
                </pic:pic>
              </a:graphicData>
            </a:graphic>
          </wp:inline>
        </w:drawing>
      </w:r>
    </w:p>
    <w:p w14:paraId="0A1C6E0D" w14:textId="77777777" w:rsidR="007B21D1" w:rsidRPr="00C65263" w:rsidRDefault="535A8F16" w:rsidP="00551E2A">
      <w:pPr>
        <w:pStyle w:val="ListParagraph"/>
        <w:numPr>
          <w:ilvl w:val="0"/>
          <w:numId w:val="22"/>
        </w:numPr>
        <w:jc w:val="both"/>
        <w:rPr>
          <w:rFonts w:ascii="Open Sans" w:hAnsi="Open Sans" w:cs="Open Sans"/>
        </w:rPr>
      </w:pPr>
      <w:r w:rsidRPr="00C65263">
        <w:rPr>
          <w:rFonts w:ascii="Open Sans" w:hAnsi="Open Sans" w:cs="Open Sans"/>
        </w:rPr>
        <w:t>This script tag links to the minified Bootstrap JavaScript bundle hosted on the CDN.</w:t>
      </w:r>
    </w:p>
    <w:p w14:paraId="64B8BD8F" w14:textId="77777777" w:rsidR="007B21D1" w:rsidRPr="00C65263" w:rsidRDefault="535A8F16" w:rsidP="00551E2A">
      <w:pPr>
        <w:pStyle w:val="ListParagraph"/>
        <w:numPr>
          <w:ilvl w:val="0"/>
          <w:numId w:val="22"/>
        </w:numPr>
        <w:jc w:val="both"/>
        <w:rPr>
          <w:rFonts w:ascii="Open Sans" w:hAnsi="Open Sans" w:cs="Open Sans"/>
        </w:rPr>
      </w:pPr>
      <w:r w:rsidRPr="00C65263">
        <w:rPr>
          <w:rFonts w:ascii="Open Sans" w:hAnsi="Open Sans" w:cs="Open Sans"/>
        </w:rPr>
        <w:t>The JavaScript bundle includes Bootstrap's functionalities like modals, tooltips, and dropdowns, adding interactive elements to our application.</w:t>
      </w:r>
    </w:p>
    <w:p w14:paraId="675E95A8" w14:textId="643F1FED" w:rsidR="007B21D1" w:rsidRPr="00C65263" w:rsidRDefault="535A8F16" w:rsidP="00551E2A">
      <w:pPr>
        <w:pStyle w:val="ListParagraph"/>
        <w:numPr>
          <w:ilvl w:val="0"/>
          <w:numId w:val="22"/>
        </w:numPr>
        <w:jc w:val="both"/>
        <w:rPr>
          <w:rFonts w:ascii="Open Sans" w:hAnsi="Open Sans" w:cs="Open Sans"/>
        </w:rPr>
      </w:pPr>
      <w:proofErr w:type="gramStart"/>
      <w:r w:rsidRPr="00C65263">
        <w:rPr>
          <w:rFonts w:ascii="Open Sans" w:hAnsi="Open Sans" w:cs="Open Sans"/>
        </w:rPr>
        <w:t>Similar to</w:t>
      </w:r>
      <w:proofErr w:type="gramEnd"/>
      <w:r w:rsidRPr="00C65263">
        <w:rPr>
          <w:rFonts w:ascii="Open Sans" w:hAnsi="Open Sans" w:cs="Open Sans"/>
        </w:rPr>
        <w:t xml:space="preserve"> the CSS link, it includes an integrity check to ensure the authenticity of the file.</w:t>
      </w:r>
    </w:p>
    <w:p w14:paraId="41C70567" w14:textId="7C798B7E" w:rsidR="006E2C16" w:rsidRPr="00C65263" w:rsidRDefault="006E2C16" w:rsidP="00551E2A">
      <w:pPr>
        <w:pStyle w:val="ListParagraph"/>
        <w:numPr>
          <w:ilvl w:val="0"/>
          <w:numId w:val="30"/>
        </w:numPr>
        <w:jc w:val="both"/>
        <w:rPr>
          <w:rFonts w:ascii="Open Sans" w:hAnsi="Open Sans" w:cs="Open Sans"/>
        </w:rPr>
      </w:pPr>
      <w:r w:rsidRPr="00C65263">
        <w:rPr>
          <w:rFonts w:ascii="Open Sans" w:hAnsi="Open Sans" w:cs="Open Sans"/>
          <w:b/>
          <w:bCs/>
        </w:rPr>
        <w:t>Content Blocks:</w:t>
      </w:r>
    </w:p>
    <w:p w14:paraId="5C76B15C" w14:textId="503760EA" w:rsidR="006E2C16" w:rsidRPr="00C65263" w:rsidRDefault="00DB6A06" w:rsidP="00551E2A">
      <w:pPr>
        <w:pStyle w:val="ListParagraph"/>
        <w:jc w:val="both"/>
        <w:rPr>
          <w:rFonts w:ascii="Open Sans" w:hAnsi="Open Sans" w:cs="Open Sans"/>
        </w:rPr>
      </w:pPr>
      <w:r w:rsidRPr="00C65263">
        <w:rPr>
          <w:rFonts w:ascii="Open Sans" w:hAnsi="Open Sans" w:cs="Open Sans"/>
        </w:rPr>
        <w:t xml:space="preserve">The </w:t>
      </w:r>
      <w:r w:rsidRPr="00C65263">
        <w:rPr>
          <w:rFonts w:ascii="Open Sans" w:hAnsi="Open Sans" w:cs="Open Sans"/>
          <w:b/>
          <w:bCs/>
        </w:rPr>
        <w:t>{% block content %}</w:t>
      </w:r>
      <w:r w:rsidRPr="00C65263">
        <w:rPr>
          <w:rFonts w:ascii="Open Sans" w:hAnsi="Open Sans" w:cs="Open Sans"/>
        </w:rPr>
        <w:t xml:space="preserve"> and related blocks act as placeholders. When extending </w:t>
      </w:r>
      <w:r w:rsidRPr="00C65263">
        <w:rPr>
          <w:rFonts w:ascii="Open Sans" w:hAnsi="Open Sans" w:cs="Open Sans"/>
          <w:b/>
          <w:bCs/>
        </w:rPr>
        <w:t>base.html</w:t>
      </w:r>
      <w:r w:rsidRPr="00C65263">
        <w:rPr>
          <w:rFonts w:ascii="Open Sans" w:hAnsi="Open Sans" w:cs="Open Sans"/>
        </w:rPr>
        <w:t xml:space="preserve">, developers can populate these blocks with unique content for each </w:t>
      </w:r>
      <w:r w:rsidR="002011F4" w:rsidRPr="00C65263">
        <w:rPr>
          <w:rFonts w:ascii="Open Sans" w:hAnsi="Open Sans" w:cs="Open Sans"/>
        </w:rPr>
        <w:t>page.</w:t>
      </w:r>
    </w:p>
    <w:p w14:paraId="13CBB991" w14:textId="2FC8F348" w:rsidR="002011F4" w:rsidRPr="00C65263" w:rsidRDefault="00FC6C77" w:rsidP="00551E2A">
      <w:pPr>
        <w:pStyle w:val="ListParagraph"/>
        <w:numPr>
          <w:ilvl w:val="0"/>
          <w:numId w:val="30"/>
        </w:numPr>
        <w:jc w:val="both"/>
        <w:rPr>
          <w:rFonts w:ascii="Open Sans" w:hAnsi="Open Sans" w:cs="Open Sans"/>
        </w:rPr>
      </w:pPr>
      <w:r w:rsidRPr="00C65263">
        <w:rPr>
          <w:rFonts w:ascii="Open Sans" w:hAnsi="Open Sans" w:cs="Open Sans"/>
          <w:b/>
          <w:bCs/>
        </w:rPr>
        <w:t>Dynamic Title and Head Block:</w:t>
      </w:r>
    </w:p>
    <w:p w14:paraId="20519F85" w14:textId="2BDED0B4" w:rsidR="00FC6C77" w:rsidRPr="00C65263" w:rsidRDefault="00187256" w:rsidP="00551E2A">
      <w:pPr>
        <w:pStyle w:val="ListParagraph"/>
        <w:jc w:val="both"/>
        <w:rPr>
          <w:rFonts w:ascii="Open Sans" w:hAnsi="Open Sans" w:cs="Open Sans"/>
        </w:rPr>
      </w:pPr>
      <w:r w:rsidRPr="00C65263">
        <w:rPr>
          <w:rFonts w:ascii="Open Sans" w:hAnsi="Open Sans" w:cs="Open Sans"/>
        </w:rPr>
        <w:t xml:space="preserve">The </w:t>
      </w:r>
      <w:r w:rsidRPr="00C65263">
        <w:rPr>
          <w:rFonts w:ascii="Open Sans" w:hAnsi="Open Sans" w:cs="Open Sans"/>
          <w:b/>
          <w:bCs/>
        </w:rPr>
        <w:t>{% block title %}</w:t>
      </w:r>
      <w:r w:rsidRPr="00C65263">
        <w:rPr>
          <w:rFonts w:ascii="Open Sans" w:hAnsi="Open Sans" w:cs="Open Sans"/>
        </w:rPr>
        <w:t xml:space="preserve"> and </w:t>
      </w:r>
      <w:r w:rsidRPr="00C65263">
        <w:rPr>
          <w:rFonts w:ascii="Open Sans" w:hAnsi="Open Sans" w:cs="Open Sans"/>
          <w:b/>
          <w:bCs/>
        </w:rPr>
        <w:t>{% block head %}</w:t>
      </w:r>
      <w:r w:rsidRPr="00C65263">
        <w:rPr>
          <w:rFonts w:ascii="Open Sans" w:hAnsi="Open Sans" w:cs="Open Sans"/>
        </w:rPr>
        <w:t xml:space="preserve"> sections allow dynamic generation of HTML title tags based on the specific content of each page. This ensures a descriptive and context-aware title for each webpage.</w:t>
      </w:r>
    </w:p>
    <w:p w14:paraId="3B15EAAB" w14:textId="12971EF2" w:rsidR="00F064B2" w:rsidRPr="00C65263" w:rsidRDefault="00F064B2" w:rsidP="00551E2A">
      <w:pPr>
        <w:pStyle w:val="ListParagraph"/>
        <w:numPr>
          <w:ilvl w:val="0"/>
          <w:numId w:val="30"/>
        </w:numPr>
        <w:jc w:val="both"/>
        <w:rPr>
          <w:rFonts w:ascii="Open Sans" w:hAnsi="Open Sans" w:cs="Open Sans"/>
        </w:rPr>
      </w:pPr>
      <w:r w:rsidRPr="00C65263">
        <w:rPr>
          <w:rFonts w:ascii="Open Sans" w:hAnsi="Open Sans" w:cs="Open Sans"/>
          <w:b/>
          <w:bCs/>
        </w:rPr>
        <w:t>Footer:</w:t>
      </w:r>
    </w:p>
    <w:p w14:paraId="766A9F69" w14:textId="77777777" w:rsidR="00816130" w:rsidRPr="00C65263" w:rsidRDefault="00816130" w:rsidP="00551E2A">
      <w:pPr>
        <w:pStyle w:val="ListParagraph"/>
        <w:jc w:val="both"/>
        <w:rPr>
          <w:rFonts w:ascii="Open Sans" w:hAnsi="Open Sans" w:cs="Open Sans"/>
        </w:rPr>
      </w:pPr>
      <w:r w:rsidRPr="00C65263">
        <w:rPr>
          <w:rFonts w:ascii="Open Sans" w:hAnsi="Open Sans" w:cs="Open Sans"/>
        </w:rPr>
        <w:t>The footer is thoughtfully designed with Bootstrap classes. It includes:</w:t>
      </w:r>
    </w:p>
    <w:p w14:paraId="737281BE" w14:textId="02CB91AF" w:rsidR="00816130" w:rsidRPr="00C65263" w:rsidRDefault="2B9BEDD8" w:rsidP="00551E2A">
      <w:pPr>
        <w:pStyle w:val="ListParagraph"/>
        <w:numPr>
          <w:ilvl w:val="0"/>
          <w:numId w:val="22"/>
        </w:numPr>
        <w:jc w:val="both"/>
        <w:rPr>
          <w:rFonts w:ascii="Open Sans" w:hAnsi="Open Sans" w:cs="Open Sans"/>
        </w:rPr>
      </w:pPr>
      <w:r w:rsidRPr="00C65263">
        <w:rPr>
          <w:rFonts w:ascii="Open Sans" w:hAnsi="Open Sans" w:cs="Open Sans"/>
        </w:rPr>
        <w:t>A Mix-IT logo.</w:t>
      </w:r>
    </w:p>
    <w:p w14:paraId="0AE846F2" w14:textId="55B412DC" w:rsidR="00816130" w:rsidRPr="00C65263" w:rsidRDefault="2B9BEDD8" w:rsidP="00551E2A">
      <w:pPr>
        <w:pStyle w:val="ListParagraph"/>
        <w:numPr>
          <w:ilvl w:val="0"/>
          <w:numId w:val="22"/>
        </w:numPr>
        <w:jc w:val="both"/>
        <w:rPr>
          <w:rFonts w:ascii="Open Sans" w:hAnsi="Open Sans" w:cs="Open Sans"/>
        </w:rPr>
      </w:pPr>
      <w:r w:rsidRPr="00C65263">
        <w:rPr>
          <w:rFonts w:ascii="Open Sans" w:hAnsi="Open Sans" w:cs="Open Sans"/>
        </w:rPr>
        <w:t>Copyright information with the year and team name.</w:t>
      </w:r>
    </w:p>
    <w:p w14:paraId="0B7B1A29" w14:textId="55315F14" w:rsidR="00F064B2" w:rsidRPr="00C65263" w:rsidRDefault="2B9BEDD8" w:rsidP="00551E2A">
      <w:pPr>
        <w:pStyle w:val="ListParagraph"/>
        <w:numPr>
          <w:ilvl w:val="0"/>
          <w:numId w:val="22"/>
        </w:numPr>
        <w:jc w:val="both"/>
        <w:rPr>
          <w:rFonts w:ascii="Open Sans" w:hAnsi="Open Sans" w:cs="Open Sans"/>
        </w:rPr>
      </w:pPr>
      <w:r w:rsidRPr="00C65263">
        <w:rPr>
          <w:rFonts w:ascii="Open Sans" w:hAnsi="Open Sans" w:cs="Open Sans"/>
        </w:rPr>
        <w:t>Positioned at the bottom of the page, regardless of content length, for a polished appearance.</w:t>
      </w:r>
    </w:p>
    <w:p w14:paraId="4CA3F3C4" w14:textId="4FFFE9E4" w:rsidR="00F064B2" w:rsidRPr="00C65263" w:rsidRDefault="00F064B2" w:rsidP="00551E2A">
      <w:pPr>
        <w:pStyle w:val="ListParagraph"/>
        <w:numPr>
          <w:ilvl w:val="0"/>
          <w:numId w:val="30"/>
        </w:numPr>
        <w:jc w:val="both"/>
        <w:rPr>
          <w:rFonts w:ascii="Open Sans" w:hAnsi="Open Sans" w:cs="Open Sans"/>
        </w:rPr>
      </w:pPr>
      <w:r w:rsidRPr="00C65263">
        <w:rPr>
          <w:rFonts w:ascii="Open Sans" w:hAnsi="Open Sans" w:cs="Open Sans"/>
          <w:b/>
          <w:bCs/>
        </w:rPr>
        <w:t>JavaScripts and Axios Integration:</w:t>
      </w:r>
    </w:p>
    <w:p w14:paraId="7AF8EEB3" w14:textId="73254C16" w:rsidR="0004563D" w:rsidRPr="00C65263" w:rsidRDefault="0004563D" w:rsidP="00551E2A">
      <w:pPr>
        <w:pStyle w:val="ListParagraph"/>
        <w:jc w:val="both"/>
        <w:rPr>
          <w:rFonts w:ascii="Open Sans" w:hAnsi="Open Sans" w:cs="Open Sans"/>
        </w:rPr>
      </w:pPr>
      <w:r w:rsidRPr="00C65263">
        <w:rPr>
          <w:rFonts w:ascii="Open Sans" w:hAnsi="Open Sans" w:cs="Open Sans"/>
        </w:rPr>
        <w:t xml:space="preserve">The </w:t>
      </w:r>
      <w:r w:rsidRPr="00C65263">
        <w:rPr>
          <w:rFonts w:ascii="Open Sans" w:hAnsi="Open Sans" w:cs="Open Sans"/>
          <w:b/>
          <w:bCs/>
        </w:rPr>
        <w:t>base.html</w:t>
      </w:r>
      <w:r w:rsidRPr="00C65263">
        <w:rPr>
          <w:rFonts w:ascii="Open Sans" w:hAnsi="Open Sans" w:cs="Open Sans"/>
        </w:rPr>
        <w:t xml:space="preserve"> file incorporates essential JavaScript libraries and Axios for asynchronous HTTP requests to our Apotheek and Patient APIs. API URLs are dynamically set based on configuration.</w:t>
      </w:r>
    </w:p>
    <w:p w14:paraId="016D2F2D" w14:textId="4BE6257E" w:rsidR="0004563D" w:rsidRPr="00C65263" w:rsidRDefault="0004563D" w:rsidP="00551E2A">
      <w:pPr>
        <w:pStyle w:val="ListParagraph"/>
        <w:numPr>
          <w:ilvl w:val="0"/>
          <w:numId w:val="30"/>
        </w:numPr>
        <w:jc w:val="both"/>
        <w:rPr>
          <w:rFonts w:ascii="Open Sans" w:hAnsi="Open Sans" w:cs="Open Sans"/>
        </w:rPr>
      </w:pPr>
      <w:r w:rsidRPr="00C65263">
        <w:rPr>
          <w:rFonts w:ascii="Open Sans" w:hAnsi="Open Sans" w:cs="Open Sans"/>
          <w:b/>
          <w:bCs/>
        </w:rPr>
        <w:t>jQuery Inclusion:</w:t>
      </w:r>
    </w:p>
    <w:p w14:paraId="45606C81" w14:textId="3AA4C002" w:rsidR="0004563D" w:rsidRPr="00C65263" w:rsidRDefault="0004563D" w:rsidP="00551E2A">
      <w:pPr>
        <w:pStyle w:val="ListParagraph"/>
        <w:jc w:val="both"/>
        <w:rPr>
          <w:rFonts w:ascii="Open Sans" w:hAnsi="Open Sans" w:cs="Open Sans"/>
        </w:rPr>
      </w:pPr>
      <w:r w:rsidRPr="00C65263">
        <w:rPr>
          <w:rFonts w:ascii="Open Sans" w:hAnsi="Open Sans" w:cs="Open Sans"/>
        </w:rPr>
        <w:t>jQuery, a fast and feature-rich JavaScript library, is included via CDN for DOM manipulation and event handling. It complements Bootstrap's JavaScript functionalities.</w:t>
      </w:r>
    </w:p>
    <w:p w14:paraId="7B093049" w14:textId="15C7C44A" w:rsidR="0004563D" w:rsidRPr="00C65263" w:rsidRDefault="0004563D" w:rsidP="00551E2A">
      <w:pPr>
        <w:pStyle w:val="ListParagraph"/>
        <w:numPr>
          <w:ilvl w:val="0"/>
          <w:numId w:val="30"/>
        </w:numPr>
        <w:jc w:val="both"/>
        <w:rPr>
          <w:rFonts w:ascii="Open Sans" w:hAnsi="Open Sans" w:cs="Open Sans"/>
        </w:rPr>
      </w:pPr>
      <w:r w:rsidRPr="00C65263">
        <w:rPr>
          <w:rFonts w:ascii="Open Sans" w:hAnsi="Open Sans" w:cs="Open Sans"/>
          <w:b/>
          <w:bCs/>
        </w:rPr>
        <w:t>Custom Javascript:</w:t>
      </w:r>
    </w:p>
    <w:p w14:paraId="00398460" w14:textId="1D3E8C4D" w:rsidR="0013311C" w:rsidRPr="00C65263" w:rsidRDefault="00D50988" w:rsidP="00551E2A">
      <w:pPr>
        <w:pStyle w:val="ListParagraph"/>
        <w:jc w:val="both"/>
        <w:rPr>
          <w:rFonts w:ascii="Open Sans" w:hAnsi="Open Sans" w:cs="Open Sans"/>
        </w:rPr>
      </w:pPr>
      <w:r w:rsidRPr="00C65263">
        <w:rPr>
          <w:rFonts w:ascii="Open Sans" w:hAnsi="Open Sans" w:cs="Open Sans"/>
        </w:rPr>
        <w:t xml:space="preserve">Additional custom JavaScript logic can be inserted within the </w:t>
      </w:r>
      <w:r w:rsidRPr="00C65263">
        <w:rPr>
          <w:rFonts w:ascii="Open Sans" w:hAnsi="Open Sans" w:cs="Open Sans"/>
          <w:b/>
          <w:bCs/>
        </w:rPr>
        <w:t>{% block js %}</w:t>
      </w:r>
      <w:r w:rsidRPr="00C65263">
        <w:rPr>
          <w:rFonts w:ascii="Open Sans" w:hAnsi="Open Sans" w:cs="Open Sans"/>
        </w:rPr>
        <w:t xml:space="preserve"> section.</w:t>
      </w:r>
    </w:p>
    <w:p w14:paraId="17C0DCA8" w14:textId="2692B529" w:rsidR="0013311C" w:rsidRPr="00C65263" w:rsidRDefault="0013311C" w:rsidP="00551E2A">
      <w:pPr>
        <w:jc w:val="both"/>
        <w:rPr>
          <w:rFonts w:ascii="Open Sans" w:hAnsi="Open Sans" w:cs="Open Sans"/>
        </w:rPr>
      </w:pPr>
      <w:r w:rsidRPr="00C65263">
        <w:rPr>
          <w:rFonts w:ascii="Open Sans" w:hAnsi="Open Sans" w:cs="Open Sans"/>
        </w:rPr>
        <w:t>In summary, our ‘</w:t>
      </w:r>
      <w:r w:rsidRPr="00C65263">
        <w:rPr>
          <w:rFonts w:ascii="Open Sans" w:hAnsi="Open Sans" w:cs="Open Sans"/>
          <w:b/>
          <w:bCs/>
        </w:rPr>
        <w:t>base.html</w:t>
      </w:r>
      <w:r w:rsidRPr="00C65263">
        <w:rPr>
          <w:rFonts w:ascii="Open Sans" w:hAnsi="Open Sans" w:cs="Open Sans"/>
        </w:rPr>
        <w:t>’ file serves as the architectural blueprint, seamlessly integrating Bootstrap, JavaScript, and Axios to provide a cohesive and visually appealing user experience.</w:t>
      </w:r>
    </w:p>
    <w:p w14:paraId="23A1CF63" w14:textId="77777777" w:rsidR="00AA512E" w:rsidRPr="00C65263" w:rsidRDefault="001271D0" w:rsidP="00551E2A">
      <w:pPr>
        <w:jc w:val="both"/>
        <w:rPr>
          <w:rFonts w:ascii="Open Sans" w:hAnsi="Open Sans" w:cs="Open Sans"/>
        </w:rPr>
      </w:pPr>
      <w:r w:rsidRPr="00C65263">
        <w:rPr>
          <w:rFonts w:ascii="Open Sans" w:hAnsi="Open Sans" w:cs="Open Sans"/>
          <w:b/>
          <w:bCs/>
        </w:rPr>
        <w:lastRenderedPageBreak/>
        <w:t xml:space="preserve">Inclusion in HTML files: </w:t>
      </w:r>
    </w:p>
    <w:p w14:paraId="75A66F0E" w14:textId="7FF636D0" w:rsidR="001271D0" w:rsidRPr="00C65263" w:rsidRDefault="00AA512E" w:rsidP="00551E2A">
      <w:pPr>
        <w:jc w:val="both"/>
        <w:rPr>
          <w:rFonts w:ascii="Open Sans" w:hAnsi="Open Sans" w:cs="Open Sans"/>
        </w:rPr>
      </w:pPr>
      <w:r w:rsidRPr="00C65263">
        <w:rPr>
          <w:rFonts w:ascii="Open Sans" w:hAnsi="Open Sans" w:cs="Open Sans"/>
        </w:rPr>
        <w:t xml:space="preserve">In our web application, we maintain a unified and consistent layout across multiple pages through a mechanism known as template inheritance. This is facilitated by the </w:t>
      </w:r>
      <w:r w:rsidRPr="00C65263">
        <w:rPr>
          <w:rFonts w:ascii="Open Sans" w:hAnsi="Open Sans" w:cs="Open Sans"/>
          <w:b/>
          <w:bCs/>
        </w:rPr>
        <w:t>{% extends 'base.html' %}</w:t>
      </w:r>
      <w:r w:rsidRPr="00C65263">
        <w:rPr>
          <w:rFonts w:ascii="Open Sans" w:hAnsi="Open Sans" w:cs="Open Sans"/>
        </w:rPr>
        <w:t xml:space="preserve"> statement placed at the beginning of each HTML file. </w:t>
      </w:r>
    </w:p>
    <w:p w14:paraId="70EBB510" w14:textId="77777777" w:rsidR="00AA512E" w:rsidRPr="00C65263" w:rsidRDefault="00AA512E" w:rsidP="00551E2A">
      <w:pPr>
        <w:pStyle w:val="ListParagraph"/>
        <w:numPr>
          <w:ilvl w:val="0"/>
          <w:numId w:val="31"/>
        </w:numPr>
        <w:jc w:val="both"/>
        <w:rPr>
          <w:rFonts w:ascii="Open Sans" w:hAnsi="Open Sans" w:cs="Open Sans"/>
        </w:rPr>
      </w:pPr>
      <w:r w:rsidRPr="00C65263">
        <w:rPr>
          <w:rFonts w:ascii="Open Sans" w:hAnsi="Open Sans" w:cs="Open Sans"/>
        </w:rPr>
        <w:t>Template Inheritance:</w:t>
      </w:r>
    </w:p>
    <w:p w14:paraId="7596A3DD" w14:textId="77777777" w:rsidR="00AA512E" w:rsidRPr="00C65263" w:rsidRDefault="2FC4E33C" w:rsidP="00551E2A">
      <w:pPr>
        <w:pStyle w:val="ListParagraph"/>
        <w:numPr>
          <w:ilvl w:val="0"/>
          <w:numId w:val="22"/>
        </w:numPr>
        <w:jc w:val="both"/>
        <w:rPr>
          <w:rFonts w:ascii="Open Sans" w:hAnsi="Open Sans" w:cs="Open Sans"/>
        </w:rPr>
      </w:pPr>
      <w:r w:rsidRPr="00C65263">
        <w:rPr>
          <w:rFonts w:ascii="Open Sans" w:hAnsi="Open Sans" w:cs="Open Sans"/>
        </w:rPr>
        <w:t xml:space="preserve">The </w:t>
      </w:r>
      <w:r w:rsidRPr="00C65263">
        <w:rPr>
          <w:rFonts w:ascii="Open Sans" w:hAnsi="Open Sans" w:cs="Open Sans"/>
          <w:b/>
          <w:bCs/>
        </w:rPr>
        <w:t>{% extends 'base.html' %}</w:t>
      </w:r>
      <w:r w:rsidRPr="00C65263">
        <w:rPr>
          <w:rFonts w:ascii="Open Sans" w:hAnsi="Open Sans" w:cs="Open Sans"/>
        </w:rPr>
        <w:t xml:space="preserve"> statement signifies template inheritance in the context of Flask, the web framework we are utilizing.</w:t>
      </w:r>
    </w:p>
    <w:p w14:paraId="33851917" w14:textId="77777777" w:rsidR="00AA512E" w:rsidRPr="00C65263" w:rsidRDefault="2FC4E33C" w:rsidP="00551E2A">
      <w:pPr>
        <w:pStyle w:val="ListParagraph"/>
        <w:numPr>
          <w:ilvl w:val="0"/>
          <w:numId w:val="22"/>
        </w:numPr>
        <w:jc w:val="both"/>
        <w:rPr>
          <w:rFonts w:ascii="Open Sans" w:hAnsi="Open Sans" w:cs="Open Sans"/>
        </w:rPr>
      </w:pPr>
      <w:r w:rsidRPr="00C65263">
        <w:rPr>
          <w:rFonts w:ascii="Open Sans" w:hAnsi="Open Sans" w:cs="Open Sans"/>
        </w:rPr>
        <w:t xml:space="preserve">Template inheritance allows for the creation of a base template (in this case, </w:t>
      </w:r>
      <w:r w:rsidRPr="00C65263">
        <w:rPr>
          <w:rFonts w:ascii="Open Sans" w:hAnsi="Open Sans" w:cs="Open Sans"/>
          <w:b/>
          <w:bCs/>
        </w:rPr>
        <w:t>base.html</w:t>
      </w:r>
      <w:r w:rsidRPr="00C65263">
        <w:rPr>
          <w:rFonts w:ascii="Open Sans" w:hAnsi="Open Sans" w:cs="Open Sans"/>
        </w:rPr>
        <w:t>) that serves as a blueprint for the overall structure and layout of the application.</w:t>
      </w:r>
    </w:p>
    <w:p w14:paraId="27F93A6F" w14:textId="32EC6FAD" w:rsidR="00AA512E" w:rsidRPr="00C65263" w:rsidRDefault="2FC4E33C" w:rsidP="00551E2A">
      <w:pPr>
        <w:pStyle w:val="ListParagraph"/>
        <w:numPr>
          <w:ilvl w:val="0"/>
          <w:numId w:val="22"/>
        </w:numPr>
        <w:jc w:val="both"/>
        <w:rPr>
          <w:rFonts w:ascii="Open Sans" w:hAnsi="Open Sans" w:cs="Open Sans"/>
        </w:rPr>
      </w:pPr>
      <w:r w:rsidRPr="00C65263">
        <w:rPr>
          <w:rFonts w:ascii="Open Sans" w:hAnsi="Open Sans" w:cs="Open Sans"/>
        </w:rPr>
        <w:t>Other HTML files, representing individual pages, can then extend or inherit from this base template. This inheritance mechanism ensures a consistent look and feel across all pages.</w:t>
      </w:r>
    </w:p>
    <w:p w14:paraId="53354575" w14:textId="77777777" w:rsidR="003858C3" w:rsidRPr="00C65263" w:rsidRDefault="003858C3" w:rsidP="00551E2A">
      <w:pPr>
        <w:pStyle w:val="ListParagraph"/>
        <w:numPr>
          <w:ilvl w:val="0"/>
          <w:numId w:val="31"/>
        </w:numPr>
        <w:jc w:val="both"/>
        <w:rPr>
          <w:rFonts w:ascii="Open Sans" w:hAnsi="Open Sans" w:cs="Open Sans"/>
        </w:rPr>
      </w:pPr>
      <w:r w:rsidRPr="00C65263">
        <w:rPr>
          <w:rFonts w:ascii="Open Sans" w:hAnsi="Open Sans" w:cs="Open Sans"/>
        </w:rPr>
        <w:t>Defining Content Blocks:</w:t>
      </w:r>
    </w:p>
    <w:p w14:paraId="40EAF8CF" w14:textId="77777777" w:rsidR="003858C3" w:rsidRPr="00C65263" w:rsidRDefault="70DE24E1" w:rsidP="00551E2A">
      <w:pPr>
        <w:pStyle w:val="ListParagraph"/>
        <w:numPr>
          <w:ilvl w:val="0"/>
          <w:numId w:val="22"/>
        </w:numPr>
        <w:jc w:val="both"/>
        <w:rPr>
          <w:rFonts w:ascii="Open Sans" w:hAnsi="Open Sans" w:cs="Open Sans"/>
        </w:rPr>
      </w:pPr>
      <w:r w:rsidRPr="00C65263">
        <w:rPr>
          <w:rFonts w:ascii="Open Sans" w:hAnsi="Open Sans" w:cs="Open Sans"/>
        </w:rPr>
        <w:t xml:space="preserve">Within </w:t>
      </w:r>
      <w:r w:rsidRPr="00C65263">
        <w:rPr>
          <w:rFonts w:ascii="Open Sans" w:hAnsi="Open Sans" w:cs="Open Sans"/>
          <w:b/>
          <w:bCs/>
        </w:rPr>
        <w:t>base.html</w:t>
      </w:r>
      <w:r w:rsidRPr="00C65263">
        <w:rPr>
          <w:rFonts w:ascii="Open Sans" w:hAnsi="Open Sans" w:cs="Open Sans"/>
        </w:rPr>
        <w:t xml:space="preserve">, certain areas are marked as content blocks using </w:t>
      </w:r>
      <w:r w:rsidRPr="00C65263">
        <w:rPr>
          <w:rFonts w:ascii="Open Sans" w:hAnsi="Open Sans" w:cs="Open Sans"/>
          <w:b/>
          <w:bCs/>
        </w:rPr>
        <w:t>{% block content %},</w:t>
      </w:r>
      <w:r w:rsidRPr="00C65263">
        <w:rPr>
          <w:rFonts w:ascii="Open Sans" w:hAnsi="Open Sans" w:cs="Open Sans"/>
        </w:rPr>
        <w:t xml:space="preserve"> </w:t>
      </w:r>
      <w:r w:rsidRPr="00C65263">
        <w:rPr>
          <w:rFonts w:ascii="Open Sans" w:hAnsi="Open Sans" w:cs="Open Sans"/>
          <w:b/>
          <w:bCs/>
        </w:rPr>
        <w:t>{% block title %}</w:t>
      </w:r>
      <w:r w:rsidRPr="00C65263">
        <w:rPr>
          <w:rFonts w:ascii="Open Sans" w:hAnsi="Open Sans" w:cs="Open Sans"/>
        </w:rPr>
        <w:t xml:space="preserve">, and </w:t>
      </w:r>
      <w:r w:rsidRPr="00C65263">
        <w:rPr>
          <w:rFonts w:ascii="Open Sans" w:hAnsi="Open Sans" w:cs="Open Sans"/>
          <w:b/>
          <w:bCs/>
        </w:rPr>
        <w:t>{% block head %}</w:t>
      </w:r>
      <w:r w:rsidRPr="00C65263">
        <w:rPr>
          <w:rFonts w:ascii="Open Sans" w:hAnsi="Open Sans" w:cs="Open Sans"/>
        </w:rPr>
        <w:t xml:space="preserve"> statements.</w:t>
      </w:r>
    </w:p>
    <w:p w14:paraId="73AE5AAF" w14:textId="77777777" w:rsidR="003858C3" w:rsidRPr="00C65263" w:rsidRDefault="70DE24E1" w:rsidP="00551E2A">
      <w:pPr>
        <w:pStyle w:val="ListParagraph"/>
        <w:numPr>
          <w:ilvl w:val="0"/>
          <w:numId w:val="22"/>
        </w:numPr>
        <w:jc w:val="both"/>
        <w:rPr>
          <w:rFonts w:ascii="Open Sans" w:hAnsi="Open Sans" w:cs="Open Sans"/>
        </w:rPr>
      </w:pPr>
      <w:r w:rsidRPr="00C65263">
        <w:rPr>
          <w:rFonts w:ascii="Open Sans" w:hAnsi="Open Sans" w:cs="Open Sans"/>
        </w:rPr>
        <w:t>When an HTML file extends base.html, these content blocks act as placeholders that can be filled with unique content specific to that page.</w:t>
      </w:r>
    </w:p>
    <w:p w14:paraId="2862E98C" w14:textId="5B981018" w:rsidR="001271D0" w:rsidRPr="00C65263" w:rsidRDefault="70DE24E1" w:rsidP="00551E2A">
      <w:pPr>
        <w:pStyle w:val="ListParagraph"/>
        <w:numPr>
          <w:ilvl w:val="0"/>
          <w:numId w:val="22"/>
        </w:numPr>
        <w:jc w:val="both"/>
        <w:rPr>
          <w:rFonts w:ascii="Open Sans" w:hAnsi="Open Sans" w:cs="Open Sans"/>
        </w:rPr>
      </w:pPr>
      <w:r w:rsidRPr="00C65263">
        <w:rPr>
          <w:rFonts w:ascii="Open Sans" w:hAnsi="Open Sans" w:cs="Open Sans"/>
        </w:rPr>
        <w:t xml:space="preserve">For example, the </w:t>
      </w:r>
      <w:r w:rsidRPr="00C65263">
        <w:rPr>
          <w:rFonts w:ascii="Open Sans" w:hAnsi="Open Sans" w:cs="Open Sans"/>
          <w:b/>
          <w:bCs/>
        </w:rPr>
        <w:t>{% block content %}</w:t>
      </w:r>
      <w:r w:rsidRPr="00C65263">
        <w:rPr>
          <w:rFonts w:ascii="Open Sans" w:hAnsi="Open Sans" w:cs="Open Sans"/>
        </w:rPr>
        <w:t xml:space="preserve"> section in </w:t>
      </w:r>
      <w:r w:rsidRPr="00C65263">
        <w:rPr>
          <w:rFonts w:ascii="Open Sans" w:hAnsi="Open Sans" w:cs="Open Sans"/>
          <w:b/>
          <w:bCs/>
        </w:rPr>
        <w:t>base.html</w:t>
      </w:r>
      <w:r w:rsidRPr="00C65263">
        <w:rPr>
          <w:rFonts w:ascii="Open Sans" w:hAnsi="Open Sans" w:cs="Open Sans"/>
        </w:rPr>
        <w:t xml:space="preserve"> defines where the main content of the page should appear.</w:t>
      </w:r>
    </w:p>
    <w:p w14:paraId="4D4E6029" w14:textId="77777777" w:rsidR="004553AA" w:rsidRPr="00C65263" w:rsidRDefault="004553AA" w:rsidP="00551E2A">
      <w:pPr>
        <w:pStyle w:val="ListParagraph"/>
        <w:numPr>
          <w:ilvl w:val="0"/>
          <w:numId w:val="31"/>
        </w:numPr>
        <w:jc w:val="both"/>
        <w:rPr>
          <w:rFonts w:ascii="Open Sans" w:hAnsi="Open Sans" w:cs="Open Sans"/>
        </w:rPr>
      </w:pPr>
      <w:r w:rsidRPr="00C65263">
        <w:rPr>
          <w:rFonts w:ascii="Open Sans" w:hAnsi="Open Sans" w:cs="Open Sans"/>
        </w:rPr>
        <w:t>Customization per Page:</w:t>
      </w:r>
    </w:p>
    <w:p w14:paraId="462F027C" w14:textId="77777777" w:rsidR="004553AA" w:rsidRPr="00C65263" w:rsidRDefault="01D34F4A" w:rsidP="00551E2A">
      <w:pPr>
        <w:pStyle w:val="ListParagraph"/>
        <w:numPr>
          <w:ilvl w:val="0"/>
          <w:numId w:val="22"/>
        </w:numPr>
        <w:jc w:val="both"/>
        <w:rPr>
          <w:rFonts w:ascii="Open Sans" w:hAnsi="Open Sans" w:cs="Open Sans"/>
        </w:rPr>
      </w:pPr>
      <w:r w:rsidRPr="00C65263">
        <w:rPr>
          <w:rFonts w:ascii="Open Sans" w:hAnsi="Open Sans" w:cs="Open Sans"/>
        </w:rPr>
        <w:t xml:space="preserve">By extending </w:t>
      </w:r>
      <w:r w:rsidRPr="00C65263">
        <w:rPr>
          <w:rFonts w:ascii="Open Sans" w:hAnsi="Open Sans" w:cs="Open Sans"/>
          <w:b/>
          <w:bCs/>
        </w:rPr>
        <w:t>base.html</w:t>
      </w:r>
      <w:r w:rsidRPr="00C65263">
        <w:rPr>
          <w:rFonts w:ascii="Open Sans" w:hAnsi="Open Sans" w:cs="Open Sans"/>
        </w:rPr>
        <w:t xml:space="preserve">, each HTML file can focus solely on the unique content and features of that </w:t>
      </w:r>
      <w:proofErr w:type="gramStart"/>
      <w:r w:rsidRPr="00C65263">
        <w:rPr>
          <w:rFonts w:ascii="Open Sans" w:hAnsi="Open Sans" w:cs="Open Sans"/>
        </w:rPr>
        <w:t>particular page</w:t>
      </w:r>
      <w:proofErr w:type="gramEnd"/>
      <w:r w:rsidRPr="00C65263">
        <w:rPr>
          <w:rFonts w:ascii="Open Sans" w:hAnsi="Open Sans" w:cs="Open Sans"/>
        </w:rPr>
        <w:t xml:space="preserve"> without the need to replicate the entire HTML structure.</w:t>
      </w:r>
    </w:p>
    <w:p w14:paraId="094B84D1" w14:textId="784690D4" w:rsidR="004553AA" w:rsidRPr="00C65263" w:rsidRDefault="01D34F4A" w:rsidP="00551E2A">
      <w:pPr>
        <w:pStyle w:val="ListParagraph"/>
        <w:numPr>
          <w:ilvl w:val="0"/>
          <w:numId w:val="22"/>
        </w:numPr>
        <w:jc w:val="both"/>
        <w:rPr>
          <w:rFonts w:ascii="Open Sans" w:hAnsi="Open Sans" w:cs="Open Sans"/>
        </w:rPr>
      </w:pPr>
      <w:r w:rsidRPr="00C65263">
        <w:rPr>
          <w:rFonts w:ascii="Open Sans" w:hAnsi="Open Sans" w:cs="Open Sans"/>
        </w:rPr>
        <w:t>Developers can override the content blocks defined in base.html with content specific to the current page. This modular approach simplifies development and maintenance.</w:t>
      </w:r>
    </w:p>
    <w:p w14:paraId="74CA4F1E" w14:textId="7D4F8BCF" w:rsidR="00192CB6" w:rsidRPr="00C65263" w:rsidRDefault="00192CB6" w:rsidP="00551E2A">
      <w:pPr>
        <w:pStyle w:val="ListParagraph"/>
        <w:ind w:left="1080"/>
        <w:jc w:val="both"/>
        <w:rPr>
          <w:rFonts w:ascii="Open Sans" w:hAnsi="Open Sans" w:cs="Open Sans"/>
        </w:rPr>
      </w:pPr>
      <w:r w:rsidRPr="00C65263">
        <w:rPr>
          <w:rFonts w:ascii="Open Sans" w:hAnsi="Open Sans" w:cs="Open Sans"/>
          <w:noProof/>
        </w:rPr>
        <w:drawing>
          <wp:inline distT="0" distB="0" distL="0" distR="0" wp14:anchorId="27878A5F" wp14:editId="3B124070">
            <wp:extent cx="4659549" cy="821893"/>
            <wp:effectExtent l="0" t="0" r="1905" b="3810"/>
            <wp:docPr id="1856402427" name="Picture 185640242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02427" name="Picture 4"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24878" cy="851055"/>
                    </a:xfrm>
                    <a:prstGeom prst="rect">
                      <a:avLst/>
                    </a:prstGeom>
                  </pic:spPr>
                </pic:pic>
              </a:graphicData>
            </a:graphic>
          </wp:inline>
        </w:drawing>
      </w:r>
    </w:p>
    <w:p w14:paraId="75330987" w14:textId="77777777" w:rsidR="001C6A91" w:rsidRPr="00C65263" w:rsidRDefault="001C6A91" w:rsidP="00551E2A">
      <w:pPr>
        <w:pStyle w:val="Heading2"/>
        <w:jc w:val="both"/>
        <w:rPr>
          <w:rFonts w:ascii="Open Sans" w:hAnsi="Open Sans" w:cs="Open Sans"/>
        </w:rPr>
      </w:pPr>
    </w:p>
    <w:p w14:paraId="399620CD" w14:textId="402A146D" w:rsidR="009A3023" w:rsidRPr="00C65263" w:rsidRDefault="3A4BC981" w:rsidP="00551E2A">
      <w:pPr>
        <w:pStyle w:val="Heading2"/>
        <w:jc w:val="both"/>
        <w:rPr>
          <w:rFonts w:ascii="Open Sans" w:hAnsi="Open Sans" w:cs="Open Sans"/>
        </w:rPr>
      </w:pPr>
      <w:bookmarkStart w:id="5" w:name="_Toc157072056"/>
      <w:r w:rsidRPr="00C65263">
        <w:rPr>
          <w:rFonts w:ascii="Open Sans" w:hAnsi="Open Sans" w:cs="Open Sans"/>
        </w:rPr>
        <w:t>2.2</w:t>
      </w:r>
      <w:r w:rsidR="009A3023" w:rsidRPr="00C65263">
        <w:rPr>
          <w:rFonts w:ascii="Open Sans" w:hAnsi="Open Sans" w:cs="Open Sans"/>
        </w:rPr>
        <w:tab/>
        <w:t>Google maps link</w:t>
      </w:r>
      <w:bookmarkEnd w:id="5"/>
    </w:p>
    <w:p w14:paraId="4A7E3E6F" w14:textId="79BA714E" w:rsidR="006013CB" w:rsidRPr="00C65263" w:rsidRDefault="006013CB" w:rsidP="00551E2A">
      <w:pPr>
        <w:jc w:val="both"/>
        <w:rPr>
          <w:rFonts w:ascii="Open Sans" w:hAnsi="Open Sans" w:cs="Open Sans"/>
        </w:rPr>
      </w:pPr>
      <w:r w:rsidRPr="00C65263">
        <w:rPr>
          <w:rFonts w:ascii="Open Sans" w:hAnsi="Open Sans" w:cs="Open Sans"/>
        </w:rPr>
        <w:t xml:space="preserve">In our patient_page.html, we have implemented a JavaScript function that dynamically creates a Google Maps link based on the patient's address information. This functionality enhances user experience by allowing easy navigation to the patient's location. </w:t>
      </w:r>
      <w:r w:rsidR="0058766F" w:rsidRPr="00C65263">
        <w:rPr>
          <w:rFonts w:ascii="Open Sans" w:hAnsi="Open Sans" w:cs="Open Sans"/>
        </w:rPr>
        <w:t>This is the JavaScript that is being used:</w:t>
      </w:r>
    </w:p>
    <w:p w14:paraId="23263E9C" w14:textId="6A31929F" w:rsidR="0058766F" w:rsidRPr="00C65263" w:rsidRDefault="0058766F" w:rsidP="00551E2A">
      <w:pPr>
        <w:jc w:val="both"/>
        <w:rPr>
          <w:rFonts w:ascii="Open Sans" w:hAnsi="Open Sans" w:cs="Open Sans"/>
        </w:rPr>
      </w:pPr>
      <w:r w:rsidRPr="00C65263">
        <w:rPr>
          <w:rFonts w:ascii="Open Sans" w:hAnsi="Open Sans" w:cs="Open Sans"/>
          <w:noProof/>
        </w:rPr>
        <w:lastRenderedPageBreak/>
        <w:drawing>
          <wp:inline distT="0" distB="0" distL="0" distR="0" wp14:anchorId="0AD2C8BA" wp14:editId="3B752154">
            <wp:extent cx="5943600" cy="1057275"/>
            <wp:effectExtent l="0" t="0" r="0" b="0"/>
            <wp:docPr id="465228605" name="Picture 46522860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8605" name="Picture 5" descr="A screen shot of a computer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14:paraId="36331AC6" w14:textId="77777777" w:rsidR="00805D55" w:rsidRPr="00C65263" w:rsidRDefault="0D03A9B3" w:rsidP="00551E2A">
      <w:pPr>
        <w:pStyle w:val="ListParagraph"/>
        <w:numPr>
          <w:ilvl w:val="0"/>
          <w:numId w:val="22"/>
        </w:numPr>
        <w:jc w:val="both"/>
        <w:rPr>
          <w:rFonts w:ascii="Open Sans" w:hAnsi="Open Sans" w:cs="Open Sans"/>
        </w:rPr>
      </w:pPr>
      <w:r w:rsidRPr="00C65263">
        <w:rPr>
          <w:rFonts w:ascii="Open Sans" w:hAnsi="Open Sans" w:cs="Open Sans"/>
          <w:b/>
          <w:bCs/>
        </w:rPr>
        <w:t>Event Listener</w:t>
      </w:r>
      <w:r w:rsidRPr="00C65263">
        <w:rPr>
          <w:rFonts w:ascii="Open Sans" w:hAnsi="Open Sans" w:cs="Open Sans"/>
        </w:rPr>
        <w:t>: The code utilizes the DOMContentLoaded event listener, ensuring that the JavaScript runs only when the HTML document has fully loaded.</w:t>
      </w:r>
    </w:p>
    <w:p w14:paraId="3417AE93" w14:textId="77777777" w:rsidR="00805D55" w:rsidRPr="00C65263" w:rsidRDefault="0D03A9B3" w:rsidP="00551E2A">
      <w:pPr>
        <w:pStyle w:val="ListParagraph"/>
        <w:numPr>
          <w:ilvl w:val="0"/>
          <w:numId w:val="22"/>
        </w:numPr>
        <w:jc w:val="both"/>
        <w:rPr>
          <w:rFonts w:ascii="Open Sans" w:hAnsi="Open Sans" w:cs="Open Sans"/>
        </w:rPr>
      </w:pPr>
      <w:r w:rsidRPr="00C65263">
        <w:rPr>
          <w:rFonts w:ascii="Open Sans" w:hAnsi="Open Sans" w:cs="Open Sans"/>
          <w:b/>
          <w:bCs/>
        </w:rPr>
        <w:t>Retrieving Address Information</w:t>
      </w:r>
      <w:r w:rsidRPr="00C65263">
        <w:rPr>
          <w:rFonts w:ascii="Open Sans" w:hAnsi="Open Sans" w:cs="Open Sans"/>
        </w:rPr>
        <w:t>: The script fetches the street name, house number, and postcode from specific HTML elements on the page.</w:t>
      </w:r>
    </w:p>
    <w:p w14:paraId="3EA7D72A" w14:textId="77777777" w:rsidR="00805D55" w:rsidRPr="00C65263" w:rsidRDefault="0D03A9B3" w:rsidP="00551E2A">
      <w:pPr>
        <w:pStyle w:val="ListParagraph"/>
        <w:numPr>
          <w:ilvl w:val="0"/>
          <w:numId w:val="22"/>
        </w:numPr>
        <w:jc w:val="both"/>
        <w:rPr>
          <w:rFonts w:ascii="Open Sans" w:hAnsi="Open Sans" w:cs="Open Sans"/>
        </w:rPr>
      </w:pPr>
      <w:r w:rsidRPr="00C65263">
        <w:rPr>
          <w:rFonts w:ascii="Open Sans" w:hAnsi="Open Sans" w:cs="Open Sans"/>
          <w:b/>
          <w:bCs/>
        </w:rPr>
        <w:t>Generating Google Maps Link</w:t>
      </w:r>
      <w:r w:rsidRPr="00C65263">
        <w:rPr>
          <w:rFonts w:ascii="Open Sans" w:hAnsi="Open Sans" w:cs="Open Sans"/>
        </w:rPr>
        <w:t>: Using the retrieved address information, a Google Maps link is constructed. The link includes the street name, house number, and postcode in the query parameters.</w:t>
      </w:r>
    </w:p>
    <w:p w14:paraId="29B248BC" w14:textId="6649F779" w:rsidR="0058766F" w:rsidRPr="00C65263" w:rsidRDefault="5C825BD8" w:rsidP="00551E2A">
      <w:pPr>
        <w:pStyle w:val="ListParagraph"/>
        <w:numPr>
          <w:ilvl w:val="0"/>
          <w:numId w:val="22"/>
        </w:numPr>
        <w:jc w:val="both"/>
        <w:rPr>
          <w:rFonts w:ascii="Open Sans" w:hAnsi="Open Sans" w:cs="Open Sans"/>
        </w:rPr>
      </w:pPr>
      <w:r w:rsidRPr="00C65263">
        <w:rPr>
          <w:rFonts w:ascii="Open Sans" w:hAnsi="Open Sans" w:cs="Open Sans"/>
          <w:b/>
          <w:bCs/>
        </w:rPr>
        <w:t>Setting Link in HTML</w:t>
      </w:r>
      <w:r w:rsidRPr="00C65263">
        <w:rPr>
          <w:rFonts w:ascii="Open Sans" w:hAnsi="Open Sans" w:cs="Open Sans"/>
        </w:rPr>
        <w:t>: The dynamically created Google Maps link is then assigned to the href attribute of an anchor element with the id "googleMapsLink" in the patient_page.html.</w:t>
      </w:r>
    </w:p>
    <w:p w14:paraId="1573E36D" w14:textId="618599CF" w:rsidR="0058766F" w:rsidRPr="00C65263" w:rsidRDefault="00245310" w:rsidP="00551E2A">
      <w:pPr>
        <w:jc w:val="both"/>
        <w:rPr>
          <w:rFonts w:ascii="Open Sans" w:hAnsi="Open Sans" w:cs="Open Sans"/>
        </w:rPr>
      </w:pPr>
      <w:r w:rsidRPr="00C65263">
        <w:rPr>
          <w:rFonts w:ascii="Open Sans" w:hAnsi="Open Sans" w:cs="Open Sans"/>
          <w:b/>
          <w:bCs/>
        </w:rPr>
        <w:t xml:space="preserve">HTML Integration: </w:t>
      </w:r>
      <w:r w:rsidRPr="00C65263">
        <w:rPr>
          <w:rFonts w:ascii="Open Sans" w:hAnsi="Open Sans" w:cs="Open Sans"/>
        </w:rPr>
        <w:t>In the patient_page.html file, a paragraph element displays the patient's route information, and a link with the id "googleMapsLink" is provided to open the location in Google Maps.</w:t>
      </w:r>
    </w:p>
    <w:p w14:paraId="0B9C37EF" w14:textId="5BEDCF23" w:rsidR="0058766F" w:rsidRPr="00C65263" w:rsidRDefault="00877BF1" w:rsidP="00551E2A">
      <w:pPr>
        <w:jc w:val="both"/>
        <w:rPr>
          <w:rFonts w:ascii="Open Sans" w:hAnsi="Open Sans" w:cs="Open Sans"/>
          <w:b/>
          <w:bCs/>
        </w:rPr>
      </w:pPr>
      <w:r w:rsidRPr="00C65263">
        <w:rPr>
          <w:rFonts w:ascii="Open Sans" w:hAnsi="Open Sans" w:cs="Open Sans"/>
          <w:b/>
          <w:bCs/>
          <w:noProof/>
        </w:rPr>
        <w:drawing>
          <wp:inline distT="0" distB="0" distL="0" distR="0" wp14:anchorId="6B9AC3C3" wp14:editId="11501EF0">
            <wp:extent cx="5943600" cy="204470"/>
            <wp:effectExtent l="0" t="0" r="0" b="0"/>
            <wp:docPr id="1318010131" name="Picture 131801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0131" name="Picture 13180101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4470"/>
                    </a:xfrm>
                    <a:prstGeom prst="rect">
                      <a:avLst/>
                    </a:prstGeom>
                  </pic:spPr>
                </pic:pic>
              </a:graphicData>
            </a:graphic>
          </wp:inline>
        </w:drawing>
      </w:r>
    </w:p>
    <w:p w14:paraId="771B91BD" w14:textId="77777777" w:rsidR="00877BF1" w:rsidRPr="00C65263" w:rsidRDefault="00877BF1" w:rsidP="00551E2A">
      <w:pPr>
        <w:jc w:val="both"/>
        <w:rPr>
          <w:rFonts w:ascii="Open Sans" w:hAnsi="Open Sans" w:cs="Open Sans"/>
          <w:b/>
          <w:bCs/>
        </w:rPr>
      </w:pPr>
      <w:r w:rsidRPr="00C65263">
        <w:rPr>
          <w:rFonts w:ascii="Open Sans" w:hAnsi="Open Sans" w:cs="Open Sans"/>
          <w:b/>
          <w:bCs/>
        </w:rPr>
        <w:t>How It Works:</w:t>
      </w:r>
    </w:p>
    <w:p w14:paraId="60B393D7" w14:textId="77777777" w:rsidR="00877BF1" w:rsidRPr="00C65263" w:rsidRDefault="78D1F58F" w:rsidP="00551E2A">
      <w:pPr>
        <w:pStyle w:val="ListParagraph"/>
        <w:numPr>
          <w:ilvl w:val="0"/>
          <w:numId w:val="22"/>
        </w:numPr>
        <w:jc w:val="both"/>
        <w:rPr>
          <w:rFonts w:ascii="Open Sans" w:hAnsi="Open Sans" w:cs="Open Sans"/>
          <w:b/>
          <w:bCs/>
        </w:rPr>
      </w:pPr>
      <w:r w:rsidRPr="00C65263">
        <w:rPr>
          <w:rFonts w:ascii="Open Sans" w:hAnsi="Open Sans" w:cs="Open Sans"/>
        </w:rPr>
        <w:t>When the patient_page.html loads, the JavaScript function executes.</w:t>
      </w:r>
    </w:p>
    <w:p w14:paraId="74379B30" w14:textId="77777777" w:rsidR="00877BF1" w:rsidRPr="00C65263" w:rsidRDefault="78D1F58F" w:rsidP="00551E2A">
      <w:pPr>
        <w:pStyle w:val="ListParagraph"/>
        <w:numPr>
          <w:ilvl w:val="0"/>
          <w:numId w:val="22"/>
        </w:numPr>
        <w:jc w:val="both"/>
        <w:rPr>
          <w:rFonts w:ascii="Open Sans" w:hAnsi="Open Sans" w:cs="Open Sans"/>
          <w:b/>
          <w:bCs/>
        </w:rPr>
      </w:pPr>
      <w:r w:rsidRPr="00C65263">
        <w:rPr>
          <w:rFonts w:ascii="Open Sans" w:hAnsi="Open Sans" w:cs="Open Sans"/>
        </w:rPr>
        <w:t>It extracts the street name, house number, and postcode from designated HTML elements.</w:t>
      </w:r>
    </w:p>
    <w:p w14:paraId="32070AAB" w14:textId="77777777" w:rsidR="00877BF1" w:rsidRPr="00C65263" w:rsidRDefault="78D1F58F" w:rsidP="00551E2A">
      <w:pPr>
        <w:pStyle w:val="ListParagraph"/>
        <w:numPr>
          <w:ilvl w:val="0"/>
          <w:numId w:val="22"/>
        </w:numPr>
        <w:jc w:val="both"/>
        <w:rPr>
          <w:rFonts w:ascii="Open Sans" w:hAnsi="Open Sans" w:cs="Open Sans"/>
          <w:b/>
          <w:bCs/>
        </w:rPr>
      </w:pPr>
      <w:r w:rsidRPr="00C65263">
        <w:rPr>
          <w:rFonts w:ascii="Open Sans" w:hAnsi="Open Sans" w:cs="Open Sans"/>
        </w:rPr>
        <w:t>Using this information, it constructs a Google Maps link.</w:t>
      </w:r>
    </w:p>
    <w:p w14:paraId="620ABD39" w14:textId="77777777" w:rsidR="00877BF1" w:rsidRPr="00C65263" w:rsidRDefault="78D1F58F" w:rsidP="00551E2A">
      <w:pPr>
        <w:pStyle w:val="ListParagraph"/>
        <w:numPr>
          <w:ilvl w:val="0"/>
          <w:numId w:val="22"/>
        </w:numPr>
        <w:jc w:val="both"/>
        <w:rPr>
          <w:rFonts w:ascii="Open Sans" w:hAnsi="Open Sans" w:cs="Open Sans"/>
          <w:b/>
          <w:bCs/>
        </w:rPr>
      </w:pPr>
      <w:r w:rsidRPr="00C65263">
        <w:rPr>
          <w:rFonts w:ascii="Open Sans" w:hAnsi="Open Sans" w:cs="Open Sans"/>
        </w:rPr>
        <w:t xml:space="preserve">The link is dynamically set to the "googleMapsLink" anchor element's </w:t>
      </w:r>
      <w:r w:rsidRPr="00C65263">
        <w:rPr>
          <w:rFonts w:ascii="Open Sans" w:hAnsi="Open Sans" w:cs="Open Sans"/>
          <w:b/>
          <w:bCs/>
        </w:rPr>
        <w:t>href</w:t>
      </w:r>
      <w:r w:rsidRPr="00C65263">
        <w:rPr>
          <w:rFonts w:ascii="Open Sans" w:hAnsi="Open Sans" w:cs="Open Sans"/>
        </w:rPr>
        <w:t xml:space="preserve"> attribute.</w:t>
      </w:r>
    </w:p>
    <w:p w14:paraId="0BDE6CB4" w14:textId="7D348CDD" w:rsidR="00877BF1" w:rsidRPr="00C65263" w:rsidRDefault="78D1F58F" w:rsidP="00551E2A">
      <w:pPr>
        <w:pStyle w:val="ListParagraph"/>
        <w:numPr>
          <w:ilvl w:val="0"/>
          <w:numId w:val="22"/>
        </w:numPr>
        <w:jc w:val="both"/>
        <w:rPr>
          <w:rFonts w:ascii="Open Sans" w:hAnsi="Open Sans" w:cs="Open Sans"/>
          <w:b/>
          <w:bCs/>
        </w:rPr>
      </w:pPr>
      <w:r w:rsidRPr="00C65263">
        <w:rPr>
          <w:rFonts w:ascii="Open Sans" w:hAnsi="Open Sans" w:cs="Open Sans"/>
        </w:rPr>
        <w:t>Users can click on "Open in Google Maps" to navigate to the patient's location on Google Maps.</w:t>
      </w:r>
    </w:p>
    <w:p w14:paraId="1D6917B2" w14:textId="77777777" w:rsidR="00224FC7" w:rsidRPr="00C65263" w:rsidRDefault="00224FC7">
      <w:pPr>
        <w:rPr>
          <w:rFonts w:ascii="Open Sans" w:eastAsiaTheme="majorEastAsia" w:hAnsi="Open Sans" w:cs="Open Sans"/>
          <w:color w:val="2F5496" w:themeColor="accent1" w:themeShade="BF"/>
          <w:sz w:val="32"/>
          <w:szCs w:val="32"/>
        </w:rPr>
      </w:pPr>
      <w:r w:rsidRPr="00C65263">
        <w:rPr>
          <w:rFonts w:ascii="Open Sans" w:hAnsi="Open Sans" w:cs="Open Sans"/>
        </w:rPr>
        <w:br w:type="page"/>
      </w:r>
    </w:p>
    <w:p w14:paraId="0C0B3378" w14:textId="51CC15B1" w:rsidR="00AF18C4" w:rsidRPr="00C65263" w:rsidRDefault="083AEA94" w:rsidP="203087AF">
      <w:pPr>
        <w:pStyle w:val="Heading1"/>
        <w:jc w:val="both"/>
        <w:rPr>
          <w:rFonts w:ascii="Open Sans" w:hAnsi="Open Sans" w:cs="Open Sans"/>
        </w:rPr>
      </w:pPr>
      <w:bookmarkStart w:id="6" w:name="_Toc157072057"/>
      <w:r w:rsidRPr="00C65263">
        <w:rPr>
          <w:rFonts w:ascii="Open Sans" w:hAnsi="Open Sans" w:cs="Open Sans"/>
        </w:rPr>
        <w:lastRenderedPageBreak/>
        <w:t>3</w:t>
      </w:r>
      <w:r w:rsidR="00AF18C4" w:rsidRPr="00C65263">
        <w:rPr>
          <w:rFonts w:ascii="Open Sans" w:hAnsi="Open Sans" w:cs="Open Sans"/>
        </w:rPr>
        <w:tab/>
      </w:r>
      <w:r w:rsidRPr="00C65263">
        <w:rPr>
          <w:rFonts w:ascii="Open Sans" w:hAnsi="Open Sans" w:cs="Open Sans"/>
        </w:rPr>
        <w:t>Database</w:t>
      </w:r>
      <w:bookmarkEnd w:id="6"/>
    </w:p>
    <w:p w14:paraId="44D15CAC" w14:textId="14E603BB" w:rsidR="00AF18C4" w:rsidRPr="00C65263" w:rsidRDefault="00AF18C4" w:rsidP="00551E2A">
      <w:pPr>
        <w:jc w:val="both"/>
        <w:rPr>
          <w:rFonts w:ascii="Open Sans" w:hAnsi="Open Sans" w:cs="Open Sans"/>
        </w:rPr>
      </w:pPr>
      <w:r w:rsidRPr="00C65263">
        <w:rPr>
          <w:rFonts w:ascii="Open Sans" w:hAnsi="Open Sans" w:cs="Open Sans"/>
        </w:rPr>
        <w:br/>
      </w:r>
      <w:r w:rsidR="083AEA94" w:rsidRPr="00C65263">
        <w:rPr>
          <w:rFonts w:ascii="Open Sans" w:hAnsi="Open Sans" w:cs="Open Sans"/>
        </w:rPr>
        <w:t xml:space="preserve">Whitin our Mixit project we use databases, to save data within the application. We use two types of databases, a database for storing the data for the application (Patiant datase) this database is within our design hosted by Mixit and stores the personal (caretakers) of the application as well as the working doctors.  There is also a separate database with the medicine information connected with the patients. This is split due to within the real-life scenario the data would also come from two different places. </w:t>
      </w:r>
    </w:p>
    <w:p w14:paraId="6275A4D5" w14:textId="1D097EA0" w:rsidR="00AF18C4" w:rsidRPr="00C65263" w:rsidRDefault="083AEA94" w:rsidP="203087AF">
      <w:pPr>
        <w:jc w:val="both"/>
        <w:rPr>
          <w:rFonts w:ascii="Open Sans" w:hAnsi="Open Sans" w:cs="Open Sans"/>
          <w:b/>
          <w:bCs/>
        </w:rPr>
      </w:pPr>
      <w:r w:rsidRPr="00C65263">
        <w:rPr>
          <w:rFonts w:ascii="Open Sans" w:hAnsi="Open Sans" w:cs="Open Sans"/>
          <w:b/>
          <w:bCs/>
        </w:rPr>
        <w:t xml:space="preserve">Azure Database </w:t>
      </w:r>
    </w:p>
    <w:p w14:paraId="5CD5E4E5" w14:textId="35520423" w:rsidR="00AF18C4" w:rsidRPr="00C65263" w:rsidRDefault="083AEA94" w:rsidP="00551E2A">
      <w:pPr>
        <w:jc w:val="both"/>
        <w:rPr>
          <w:rFonts w:ascii="Open Sans" w:hAnsi="Open Sans" w:cs="Open Sans"/>
        </w:rPr>
      </w:pPr>
      <w:r w:rsidRPr="00C65263">
        <w:rPr>
          <w:rFonts w:ascii="Open Sans" w:hAnsi="Open Sans" w:cs="Open Sans"/>
        </w:rPr>
        <w:t>Within the terraform, we also added the deployment of a database in azure, this creates two database servers and two databases. We created this for our application to be true cloud native. When running the CI/CD it automatically creates two databases which can be used to run the application.</w:t>
      </w:r>
    </w:p>
    <w:p w14:paraId="2E191777" w14:textId="4822E1B0" w:rsidR="00AF18C4" w:rsidRPr="00C65263" w:rsidRDefault="083AEA94" w:rsidP="203087AF">
      <w:pPr>
        <w:jc w:val="both"/>
        <w:rPr>
          <w:rFonts w:ascii="Open Sans" w:hAnsi="Open Sans" w:cs="Open Sans"/>
          <w:b/>
          <w:bCs/>
        </w:rPr>
      </w:pPr>
      <w:r w:rsidRPr="00C65263">
        <w:rPr>
          <w:rFonts w:ascii="Open Sans" w:hAnsi="Open Sans" w:cs="Open Sans"/>
          <w:b/>
          <w:bCs/>
        </w:rPr>
        <w:t xml:space="preserve">Oege </w:t>
      </w:r>
    </w:p>
    <w:p w14:paraId="291881D4" w14:textId="17467F56" w:rsidR="00AF18C4" w:rsidRPr="00C65263" w:rsidRDefault="083AEA94" w:rsidP="00551E2A">
      <w:pPr>
        <w:jc w:val="both"/>
        <w:rPr>
          <w:rFonts w:ascii="Open Sans" w:hAnsi="Open Sans" w:cs="Open Sans"/>
        </w:rPr>
      </w:pPr>
      <w:r w:rsidRPr="00C65263">
        <w:rPr>
          <w:rFonts w:ascii="Open Sans" w:hAnsi="Open Sans" w:cs="Open Sans"/>
        </w:rPr>
        <w:t xml:space="preserve">For saving costs, during our testing phase we </w:t>
      </w:r>
      <w:r w:rsidR="00FB35F0" w:rsidRPr="00C65263">
        <w:rPr>
          <w:rFonts w:ascii="Open Sans" w:hAnsi="Open Sans" w:cs="Open Sans"/>
        </w:rPr>
        <w:t xml:space="preserve">used </w:t>
      </w:r>
      <w:r w:rsidRPr="00C65263">
        <w:rPr>
          <w:rFonts w:ascii="Open Sans" w:hAnsi="Open Sans" w:cs="Open Sans"/>
        </w:rPr>
        <w:t xml:space="preserve">Oege to function as a database. Oege is an HVA owned server which enables students to host databases for HBO ICT students. To use Oege you first need to sign up to create a database environment. This can be done </w:t>
      </w:r>
      <w:hyperlink r:id="rId15" w:anchor="services">
        <w:r w:rsidRPr="00C65263">
          <w:rPr>
            <w:rStyle w:val="Hyperlink"/>
            <w:rFonts w:ascii="Open Sans" w:hAnsi="Open Sans" w:cs="Open Sans"/>
          </w:rPr>
          <w:t>here.</w:t>
        </w:r>
      </w:hyperlink>
    </w:p>
    <w:p w14:paraId="48A3DA7B" w14:textId="4F4A3DFC" w:rsidR="00AF18C4" w:rsidRPr="00C65263" w:rsidRDefault="083AEA94" w:rsidP="00551E2A">
      <w:pPr>
        <w:jc w:val="both"/>
        <w:rPr>
          <w:rFonts w:ascii="Open Sans" w:hAnsi="Open Sans" w:cs="Open Sans"/>
        </w:rPr>
      </w:pPr>
      <w:r w:rsidRPr="00C65263">
        <w:rPr>
          <w:rFonts w:ascii="Open Sans" w:hAnsi="Open Sans" w:cs="Open Sans"/>
          <w:b/>
          <w:bCs/>
        </w:rPr>
        <w:t>Patient database</w:t>
      </w:r>
    </w:p>
    <w:p w14:paraId="65DA0FCB" w14:textId="2287B7FE" w:rsidR="00AF18C4" w:rsidRPr="00C65263" w:rsidRDefault="083AEA94" w:rsidP="00551E2A">
      <w:pPr>
        <w:jc w:val="both"/>
        <w:rPr>
          <w:rFonts w:ascii="Open Sans" w:hAnsi="Open Sans" w:cs="Open Sans"/>
        </w:rPr>
      </w:pPr>
      <w:r w:rsidRPr="00C65263">
        <w:rPr>
          <w:rFonts w:ascii="Open Sans" w:hAnsi="Open Sans" w:cs="Open Sans"/>
        </w:rPr>
        <w:t xml:space="preserve">The following picture shows how we created the patient database, this shows the relationship between the tables and which keys are primary and foreign keys. </w:t>
      </w:r>
    </w:p>
    <w:p w14:paraId="5DC831CE" w14:textId="46E95F7D" w:rsidR="00AF18C4" w:rsidRPr="00C65263" w:rsidRDefault="083AEA94" w:rsidP="00551E2A">
      <w:pPr>
        <w:jc w:val="both"/>
        <w:rPr>
          <w:rFonts w:ascii="Open Sans" w:hAnsi="Open Sans" w:cs="Open Sans"/>
        </w:rPr>
      </w:pPr>
      <w:r w:rsidRPr="00C65263">
        <w:rPr>
          <w:rFonts w:ascii="Open Sans" w:hAnsi="Open Sans" w:cs="Open Sans"/>
          <w:noProof/>
        </w:rPr>
        <w:drawing>
          <wp:inline distT="0" distB="0" distL="0" distR="0" wp14:anchorId="608B4EBA" wp14:editId="1F06B5A0">
            <wp:extent cx="4572000" cy="2933700"/>
            <wp:effectExtent l="0" t="0" r="0" b="0"/>
            <wp:docPr id="312449573" name="Picture 31244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361692"/>
                    <pic:cNvPicPr/>
                  </pic:nvPicPr>
                  <pic:blipFill>
                    <a:blip r:embed="rId16">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20147B68" w14:textId="0593DCD3" w:rsidR="00AF18C4" w:rsidRPr="00C65263" w:rsidRDefault="00AF18C4" w:rsidP="00551E2A">
      <w:pPr>
        <w:jc w:val="both"/>
        <w:rPr>
          <w:rFonts w:ascii="Open Sans" w:hAnsi="Open Sans" w:cs="Open Sans"/>
        </w:rPr>
      </w:pPr>
      <w:r w:rsidRPr="00C65263">
        <w:rPr>
          <w:rFonts w:ascii="Open Sans" w:hAnsi="Open Sans" w:cs="Open Sans"/>
        </w:rPr>
        <w:br w:type="page"/>
      </w:r>
    </w:p>
    <w:p w14:paraId="5D70C408" w14:textId="086D4C15" w:rsidR="00AF18C4" w:rsidRPr="00C65263" w:rsidRDefault="083AEA94" w:rsidP="203087AF">
      <w:pPr>
        <w:jc w:val="both"/>
        <w:rPr>
          <w:rFonts w:ascii="Open Sans" w:hAnsi="Open Sans" w:cs="Open Sans"/>
          <w:b/>
          <w:bCs/>
        </w:rPr>
      </w:pPr>
      <w:r w:rsidRPr="00C65263">
        <w:rPr>
          <w:rFonts w:ascii="Open Sans" w:hAnsi="Open Sans" w:cs="Open Sans"/>
          <w:b/>
          <w:bCs/>
        </w:rPr>
        <w:lastRenderedPageBreak/>
        <w:t xml:space="preserve">Pharmacy database </w:t>
      </w:r>
    </w:p>
    <w:p w14:paraId="65EAF120" w14:textId="4411E1B8" w:rsidR="00AF18C4" w:rsidRPr="00C65263" w:rsidRDefault="083AEA94" w:rsidP="00551E2A">
      <w:pPr>
        <w:jc w:val="both"/>
        <w:rPr>
          <w:rFonts w:ascii="Open Sans" w:hAnsi="Open Sans" w:cs="Open Sans"/>
        </w:rPr>
      </w:pPr>
      <w:r w:rsidRPr="00C65263">
        <w:rPr>
          <w:rFonts w:ascii="Open Sans" w:hAnsi="Open Sans" w:cs="Open Sans"/>
        </w:rPr>
        <w:t>The following picture shows how we created the Pharmacy database, this shows the relationship between the tables and which keys are primary and foreign keys.</w:t>
      </w:r>
    </w:p>
    <w:p w14:paraId="247FCA4C" w14:textId="5098F5D3" w:rsidR="00AF18C4" w:rsidRPr="00C65263" w:rsidRDefault="00AF18C4" w:rsidP="203087AF">
      <w:pPr>
        <w:jc w:val="both"/>
        <w:rPr>
          <w:rFonts w:ascii="Open Sans" w:hAnsi="Open Sans" w:cs="Open Sans"/>
          <w:b/>
          <w:bCs/>
        </w:rPr>
      </w:pPr>
    </w:p>
    <w:p w14:paraId="6FB3DC97" w14:textId="390E96EB" w:rsidR="00AF18C4" w:rsidRPr="00C65263" w:rsidRDefault="083AEA94" w:rsidP="00551E2A">
      <w:pPr>
        <w:jc w:val="both"/>
        <w:rPr>
          <w:rFonts w:ascii="Open Sans" w:hAnsi="Open Sans" w:cs="Open Sans"/>
        </w:rPr>
      </w:pPr>
      <w:r w:rsidRPr="00C65263">
        <w:rPr>
          <w:rFonts w:ascii="Open Sans" w:hAnsi="Open Sans" w:cs="Open Sans"/>
          <w:noProof/>
        </w:rPr>
        <w:drawing>
          <wp:inline distT="0" distB="0" distL="0" distR="0" wp14:anchorId="4FA72280" wp14:editId="1353DC2D">
            <wp:extent cx="4333875" cy="4572000"/>
            <wp:effectExtent l="0" t="0" r="0" b="0"/>
            <wp:docPr id="1173060816" name="Picture 117306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052122"/>
                    <pic:cNvPicPr/>
                  </pic:nvPicPr>
                  <pic:blipFill>
                    <a:blip r:embed="rId17">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p>
    <w:p w14:paraId="39415212" w14:textId="19F64466" w:rsidR="00621039" w:rsidRPr="00C65263" w:rsidRDefault="083AEA94" w:rsidP="00551E2A">
      <w:pPr>
        <w:jc w:val="both"/>
        <w:rPr>
          <w:rFonts w:ascii="Open Sans" w:hAnsi="Open Sans" w:cs="Open Sans"/>
        </w:rPr>
      </w:pPr>
      <w:r w:rsidRPr="00C65263">
        <w:rPr>
          <w:rFonts w:ascii="Open Sans" w:hAnsi="Open Sans" w:cs="Open Sans"/>
          <w:b/>
          <w:bCs/>
        </w:rPr>
        <w:t>How to deploy</w:t>
      </w:r>
    </w:p>
    <w:p w14:paraId="324C3C6A" w14:textId="7EC855CC" w:rsidR="00AF18C4" w:rsidRPr="00C65263" w:rsidRDefault="083AEA94" w:rsidP="00551E2A">
      <w:pPr>
        <w:jc w:val="both"/>
        <w:rPr>
          <w:rFonts w:ascii="Open Sans" w:hAnsi="Open Sans" w:cs="Open Sans"/>
        </w:rPr>
      </w:pPr>
      <w:r w:rsidRPr="00C65263">
        <w:rPr>
          <w:rFonts w:ascii="Open Sans" w:hAnsi="Open Sans" w:cs="Open Sans"/>
        </w:rPr>
        <w:t xml:space="preserve">The deployment </w:t>
      </w:r>
      <w:proofErr w:type="gramStart"/>
      <w:r w:rsidRPr="00C65263">
        <w:rPr>
          <w:rFonts w:ascii="Open Sans" w:hAnsi="Open Sans" w:cs="Open Sans"/>
        </w:rPr>
        <w:t>consist</w:t>
      </w:r>
      <w:proofErr w:type="gramEnd"/>
      <w:r w:rsidRPr="00C65263">
        <w:rPr>
          <w:rFonts w:ascii="Open Sans" w:hAnsi="Open Sans" w:cs="Open Sans"/>
        </w:rPr>
        <w:t xml:space="preserve"> of two different stages, because we are using an ORM, the tables within the databases are being created by the selective API, to connect the API to the database please follow the following steps:</w:t>
      </w:r>
    </w:p>
    <w:p w14:paraId="4A8D9F59" w14:textId="587155C0" w:rsidR="00AF18C4" w:rsidRPr="00C65263" w:rsidRDefault="083AEA94" w:rsidP="00621039">
      <w:pPr>
        <w:rPr>
          <w:rFonts w:ascii="Open Sans" w:hAnsi="Open Sans" w:cs="Open Sans"/>
          <w:b/>
          <w:bCs/>
        </w:rPr>
      </w:pPr>
      <w:r w:rsidRPr="00C65263">
        <w:rPr>
          <w:rFonts w:ascii="Open Sans" w:hAnsi="Open Sans" w:cs="Open Sans"/>
        </w:rPr>
        <w:t>Make sure your OEGE or azure database credentials are stored in:</w:t>
      </w:r>
      <w:r w:rsidR="00AF18C4" w:rsidRPr="00C65263">
        <w:rPr>
          <w:rFonts w:ascii="Open Sans" w:hAnsi="Open Sans" w:cs="Open Sans"/>
        </w:rPr>
        <w:br/>
      </w:r>
      <w:r w:rsidRPr="00C65263">
        <w:rPr>
          <w:rFonts w:ascii="Open Sans" w:hAnsi="Open Sans" w:cs="Open Sans"/>
          <w:b/>
          <w:bCs/>
        </w:rPr>
        <w:t>/flaskApp.Folder/Mixit-patient.Api/cred.json</w:t>
      </w:r>
    </w:p>
    <w:p w14:paraId="6DBF1728" w14:textId="7D49C2B5" w:rsidR="00AF18C4" w:rsidRPr="00C65263" w:rsidRDefault="083AEA94" w:rsidP="203087AF">
      <w:pPr>
        <w:jc w:val="both"/>
        <w:rPr>
          <w:rFonts w:ascii="Open Sans" w:hAnsi="Open Sans" w:cs="Open Sans"/>
          <w:b/>
          <w:bCs/>
        </w:rPr>
      </w:pPr>
      <w:r w:rsidRPr="00C65263">
        <w:rPr>
          <w:rFonts w:ascii="Open Sans" w:hAnsi="Open Sans" w:cs="Open Sans"/>
        </w:rPr>
        <w:t xml:space="preserve">As well as in: </w:t>
      </w:r>
      <w:r w:rsidRPr="00C65263">
        <w:rPr>
          <w:rFonts w:ascii="Open Sans" w:hAnsi="Open Sans" w:cs="Open Sans"/>
          <w:b/>
          <w:bCs/>
        </w:rPr>
        <w:t>/flaskApp.Folder/Mixit-</w:t>
      </w:r>
      <w:proofErr w:type="gramStart"/>
      <w:r w:rsidRPr="00C65263">
        <w:rPr>
          <w:rFonts w:ascii="Open Sans" w:hAnsi="Open Sans" w:cs="Open Sans"/>
          <w:b/>
          <w:bCs/>
        </w:rPr>
        <w:t>apotheek.Api</w:t>
      </w:r>
      <w:proofErr w:type="gramEnd"/>
      <w:r w:rsidRPr="00C65263">
        <w:rPr>
          <w:rFonts w:ascii="Open Sans" w:hAnsi="Open Sans" w:cs="Open Sans"/>
          <w:b/>
          <w:bCs/>
        </w:rPr>
        <w:t xml:space="preserve"> /cred.json</w:t>
      </w:r>
    </w:p>
    <w:p w14:paraId="77882A39" w14:textId="043900E4" w:rsidR="00AF18C4" w:rsidRPr="00C65263" w:rsidRDefault="083AEA94" w:rsidP="00551E2A">
      <w:pPr>
        <w:jc w:val="both"/>
        <w:rPr>
          <w:rFonts w:ascii="Open Sans" w:hAnsi="Open Sans" w:cs="Open Sans"/>
        </w:rPr>
      </w:pPr>
      <w:r w:rsidRPr="00C65263">
        <w:rPr>
          <w:rFonts w:ascii="Open Sans" w:hAnsi="Open Sans" w:cs="Open Sans"/>
        </w:rPr>
        <w:t xml:space="preserve">Where you </w:t>
      </w:r>
      <w:proofErr w:type="gramStart"/>
      <w:r w:rsidRPr="00C65263">
        <w:rPr>
          <w:rFonts w:ascii="Open Sans" w:hAnsi="Open Sans" w:cs="Open Sans"/>
        </w:rPr>
        <w:t>have to</w:t>
      </w:r>
      <w:proofErr w:type="gramEnd"/>
      <w:r w:rsidRPr="00C65263">
        <w:rPr>
          <w:rFonts w:ascii="Open Sans" w:hAnsi="Open Sans" w:cs="Open Sans"/>
        </w:rPr>
        <w:t xml:space="preserve"> change the </w:t>
      </w:r>
      <w:r w:rsidR="001E2C1E" w:rsidRPr="00C65263">
        <w:rPr>
          <w:rFonts w:ascii="Open Sans" w:hAnsi="Open Sans" w:cs="Open Sans"/>
        </w:rPr>
        <w:t>fields</w:t>
      </w:r>
      <w:r w:rsidRPr="00C65263">
        <w:rPr>
          <w:rFonts w:ascii="Open Sans" w:hAnsi="Open Sans" w:cs="Open Sans"/>
        </w:rPr>
        <w:t xml:space="preserve">: database name, username and password accordingly. </w:t>
      </w:r>
    </w:p>
    <w:p w14:paraId="1565EE35" w14:textId="1C02051E" w:rsidR="00AF18C4" w:rsidRPr="00C65263" w:rsidRDefault="083AEA94" w:rsidP="203087AF">
      <w:pPr>
        <w:jc w:val="both"/>
        <w:rPr>
          <w:rFonts w:ascii="Open Sans" w:hAnsi="Open Sans" w:cs="Open Sans"/>
          <w:b/>
          <w:bCs/>
        </w:rPr>
      </w:pPr>
      <w:r w:rsidRPr="00C65263">
        <w:rPr>
          <w:rFonts w:ascii="Open Sans" w:hAnsi="Open Sans" w:cs="Open Sans"/>
        </w:rPr>
        <w:t xml:space="preserve">Secondly change the Host in: </w:t>
      </w:r>
      <w:r w:rsidRPr="00C65263">
        <w:rPr>
          <w:rFonts w:ascii="Open Sans" w:hAnsi="Open Sans" w:cs="Open Sans"/>
          <w:b/>
          <w:bCs/>
        </w:rPr>
        <w:t>/flaskApp.Folder/Mixit-patient.Api/database.py</w:t>
      </w:r>
    </w:p>
    <w:p w14:paraId="7BB19539" w14:textId="70733983" w:rsidR="00AF18C4" w:rsidRPr="00C65263" w:rsidRDefault="083AEA94" w:rsidP="00551E2A">
      <w:pPr>
        <w:jc w:val="both"/>
        <w:rPr>
          <w:rFonts w:ascii="Open Sans" w:hAnsi="Open Sans" w:cs="Open Sans"/>
        </w:rPr>
      </w:pPr>
      <w:r w:rsidRPr="00C65263">
        <w:rPr>
          <w:rFonts w:ascii="Open Sans" w:hAnsi="Open Sans" w:cs="Open Sans"/>
          <w:noProof/>
        </w:rPr>
        <w:lastRenderedPageBreak/>
        <w:drawing>
          <wp:inline distT="0" distB="0" distL="0" distR="0" wp14:anchorId="37B47BCA" wp14:editId="50E70B27">
            <wp:extent cx="4572000" cy="1905000"/>
            <wp:effectExtent l="0" t="0" r="0" b="0"/>
            <wp:docPr id="1205317041" name="Picture 120531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139274"/>
                    <pic:cNvPicPr/>
                  </pic:nvPicPr>
                  <pic:blipFill>
                    <a:blip r:embed="rId18">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3C7A10E4" w14:textId="367DA17E" w:rsidR="00AF18C4" w:rsidRPr="00C65263" w:rsidRDefault="083AEA94" w:rsidP="00551E2A">
      <w:pPr>
        <w:jc w:val="both"/>
        <w:rPr>
          <w:rFonts w:ascii="Open Sans" w:hAnsi="Open Sans" w:cs="Open Sans"/>
        </w:rPr>
      </w:pPr>
      <w:r w:rsidRPr="00C65263">
        <w:rPr>
          <w:rFonts w:ascii="Open Sans" w:hAnsi="Open Sans" w:cs="Open Sans"/>
        </w:rPr>
        <w:t xml:space="preserve">If it's oege it should be: oege.ie.hva.nl if it's azure, it should be patient-server.database.windows.net or apotheek-server.database.windows.net.  now when running the </w:t>
      </w:r>
      <w:proofErr w:type="gramStart"/>
      <w:r w:rsidRPr="00C65263">
        <w:rPr>
          <w:rFonts w:ascii="Open Sans" w:hAnsi="Open Sans" w:cs="Open Sans"/>
        </w:rPr>
        <w:t>AP</w:t>
      </w:r>
      <w:r w:rsidR="00CF4542" w:rsidRPr="00C65263">
        <w:rPr>
          <w:rFonts w:ascii="Open Sans" w:hAnsi="Open Sans" w:cs="Open Sans"/>
        </w:rPr>
        <w:t>I’s</w:t>
      </w:r>
      <w:proofErr w:type="gramEnd"/>
      <w:r w:rsidRPr="00C65263">
        <w:rPr>
          <w:rFonts w:ascii="Open Sans" w:hAnsi="Open Sans" w:cs="Open Sans"/>
        </w:rPr>
        <w:t xml:space="preserve"> the tables are created within the chosen database.</w:t>
      </w:r>
    </w:p>
    <w:p w14:paraId="6E086BAA" w14:textId="06E45AE8" w:rsidR="00AF18C4" w:rsidRPr="00C65263" w:rsidRDefault="083AEA94" w:rsidP="203087AF">
      <w:pPr>
        <w:jc w:val="both"/>
        <w:rPr>
          <w:rFonts w:ascii="Open Sans" w:hAnsi="Open Sans" w:cs="Open Sans"/>
          <w:b/>
          <w:bCs/>
        </w:rPr>
      </w:pPr>
      <w:r w:rsidRPr="00C65263">
        <w:rPr>
          <w:rFonts w:ascii="Open Sans" w:hAnsi="Open Sans" w:cs="Open Sans"/>
        </w:rPr>
        <w:t xml:space="preserve">To add the mock data to the database you can import our mock data, we created a SQL script which after the tables are created you can import the data.  these are located at: </w:t>
      </w:r>
      <w:r w:rsidR="00AF18C4" w:rsidRPr="00C65263">
        <w:rPr>
          <w:rFonts w:ascii="Open Sans" w:hAnsi="Open Sans" w:cs="Open Sans"/>
        </w:rPr>
        <w:br/>
      </w:r>
      <w:r w:rsidRPr="00C65263">
        <w:rPr>
          <w:rFonts w:ascii="Open Sans" w:hAnsi="Open Sans" w:cs="Open Sans"/>
          <w:b/>
          <w:bCs/>
        </w:rPr>
        <w:t>flaskApp.Folder/Database_Insert/ apotheek.sql a</w:t>
      </w:r>
      <w:r w:rsidRPr="00C65263">
        <w:rPr>
          <w:rFonts w:ascii="Open Sans" w:hAnsi="Open Sans" w:cs="Open Sans"/>
        </w:rPr>
        <w:t xml:space="preserve">nd </w:t>
      </w:r>
      <w:r w:rsidRPr="00C65263">
        <w:rPr>
          <w:rFonts w:ascii="Open Sans" w:hAnsi="Open Sans" w:cs="Open Sans"/>
          <w:b/>
          <w:bCs/>
        </w:rPr>
        <w:t xml:space="preserve">flaskApp.Folder/Database_Insert/ patient.sql  </w:t>
      </w:r>
    </w:p>
    <w:p w14:paraId="70FB5F36" w14:textId="16739289" w:rsidR="00AF18C4" w:rsidRPr="00C65263" w:rsidRDefault="00AF18C4" w:rsidP="00551E2A">
      <w:pPr>
        <w:jc w:val="both"/>
        <w:rPr>
          <w:rFonts w:ascii="Open Sans" w:hAnsi="Open Sans" w:cs="Open Sans"/>
        </w:rPr>
      </w:pPr>
    </w:p>
    <w:p w14:paraId="51558312" w14:textId="77777777" w:rsidR="00CF4542" w:rsidRPr="00C65263" w:rsidRDefault="00CF4542">
      <w:pPr>
        <w:rPr>
          <w:rFonts w:ascii="Open Sans" w:eastAsiaTheme="majorEastAsia" w:hAnsi="Open Sans" w:cs="Open Sans"/>
          <w:color w:val="2F5496" w:themeColor="accent1" w:themeShade="BF"/>
          <w:sz w:val="32"/>
          <w:szCs w:val="32"/>
        </w:rPr>
      </w:pPr>
      <w:r w:rsidRPr="00C65263">
        <w:rPr>
          <w:rFonts w:ascii="Open Sans" w:hAnsi="Open Sans" w:cs="Open Sans"/>
        </w:rPr>
        <w:br w:type="page"/>
      </w:r>
    </w:p>
    <w:p w14:paraId="4F853CF0" w14:textId="0CA92DFA" w:rsidR="37D5EAC6" w:rsidRPr="00C65263" w:rsidRDefault="37D5EAC6" w:rsidP="7CE5F98B">
      <w:pPr>
        <w:pStyle w:val="Heading1"/>
        <w:jc w:val="both"/>
        <w:rPr>
          <w:rFonts w:ascii="Open Sans" w:hAnsi="Open Sans" w:cs="Open Sans"/>
        </w:rPr>
      </w:pPr>
      <w:bookmarkStart w:id="7" w:name="_Toc157072058"/>
      <w:r w:rsidRPr="00C65263">
        <w:rPr>
          <w:rFonts w:ascii="Open Sans" w:hAnsi="Open Sans" w:cs="Open Sans"/>
        </w:rPr>
        <w:lastRenderedPageBreak/>
        <w:t>4</w:t>
      </w:r>
      <w:r w:rsidRPr="00C65263">
        <w:rPr>
          <w:rFonts w:ascii="Open Sans" w:hAnsi="Open Sans" w:cs="Open Sans"/>
        </w:rPr>
        <w:tab/>
        <w:t>API</w:t>
      </w:r>
      <w:bookmarkEnd w:id="7"/>
    </w:p>
    <w:p w14:paraId="3804BF92" w14:textId="5BB5ABBF" w:rsidR="37D5EAC6" w:rsidRPr="00C65263" w:rsidRDefault="37D5EAC6" w:rsidP="7CE5F98B">
      <w:pPr>
        <w:jc w:val="both"/>
        <w:rPr>
          <w:rFonts w:ascii="Open Sans" w:eastAsia="Open Sans" w:hAnsi="Open Sans" w:cs="Open Sans"/>
        </w:rPr>
      </w:pPr>
      <w:r w:rsidRPr="00C65263">
        <w:rPr>
          <w:rFonts w:ascii="Open Sans" w:eastAsia="Open Sans" w:hAnsi="Open Sans" w:cs="Open Sans"/>
        </w:rPr>
        <w:t>This part of the documentation provides information about the API. Currently, there are two APIs available. The first API connects to a database containing patient information such as names, addresses, contacts, etc. The second API acts as a placeholder for a pharmacy, where the information would typically be requested.</w:t>
      </w:r>
    </w:p>
    <w:p w14:paraId="65AF64F2" w14:textId="5917F00D" w:rsidR="37D5EAC6" w:rsidRPr="00C65263" w:rsidRDefault="37D5EAC6" w:rsidP="7CE5F98B">
      <w:pPr>
        <w:pStyle w:val="Heading2"/>
        <w:jc w:val="both"/>
        <w:rPr>
          <w:rFonts w:ascii="Open Sans" w:hAnsi="Open Sans" w:cs="Open Sans"/>
        </w:rPr>
      </w:pPr>
      <w:bookmarkStart w:id="8" w:name="_Toc157072059"/>
      <w:r w:rsidRPr="00C65263">
        <w:rPr>
          <w:rFonts w:ascii="Open Sans" w:hAnsi="Open Sans" w:cs="Open Sans"/>
        </w:rPr>
        <w:t>4.1</w:t>
      </w:r>
      <w:r w:rsidRPr="00C65263">
        <w:rPr>
          <w:rFonts w:ascii="Open Sans" w:hAnsi="Open Sans" w:cs="Open Sans"/>
        </w:rPr>
        <w:tab/>
        <w:t>Overview</w:t>
      </w:r>
      <w:bookmarkEnd w:id="8"/>
    </w:p>
    <w:p w14:paraId="1AB640DC" w14:textId="74CFA1C6" w:rsidR="37D5EAC6" w:rsidRPr="00C65263" w:rsidRDefault="37D5EAC6" w:rsidP="7CE5F98B">
      <w:pPr>
        <w:jc w:val="both"/>
        <w:rPr>
          <w:rFonts w:ascii="Open Sans" w:eastAsia="Open Sans" w:hAnsi="Open Sans" w:cs="Open Sans"/>
        </w:rPr>
      </w:pPr>
      <w:r w:rsidRPr="00C65263">
        <w:rPr>
          <w:rFonts w:ascii="Open Sans" w:eastAsia="Open Sans" w:hAnsi="Open Sans" w:cs="Open Sans"/>
        </w:rPr>
        <w:t xml:space="preserve">Both the APIs consist of four python files. The modules that are being used for the APIs are FastAPI and SQLalchemy. </w:t>
      </w:r>
    </w:p>
    <w:p w14:paraId="24CBC1E1" w14:textId="5172B92B" w:rsidR="37D5EAC6" w:rsidRPr="00C65263" w:rsidRDefault="37D5EAC6" w:rsidP="7CE5F98B">
      <w:pPr>
        <w:pStyle w:val="ListParagraph"/>
        <w:numPr>
          <w:ilvl w:val="0"/>
          <w:numId w:val="22"/>
        </w:numPr>
        <w:jc w:val="both"/>
        <w:rPr>
          <w:rFonts w:ascii="Open Sans" w:eastAsia="Open Sans" w:hAnsi="Open Sans" w:cs="Open Sans"/>
        </w:rPr>
      </w:pPr>
      <w:r w:rsidRPr="00C65263">
        <w:rPr>
          <w:rFonts w:ascii="Open Sans" w:eastAsia="Open Sans" w:hAnsi="Open Sans" w:cs="Open Sans"/>
          <w:b/>
          <w:bCs/>
        </w:rPr>
        <w:t xml:space="preserve">Main.py: </w:t>
      </w:r>
      <w:r w:rsidRPr="00C65263">
        <w:rPr>
          <w:rFonts w:ascii="Open Sans" w:eastAsia="Open Sans" w:hAnsi="Open Sans" w:cs="Open Sans"/>
        </w:rPr>
        <w:t>In the file main.py, FastAPI is initialized, and the endpoints are defined. These endpoints provide information from the database stored in the cloud or write information to the database. The endpoints deliver information based on the provided data. Additionally, error handling is implemented in main.py. Within the endpoints themselves, functions in other Python files are called, responsible for retrieving or writing information to the database. Below is an example of one of the endpoints:</w:t>
      </w:r>
    </w:p>
    <w:p w14:paraId="00CA299D" w14:textId="74B8A629" w:rsidR="37D5EAC6" w:rsidRPr="00C65263" w:rsidRDefault="37D5EAC6" w:rsidP="7CE5F98B">
      <w:pPr>
        <w:jc w:val="both"/>
        <w:rPr>
          <w:rFonts w:ascii="Open Sans" w:eastAsia="Open Sans" w:hAnsi="Open Sans" w:cs="Open Sans"/>
        </w:rPr>
      </w:pPr>
      <w:r w:rsidRPr="00C65263">
        <w:rPr>
          <w:rFonts w:ascii="Open Sans" w:hAnsi="Open Sans" w:cs="Open Sans"/>
          <w:noProof/>
        </w:rPr>
        <w:drawing>
          <wp:inline distT="0" distB="0" distL="0" distR="0" wp14:anchorId="71D62B84" wp14:editId="1FCC8F35">
            <wp:extent cx="5471162" cy="1900555"/>
            <wp:effectExtent l="0" t="0" r="0" b="4445"/>
            <wp:docPr id="624792727" name="Picture 62479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924945"/>
                    <pic:cNvPicPr/>
                  </pic:nvPicPr>
                  <pic:blipFill>
                    <a:blip r:embed="rId19">
                      <a:extLst>
                        <a:ext uri="{28A0092B-C50C-407E-A947-70E740481C1C}">
                          <a14:useLocalDpi xmlns:a14="http://schemas.microsoft.com/office/drawing/2010/main" val="0"/>
                        </a:ext>
                      </a:extLst>
                    </a:blip>
                    <a:stretch>
                      <a:fillRect/>
                    </a:stretch>
                  </pic:blipFill>
                  <pic:spPr>
                    <a:xfrm>
                      <a:off x="0" y="0"/>
                      <a:ext cx="5471162" cy="1900555"/>
                    </a:xfrm>
                    <a:prstGeom prst="rect">
                      <a:avLst/>
                    </a:prstGeom>
                  </pic:spPr>
                </pic:pic>
              </a:graphicData>
            </a:graphic>
          </wp:inline>
        </w:drawing>
      </w:r>
      <w:r w:rsidRPr="00C65263">
        <w:rPr>
          <w:rFonts w:ascii="Open Sans" w:hAnsi="Open Sans" w:cs="Open Sans"/>
          <w:noProof/>
        </w:rPr>
        <mc:AlternateContent>
          <mc:Choice Requires="wps">
            <w:drawing>
              <wp:inline distT="0" distB="0" distL="114300" distR="114300" wp14:anchorId="7E6C1780" wp14:editId="78DAAA82">
                <wp:extent cx="6290310" cy="247650"/>
                <wp:effectExtent l="0" t="0" r="0" b="0"/>
                <wp:docPr id="648462335" name="Rectangle 648462335"/>
                <wp:cNvGraphicFramePr/>
                <a:graphic xmlns:a="http://schemas.openxmlformats.org/drawingml/2006/main">
                  <a:graphicData uri="http://schemas.microsoft.com/office/word/2010/wordprocessingShape">
                    <wps:wsp>
                      <wps:cNvSpPr/>
                      <wps:spPr>
                        <a:xfrm>
                          <a:off x="0" y="0"/>
                          <a:ext cx="6290310" cy="247650"/>
                        </a:xfrm>
                        <a:prstGeom prst="rect">
                          <a:avLst/>
                        </a:prstGeom>
                        <a:solidFill>
                          <a:srgbClr val="FFFFFF"/>
                        </a:solidFill>
                        <a:ln>
                          <a:noFill/>
                        </a:ln>
                      </wps:spPr>
                      <wps:txbx>
                        <w:txbxContent>
                          <w:p w14:paraId="375F4CFD" w14:textId="77777777" w:rsidR="00807B7C" w:rsidRDefault="00807B7C" w:rsidP="00807B7C">
                            <w:pPr>
                              <w:spacing w:line="256" w:lineRule="auto"/>
                              <w:jc w:val="center"/>
                              <w:rPr>
                                <w:rFonts w:ascii="Calibri" w:hAnsi="Calibri" w:cs="Calibri"/>
                                <w:i/>
                                <w:iCs/>
                                <w:color w:val="002060"/>
                                <w:sz w:val="18"/>
                                <w:szCs w:val="18"/>
                              </w:rPr>
                            </w:pPr>
                            <w:r>
                              <w:rPr>
                                <w:rFonts w:ascii="Calibri" w:hAnsi="Calibri" w:cs="Calibri"/>
                                <w:i/>
                                <w:iCs/>
                                <w:color w:val="002060"/>
                                <w:sz w:val="18"/>
                                <w:szCs w:val="18"/>
                              </w:rPr>
                              <w:t>Endpoint get_patient</w:t>
                            </w:r>
                          </w:p>
                        </w:txbxContent>
                      </wps:txbx>
                      <wps:bodyPr spcFirstLastPara="0" wrap="square" lIns="0" tIns="0" rIns="0" bIns="0" anchor="t">
                        <a:spAutoFit/>
                      </wps:bodyPr>
                    </wps:wsp>
                  </a:graphicData>
                </a:graphic>
              </wp:inline>
            </w:drawing>
          </mc:Choice>
          <mc:Fallback xmlns:arto="http://schemas.microsoft.com/office/word/2006/arto">
            <w:pict>
              <v:rect w14:anchorId="7E6C1780" id="Rectangle 648462335" o:spid="_x0000_s1026" style="width:495.3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" stroked="f">
                <v:textbox style="mso-fit-shape-to-text:t" inset="0,0,0,0">
                  <w:txbxContent>
                    <w:p w14:paraId="375F4CFD" w14:textId="77777777" w:rsidR="00807B7C" w:rsidRDefault="00807B7C" w:rsidP="00807B7C">
                      <w:pPr>
                        <w:spacing w:line="256" w:lineRule="auto"/>
                        <w:jc w:val="center"/>
                        <w:rPr>
                          <w:rFonts w:ascii="Calibri" w:hAnsi="Calibri" w:cs="Calibri"/>
                          <w:i/>
                          <w:iCs/>
                          <w:color w:val="002060"/>
                          <w:sz w:val="18"/>
                          <w:szCs w:val="18"/>
                        </w:rPr>
                      </w:pPr>
                      <w:r>
                        <w:rPr>
                          <w:rFonts w:ascii="Calibri" w:hAnsi="Calibri" w:cs="Calibri"/>
                          <w:i/>
                          <w:iCs/>
                          <w:color w:val="002060"/>
                          <w:sz w:val="18"/>
                          <w:szCs w:val="18"/>
                        </w:rPr>
                        <w:t xml:space="preserve">Endpoint </w:t>
                      </w:r>
                      <w:proofErr w:type="spellStart"/>
                      <w:r>
                        <w:rPr>
                          <w:rFonts w:ascii="Calibri" w:hAnsi="Calibri" w:cs="Calibri"/>
                          <w:i/>
                          <w:iCs/>
                          <w:color w:val="002060"/>
                          <w:sz w:val="18"/>
                          <w:szCs w:val="18"/>
                        </w:rPr>
                        <w:t>get_patient</w:t>
                      </w:r>
                      <w:proofErr w:type="spellEnd"/>
                    </w:p>
                  </w:txbxContent>
                </v:textbox>
                <w10:anchorlock/>
              </v:rect>
            </w:pict>
          </mc:Fallback>
        </mc:AlternateContent>
      </w:r>
    </w:p>
    <w:p w14:paraId="670905C7" w14:textId="292066D2" w:rsidR="37D5EAC6" w:rsidRPr="00C65263" w:rsidRDefault="37D5EAC6" w:rsidP="4B5EEBB1">
      <w:pPr>
        <w:pStyle w:val="ListParagraph"/>
        <w:numPr>
          <w:ilvl w:val="0"/>
          <w:numId w:val="41"/>
        </w:numPr>
        <w:jc w:val="both"/>
        <w:rPr>
          <w:rFonts w:ascii="Open Sans" w:eastAsia="Open Sans" w:hAnsi="Open Sans" w:cs="Open Sans"/>
        </w:rPr>
      </w:pPr>
      <w:r w:rsidRPr="00C65263">
        <w:rPr>
          <w:rFonts w:ascii="Open Sans" w:eastAsia="Open Sans" w:hAnsi="Open Sans" w:cs="Open Sans"/>
          <w:b/>
          <w:bCs/>
        </w:rPr>
        <w:t xml:space="preserve">Crud.py: </w:t>
      </w:r>
      <w:r w:rsidRPr="00C65263">
        <w:rPr>
          <w:rFonts w:ascii="Open Sans" w:eastAsia="Open Sans" w:hAnsi="Open Sans" w:cs="Open Sans"/>
        </w:rPr>
        <w:t>In the file crud.py, the SqlAlchemy ORM is applied. It includes seven functions that retrieve information from the database or write to it. These functions receive variables from main.py, allowing for the retrieval of specific information or writing to the database. The functions return the requested information or confirm the writing to the database. Below is an example of one of the functions:</w:t>
      </w:r>
    </w:p>
    <w:p w14:paraId="044EEE5C" w14:textId="3CEE720A" w:rsidR="37D5EAC6" w:rsidRPr="00C65263" w:rsidRDefault="37D5EAC6" w:rsidP="7CE5F98B">
      <w:pPr>
        <w:jc w:val="both"/>
        <w:rPr>
          <w:rFonts w:ascii="Open Sans" w:hAnsi="Open Sans" w:cs="Open Sans"/>
        </w:rPr>
      </w:pPr>
      <w:r w:rsidRPr="00C65263">
        <w:rPr>
          <w:rFonts w:ascii="Open Sans" w:hAnsi="Open Sans" w:cs="Open Sans"/>
          <w:noProof/>
        </w:rPr>
        <w:drawing>
          <wp:inline distT="0" distB="0" distL="0" distR="0" wp14:anchorId="0A8B8285" wp14:editId="188B4FBD">
            <wp:extent cx="5456554" cy="386080"/>
            <wp:effectExtent l="0" t="0" r="0" b="0"/>
            <wp:docPr id="704049375" name="Picture 70404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930824"/>
                    <pic:cNvPicPr/>
                  </pic:nvPicPr>
                  <pic:blipFill>
                    <a:blip r:embed="rId20">
                      <a:extLst>
                        <a:ext uri="{28A0092B-C50C-407E-A947-70E740481C1C}">
                          <a14:useLocalDpi xmlns:a14="http://schemas.microsoft.com/office/drawing/2010/main" val="0"/>
                        </a:ext>
                      </a:extLst>
                    </a:blip>
                    <a:stretch>
                      <a:fillRect/>
                    </a:stretch>
                  </pic:blipFill>
                  <pic:spPr>
                    <a:xfrm>
                      <a:off x="0" y="0"/>
                      <a:ext cx="5456554" cy="386080"/>
                    </a:xfrm>
                    <a:prstGeom prst="rect">
                      <a:avLst/>
                    </a:prstGeom>
                  </pic:spPr>
                </pic:pic>
              </a:graphicData>
            </a:graphic>
          </wp:inline>
        </w:drawing>
      </w:r>
    </w:p>
    <w:p w14:paraId="1A291293" w14:textId="6ACB5F8A" w:rsidR="7CE5F98B" w:rsidRPr="00C65263" w:rsidRDefault="37D5EAC6" w:rsidP="7CE5F98B">
      <w:pPr>
        <w:jc w:val="both"/>
        <w:rPr>
          <w:rFonts w:ascii="Open Sans" w:hAnsi="Open Sans" w:cs="Open Sans"/>
        </w:rPr>
      </w:pPr>
      <w:r w:rsidRPr="00C65263">
        <w:rPr>
          <w:rFonts w:ascii="Open Sans" w:hAnsi="Open Sans" w:cs="Open Sans"/>
          <w:noProof/>
        </w:rPr>
        <mc:AlternateContent>
          <mc:Choice Requires="wps">
            <w:drawing>
              <wp:inline distT="0" distB="0" distL="114300" distR="114300" wp14:anchorId="4EB009C2" wp14:editId="7F4C4CE3">
                <wp:extent cx="5512435" cy="247650"/>
                <wp:effectExtent l="0" t="0" r="0" b="0"/>
                <wp:docPr id="2055480710" name="Rectangle 2055480710"/>
                <wp:cNvGraphicFramePr/>
                <a:graphic xmlns:a="http://schemas.openxmlformats.org/drawingml/2006/main">
                  <a:graphicData uri="http://schemas.microsoft.com/office/word/2010/wordprocessingShape">
                    <wps:wsp>
                      <wps:cNvSpPr/>
                      <wps:spPr>
                        <a:xfrm>
                          <a:off x="0" y="0"/>
                          <a:ext cx="5512435" cy="247650"/>
                        </a:xfrm>
                        <a:prstGeom prst="rect">
                          <a:avLst/>
                        </a:prstGeom>
                        <a:solidFill>
                          <a:srgbClr val="FFFFFF"/>
                        </a:solidFill>
                        <a:ln>
                          <a:noFill/>
                        </a:ln>
                      </wps:spPr>
                      <wps:txbx>
                        <w:txbxContent>
                          <w:p w14:paraId="4B13F197" w14:textId="77777777" w:rsidR="00807B7C" w:rsidRDefault="00807B7C" w:rsidP="00807B7C">
                            <w:pPr>
                              <w:spacing w:line="256" w:lineRule="auto"/>
                              <w:jc w:val="center"/>
                              <w:rPr>
                                <w:rFonts w:ascii="Calibri" w:hAnsi="Calibri" w:cs="Calibri"/>
                                <w:i/>
                                <w:iCs/>
                                <w:color w:val="002060"/>
                                <w:sz w:val="18"/>
                                <w:szCs w:val="18"/>
                              </w:rPr>
                            </w:pPr>
                            <w:r>
                              <w:rPr>
                                <w:rFonts w:ascii="Calibri" w:hAnsi="Calibri" w:cs="Calibri"/>
                                <w:i/>
                                <w:iCs/>
                                <w:color w:val="002060"/>
                                <w:sz w:val="18"/>
                                <w:szCs w:val="18"/>
                              </w:rPr>
                              <w:t>Function get_patient</w:t>
                            </w:r>
                          </w:p>
                        </w:txbxContent>
                      </wps:txbx>
                      <wps:bodyPr spcFirstLastPara="0" wrap="square" lIns="0" tIns="0" rIns="0" bIns="0" anchor="t">
                        <a:spAutoFit/>
                      </wps:bodyPr>
                    </wps:wsp>
                  </a:graphicData>
                </a:graphic>
              </wp:inline>
            </w:drawing>
          </mc:Choice>
          <mc:Fallback xmlns:arto="http://schemas.microsoft.com/office/word/2006/arto">
            <w:pict>
              <v:rect w14:anchorId="4EB009C2" id="Rectangle 2055480710" o:spid="_x0000_s1027" style="width:434.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" stroked="f">
                <v:textbox style="mso-fit-shape-to-text:t" inset="0,0,0,0">
                  <w:txbxContent>
                    <w:p w14:paraId="4B13F197" w14:textId="77777777" w:rsidR="00807B7C" w:rsidRDefault="00807B7C" w:rsidP="00807B7C">
                      <w:pPr>
                        <w:spacing w:line="256" w:lineRule="auto"/>
                        <w:jc w:val="center"/>
                        <w:rPr>
                          <w:rFonts w:ascii="Calibri" w:hAnsi="Calibri" w:cs="Calibri"/>
                          <w:i/>
                          <w:iCs/>
                          <w:color w:val="002060"/>
                          <w:sz w:val="18"/>
                          <w:szCs w:val="18"/>
                        </w:rPr>
                      </w:pPr>
                      <w:r>
                        <w:rPr>
                          <w:rFonts w:ascii="Calibri" w:hAnsi="Calibri" w:cs="Calibri"/>
                          <w:i/>
                          <w:iCs/>
                          <w:color w:val="002060"/>
                          <w:sz w:val="18"/>
                          <w:szCs w:val="18"/>
                        </w:rPr>
                        <w:t xml:space="preserve">Function </w:t>
                      </w:r>
                      <w:proofErr w:type="spellStart"/>
                      <w:r>
                        <w:rPr>
                          <w:rFonts w:ascii="Calibri" w:hAnsi="Calibri" w:cs="Calibri"/>
                          <w:i/>
                          <w:iCs/>
                          <w:color w:val="002060"/>
                          <w:sz w:val="18"/>
                          <w:szCs w:val="18"/>
                        </w:rPr>
                        <w:t>get_patient</w:t>
                      </w:r>
                      <w:proofErr w:type="spellEnd"/>
                    </w:p>
                  </w:txbxContent>
                </v:textbox>
                <w10:anchorlock/>
              </v:rect>
            </w:pict>
          </mc:Fallback>
        </mc:AlternateContent>
      </w:r>
    </w:p>
    <w:p w14:paraId="687050A6" w14:textId="119AF62F" w:rsidR="7CE5F98B" w:rsidRPr="00C65263" w:rsidRDefault="7CE5F98B" w:rsidP="7CE5F98B">
      <w:pPr>
        <w:jc w:val="both"/>
        <w:rPr>
          <w:rFonts w:ascii="Open Sans" w:hAnsi="Open Sans" w:cs="Open Sans"/>
        </w:rPr>
      </w:pPr>
    </w:p>
    <w:p w14:paraId="08AA0644" w14:textId="3E694FCA" w:rsidR="37D5EAC6" w:rsidRPr="00C65263" w:rsidRDefault="37D5EAC6" w:rsidP="3FF06A78">
      <w:pPr>
        <w:pStyle w:val="ListParagraph"/>
        <w:numPr>
          <w:ilvl w:val="0"/>
          <w:numId w:val="42"/>
        </w:numPr>
        <w:jc w:val="both"/>
        <w:rPr>
          <w:rFonts w:ascii="Open Sans" w:hAnsi="Open Sans" w:cs="Open Sans"/>
        </w:rPr>
      </w:pPr>
      <w:r w:rsidRPr="00C65263">
        <w:rPr>
          <w:rFonts w:ascii="Open Sans" w:hAnsi="Open Sans" w:cs="Open Sans"/>
          <w:b/>
          <w:bCs/>
        </w:rPr>
        <w:lastRenderedPageBreak/>
        <w:t xml:space="preserve">Database.py: </w:t>
      </w:r>
      <w:r w:rsidRPr="00C65263">
        <w:rPr>
          <w:rFonts w:ascii="Open Sans" w:hAnsi="Open Sans" w:cs="Open Sans"/>
        </w:rPr>
        <w:t>In the file database.py, a connection to the database is established. This is done by creating a URL based on the database backend, username, password, host, database, and port. With this URL, an engine is created, which in turn initializes a session. This session is then passed to main.py. Additionally, credentials are retrieved from a JSON file using another function. Below is the connection:</w:t>
      </w:r>
    </w:p>
    <w:p w14:paraId="7F1675B6" w14:textId="171D1983" w:rsidR="37D5EAC6" w:rsidRPr="00C65263" w:rsidRDefault="37D5EAC6" w:rsidP="7CE5F98B">
      <w:pPr>
        <w:jc w:val="both"/>
        <w:rPr>
          <w:rFonts w:ascii="Open Sans" w:hAnsi="Open Sans" w:cs="Open Sans"/>
        </w:rPr>
      </w:pPr>
      <w:r w:rsidRPr="00C65263">
        <w:rPr>
          <w:rFonts w:ascii="Open Sans" w:hAnsi="Open Sans" w:cs="Open Sans"/>
          <w:noProof/>
        </w:rPr>
        <w:drawing>
          <wp:inline distT="0" distB="0" distL="0" distR="0" wp14:anchorId="4F83DC6C" wp14:editId="4D938EF7">
            <wp:extent cx="5400675" cy="1919772"/>
            <wp:effectExtent l="0" t="0" r="0" b="0"/>
            <wp:docPr id="1369509045" name="Picture 136950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750328"/>
                    <pic:cNvPicPr/>
                  </pic:nvPicPr>
                  <pic:blipFill>
                    <a:blip r:embed="rId21">
                      <a:extLst>
                        <a:ext uri="{28A0092B-C50C-407E-A947-70E740481C1C}">
                          <a14:useLocalDpi xmlns:a14="http://schemas.microsoft.com/office/drawing/2010/main" val="0"/>
                        </a:ext>
                      </a:extLst>
                    </a:blip>
                    <a:stretch>
                      <a:fillRect/>
                    </a:stretch>
                  </pic:blipFill>
                  <pic:spPr>
                    <a:xfrm>
                      <a:off x="0" y="0"/>
                      <a:ext cx="5400675" cy="1919772"/>
                    </a:xfrm>
                    <a:prstGeom prst="rect">
                      <a:avLst/>
                    </a:prstGeom>
                  </pic:spPr>
                </pic:pic>
              </a:graphicData>
            </a:graphic>
          </wp:inline>
        </w:drawing>
      </w:r>
      <w:r w:rsidRPr="00C65263">
        <w:rPr>
          <w:rFonts w:ascii="Open Sans" w:hAnsi="Open Sans" w:cs="Open Sans"/>
          <w:noProof/>
        </w:rPr>
        <mc:AlternateContent>
          <mc:Choice Requires="wps">
            <w:drawing>
              <wp:inline distT="0" distB="0" distL="114300" distR="114300" wp14:anchorId="20B7F737" wp14:editId="65D1B9B4">
                <wp:extent cx="6481445" cy="247650"/>
                <wp:effectExtent l="0" t="0" r="0" b="0"/>
                <wp:docPr id="1214248654" name="Rectangle 1214248654"/>
                <wp:cNvGraphicFramePr/>
                <a:graphic xmlns:a="http://schemas.openxmlformats.org/drawingml/2006/main">
                  <a:graphicData uri="http://schemas.microsoft.com/office/word/2010/wordprocessingShape">
                    <wps:wsp>
                      <wps:cNvSpPr/>
                      <wps:spPr>
                        <a:xfrm>
                          <a:off x="0" y="0"/>
                          <a:ext cx="6481445" cy="247650"/>
                        </a:xfrm>
                        <a:prstGeom prst="rect">
                          <a:avLst/>
                        </a:prstGeom>
                        <a:solidFill>
                          <a:srgbClr val="FFFFFF"/>
                        </a:solidFill>
                        <a:ln>
                          <a:noFill/>
                        </a:ln>
                      </wps:spPr>
                      <wps:txbx>
                        <w:txbxContent>
                          <w:p w14:paraId="4EFCB038" w14:textId="77777777" w:rsidR="00617034" w:rsidRDefault="00F67DCE">
                            <w:pPr>
                              <w:spacing w:line="256" w:lineRule="auto"/>
                              <w:jc w:val="center"/>
                              <w:rPr>
                                <w:rFonts w:ascii="Calibri" w:hAnsi="Calibri" w:cs="Calibri"/>
                                <w:i/>
                                <w:iCs/>
                                <w:color w:val="002060"/>
                                <w:sz w:val="18"/>
                                <w:szCs w:val="18"/>
                              </w:rPr>
                            </w:pPr>
                            <w:r>
                              <w:rPr>
                                <w:rFonts w:ascii="Calibri" w:hAnsi="Calibri" w:cs="Calibri"/>
                                <w:i/>
                                <w:iCs/>
                                <w:color w:val="002060"/>
                                <w:sz w:val="18"/>
                                <w:szCs w:val="18"/>
                              </w:rPr>
                              <w:t>Function session</w:t>
                            </w:r>
                          </w:p>
                        </w:txbxContent>
                      </wps:txbx>
                      <wps:bodyPr spcFirstLastPara="0" wrap="square" lIns="0" tIns="0" rIns="0" bIns="0" anchor="t">
                        <a:spAutoFit/>
                      </wps:bodyPr>
                    </wps:wsp>
                  </a:graphicData>
                </a:graphic>
              </wp:inline>
            </w:drawing>
          </mc:Choice>
          <mc:Fallback xmlns:arto="http://schemas.microsoft.com/office/word/2006/arto">
            <w:pict>
              <v:rect w14:anchorId="20B7F737" id="Rectangle 1214248654" o:spid="_x0000_s1028" style="width:510.3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" stroked="f">
                <v:textbox style="mso-fit-shape-to-text:t" inset="0,0,0,0">
                  <w:txbxContent>
                    <w:p w14:paraId="4EFCB038" w14:textId="77777777" w:rsidR="00617034" w:rsidRDefault="00F67DCE">
                      <w:pPr>
                        <w:spacing w:line="256" w:lineRule="auto"/>
                        <w:jc w:val="center"/>
                        <w:rPr>
                          <w:rFonts w:ascii="Calibri" w:hAnsi="Calibri" w:cs="Calibri"/>
                          <w:i/>
                          <w:iCs/>
                          <w:color w:val="002060"/>
                          <w:sz w:val="18"/>
                          <w:szCs w:val="18"/>
                        </w:rPr>
                      </w:pPr>
                      <w:r>
                        <w:rPr>
                          <w:rFonts w:ascii="Calibri" w:hAnsi="Calibri" w:cs="Calibri"/>
                          <w:i/>
                          <w:iCs/>
                          <w:color w:val="002060"/>
                          <w:sz w:val="18"/>
                          <w:szCs w:val="18"/>
                        </w:rPr>
                        <w:t>Function session</w:t>
                      </w:r>
                    </w:p>
                  </w:txbxContent>
                </v:textbox>
                <w10:anchorlock/>
              </v:rect>
            </w:pict>
          </mc:Fallback>
        </mc:AlternateContent>
      </w:r>
    </w:p>
    <w:p w14:paraId="3E0CEB6B" w14:textId="47BD444E" w:rsidR="37D5EAC6" w:rsidRPr="00C65263" w:rsidRDefault="37D5EAC6" w:rsidP="43B8520C">
      <w:pPr>
        <w:pStyle w:val="ListParagraph"/>
        <w:numPr>
          <w:ilvl w:val="0"/>
          <w:numId w:val="43"/>
        </w:numPr>
        <w:jc w:val="both"/>
        <w:rPr>
          <w:rFonts w:ascii="Open Sans" w:hAnsi="Open Sans" w:cs="Open Sans"/>
        </w:rPr>
      </w:pPr>
      <w:r w:rsidRPr="00C65263">
        <w:rPr>
          <w:rFonts w:ascii="Open Sans" w:hAnsi="Open Sans" w:cs="Open Sans"/>
          <w:b/>
          <w:bCs/>
        </w:rPr>
        <w:t xml:space="preserve">Models.py: </w:t>
      </w:r>
      <w:r w:rsidRPr="00C65263">
        <w:rPr>
          <w:rFonts w:ascii="Open Sans" w:hAnsi="Open Sans" w:cs="Open Sans"/>
        </w:rPr>
        <w:t>In the file models.py, the models are included that are used for the database. This is essential for the ORM to function. The classes represent all tables in the database and can also be used to create the database. Below is an example of one of the classes:</w:t>
      </w:r>
    </w:p>
    <w:p w14:paraId="45612F81" w14:textId="2551EA2F" w:rsidR="37D5EAC6" w:rsidRPr="00C65263" w:rsidRDefault="37D5EAC6" w:rsidP="7CE5F98B">
      <w:pPr>
        <w:jc w:val="both"/>
        <w:rPr>
          <w:rFonts w:ascii="Open Sans" w:hAnsi="Open Sans" w:cs="Open Sans"/>
        </w:rPr>
      </w:pPr>
      <w:r w:rsidRPr="00C65263">
        <w:rPr>
          <w:rFonts w:ascii="Open Sans" w:hAnsi="Open Sans" w:cs="Open Sans"/>
          <w:noProof/>
        </w:rPr>
        <w:drawing>
          <wp:inline distT="0" distB="0" distL="0" distR="0" wp14:anchorId="513A1A07" wp14:editId="3E7830B8">
            <wp:extent cx="5424088" cy="2198904"/>
            <wp:effectExtent l="0" t="0" r="3810" b="5715"/>
            <wp:docPr id="1843430231" name="Picture 184343023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893556"/>
                    <pic:cNvPicPr/>
                  </pic:nvPicPr>
                  <pic:blipFill>
                    <a:blip r:embed="rId22">
                      <a:extLst>
                        <a:ext uri="{28A0092B-C50C-407E-A947-70E740481C1C}">
                          <a14:useLocalDpi xmlns:a14="http://schemas.microsoft.com/office/drawing/2010/main" val="0"/>
                        </a:ext>
                      </a:extLst>
                    </a:blip>
                    <a:stretch>
                      <a:fillRect/>
                    </a:stretch>
                  </pic:blipFill>
                  <pic:spPr>
                    <a:xfrm>
                      <a:off x="0" y="0"/>
                      <a:ext cx="5424088" cy="2198904"/>
                    </a:xfrm>
                    <a:prstGeom prst="rect">
                      <a:avLst/>
                    </a:prstGeom>
                  </pic:spPr>
                </pic:pic>
              </a:graphicData>
            </a:graphic>
          </wp:inline>
        </w:drawing>
      </w:r>
    </w:p>
    <w:p w14:paraId="443569B2" w14:textId="52686B1D" w:rsidR="7CE5F98B" w:rsidRPr="00C65263" w:rsidRDefault="37D5EAC6" w:rsidP="7CE5F98B">
      <w:pPr>
        <w:jc w:val="both"/>
        <w:rPr>
          <w:rFonts w:ascii="Open Sans" w:hAnsi="Open Sans" w:cs="Open Sans"/>
        </w:rPr>
      </w:pPr>
      <w:r w:rsidRPr="00C65263">
        <w:rPr>
          <w:rFonts w:ascii="Open Sans" w:hAnsi="Open Sans" w:cs="Open Sans"/>
          <w:noProof/>
        </w:rPr>
        <mc:AlternateContent>
          <mc:Choice Requires="wps">
            <w:drawing>
              <wp:inline distT="0" distB="0" distL="114300" distR="114300" wp14:anchorId="615092FD" wp14:editId="30971CB8">
                <wp:extent cx="6662420" cy="247650"/>
                <wp:effectExtent l="0" t="0" r="5080" b="0"/>
                <wp:docPr id="1550077259" name="Rectangle 1550077259"/>
                <wp:cNvGraphicFramePr/>
                <a:graphic xmlns:a="http://schemas.openxmlformats.org/drawingml/2006/main">
                  <a:graphicData uri="http://schemas.microsoft.com/office/word/2010/wordprocessingShape">
                    <wps:wsp>
                      <wps:cNvSpPr/>
                      <wps:spPr>
                        <a:xfrm>
                          <a:off x="0" y="0"/>
                          <a:ext cx="6662420" cy="247650"/>
                        </a:xfrm>
                        <a:prstGeom prst="rect">
                          <a:avLst/>
                        </a:prstGeom>
                        <a:solidFill>
                          <a:srgbClr val="FFFFFF"/>
                        </a:solidFill>
                        <a:ln>
                          <a:noFill/>
                        </a:ln>
                      </wps:spPr>
                      <wps:txbx>
                        <w:txbxContent>
                          <w:p w14:paraId="4C255EB3" w14:textId="77777777" w:rsidR="00617034" w:rsidRDefault="00F67DCE">
                            <w:pPr>
                              <w:spacing w:line="254" w:lineRule="auto"/>
                              <w:jc w:val="center"/>
                              <w:rPr>
                                <w:rFonts w:ascii="Calibri" w:hAnsi="Calibri" w:cs="Calibri"/>
                                <w:i/>
                                <w:iCs/>
                                <w:color w:val="002060"/>
                                <w:sz w:val="18"/>
                                <w:szCs w:val="18"/>
                              </w:rPr>
                            </w:pPr>
                            <w:r>
                              <w:rPr>
                                <w:rFonts w:ascii="Calibri" w:hAnsi="Calibri" w:cs="Calibri"/>
                                <w:i/>
                                <w:iCs/>
                                <w:color w:val="002060"/>
                                <w:sz w:val="18"/>
                                <w:szCs w:val="18"/>
                              </w:rPr>
                              <w:t>Class patient</w:t>
                            </w:r>
                          </w:p>
                        </w:txbxContent>
                      </wps:txbx>
                      <wps:bodyPr spcFirstLastPara="0" wrap="square" lIns="0" tIns="0" rIns="0" bIns="0" anchor="t">
                        <a:spAutoFit/>
                      </wps:bodyPr>
                    </wps:wsp>
                  </a:graphicData>
                </a:graphic>
              </wp:inline>
            </w:drawing>
          </mc:Choice>
          <mc:Fallback xmlns:arto="http://schemas.microsoft.com/office/word/2006/arto">
            <w:pict>
              <v:rect w14:anchorId="615092FD" id="Rectangle 1550077259" o:spid="_x0000_s1029" style="width:524.6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" stroked="f">
                <v:textbox style="mso-fit-shape-to-text:t" inset="0,0,0,0">
                  <w:txbxContent>
                    <w:p w14:paraId="4C255EB3" w14:textId="77777777" w:rsidR="00617034" w:rsidRDefault="00F67DCE">
                      <w:pPr>
                        <w:spacing w:line="254" w:lineRule="auto"/>
                        <w:jc w:val="center"/>
                        <w:rPr>
                          <w:rFonts w:ascii="Calibri" w:hAnsi="Calibri" w:cs="Calibri"/>
                          <w:i/>
                          <w:iCs/>
                          <w:color w:val="002060"/>
                          <w:sz w:val="18"/>
                          <w:szCs w:val="18"/>
                        </w:rPr>
                      </w:pPr>
                      <w:r>
                        <w:rPr>
                          <w:rFonts w:ascii="Calibri" w:hAnsi="Calibri" w:cs="Calibri"/>
                          <w:i/>
                          <w:iCs/>
                          <w:color w:val="002060"/>
                          <w:sz w:val="18"/>
                          <w:szCs w:val="18"/>
                        </w:rPr>
                        <w:t>Class patient</w:t>
                      </w:r>
                    </w:p>
                  </w:txbxContent>
                </v:textbox>
                <w10:anchorlock/>
              </v:rect>
            </w:pict>
          </mc:Fallback>
        </mc:AlternateContent>
      </w:r>
    </w:p>
    <w:p w14:paraId="1BFBAC13" w14:textId="1092AD53" w:rsidR="37D5EAC6" w:rsidRPr="00C65263" w:rsidRDefault="37D5EAC6" w:rsidP="7CE5F98B">
      <w:pPr>
        <w:pStyle w:val="Heading2"/>
        <w:jc w:val="both"/>
        <w:rPr>
          <w:rFonts w:ascii="Open Sans" w:hAnsi="Open Sans" w:cs="Open Sans"/>
        </w:rPr>
      </w:pPr>
      <w:bookmarkStart w:id="9" w:name="_Toc157072060"/>
      <w:r w:rsidRPr="00C65263">
        <w:rPr>
          <w:rFonts w:ascii="Open Sans" w:hAnsi="Open Sans" w:cs="Open Sans"/>
        </w:rPr>
        <w:t>4.2</w:t>
      </w:r>
      <w:r w:rsidRPr="00C65263">
        <w:rPr>
          <w:rFonts w:ascii="Open Sans" w:hAnsi="Open Sans" w:cs="Open Sans"/>
        </w:rPr>
        <w:tab/>
        <w:t>Setup</w:t>
      </w:r>
      <w:bookmarkEnd w:id="9"/>
    </w:p>
    <w:p w14:paraId="10D91233" w14:textId="6DFC5B8E" w:rsidR="37D5EAC6" w:rsidRPr="00C65263" w:rsidRDefault="37D5EAC6" w:rsidP="7CE5F98B">
      <w:pPr>
        <w:jc w:val="both"/>
        <w:rPr>
          <w:rFonts w:ascii="Open Sans" w:eastAsia="Open Sans" w:hAnsi="Open Sans" w:cs="Open Sans"/>
        </w:rPr>
      </w:pPr>
      <w:r w:rsidRPr="00C65263">
        <w:rPr>
          <w:rFonts w:ascii="Open Sans" w:eastAsia="Open Sans" w:hAnsi="Open Sans" w:cs="Open Sans"/>
        </w:rPr>
        <w:t xml:space="preserve">To run the API on your local machine, start by installing all the required modules listed in the </w:t>
      </w:r>
      <w:r w:rsidRPr="00C65263">
        <w:rPr>
          <w:rFonts w:ascii="Open Sans" w:eastAsia="Open Sans" w:hAnsi="Open Sans" w:cs="Open Sans"/>
          <w:b/>
          <w:bCs/>
        </w:rPr>
        <w:t>requirements.txt</w:t>
      </w:r>
      <w:r w:rsidRPr="00C65263">
        <w:rPr>
          <w:rFonts w:ascii="Open Sans" w:eastAsia="Open Sans" w:hAnsi="Open Sans" w:cs="Open Sans"/>
        </w:rPr>
        <w:t xml:space="preserve"> file. Use pip to install the modules. Once installed, navigate to the appropriate directory where the Python files are located. Run the API locally using the command: `</w:t>
      </w:r>
      <w:r w:rsidRPr="00C65263">
        <w:rPr>
          <w:rFonts w:ascii="Open Sans" w:eastAsia="Open Sans" w:hAnsi="Open Sans" w:cs="Open Sans"/>
          <w:b/>
          <w:bCs/>
        </w:rPr>
        <w:t>uvicorn main:app --reload</w:t>
      </w:r>
      <w:r w:rsidRPr="00C65263">
        <w:rPr>
          <w:rFonts w:ascii="Open Sans" w:eastAsia="Open Sans" w:hAnsi="Open Sans" w:cs="Open Sans"/>
        </w:rPr>
        <w:t>`.</w:t>
      </w:r>
    </w:p>
    <w:p w14:paraId="123595AE" w14:textId="1EB7117F" w:rsidR="37D5EAC6" w:rsidRPr="00C65263" w:rsidRDefault="37D5EAC6" w:rsidP="7CE5F98B">
      <w:pPr>
        <w:jc w:val="both"/>
        <w:rPr>
          <w:rFonts w:ascii="Open Sans" w:eastAsia="Open Sans" w:hAnsi="Open Sans" w:cs="Open Sans"/>
        </w:rPr>
      </w:pPr>
      <w:r w:rsidRPr="00C65263">
        <w:rPr>
          <w:rFonts w:ascii="Open Sans" w:eastAsia="Open Sans" w:hAnsi="Open Sans" w:cs="Open Sans"/>
        </w:rPr>
        <w:lastRenderedPageBreak/>
        <w:t>Expected output after running the command:</w:t>
      </w:r>
    </w:p>
    <w:p w14:paraId="22A93389" w14:textId="7430616C" w:rsidR="37D5EAC6" w:rsidRPr="00C65263" w:rsidRDefault="37D5EAC6" w:rsidP="7CE5F98B">
      <w:pPr>
        <w:jc w:val="both"/>
        <w:rPr>
          <w:rFonts w:ascii="Open Sans" w:hAnsi="Open Sans" w:cs="Open Sans"/>
        </w:rPr>
      </w:pPr>
      <w:r w:rsidRPr="00C65263">
        <w:rPr>
          <w:rFonts w:ascii="Open Sans" w:hAnsi="Open Sans" w:cs="Open Sans"/>
          <w:noProof/>
        </w:rPr>
        <w:drawing>
          <wp:inline distT="0" distB="0" distL="0" distR="0" wp14:anchorId="26456AF5" wp14:editId="29BE87B8">
            <wp:extent cx="5943600" cy="718185"/>
            <wp:effectExtent l="0" t="0" r="0" b="0"/>
            <wp:docPr id="217376170" name="Picture 217376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474972"/>
                    <pic:cNvPicPr/>
                  </pic:nvPicPr>
                  <pic:blipFill>
                    <a:blip r:embed="rId23">
                      <a:extLst>
                        <a:ext uri="{28A0092B-C50C-407E-A947-70E740481C1C}">
                          <a14:useLocalDpi xmlns:a14="http://schemas.microsoft.com/office/drawing/2010/main" val="0"/>
                        </a:ext>
                      </a:extLst>
                    </a:blip>
                    <a:stretch>
                      <a:fillRect/>
                    </a:stretch>
                  </pic:blipFill>
                  <pic:spPr>
                    <a:xfrm>
                      <a:off x="0" y="0"/>
                      <a:ext cx="5943600" cy="718185"/>
                    </a:xfrm>
                    <a:prstGeom prst="rect">
                      <a:avLst/>
                    </a:prstGeom>
                  </pic:spPr>
                </pic:pic>
              </a:graphicData>
            </a:graphic>
          </wp:inline>
        </w:drawing>
      </w:r>
    </w:p>
    <w:p w14:paraId="66086F1C" w14:textId="25DF7C10" w:rsidR="37D5EAC6" w:rsidRPr="00C65263" w:rsidRDefault="37D5EAC6" w:rsidP="7CE5F98B">
      <w:pPr>
        <w:jc w:val="both"/>
        <w:rPr>
          <w:rFonts w:ascii="Open Sans" w:eastAsia="Open Sans" w:hAnsi="Open Sans" w:cs="Open Sans"/>
        </w:rPr>
      </w:pPr>
      <w:r w:rsidRPr="00C65263">
        <w:rPr>
          <w:rFonts w:ascii="Open Sans" w:eastAsia="Open Sans" w:hAnsi="Open Sans" w:cs="Open Sans"/>
        </w:rPr>
        <w:t>Expected output from API:</w:t>
      </w:r>
    </w:p>
    <w:p w14:paraId="1C8A4053" w14:textId="6CF7F15D" w:rsidR="37D5EAC6" w:rsidRPr="00C65263" w:rsidRDefault="37D5EAC6" w:rsidP="7CE5F98B">
      <w:pPr>
        <w:jc w:val="both"/>
        <w:rPr>
          <w:rFonts w:ascii="Open Sans" w:hAnsi="Open Sans" w:cs="Open Sans"/>
        </w:rPr>
      </w:pPr>
      <w:r w:rsidRPr="00C65263">
        <w:rPr>
          <w:rFonts w:ascii="Open Sans" w:hAnsi="Open Sans" w:cs="Open Sans"/>
          <w:noProof/>
        </w:rPr>
        <w:drawing>
          <wp:inline distT="0" distB="0" distL="0" distR="0" wp14:anchorId="069BAF0A" wp14:editId="2E16BEBD">
            <wp:extent cx="5943600" cy="2625091"/>
            <wp:effectExtent l="0" t="0" r="0" b="0"/>
            <wp:docPr id="1903758692" name="Picture 190375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396122"/>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5091"/>
                    </a:xfrm>
                    <a:prstGeom prst="rect">
                      <a:avLst/>
                    </a:prstGeom>
                  </pic:spPr>
                </pic:pic>
              </a:graphicData>
            </a:graphic>
          </wp:inline>
        </w:drawing>
      </w:r>
    </w:p>
    <w:p w14:paraId="3BE4D825" w14:textId="3CCBA483" w:rsidR="7D330FD6" w:rsidRPr="00C65263" w:rsidRDefault="37D5EAC6" w:rsidP="00C65263">
      <w:pPr>
        <w:pStyle w:val="Heading1"/>
        <w:jc w:val="both"/>
        <w:rPr>
          <w:rFonts w:ascii="Open Sans" w:hAnsi="Open Sans" w:cs="Open Sans"/>
        </w:rPr>
      </w:pPr>
      <w:r w:rsidRPr="00C65263">
        <w:rPr>
          <w:rFonts w:ascii="Open Sans" w:hAnsi="Open Sans" w:cs="Open Sans"/>
        </w:rPr>
        <w:br w:type="page"/>
      </w:r>
      <w:bookmarkStart w:id="10" w:name="_Toc157072061"/>
      <w:r w:rsidR="387D83DD" w:rsidRPr="00C65263">
        <w:rPr>
          <w:rFonts w:ascii="Open Sans" w:hAnsi="Open Sans" w:cs="Open Sans"/>
        </w:rPr>
        <w:lastRenderedPageBreak/>
        <w:t>5</w:t>
      </w:r>
      <w:r w:rsidRPr="00C65263">
        <w:rPr>
          <w:rFonts w:ascii="Open Sans" w:hAnsi="Open Sans" w:cs="Open Sans"/>
        </w:rPr>
        <w:tab/>
      </w:r>
      <w:r w:rsidR="387D83DD" w:rsidRPr="00C65263">
        <w:rPr>
          <w:rFonts w:ascii="Open Sans" w:hAnsi="Open Sans" w:cs="Open Sans"/>
        </w:rPr>
        <w:t>Terraform</w:t>
      </w:r>
      <w:bookmarkEnd w:id="10"/>
    </w:p>
    <w:p w14:paraId="0C12602E" w14:textId="52508B56" w:rsidR="7D330FD6" w:rsidRPr="00C65263" w:rsidRDefault="387D83DD" w:rsidP="00C65263">
      <w:pPr>
        <w:pStyle w:val="Heading2"/>
        <w:rPr>
          <w:rFonts w:ascii="Open Sans" w:hAnsi="Open Sans" w:cs="Open Sans"/>
        </w:rPr>
      </w:pPr>
      <w:bookmarkStart w:id="11" w:name="_Toc157072062"/>
      <w:r w:rsidRPr="00C65263">
        <w:rPr>
          <w:rFonts w:ascii="Open Sans" w:hAnsi="Open Sans" w:cs="Open Sans"/>
        </w:rPr>
        <w:t>5.1</w:t>
      </w:r>
      <w:r w:rsidRPr="00C65263">
        <w:rPr>
          <w:rFonts w:ascii="Open Sans" w:hAnsi="Open Sans" w:cs="Open Sans"/>
        </w:rPr>
        <w:tab/>
        <w:t>Introduction to Terraform</w:t>
      </w:r>
      <w:bookmarkEnd w:id="11"/>
    </w:p>
    <w:p w14:paraId="20C930E6" w14:textId="2C8ACA34" w:rsidR="387D83DD" w:rsidRPr="00C65263" w:rsidRDefault="387D83DD" w:rsidP="7D330FD6">
      <w:pPr>
        <w:jc w:val="both"/>
        <w:rPr>
          <w:rFonts w:ascii="Open Sans" w:hAnsi="Open Sans" w:cs="Open Sans"/>
          <w:b/>
          <w:bCs/>
          <w:sz w:val="24"/>
          <w:szCs w:val="24"/>
        </w:rPr>
      </w:pPr>
      <w:r w:rsidRPr="00C65263">
        <w:rPr>
          <w:rFonts w:ascii="Open Sans" w:hAnsi="Open Sans" w:cs="Open Sans"/>
          <w:b/>
          <w:bCs/>
          <w:sz w:val="24"/>
          <w:szCs w:val="24"/>
        </w:rPr>
        <w:t xml:space="preserve">What is </w:t>
      </w:r>
      <w:proofErr w:type="gramStart"/>
      <w:r w:rsidRPr="00C65263">
        <w:rPr>
          <w:rFonts w:ascii="Open Sans" w:hAnsi="Open Sans" w:cs="Open Sans"/>
          <w:b/>
          <w:bCs/>
          <w:sz w:val="24"/>
          <w:szCs w:val="24"/>
        </w:rPr>
        <w:t>Terraform</w:t>
      </w:r>
      <w:proofErr w:type="gramEnd"/>
    </w:p>
    <w:p w14:paraId="27FFC041" w14:textId="4A732EFF"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 xml:space="preserve">Terraform is an open-source infrastructure as code software tool created by HashiCorp. </w:t>
      </w:r>
    </w:p>
    <w:p w14:paraId="3518A3FA" w14:textId="54CD7D7A"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 xml:space="preserve">It enables users to define and provision data center infrastructure using a declarative configuration language. </w:t>
      </w:r>
    </w:p>
    <w:p w14:paraId="6F0E04C9" w14:textId="45D904FF"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Terraform automates the deployment and management of various cloud and on-premises resources efficiently and consistently.</w:t>
      </w:r>
    </w:p>
    <w:p w14:paraId="433F06EE" w14:textId="20A260A5" w:rsidR="7D330FD6" w:rsidRPr="00C65263" w:rsidRDefault="7D330FD6" w:rsidP="7D330FD6">
      <w:pPr>
        <w:jc w:val="both"/>
        <w:rPr>
          <w:rFonts w:ascii="Open Sans" w:hAnsi="Open Sans" w:cs="Open Sans"/>
        </w:rPr>
      </w:pPr>
    </w:p>
    <w:p w14:paraId="1B5FECCD" w14:textId="68807AB3" w:rsidR="387D83DD" w:rsidRPr="00C65263" w:rsidRDefault="387D83DD" w:rsidP="7D330FD6">
      <w:pPr>
        <w:jc w:val="both"/>
        <w:rPr>
          <w:rFonts w:ascii="Open Sans" w:hAnsi="Open Sans" w:cs="Open Sans"/>
          <w:b/>
          <w:bCs/>
          <w:sz w:val="24"/>
          <w:szCs w:val="24"/>
        </w:rPr>
      </w:pPr>
      <w:r w:rsidRPr="00C65263">
        <w:rPr>
          <w:rFonts w:ascii="Open Sans" w:hAnsi="Open Sans" w:cs="Open Sans"/>
          <w:b/>
          <w:bCs/>
          <w:sz w:val="24"/>
          <w:szCs w:val="24"/>
        </w:rPr>
        <w:t>Advantages of Terraform</w:t>
      </w:r>
    </w:p>
    <w:p w14:paraId="51B0F109" w14:textId="1D684824"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Multi-Cloud Support: Terraform supports multiple cloud providers, enabling seamless integration and management in multi-cloud and hybrid cloud strategies.</w:t>
      </w:r>
    </w:p>
    <w:p w14:paraId="2BA63F8F" w14:textId="24976B14" w:rsidR="7D330FD6" w:rsidRPr="00C65263" w:rsidRDefault="7D330FD6" w:rsidP="7D330FD6">
      <w:pPr>
        <w:spacing w:after="0"/>
        <w:jc w:val="both"/>
        <w:rPr>
          <w:rFonts w:ascii="Open Sans" w:eastAsia="Open Sans" w:hAnsi="Open Sans" w:cs="Open Sans"/>
        </w:rPr>
      </w:pPr>
    </w:p>
    <w:p w14:paraId="29F2372D" w14:textId="4FF88C13"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Scalability and Flexibility: Terraform's modular design allows easy replication and expansion of infrastructure, enhancing flexibility for evolving project needs.</w:t>
      </w:r>
    </w:p>
    <w:p w14:paraId="0BB87D54" w14:textId="3119FC7A" w:rsidR="7D330FD6" w:rsidRPr="00C65263" w:rsidRDefault="7D330FD6" w:rsidP="7D330FD6">
      <w:pPr>
        <w:spacing w:after="0"/>
        <w:jc w:val="both"/>
        <w:rPr>
          <w:rFonts w:ascii="Open Sans" w:eastAsia="Open Sans" w:hAnsi="Open Sans" w:cs="Open Sans"/>
        </w:rPr>
      </w:pPr>
    </w:p>
    <w:p w14:paraId="16808891" w14:textId="677876F3"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Enhanced Collaboration and Version Control:</w:t>
      </w:r>
      <w:r w:rsidRPr="00C65263">
        <w:rPr>
          <w:rFonts w:ascii="Open Sans" w:eastAsia="Open Sans" w:hAnsi="Open Sans" w:cs="Open Sans"/>
          <w:b/>
          <w:bCs/>
        </w:rPr>
        <w:t xml:space="preserve"> </w:t>
      </w:r>
      <w:r w:rsidRPr="00C65263">
        <w:rPr>
          <w:rFonts w:ascii="Open Sans" w:eastAsia="Open Sans" w:hAnsi="Open Sans" w:cs="Open Sans"/>
        </w:rPr>
        <w:t>Terraform integrates with version control systems, promoting immutable infrastructure for predictable and consistent deployment changes.</w:t>
      </w:r>
    </w:p>
    <w:p w14:paraId="30637B35" w14:textId="5964F0C2" w:rsidR="7D330FD6" w:rsidRPr="00C65263" w:rsidRDefault="7D330FD6" w:rsidP="7D330FD6">
      <w:pPr>
        <w:jc w:val="both"/>
        <w:rPr>
          <w:rFonts w:ascii="Open Sans" w:hAnsi="Open Sans" w:cs="Open Sans"/>
        </w:rPr>
      </w:pPr>
    </w:p>
    <w:p w14:paraId="41430F33" w14:textId="79E1E0CB" w:rsidR="387D83DD" w:rsidRPr="00C65263" w:rsidRDefault="387D83DD" w:rsidP="7D330FD6">
      <w:pPr>
        <w:jc w:val="both"/>
        <w:rPr>
          <w:rFonts w:ascii="Open Sans" w:hAnsi="Open Sans" w:cs="Open Sans"/>
          <w:b/>
          <w:bCs/>
          <w:sz w:val="24"/>
          <w:szCs w:val="24"/>
        </w:rPr>
      </w:pPr>
      <w:r w:rsidRPr="00C65263">
        <w:rPr>
          <w:rFonts w:ascii="Open Sans" w:hAnsi="Open Sans" w:cs="Open Sans"/>
          <w:b/>
          <w:bCs/>
          <w:sz w:val="24"/>
          <w:szCs w:val="24"/>
        </w:rPr>
        <w:t>Why Adopt Terraform</w:t>
      </w:r>
    </w:p>
    <w:p w14:paraId="6DB73B44" w14:textId="41CEF4D1"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 xml:space="preserve">Infrastructure Automation and Standardization: Using Terraform, complex medical system infrastructures can be automated and standardized. This simplifies the deployment and management of various systems and services required in healthcare </w:t>
      </w:r>
      <w:proofErr w:type="gramStart"/>
      <w:r w:rsidRPr="00C65263">
        <w:rPr>
          <w:rFonts w:ascii="Open Sans" w:eastAsia="Open Sans" w:hAnsi="Open Sans" w:cs="Open Sans"/>
        </w:rPr>
        <w:t>processes, and</w:t>
      </w:r>
      <w:proofErr w:type="gramEnd"/>
      <w:r w:rsidRPr="00C65263">
        <w:rPr>
          <w:rFonts w:ascii="Open Sans" w:eastAsia="Open Sans" w:hAnsi="Open Sans" w:cs="Open Sans"/>
        </w:rPr>
        <w:t xml:space="preserve"> helps maintain consistency.</w:t>
      </w:r>
    </w:p>
    <w:p w14:paraId="2233DF91" w14:textId="65A886BE" w:rsidR="7D330FD6" w:rsidRPr="00C65263" w:rsidRDefault="7D330FD6" w:rsidP="7D330FD6">
      <w:pPr>
        <w:spacing w:after="0"/>
        <w:jc w:val="both"/>
        <w:rPr>
          <w:rFonts w:ascii="Open Sans" w:eastAsia="Open Sans" w:hAnsi="Open Sans" w:cs="Open Sans"/>
        </w:rPr>
      </w:pPr>
    </w:p>
    <w:p w14:paraId="5E7E9655" w14:textId="05517112"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Rapid Scalability and Flexible Management: The MixIT project includes various features such as patient summary information, schedule change notifications, and standard 'bed cleaning' protocols. Terraform allows for these services to be scaled quickly and flexibly, and to respond promptly to changes.</w:t>
      </w:r>
    </w:p>
    <w:p w14:paraId="3FB3BD23" w14:textId="6A1B93C8" w:rsidR="7D330FD6" w:rsidRPr="00C65263" w:rsidRDefault="7D330FD6" w:rsidP="7D330FD6">
      <w:pPr>
        <w:spacing w:after="0"/>
        <w:jc w:val="both"/>
        <w:rPr>
          <w:rFonts w:ascii="Open Sans" w:eastAsia="Open Sans" w:hAnsi="Open Sans" w:cs="Open Sans"/>
        </w:rPr>
      </w:pPr>
    </w:p>
    <w:p w14:paraId="4BC49074" w14:textId="3CA7751C"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Enhanced Security and Compliance: In the healthcare sector, the security and privacy of patient data are extremely important. Terraform is an essential tool for managing infrastructure more securely and for meeting compliance requirements.</w:t>
      </w:r>
    </w:p>
    <w:p w14:paraId="426D0CCC" w14:textId="2DDC8F39" w:rsidR="7D330FD6" w:rsidRPr="00C65263" w:rsidRDefault="7D330FD6" w:rsidP="7D330FD6">
      <w:pPr>
        <w:jc w:val="both"/>
        <w:rPr>
          <w:rFonts w:ascii="Open Sans" w:hAnsi="Open Sans" w:cs="Open Sans"/>
          <w:b/>
          <w:bCs/>
        </w:rPr>
      </w:pPr>
    </w:p>
    <w:p w14:paraId="0FC6D445" w14:textId="2EC16E9F" w:rsidR="7D330FD6" w:rsidRPr="00C65263" w:rsidRDefault="7D330FD6" w:rsidP="7D330FD6">
      <w:pPr>
        <w:jc w:val="both"/>
        <w:rPr>
          <w:rFonts w:ascii="Open Sans" w:hAnsi="Open Sans" w:cs="Open Sans"/>
        </w:rPr>
      </w:pPr>
    </w:p>
    <w:p w14:paraId="149DE0BB" w14:textId="0300244E" w:rsidR="7D330FD6" w:rsidRPr="00C65263" w:rsidRDefault="387D83DD" w:rsidP="00C65263">
      <w:pPr>
        <w:pStyle w:val="Heading2"/>
        <w:rPr>
          <w:rFonts w:ascii="Open Sans" w:hAnsi="Open Sans" w:cs="Open Sans"/>
        </w:rPr>
      </w:pPr>
      <w:bookmarkStart w:id="12" w:name="_Toc157072063"/>
      <w:r w:rsidRPr="00C65263">
        <w:rPr>
          <w:rFonts w:ascii="Open Sans" w:hAnsi="Open Sans" w:cs="Open Sans"/>
        </w:rPr>
        <w:lastRenderedPageBreak/>
        <w:t>5.2</w:t>
      </w:r>
      <w:r w:rsidRPr="00C65263">
        <w:rPr>
          <w:rFonts w:ascii="Open Sans" w:hAnsi="Open Sans" w:cs="Open Sans"/>
        </w:rPr>
        <w:tab/>
        <w:t>Environment Setup</w:t>
      </w:r>
      <w:bookmarkEnd w:id="12"/>
    </w:p>
    <w:p w14:paraId="3DAD754D" w14:textId="4E701085"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Necessary Tools and Software</w:t>
      </w:r>
    </w:p>
    <w:p w14:paraId="3334592F" w14:textId="2A46E25C" w:rsidR="7D330FD6" w:rsidRPr="00C65263" w:rsidRDefault="7D330FD6" w:rsidP="7D330FD6">
      <w:pPr>
        <w:spacing w:after="0"/>
        <w:jc w:val="both"/>
        <w:rPr>
          <w:rFonts w:ascii="Open Sans" w:eastAsia="Open Sans" w:hAnsi="Open Sans" w:cs="Open Sans"/>
          <w:b/>
          <w:bCs/>
        </w:rPr>
      </w:pPr>
    </w:p>
    <w:p w14:paraId="7AF67753" w14:textId="6B664FA0" w:rsidR="387D83DD" w:rsidRPr="00C65263" w:rsidRDefault="387D83DD" w:rsidP="7D330FD6">
      <w:pPr>
        <w:spacing w:after="0"/>
        <w:jc w:val="both"/>
        <w:rPr>
          <w:rFonts w:ascii="Open Sans" w:eastAsia="Open Sans" w:hAnsi="Open Sans" w:cs="Open Sans"/>
        </w:rPr>
      </w:pPr>
      <w:r w:rsidRPr="00C65263">
        <w:rPr>
          <w:rFonts w:ascii="Segoe UI Emoji" w:eastAsia="Open Sans" w:hAnsi="Segoe UI Emoji" w:cs="Segoe UI Emoji"/>
          <w:b/>
          <w:bCs/>
        </w:rPr>
        <w:t>⚙️</w:t>
      </w:r>
      <w:r w:rsidRPr="00C65263">
        <w:rPr>
          <w:rFonts w:ascii="Open Sans" w:eastAsia="Open Sans" w:hAnsi="Open Sans" w:cs="Open Sans"/>
          <w:b/>
          <w:bCs/>
        </w:rPr>
        <w:t xml:space="preserve"> Terraform Installation:</w:t>
      </w:r>
      <w:r w:rsidRPr="00C65263">
        <w:rPr>
          <w:rFonts w:ascii="Open Sans" w:eastAsia="Open Sans" w:hAnsi="Open Sans" w:cs="Open Sans"/>
        </w:rPr>
        <w:t xml:space="preserve"> It's essential to have the latest version of Terraform installed. Terraform is a crucial tool for infrastructure configuration and management. You can find download and installation instructions on the official website.</w:t>
      </w:r>
    </w:p>
    <w:p w14:paraId="4E213CC2" w14:textId="5711911F" w:rsidR="7D330FD6" w:rsidRPr="00C65263" w:rsidRDefault="7D330FD6" w:rsidP="7D330FD6">
      <w:pPr>
        <w:jc w:val="both"/>
        <w:rPr>
          <w:rFonts w:ascii="Open Sans" w:eastAsia="Open Sans" w:hAnsi="Open Sans" w:cs="Open Sans"/>
          <w:color w:val="2F5496" w:themeColor="accent1" w:themeShade="BF"/>
        </w:rPr>
      </w:pPr>
    </w:p>
    <w:p w14:paraId="2AEC6B88" w14:textId="4A01A11A" w:rsidR="387D83DD" w:rsidRPr="00C65263" w:rsidRDefault="387D83DD" w:rsidP="7D330FD6">
      <w:pPr>
        <w:jc w:val="both"/>
        <w:rPr>
          <w:rFonts w:ascii="Open Sans" w:eastAsia="Open Sans" w:hAnsi="Open Sans" w:cs="Open Sans"/>
        </w:rPr>
      </w:pPr>
      <w:r w:rsidRPr="00C65263">
        <w:rPr>
          <w:rFonts w:ascii="Segoe UI Emoji" w:eastAsia="Open Sans" w:hAnsi="Segoe UI Emoji" w:cs="Segoe UI Emoji"/>
          <w:b/>
          <w:bCs/>
        </w:rPr>
        <w:t>⚙️</w:t>
      </w:r>
      <w:r w:rsidRPr="00C65263">
        <w:rPr>
          <w:rFonts w:ascii="Open Sans" w:eastAsia="Open Sans" w:hAnsi="Open Sans" w:cs="Open Sans"/>
          <w:b/>
          <w:bCs/>
        </w:rPr>
        <w:t xml:space="preserve"> Azure CLI or PowerShell: </w:t>
      </w:r>
      <w:r w:rsidRPr="00C65263">
        <w:rPr>
          <w:rFonts w:ascii="Open Sans" w:eastAsia="Open Sans" w:hAnsi="Open Sans" w:cs="Open Sans"/>
        </w:rPr>
        <w:t>To manage Azure resources, you'll need Azure CLI or Azure PowerShell. These tools are used for interacting with Azure resources and are essential for authentication and configuration tasks.</w:t>
      </w:r>
    </w:p>
    <w:p w14:paraId="01DA969E" w14:textId="1823E559" w:rsidR="7D330FD6" w:rsidRPr="00C65263" w:rsidRDefault="7D330FD6" w:rsidP="7D330FD6">
      <w:pPr>
        <w:jc w:val="both"/>
        <w:rPr>
          <w:rFonts w:ascii="Open Sans" w:eastAsia="system-ui" w:hAnsi="Open Sans" w:cs="Open Sans"/>
          <w:color w:val="D1D5DB"/>
          <w:sz w:val="24"/>
          <w:szCs w:val="24"/>
        </w:rPr>
      </w:pPr>
    </w:p>
    <w:p w14:paraId="2E9DEC05" w14:textId="4DC26A44" w:rsidR="7D330FD6" w:rsidRPr="00C65263" w:rsidRDefault="387D83DD" w:rsidP="00C65263">
      <w:pPr>
        <w:pStyle w:val="Heading2"/>
        <w:rPr>
          <w:rFonts w:ascii="Open Sans" w:hAnsi="Open Sans" w:cs="Open Sans"/>
        </w:rPr>
      </w:pPr>
      <w:bookmarkStart w:id="13" w:name="_Toc157072064"/>
      <w:r w:rsidRPr="00C65263">
        <w:rPr>
          <w:rFonts w:ascii="Open Sans" w:hAnsi="Open Sans" w:cs="Open Sans"/>
        </w:rPr>
        <w:t>5.3</w:t>
      </w:r>
      <w:r w:rsidRPr="00C65263">
        <w:rPr>
          <w:rFonts w:ascii="Open Sans" w:hAnsi="Open Sans" w:cs="Open Sans"/>
        </w:rPr>
        <w:tab/>
        <w:t>Code Explanation</w:t>
      </w:r>
      <w:bookmarkEnd w:id="13"/>
    </w:p>
    <w:p w14:paraId="6657D258" w14:textId="4AB6C365" w:rsidR="387D83DD" w:rsidRPr="00C65263" w:rsidRDefault="387D83DD" w:rsidP="7D330FD6">
      <w:pPr>
        <w:spacing w:after="0"/>
        <w:jc w:val="both"/>
        <w:rPr>
          <w:rFonts w:ascii="Open Sans" w:eastAsia="Open Sans" w:hAnsi="Open Sans" w:cs="Open Sans"/>
          <w:b/>
          <w:bCs/>
          <w:sz w:val="24"/>
          <w:szCs w:val="24"/>
        </w:rPr>
      </w:pPr>
      <w:r w:rsidRPr="00C65263">
        <w:rPr>
          <w:rFonts w:ascii="Open Sans" w:eastAsia="Open Sans" w:hAnsi="Open Sans" w:cs="Open Sans"/>
          <w:b/>
          <w:bCs/>
          <w:sz w:val="24"/>
          <w:szCs w:val="24"/>
        </w:rPr>
        <w:t>Overview of the Entire File Structure</w:t>
      </w:r>
    </w:p>
    <w:p w14:paraId="602E6F9F" w14:textId="27E09A31" w:rsidR="7D330FD6" w:rsidRPr="00C65263" w:rsidRDefault="7D330FD6" w:rsidP="00D6001D">
      <w:pPr>
        <w:spacing w:after="0"/>
        <w:rPr>
          <w:rFonts w:ascii="Open Sans" w:eastAsia="Open Sans" w:hAnsi="Open Sans" w:cs="Open Sans"/>
          <w:b/>
          <w:bCs/>
          <w:color w:val="000000" w:themeColor="text1"/>
        </w:rPr>
      </w:pPr>
    </w:p>
    <w:p w14:paraId="73A0BB2B" w14:textId="3282D8BF" w:rsidR="387D83DD" w:rsidRPr="00C65263" w:rsidRDefault="387D83DD" w:rsidP="00D6001D">
      <w:pPr>
        <w:rPr>
          <w:rFonts w:ascii="Open Sans" w:eastAsia="Open Sans" w:hAnsi="Open Sans" w:cs="Open Sans"/>
          <w:color w:val="000000" w:themeColor="text1"/>
          <w:sz w:val="24"/>
          <w:szCs w:val="24"/>
        </w:rPr>
      </w:pPr>
      <w:r w:rsidRPr="00C65263">
        <w:rPr>
          <w:rFonts w:ascii="Arial" w:eastAsia="Open Sans" w:hAnsi="Arial" w:cs="Arial"/>
          <w:color w:val="000000" w:themeColor="text1"/>
          <w:sz w:val="24"/>
          <w:szCs w:val="24"/>
        </w:rPr>
        <w:t>├──</w:t>
      </w:r>
      <w:r w:rsidRPr="00C65263">
        <w:rPr>
          <w:rFonts w:ascii="Open Sans" w:eastAsia="Open Sans" w:hAnsi="Open Sans" w:cs="Open Sans"/>
          <w:color w:val="000000" w:themeColor="text1"/>
          <w:sz w:val="24"/>
          <w:szCs w:val="24"/>
        </w:rPr>
        <w:t xml:space="preserve"> main.tf</w:t>
      </w:r>
      <w:r w:rsidRPr="00C65263">
        <w:rPr>
          <w:rFonts w:ascii="Open Sans" w:hAnsi="Open Sans" w:cs="Open Sans"/>
          <w:color w:val="000000" w:themeColor="text1"/>
        </w:rPr>
        <w:br/>
      </w:r>
      <w:r w:rsidRPr="00C65263">
        <w:rPr>
          <w:rFonts w:ascii="Arial" w:eastAsia="Open Sans" w:hAnsi="Arial" w:cs="Arial"/>
          <w:color w:val="000000" w:themeColor="text1"/>
          <w:sz w:val="24"/>
          <w:szCs w:val="24"/>
        </w:rPr>
        <w:t>├──</w:t>
      </w:r>
      <w:r w:rsidRPr="00C65263">
        <w:rPr>
          <w:rFonts w:ascii="Open Sans" w:eastAsia="Open Sans" w:hAnsi="Open Sans" w:cs="Open Sans"/>
          <w:color w:val="000000" w:themeColor="text1"/>
          <w:sz w:val="24"/>
          <w:szCs w:val="24"/>
        </w:rPr>
        <w:t xml:space="preserve"> outputs.tf</w:t>
      </w:r>
      <w:r w:rsidRPr="00C65263">
        <w:rPr>
          <w:rFonts w:ascii="Open Sans" w:hAnsi="Open Sans" w:cs="Open Sans"/>
          <w:color w:val="000000" w:themeColor="text1"/>
        </w:rPr>
        <w:br/>
      </w:r>
      <w:r w:rsidRPr="00C65263">
        <w:rPr>
          <w:rFonts w:ascii="Arial" w:eastAsia="Open Sans" w:hAnsi="Arial" w:cs="Arial"/>
          <w:color w:val="000000" w:themeColor="text1"/>
          <w:sz w:val="24"/>
          <w:szCs w:val="24"/>
        </w:rPr>
        <w:t>├──</w:t>
      </w:r>
      <w:r w:rsidRPr="00C65263">
        <w:rPr>
          <w:rFonts w:ascii="Open Sans" w:eastAsia="Open Sans" w:hAnsi="Open Sans" w:cs="Open Sans"/>
          <w:color w:val="000000" w:themeColor="text1"/>
          <w:sz w:val="24"/>
          <w:szCs w:val="24"/>
        </w:rPr>
        <w:t xml:space="preserve"> providers.tf</w:t>
      </w:r>
      <w:r w:rsidRPr="00C65263">
        <w:rPr>
          <w:rFonts w:ascii="Open Sans" w:hAnsi="Open Sans" w:cs="Open Sans"/>
          <w:color w:val="000000" w:themeColor="text1"/>
        </w:rPr>
        <w:br/>
      </w:r>
      <w:r w:rsidRPr="00C65263">
        <w:rPr>
          <w:rFonts w:ascii="Arial" w:eastAsia="Open Sans" w:hAnsi="Arial" w:cs="Arial"/>
          <w:color w:val="000000" w:themeColor="text1"/>
          <w:sz w:val="24"/>
          <w:szCs w:val="24"/>
        </w:rPr>
        <w:t>└──</w:t>
      </w:r>
      <w:r w:rsidRPr="00C65263">
        <w:rPr>
          <w:rFonts w:ascii="Open Sans" w:eastAsia="Open Sans" w:hAnsi="Open Sans" w:cs="Open Sans"/>
          <w:color w:val="000000" w:themeColor="text1"/>
          <w:sz w:val="24"/>
          <w:szCs w:val="24"/>
        </w:rPr>
        <w:t xml:space="preserve"> variables.tf</w:t>
      </w:r>
    </w:p>
    <w:p w14:paraId="0A704BBA" w14:textId="78F9DB66" w:rsidR="7D330FD6" w:rsidRPr="00C65263" w:rsidRDefault="7D330FD6" w:rsidP="7D330FD6">
      <w:pPr>
        <w:spacing w:after="0"/>
        <w:jc w:val="both"/>
        <w:rPr>
          <w:rFonts w:ascii="Open Sans" w:eastAsia="Open Sans" w:hAnsi="Open Sans" w:cs="Open Sans"/>
          <w:b/>
          <w:bCs/>
        </w:rPr>
      </w:pPr>
    </w:p>
    <w:p w14:paraId="58EFCAEC" w14:textId="0A55908A" w:rsidR="387D83DD" w:rsidRPr="00C65263" w:rsidRDefault="387D83DD" w:rsidP="7D330FD6">
      <w:pPr>
        <w:spacing w:after="0"/>
        <w:jc w:val="both"/>
        <w:rPr>
          <w:rFonts w:ascii="Open Sans" w:eastAsia="Open Sans" w:hAnsi="Open Sans" w:cs="Open Sans"/>
          <w:b/>
          <w:bCs/>
          <w:sz w:val="24"/>
          <w:szCs w:val="24"/>
        </w:rPr>
      </w:pPr>
      <w:r w:rsidRPr="00C65263">
        <w:rPr>
          <w:rFonts w:ascii="Open Sans" w:eastAsia="Open Sans" w:hAnsi="Open Sans" w:cs="Open Sans"/>
          <w:b/>
          <w:bCs/>
          <w:sz w:val="24"/>
          <w:szCs w:val="24"/>
        </w:rPr>
        <w:t>Role of Each Files</w:t>
      </w:r>
    </w:p>
    <w:p w14:paraId="436E8C37" w14:textId="74BC6FD5" w:rsidR="7D330FD6" w:rsidRPr="00C65263" w:rsidRDefault="7D330FD6" w:rsidP="7D330FD6">
      <w:pPr>
        <w:jc w:val="both"/>
        <w:rPr>
          <w:rFonts w:ascii="Open Sans" w:hAnsi="Open Sans" w:cs="Open Sans"/>
        </w:rPr>
      </w:pPr>
    </w:p>
    <w:p w14:paraId="17607871" w14:textId="6C3515BA" w:rsidR="387D83DD" w:rsidRPr="00C65263" w:rsidRDefault="387D83DD" w:rsidP="7D330FD6">
      <w:pPr>
        <w:jc w:val="both"/>
        <w:rPr>
          <w:rFonts w:ascii="Open Sans" w:hAnsi="Open Sans" w:cs="Open Sans"/>
          <w:b/>
          <w:bCs/>
        </w:rPr>
      </w:pPr>
      <w:r w:rsidRPr="00C65263">
        <w:rPr>
          <w:rFonts w:ascii="Segoe UI Symbol" w:hAnsi="Segoe UI Symbol" w:cs="Segoe UI Symbol"/>
          <w:b/>
          <w:bCs/>
        </w:rPr>
        <w:t>🗂</w:t>
      </w:r>
      <w:r w:rsidRPr="00C65263">
        <w:rPr>
          <w:rFonts w:ascii="Open Sans" w:hAnsi="Open Sans" w:cs="Open Sans"/>
          <w:b/>
          <w:bCs/>
        </w:rPr>
        <w:t xml:space="preserve"> main.tf</w:t>
      </w:r>
    </w:p>
    <w:p w14:paraId="59DC5348" w14:textId="7568F5D2"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This file is a code that uses Terraform to configure various resources in the Azure cloud environment. Key components include web applications, SQL servers, and key vaults, which are intended to support cloud-based services and databases.</w:t>
      </w:r>
    </w:p>
    <w:p w14:paraId="113BBDEF" w14:textId="0F57DB07" w:rsidR="7D330FD6" w:rsidRPr="00C65263" w:rsidRDefault="7D330FD6" w:rsidP="7D330FD6">
      <w:pPr>
        <w:jc w:val="both"/>
        <w:rPr>
          <w:rFonts w:ascii="Open Sans" w:hAnsi="Open Sans" w:cs="Open Sans"/>
          <w:b/>
          <w:bCs/>
        </w:rPr>
      </w:pPr>
    </w:p>
    <w:p w14:paraId="37B212C4" w14:textId="123A79E1" w:rsidR="387D83DD" w:rsidRPr="00C65263" w:rsidRDefault="387D83DD" w:rsidP="7D330FD6">
      <w:pPr>
        <w:jc w:val="both"/>
        <w:rPr>
          <w:rFonts w:ascii="Open Sans" w:hAnsi="Open Sans" w:cs="Open Sans"/>
          <w:b/>
          <w:bCs/>
        </w:rPr>
      </w:pPr>
      <w:r w:rsidRPr="00C65263">
        <w:rPr>
          <w:rFonts w:ascii="Segoe UI Symbol" w:hAnsi="Segoe UI Symbol" w:cs="Segoe UI Symbol"/>
          <w:b/>
          <w:bCs/>
        </w:rPr>
        <w:t>🗂</w:t>
      </w:r>
      <w:r w:rsidRPr="00C65263">
        <w:rPr>
          <w:rFonts w:ascii="Open Sans" w:hAnsi="Open Sans" w:cs="Open Sans"/>
          <w:b/>
          <w:bCs/>
        </w:rPr>
        <w:t xml:space="preserve"> outputs.tf</w:t>
      </w:r>
    </w:p>
    <w:p w14:paraId="78CECB6C" w14:textId="7CDC3BDE"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This file defines output values for Azure resources using Terraform. The primary outputs include the name of the resource group, the name of the key vault, and the unique ID of the key vault. This allows for sharing important information about the specified Azure resources with users or other Terraform modules.</w:t>
      </w:r>
    </w:p>
    <w:p w14:paraId="44C7B41C" w14:textId="352D3827" w:rsidR="7D330FD6" w:rsidRPr="00C65263" w:rsidRDefault="7D330FD6" w:rsidP="7D330FD6">
      <w:pPr>
        <w:jc w:val="both"/>
        <w:rPr>
          <w:rFonts w:ascii="Open Sans" w:hAnsi="Open Sans" w:cs="Open Sans"/>
          <w:b/>
          <w:bCs/>
        </w:rPr>
      </w:pPr>
    </w:p>
    <w:p w14:paraId="62A8BBA4" w14:textId="34CF08A6" w:rsidR="387D83DD" w:rsidRPr="00C65263" w:rsidRDefault="387D83DD" w:rsidP="7D330FD6">
      <w:pPr>
        <w:jc w:val="both"/>
        <w:rPr>
          <w:rFonts w:ascii="Open Sans" w:hAnsi="Open Sans" w:cs="Open Sans"/>
          <w:b/>
          <w:bCs/>
        </w:rPr>
      </w:pPr>
      <w:r w:rsidRPr="00C65263">
        <w:rPr>
          <w:rFonts w:ascii="Segoe UI Symbol" w:hAnsi="Segoe UI Symbol" w:cs="Segoe UI Symbol"/>
          <w:b/>
          <w:bCs/>
        </w:rPr>
        <w:t>🗂</w:t>
      </w:r>
      <w:r w:rsidRPr="00C65263">
        <w:rPr>
          <w:rFonts w:ascii="Open Sans" w:hAnsi="Open Sans" w:cs="Open Sans"/>
          <w:b/>
          <w:bCs/>
        </w:rPr>
        <w:t xml:space="preserve"> providers.tf</w:t>
      </w:r>
    </w:p>
    <w:p w14:paraId="0AB0F6C1" w14:textId="4763ECBE" w:rsidR="7D330FD6" w:rsidRPr="00C65263" w:rsidRDefault="387D83DD" w:rsidP="00D6001D">
      <w:pPr>
        <w:spacing w:after="0"/>
        <w:jc w:val="both"/>
        <w:rPr>
          <w:rFonts w:ascii="Open Sans" w:eastAsia="Open Sans" w:hAnsi="Open Sans" w:cs="Open Sans"/>
        </w:rPr>
      </w:pPr>
      <w:r w:rsidRPr="00C65263">
        <w:rPr>
          <w:rFonts w:ascii="Open Sans" w:eastAsia="Open Sans" w:hAnsi="Open Sans" w:cs="Open Sans"/>
        </w:rPr>
        <w:lastRenderedPageBreak/>
        <w:t>This file sets up providers using Terraform to manage Azure cloud services ('azurerm') and random resources ('random'). The code specifies a particular Azure subscription ID, configuring Terraform's access to these services.</w:t>
      </w:r>
    </w:p>
    <w:p w14:paraId="52A87882" w14:textId="59307089" w:rsidR="7D330FD6" w:rsidRPr="00C65263" w:rsidRDefault="7D330FD6" w:rsidP="7D330FD6">
      <w:pPr>
        <w:jc w:val="both"/>
        <w:rPr>
          <w:rFonts w:ascii="Open Sans" w:hAnsi="Open Sans" w:cs="Open Sans"/>
          <w:b/>
          <w:bCs/>
        </w:rPr>
      </w:pPr>
    </w:p>
    <w:p w14:paraId="302B4AE2" w14:textId="1CB8BC0B" w:rsidR="387D83DD" w:rsidRPr="00C65263" w:rsidRDefault="387D83DD" w:rsidP="7D330FD6">
      <w:pPr>
        <w:jc w:val="both"/>
        <w:rPr>
          <w:rFonts w:ascii="Open Sans" w:hAnsi="Open Sans" w:cs="Open Sans"/>
          <w:b/>
          <w:bCs/>
        </w:rPr>
      </w:pPr>
      <w:r w:rsidRPr="00C65263">
        <w:rPr>
          <w:rFonts w:ascii="Segoe UI Symbol" w:hAnsi="Segoe UI Symbol" w:cs="Segoe UI Symbol"/>
          <w:b/>
          <w:bCs/>
        </w:rPr>
        <w:t>🗂</w:t>
      </w:r>
      <w:r w:rsidRPr="00C65263">
        <w:rPr>
          <w:rFonts w:ascii="Open Sans" w:hAnsi="Open Sans" w:cs="Open Sans"/>
          <w:b/>
          <w:bCs/>
        </w:rPr>
        <w:t xml:space="preserve"> variables.tf</w:t>
      </w:r>
    </w:p>
    <w:p w14:paraId="1AEEBE9F" w14:textId="0B28D762" w:rsidR="387D83DD" w:rsidRPr="00C65263" w:rsidRDefault="387D83DD" w:rsidP="7D330FD6">
      <w:pPr>
        <w:spacing w:after="0"/>
        <w:jc w:val="both"/>
        <w:rPr>
          <w:rFonts w:ascii="Open Sans" w:eastAsia="Open Sans" w:hAnsi="Open Sans" w:cs="Open Sans"/>
        </w:rPr>
      </w:pPr>
      <w:r w:rsidRPr="00C65263">
        <w:rPr>
          <w:rFonts w:ascii="Open Sans" w:eastAsia="Open Sans" w:hAnsi="Open Sans" w:cs="Open Sans"/>
        </w:rPr>
        <w:t>This file is a Terraform configuration that defines various variables related to Azure Key Vault. It includes user-defined variables such as GitHub authentication token, resource group location, key vault name, and others. These variables are used for configuring and managing security-related resources in the Azure cloud environment, including key vault creation, key management, and service identity settings.</w:t>
      </w:r>
    </w:p>
    <w:p w14:paraId="473768B9" w14:textId="3F8AD87E" w:rsidR="7D330FD6" w:rsidRPr="00C65263" w:rsidRDefault="7D330FD6" w:rsidP="7D330FD6">
      <w:pPr>
        <w:jc w:val="both"/>
        <w:rPr>
          <w:rFonts w:ascii="Open Sans" w:hAnsi="Open Sans" w:cs="Open Sans"/>
        </w:rPr>
      </w:pPr>
    </w:p>
    <w:p w14:paraId="33D75E90" w14:textId="107F6C28" w:rsidR="7D330FD6" w:rsidRPr="00C65263" w:rsidRDefault="7D330FD6" w:rsidP="7D330FD6">
      <w:pPr>
        <w:jc w:val="both"/>
        <w:rPr>
          <w:rFonts w:ascii="Open Sans" w:hAnsi="Open Sans" w:cs="Open Sans"/>
        </w:rPr>
      </w:pPr>
    </w:p>
    <w:p w14:paraId="71CC54E2" w14:textId="4A3865A9" w:rsidR="7D330FD6" w:rsidRPr="00C65263" w:rsidRDefault="387D83DD" w:rsidP="7D330FD6">
      <w:pPr>
        <w:jc w:val="both"/>
        <w:rPr>
          <w:rFonts w:ascii="Open Sans" w:eastAsia="Open Sans" w:hAnsi="Open Sans" w:cs="Open Sans"/>
          <w:b/>
          <w:bCs/>
          <w:sz w:val="24"/>
          <w:szCs w:val="24"/>
        </w:rPr>
      </w:pPr>
      <w:r w:rsidRPr="00C65263">
        <w:rPr>
          <w:rFonts w:ascii="Open Sans" w:eastAsia="Open Sans" w:hAnsi="Open Sans" w:cs="Open Sans"/>
          <w:b/>
          <w:bCs/>
          <w:sz w:val="24"/>
          <w:szCs w:val="24"/>
        </w:rPr>
        <w:t>Detailed Explanation of Code by File</w:t>
      </w:r>
    </w:p>
    <w:p w14:paraId="745E9152" w14:textId="4BA97E36" w:rsidR="387D83DD" w:rsidRPr="00C65263" w:rsidRDefault="387D83DD" w:rsidP="7D330FD6">
      <w:pPr>
        <w:jc w:val="both"/>
        <w:rPr>
          <w:rFonts w:ascii="Open Sans" w:hAnsi="Open Sans" w:cs="Open Sans"/>
          <w:b/>
          <w:bCs/>
          <w:sz w:val="24"/>
          <w:szCs w:val="24"/>
        </w:rPr>
      </w:pPr>
      <w:r w:rsidRPr="00C65263">
        <w:rPr>
          <w:rFonts w:ascii="Open Sans" w:hAnsi="Open Sans" w:cs="Open Sans"/>
          <w:b/>
          <w:bCs/>
          <w:sz w:val="24"/>
          <w:szCs w:val="24"/>
        </w:rPr>
        <w:t>1. main.tf</w:t>
      </w:r>
    </w:p>
    <w:p w14:paraId="6C1B54BC" w14:textId="24630746" w:rsidR="387D83DD" w:rsidRPr="00C65263" w:rsidRDefault="387D83DD" w:rsidP="7D330FD6">
      <w:pPr>
        <w:jc w:val="both"/>
        <w:rPr>
          <w:rFonts w:ascii="Open Sans" w:eastAsia="Open Sans" w:hAnsi="Open Sans" w:cs="Open Sans"/>
          <w:color w:val="000000" w:themeColor="text1"/>
        </w:rPr>
      </w:pPr>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This file is a Terraform configuration file designed for building and managing web application-related resources in the Azure cloud environment.</w:t>
      </w:r>
    </w:p>
    <w:p w14:paraId="24289D15" w14:textId="758557C8" w:rsidR="387D83DD" w:rsidRPr="00C65263" w:rsidRDefault="387D83DD" w:rsidP="7D330FD6">
      <w:pPr>
        <w:jc w:val="both"/>
        <w:rPr>
          <w:rFonts w:ascii="Open Sans" w:eastAsia="Open Sans" w:hAnsi="Open Sans" w:cs="Open Sans"/>
          <w:color w:val="000000" w:themeColor="text1"/>
        </w:rPr>
      </w:pPr>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It primarily defines and configures resources related to Azure Resource Groups, Service Plans, Linux-based Web Apps, SQL </w:t>
      </w:r>
      <w:proofErr w:type="gramStart"/>
      <w:r w:rsidRPr="00C65263">
        <w:rPr>
          <w:rFonts w:ascii="Open Sans" w:eastAsia="Open Sans" w:hAnsi="Open Sans" w:cs="Open Sans"/>
          <w:color w:val="000000" w:themeColor="text1"/>
        </w:rPr>
        <w:t>Servers</w:t>
      </w:r>
      <w:proofErr w:type="gramEnd"/>
      <w:r w:rsidRPr="00C65263">
        <w:rPr>
          <w:rFonts w:ascii="Open Sans" w:eastAsia="Open Sans" w:hAnsi="Open Sans" w:cs="Open Sans"/>
          <w:color w:val="000000" w:themeColor="text1"/>
        </w:rPr>
        <w:t xml:space="preserve"> and Databases, as well as Azure Key Vaults.</w:t>
      </w:r>
    </w:p>
    <w:p w14:paraId="57F9BD46" w14:textId="0263C8B4" w:rsidR="7D330FD6" w:rsidRPr="00C65263" w:rsidRDefault="7D330FD6" w:rsidP="7D330FD6">
      <w:pPr>
        <w:jc w:val="both"/>
        <w:rPr>
          <w:rFonts w:ascii="Open Sans" w:hAnsi="Open Sans" w:cs="Open Sans"/>
        </w:rPr>
      </w:pPr>
    </w:p>
    <w:p w14:paraId="1B583A5D" w14:textId="570F1CAA" w:rsidR="387D83DD" w:rsidRPr="00C65263" w:rsidRDefault="387D83DD" w:rsidP="7D330FD6">
      <w:pPr>
        <w:jc w:val="both"/>
        <w:rPr>
          <w:rFonts w:ascii="Open Sans" w:eastAsia="system-ui" w:hAnsi="Open Sans" w:cs="Open Sans"/>
          <w:b/>
          <w:bCs/>
        </w:rPr>
      </w:pPr>
      <w:r w:rsidRPr="00C65263">
        <w:rPr>
          <w:rFonts w:ascii="Open Sans" w:eastAsia="system-ui" w:hAnsi="Open Sans" w:cs="Open Sans"/>
          <w:b/>
          <w:bCs/>
        </w:rPr>
        <w:t>Basic Infrastructure Setup</w:t>
      </w:r>
    </w:p>
    <w:p w14:paraId="2A85EC4F" w14:textId="7210E163"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This section explains the settings of Azure Resource Group (</w:t>
      </w:r>
      <w:r w:rsidRPr="00C65263">
        <w:rPr>
          <w:rFonts w:ascii="Open Sans" w:eastAsia="Open Sans" w:hAnsi="Open Sans" w:cs="Open Sans"/>
          <w:b/>
          <w:bCs/>
          <w:color w:val="000000" w:themeColor="text1"/>
        </w:rPr>
        <w:t>azurerm_resource_group</w:t>
      </w:r>
      <w:r w:rsidRPr="00C65263">
        <w:rPr>
          <w:rFonts w:ascii="Open Sans" w:eastAsia="Open Sans" w:hAnsi="Open Sans" w:cs="Open Sans"/>
          <w:color w:val="000000" w:themeColor="text1"/>
        </w:rPr>
        <w:t>), Service Plan (</w:t>
      </w:r>
      <w:r w:rsidRPr="00C65263">
        <w:rPr>
          <w:rFonts w:ascii="Open Sans" w:eastAsia="Open Sans" w:hAnsi="Open Sans" w:cs="Open Sans"/>
          <w:b/>
          <w:bCs/>
          <w:color w:val="000000" w:themeColor="text1"/>
        </w:rPr>
        <w:t>azurerm_service_plan</w:t>
      </w:r>
      <w:r w:rsidRPr="00C65263">
        <w:rPr>
          <w:rFonts w:ascii="Open Sans" w:eastAsia="Open Sans" w:hAnsi="Open Sans" w:cs="Open Sans"/>
          <w:color w:val="000000" w:themeColor="text1"/>
        </w:rPr>
        <w:t>), Linux-based Web App (</w:t>
      </w:r>
      <w:r w:rsidRPr="00C65263">
        <w:rPr>
          <w:rFonts w:ascii="Open Sans" w:eastAsia="Open Sans" w:hAnsi="Open Sans" w:cs="Open Sans"/>
          <w:b/>
          <w:bCs/>
          <w:color w:val="000000" w:themeColor="text1"/>
        </w:rPr>
        <w:t>azurerm_linux_web_app</w:t>
      </w:r>
      <w:r w:rsidRPr="00C65263">
        <w:rPr>
          <w:rFonts w:ascii="Open Sans" w:eastAsia="Open Sans" w:hAnsi="Open Sans" w:cs="Open Sans"/>
          <w:color w:val="000000" w:themeColor="text1"/>
        </w:rPr>
        <w:t>), as well as SQL Server (</w:t>
      </w:r>
      <w:r w:rsidRPr="00C65263">
        <w:rPr>
          <w:rFonts w:ascii="Open Sans" w:eastAsia="Open Sans" w:hAnsi="Open Sans" w:cs="Open Sans"/>
          <w:b/>
          <w:bCs/>
          <w:color w:val="000000" w:themeColor="text1"/>
        </w:rPr>
        <w:t>azurerm_mssql_server</w:t>
      </w:r>
      <w:r w:rsidRPr="00C65263">
        <w:rPr>
          <w:rFonts w:ascii="Open Sans" w:eastAsia="Open Sans" w:hAnsi="Open Sans" w:cs="Open Sans"/>
          <w:color w:val="000000" w:themeColor="text1"/>
        </w:rPr>
        <w:t>) and Database (</w:t>
      </w:r>
      <w:r w:rsidRPr="00C65263">
        <w:rPr>
          <w:rFonts w:ascii="Open Sans" w:eastAsia="Open Sans" w:hAnsi="Open Sans" w:cs="Open Sans"/>
          <w:b/>
          <w:bCs/>
          <w:color w:val="000000" w:themeColor="text1"/>
        </w:rPr>
        <w:t>azurerm_mssql_database</w:t>
      </w:r>
      <w:r w:rsidRPr="00C65263">
        <w:rPr>
          <w:rFonts w:ascii="Open Sans" w:eastAsia="Open Sans" w:hAnsi="Open Sans" w:cs="Open Sans"/>
          <w:color w:val="000000" w:themeColor="text1"/>
        </w:rPr>
        <w:t>) resources.</w:t>
      </w:r>
    </w:p>
    <w:p w14:paraId="2D4384BD" w14:textId="4DB7B734"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resource "azurerm_resource_group" "example" {</w:t>
      </w:r>
    </w:p>
    <w:p w14:paraId="7AE10F77" w14:textId="41085F66"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name     = "mixit-740144f4"</w:t>
      </w:r>
    </w:p>
    <w:p w14:paraId="23D1A1D0" w14:textId="0CC5AF1A"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location = "westeurope"</w:t>
      </w:r>
    </w:p>
    <w:p w14:paraId="7BED0CD9" w14:textId="44B403DB"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w:t>
      </w:r>
    </w:p>
    <w:p w14:paraId="0FD42397" w14:textId="31691C89"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
    <w:p w14:paraId="2B7E0654" w14:textId="2D1D248E"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resource "azurerm_service_plan" "example" {</w:t>
      </w:r>
    </w:p>
    <w:p w14:paraId="1CCDCAE5" w14:textId="71079920"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name                = "app-serviceplan-mixit"</w:t>
      </w:r>
    </w:p>
    <w:p w14:paraId="05DA50E9" w14:textId="74C95D37"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lastRenderedPageBreak/>
        <w:t xml:space="preserve">  resource_group_name = azurerm_resource_group.example.name</w:t>
      </w:r>
    </w:p>
    <w:p w14:paraId="78FDDCF1" w14:textId="5D440A9C"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location            = azurerm_resource_group.</w:t>
      </w:r>
      <w:proofErr w:type="gramStart"/>
      <w:r w:rsidRPr="00C65263">
        <w:rPr>
          <w:rFonts w:ascii="Open Sans" w:eastAsia="Open Sans" w:hAnsi="Open Sans" w:cs="Open Sans"/>
          <w:b/>
          <w:bCs/>
          <w:color w:val="000000" w:themeColor="text1"/>
        </w:rPr>
        <w:t>example.location</w:t>
      </w:r>
      <w:proofErr w:type="gramEnd"/>
    </w:p>
    <w:p w14:paraId="65B1A754" w14:textId="7D096ACA"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os_type             = "Linux"</w:t>
      </w:r>
    </w:p>
    <w:p w14:paraId="10164C2A" w14:textId="6B8ECE55"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sku_name            = "S1"</w:t>
      </w:r>
    </w:p>
    <w:p w14:paraId="34B2EC38" w14:textId="34CDD798" w:rsidR="7D330FD6"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w:t>
      </w:r>
    </w:p>
    <w:p w14:paraId="795594A7" w14:textId="5F37E9F1" w:rsidR="7D330FD6" w:rsidRPr="00C65263" w:rsidRDefault="7D330FD6" w:rsidP="7D330FD6">
      <w:pPr>
        <w:jc w:val="both"/>
        <w:rPr>
          <w:rFonts w:ascii="Open Sans" w:hAnsi="Open Sans" w:cs="Open Sans"/>
          <w:color w:val="000000" w:themeColor="text1"/>
        </w:rPr>
      </w:pPr>
    </w:p>
    <w:p w14:paraId="015920A2" w14:textId="7522C66B"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resource "azurerm_linux_web_app" "example" {</w:t>
      </w:r>
    </w:p>
    <w:p w14:paraId="39D52BE4" w14:textId="23377D79"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name                = "website-740144f4"</w:t>
      </w:r>
    </w:p>
    <w:p w14:paraId="1B233181" w14:textId="6BA445C3"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resource_group_name = azurerm_resource_group.example.name</w:t>
      </w:r>
    </w:p>
    <w:p w14:paraId="77CDF765" w14:textId="20C66830"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location            = azurerm_service_plan.</w:t>
      </w:r>
      <w:proofErr w:type="gramStart"/>
      <w:r w:rsidRPr="00C65263">
        <w:rPr>
          <w:rFonts w:ascii="Open Sans" w:eastAsia="Open Sans" w:hAnsi="Open Sans" w:cs="Open Sans"/>
          <w:b/>
          <w:bCs/>
          <w:color w:val="000000" w:themeColor="text1"/>
        </w:rPr>
        <w:t>example.location</w:t>
      </w:r>
      <w:proofErr w:type="gramEnd"/>
    </w:p>
    <w:p w14:paraId="29A03634" w14:textId="104171C6"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service_plan_id     = azurerm_service_plan.example.id</w:t>
      </w:r>
    </w:p>
    <w:p w14:paraId="0E24F6EA" w14:textId="3DA25F72"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https_only          = true</w:t>
      </w:r>
    </w:p>
    <w:p w14:paraId="5154E6AF" w14:textId="082F3D82"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site_config {</w:t>
      </w:r>
    </w:p>
    <w:p w14:paraId="48D43D31" w14:textId="03453DB5"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application_stack {</w:t>
      </w:r>
    </w:p>
    <w:p w14:paraId="0F93709F" w14:textId="5A16E41D"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python_version = "3.11"</w:t>
      </w:r>
    </w:p>
    <w:p w14:paraId="7D9D8B0E" w14:textId="39A5B78E"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
    <w:p w14:paraId="282F8923" w14:textId="10E64090"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
    <w:p w14:paraId="115662F8" w14:textId="22DD597C"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w:t>
      </w:r>
    </w:p>
    <w:p w14:paraId="3C2129EB" w14:textId="1151B85B" w:rsidR="7D330FD6" w:rsidRPr="00C65263" w:rsidRDefault="7D330FD6" w:rsidP="7D330FD6">
      <w:pPr>
        <w:jc w:val="both"/>
        <w:rPr>
          <w:rFonts w:ascii="Open Sans" w:eastAsia="system-ui" w:hAnsi="Open Sans" w:cs="Open Sans"/>
          <w:b/>
          <w:bCs/>
          <w:sz w:val="24"/>
          <w:szCs w:val="24"/>
        </w:rPr>
      </w:pPr>
    </w:p>
    <w:p w14:paraId="502FF7B8" w14:textId="22020E64" w:rsidR="387D83DD" w:rsidRPr="00C65263" w:rsidRDefault="387D83DD" w:rsidP="7D330FD6">
      <w:pPr>
        <w:jc w:val="both"/>
        <w:rPr>
          <w:rFonts w:ascii="Open Sans" w:eastAsia="system-ui" w:hAnsi="Open Sans" w:cs="Open Sans"/>
          <w:b/>
          <w:bCs/>
        </w:rPr>
      </w:pPr>
      <w:r w:rsidRPr="00C65263">
        <w:rPr>
          <w:rFonts w:ascii="Open Sans" w:eastAsia="system-ui" w:hAnsi="Open Sans" w:cs="Open Sans"/>
          <w:b/>
          <w:bCs/>
        </w:rPr>
        <w:t>Security and Configuration Management</w:t>
      </w:r>
    </w:p>
    <w:p w14:paraId="626344FB" w14:textId="4FC3DE82"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In this section, the use of Azure Key Vault (</w:t>
      </w:r>
      <w:r w:rsidRPr="00C65263">
        <w:rPr>
          <w:rFonts w:ascii="Open Sans" w:eastAsia="Open Sans" w:hAnsi="Open Sans" w:cs="Open Sans"/>
          <w:b/>
          <w:bCs/>
          <w:color w:val="000000" w:themeColor="text1"/>
        </w:rPr>
        <w:t>azurerm_key_vault</w:t>
      </w:r>
      <w:r w:rsidRPr="00C65263">
        <w:rPr>
          <w:rFonts w:ascii="Open Sans" w:eastAsia="Open Sans" w:hAnsi="Open Sans" w:cs="Open Sans"/>
          <w:color w:val="000000" w:themeColor="text1"/>
        </w:rPr>
        <w:t>) for securely managing critical configuration and secret information of applications and databases (such as database names, usernames, passwords, etc.) is explained.</w:t>
      </w:r>
    </w:p>
    <w:p w14:paraId="77B2C34C" w14:textId="1EA0050A"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resource "azurerm_key_vault" "vault" {</w:t>
      </w:r>
    </w:p>
    <w:p w14:paraId="42B33781" w14:textId="2973E986"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name                       = </w:t>
      </w:r>
      <w:proofErr w:type="gramStart"/>
      <w:r w:rsidRPr="00C65263">
        <w:rPr>
          <w:rFonts w:ascii="Open Sans" w:eastAsia="Open Sans" w:hAnsi="Open Sans" w:cs="Open Sans"/>
          <w:b/>
          <w:bCs/>
          <w:color w:val="000000" w:themeColor="text1"/>
        </w:rPr>
        <w:t>local.generated</w:t>
      </w:r>
      <w:proofErr w:type="gramEnd"/>
      <w:r w:rsidRPr="00C65263">
        <w:rPr>
          <w:rFonts w:ascii="Open Sans" w:eastAsia="Open Sans" w:hAnsi="Open Sans" w:cs="Open Sans"/>
          <w:b/>
          <w:bCs/>
          <w:color w:val="000000" w:themeColor="text1"/>
        </w:rPr>
        <w:t>_name</w:t>
      </w:r>
    </w:p>
    <w:p w14:paraId="3AC118B3" w14:textId="53D083FA"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resource_group_name        = azurerm_resource_group.example.name</w:t>
      </w:r>
    </w:p>
    <w:p w14:paraId="56FC6423" w14:textId="19E2D89C"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location                   = azurerm_resource_group.</w:t>
      </w:r>
      <w:proofErr w:type="gramStart"/>
      <w:r w:rsidRPr="00C65263">
        <w:rPr>
          <w:rFonts w:ascii="Open Sans" w:eastAsia="Open Sans" w:hAnsi="Open Sans" w:cs="Open Sans"/>
          <w:b/>
          <w:bCs/>
          <w:color w:val="000000" w:themeColor="text1"/>
        </w:rPr>
        <w:t>example.location</w:t>
      </w:r>
      <w:proofErr w:type="gramEnd"/>
    </w:p>
    <w:p w14:paraId="4387CA06" w14:textId="09C2B981"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lastRenderedPageBreak/>
        <w:t xml:space="preserve">  tenant_id                  = </w:t>
      </w:r>
      <w:proofErr w:type="gramStart"/>
      <w:r w:rsidRPr="00C65263">
        <w:rPr>
          <w:rFonts w:ascii="Open Sans" w:eastAsia="Open Sans" w:hAnsi="Open Sans" w:cs="Open Sans"/>
          <w:b/>
          <w:bCs/>
          <w:color w:val="000000" w:themeColor="text1"/>
        </w:rPr>
        <w:t>data.azurerm</w:t>
      </w:r>
      <w:proofErr w:type="gramEnd"/>
      <w:r w:rsidRPr="00C65263">
        <w:rPr>
          <w:rFonts w:ascii="Open Sans" w:eastAsia="Open Sans" w:hAnsi="Open Sans" w:cs="Open Sans"/>
          <w:b/>
          <w:bCs/>
          <w:color w:val="000000" w:themeColor="text1"/>
        </w:rPr>
        <w:t>_client_config.current.tenant_id</w:t>
      </w:r>
    </w:p>
    <w:p w14:paraId="530F1E7F" w14:textId="6A191981"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sku_name                   = var.sku_name</w:t>
      </w:r>
    </w:p>
    <w:p w14:paraId="0C236453" w14:textId="1873DD25"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soft_delete_retention_days = 7</w:t>
      </w:r>
    </w:p>
    <w:p w14:paraId="0AE5E22F" w14:textId="79DBBB2C"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access_policy {</w:t>
      </w:r>
    </w:p>
    <w:p w14:paraId="58AF47A1" w14:textId="6A3E5895"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tenant_id = </w:t>
      </w:r>
      <w:proofErr w:type="gramStart"/>
      <w:r w:rsidRPr="00C65263">
        <w:rPr>
          <w:rFonts w:ascii="Open Sans" w:eastAsia="Open Sans" w:hAnsi="Open Sans" w:cs="Open Sans"/>
          <w:b/>
          <w:bCs/>
          <w:color w:val="000000" w:themeColor="text1"/>
        </w:rPr>
        <w:t>data.azurerm</w:t>
      </w:r>
      <w:proofErr w:type="gramEnd"/>
      <w:r w:rsidRPr="00C65263">
        <w:rPr>
          <w:rFonts w:ascii="Open Sans" w:eastAsia="Open Sans" w:hAnsi="Open Sans" w:cs="Open Sans"/>
          <w:b/>
          <w:bCs/>
          <w:color w:val="000000" w:themeColor="text1"/>
        </w:rPr>
        <w:t>_client_config.current.tenant_id</w:t>
      </w:r>
    </w:p>
    <w:p w14:paraId="0715B49C" w14:textId="2EF11BAD"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object_id = </w:t>
      </w:r>
      <w:proofErr w:type="gramStart"/>
      <w:r w:rsidRPr="00C65263">
        <w:rPr>
          <w:rFonts w:ascii="Open Sans" w:eastAsia="Open Sans" w:hAnsi="Open Sans" w:cs="Open Sans"/>
          <w:b/>
          <w:bCs/>
          <w:color w:val="000000" w:themeColor="text1"/>
        </w:rPr>
        <w:t>local.current</w:t>
      </w:r>
      <w:proofErr w:type="gramEnd"/>
      <w:r w:rsidRPr="00C65263">
        <w:rPr>
          <w:rFonts w:ascii="Open Sans" w:eastAsia="Open Sans" w:hAnsi="Open Sans" w:cs="Open Sans"/>
          <w:b/>
          <w:bCs/>
          <w:color w:val="000000" w:themeColor="text1"/>
        </w:rPr>
        <w:t>_user_id</w:t>
      </w:r>
    </w:p>
    <w:p w14:paraId="3FABA2E5" w14:textId="42C7FF6B"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key_permissions    = var.key_permissions</w:t>
      </w:r>
    </w:p>
    <w:p w14:paraId="74C64E8F" w14:textId="3FF7FD5A"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secret_permissions = </w:t>
      </w:r>
      <w:proofErr w:type="gramStart"/>
      <w:r w:rsidRPr="00C65263">
        <w:rPr>
          <w:rFonts w:ascii="Open Sans" w:eastAsia="Open Sans" w:hAnsi="Open Sans" w:cs="Open Sans"/>
          <w:b/>
          <w:bCs/>
          <w:color w:val="000000" w:themeColor="text1"/>
        </w:rPr>
        <w:t>var.secret</w:t>
      </w:r>
      <w:proofErr w:type="gramEnd"/>
      <w:r w:rsidRPr="00C65263">
        <w:rPr>
          <w:rFonts w:ascii="Open Sans" w:eastAsia="Open Sans" w:hAnsi="Open Sans" w:cs="Open Sans"/>
          <w:b/>
          <w:bCs/>
          <w:color w:val="000000" w:themeColor="text1"/>
        </w:rPr>
        <w:t>_permissions</w:t>
      </w:r>
    </w:p>
    <w:p w14:paraId="0F0D9083" w14:textId="51706FAD"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
    <w:p w14:paraId="4CA1E985" w14:textId="09EC8DD8" w:rsidR="7D330FD6" w:rsidRPr="00C65263" w:rsidRDefault="7D330FD6" w:rsidP="7D330FD6">
      <w:pPr>
        <w:jc w:val="both"/>
        <w:rPr>
          <w:rFonts w:ascii="Open Sans" w:eastAsia="Open Sans" w:hAnsi="Open Sans" w:cs="Open Sans"/>
          <w:b/>
          <w:bCs/>
          <w:color w:val="000000" w:themeColor="text1"/>
        </w:rPr>
      </w:pPr>
    </w:p>
    <w:p w14:paraId="62576FB8" w14:textId="3F6422A5"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depends_on = [</w:t>
      </w:r>
    </w:p>
    <w:p w14:paraId="4894ECAD" w14:textId="20E9845F"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azurerm_resource_group.example</w:t>
      </w:r>
    </w:p>
    <w:p w14:paraId="2CD8394B" w14:textId="694BB455"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
    <w:p w14:paraId="11032C68" w14:textId="24EB1D86" w:rsidR="7D330FD6" w:rsidRPr="00C65263" w:rsidRDefault="7D330FD6" w:rsidP="7D330FD6">
      <w:pPr>
        <w:jc w:val="both"/>
        <w:rPr>
          <w:rFonts w:ascii="Open Sans" w:eastAsia="system-ui" w:hAnsi="Open Sans" w:cs="Open Sans"/>
          <w:b/>
          <w:bCs/>
          <w:sz w:val="24"/>
          <w:szCs w:val="24"/>
        </w:rPr>
      </w:pPr>
    </w:p>
    <w:p w14:paraId="79FCCEE6" w14:textId="16A20AB8" w:rsidR="387D83DD" w:rsidRPr="00C65263" w:rsidRDefault="387D83DD" w:rsidP="7D330FD6">
      <w:pPr>
        <w:jc w:val="both"/>
        <w:rPr>
          <w:rFonts w:ascii="Open Sans" w:eastAsia="system-ui" w:hAnsi="Open Sans" w:cs="Open Sans"/>
          <w:b/>
          <w:bCs/>
        </w:rPr>
      </w:pPr>
      <w:r w:rsidRPr="00C65263">
        <w:rPr>
          <w:rFonts w:ascii="Open Sans" w:eastAsia="system-ui" w:hAnsi="Open Sans" w:cs="Open Sans"/>
          <w:b/>
          <w:bCs/>
        </w:rPr>
        <w:t>Resource Naming and Password Generation</w:t>
      </w:r>
    </w:p>
    <w:p w14:paraId="0E308F14" w14:textId="33021728"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 xml:space="preserve">This part describes the use of </w:t>
      </w:r>
      <w:r w:rsidRPr="00C65263">
        <w:rPr>
          <w:rFonts w:ascii="Open Sans" w:eastAsia="Open Sans" w:hAnsi="Open Sans" w:cs="Open Sans"/>
          <w:b/>
          <w:bCs/>
          <w:color w:val="000000" w:themeColor="text1"/>
        </w:rPr>
        <w:t>random_pet</w:t>
      </w:r>
      <w:r w:rsidRPr="00C65263">
        <w:rPr>
          <w:rFonts w:ascii="Open Sans" w:eastAsia="Open Sans" w:hAnsi="Open Sans" w:cs="Open Sans"/>
          <w:color w:val="000000" w:themeColor="text1"/>
        </w:rPr>
        <w:t xml:space="preserve"> and </w:t>
      </w:r>
      <w:r w:rsidRPr="00C65263">
        <w:rPr>
          <w:rFonts w:ascii="Open Sans" w:eastAsia="Open Sans" w:hAnsi="Open Sans" w:cs="Open Sans"/>
          <w:b/>
          <w:bCs/>
          <w:color w:val="000000" w:themeColor="text1"/>
        </w:rPr>
        <w:t>random_string</w:t>
      </w:r>
      <w:r w:rsidRPr="00C65263">
        <w:rPr>
          <w:rFonts w:ascii="Open Sans" w:eastAsia="Open Sans" w:hAnsi="Open Sans" w:cs="Open Sans"/>
          <w:color w:val="000000" w:themeColor="text1"/>
        </w:rPr>
        <w:t xml:space="preserve"> resources for generating resource names, and </w:t>
      </w:r>
      <w:r w:rsidRPr="00C65263">
        <w:rPr>
          <w:rFonts w:ascii="Open Sans" w:eastAsia="Open Sans" w:hAnsi="Open Sans" w:cs="Open Sans"/>
          <w:b/>
          <w:bCs/>
          <w:color w:val="000000" w:themeColor="text1"/>
        </w:rPr>
        <w:t>random_password</w:t>
      </w:r>
      <w:r w:rsidRPr="00C65263">
        <w:rPr>
          <w:rFonts w:ascii="Open Sans" w:eastAsia="Open Sans" w:hAnsi="Open Sans" w:cs="Open Sans"/>
          <w:color w:val="000000" w:themeColor="text1"/>
        </w:rPr>
        <w:t xml:space="preserve"> resource for creating secure passwords.</w:t>
      </w:r>
    </w:p>
    <w:p w14:paraId="42229474" w14:textId="6512F93A"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resource "random_pet" "rg_name" {</w:t>
      </w:r>
    </w:p>
    <w:p w14:paraId="0CC6BB0B" w14:textId="4F79C9CA"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prefix = var.resource_group_name_prefix</w:t>
      </w:r>
    </w:p>
    <w:p w14:paraId="6C4BBF9E" w14:textId="18185380"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w:t>
      </w:r>
    </w:p>
    <w:p w14:paraId="42B0D54C" w14:textId="1B05A170"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
    <w:p w14:paraId="2C97367E" w14:textId="16B8C3C7"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resource "random_string" "azurerm_key_vault_name" {</w:t>
      </w:r>
    </w:p>
    <w:p w14:paraId="055C0C53" w14:textId="2B2047F5"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roofErr w:type="gramStart"/>
      <w:r w:rsidRPr="00C65263">
        <w:rPr>
          <w:rFonts w:ascii="Open Sans" w:eastAsia="Open Sans" w:hAnsi="Open Sans" w:cs="Open Sans"/>
          <w:b/>
          <w:bCs/>
          <w:color w:val="000000" w:themeColor="text1"/>
        </w:rPr>
        <w:t>length  =</w:t>
      </w:r>
      <w:proofErr w:type="gramEnd"/>
      <w:r w:rsidRPr="00C65263">
        <w:rPr>
          <w:rFonts w:ascii="Open Sans" w:eastAsia="Open Sans" w:hAnsi="Open Sans" w:cs="Open Sans"/>
          <w:b/>
          <w:bCs/>
          <w:color w:val="000000" w:themeColor="text1"/>
        </w:rPr>
        <w:t xml:space="preserve"> 13</w:t>
      </w:r>
    </w:p>
    <w:p w14:paraId="789237DF" w14:textId="0D4675D2"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lower   = true</w:t>
      </w:r>
    </w:p>
    <w:p w14:paraId="7E2F0C36" w14:textId="593BC083"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numeric = false</w:t>
      </w:r>
    </w:p>
    <w:p w14:paraId="1EE20255" w14:textId="6703BB0C"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special = false</w:t>
      </w:r>
    </w:p>
    <w:p w14:paraId="4A42465C" w14:textId="6E8A8F81"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upper   = false</w:t>
      </w:r>
    </w:p>
    <w:p w14:paraId="7286D0E6" w14:textId="3A45CB4C"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lastRenderedPageBreak/>
        <w:t>}</w:t>
      </w:r>
    </w:p>
    <w:p w14:paraId="5802ED10" w14:textId="0ED08930"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
    <w:p w14:paraId="3363F535" w14:textId="26D5F587"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resource "random_password" "sql_admin_password" {</w:t>
      </w:r>
    </w:p>
    <w:p w14:paraId="12E2A14F" w14:textId="09B8C319"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w:t>
      </w:r>
      <w:proofErr w:type="gramStart"/>
      <w:r w:rsidRPr="00C65263">
        <w:rPr>
          <w:rFonts w:ascii="Open Sans" w:eastAsia="Open Sans" w:hAnsi="Open Sans" w:cs="Open Sans"/>
          <w:b/>
          <w:bCs/>
          <w:color w:val="000000" w:themeColor="text1"/>
        </w:rPr>
        <w:t>length  =</w:t>
      </w:r>
      <w:proofErr w:type="gramEnd"/>
      <w:r w:rsidRPr="00C65263">
        <w:rPr>
          <w:rFonts w:ascii="Open Sans" w:eastAsia="Open Sans" w:hAnsi="Open Sans" w:cs="Open Sans"/>
          <w:b/>
          <w:bCs/>
          <w:color w:val="000000" w:themeColor="text1"/>
        </w:rPr>
        <w:t xml:space="preserve"> 20</w:t>
      </w:r>
    </w:p>
    <w:p w14:paraId="0D5BCBA9" w14:textId="6C1F784B"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special = true</w:t>
      </w:r>
    </w:p>
    <w:p w14:paraId="3197FBC5" w14:textId="1A7D8D70"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min_numeric = 1</w:t>
      </w:r>
    </w:p>
    <w:p w14:paraId="2E56BE30" w14:textId="2897B5DE"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min_upper   = 1</w:t>
      </w:r>
    </w:p>
    <w:p w14:paraId="0A4F5730" w14:textId="429D673D"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min_lower   = 1</w:t>
      </w:r>
    </w:p>
    <w:p w14:paraId="3FC0391E" w14:textId="45A42C14"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 xml:space="preserve">  min_special = 1</w:t>
      </w:r>
    </w:p>
    <w:p w14:paraId="0D3401F6" w14:textId="00639F7C" w:rsidR="387D83DD" w:rsidRPr="00C65263" w:rsidRDefault="387D83DD" w:rsidP="7D330FD6">
      <w:pPr>
        <w:jc w:val="both"/>
        <w:rPr>
          <w:rFonts w:ascii="Open Sans" w:eastAsia="Open Sans" w:hAnsi="Open Sans" w:cs="Open Sans"/>
          <w:b/>
          <w:bCs/>
          <w:color w:val="000000" w:themeColor="text1"/>
        </w:rPr>
      </w:pPr>
      <w:r w:rsidRPr="00C65263">
        <w:rPr>
          <w:rFonts w:ascii="Open Sans" w:eastAsia="Open Sans" w:hAnsi="Open Sans" w:cs="Open Sans"/>
          <w:b/>
          <w:bCs/>
          <w:color w:val="000000" w:themeColor="text1"/>
        </w:rPr>
        <w:t>}</w:t>
      </w:r>
    </w:p>
    <w:p w14:paraId="0BBBCF4B" w14:textId="38811557" w:rsidR="7D330FD6" w:rsidRPr="00C65263" w:rsidRDefault="7D330FD6" w:rsidP="7D330FD6">
      <w:pPr>
        <w:jc w:val="both"/>
        <w:rPr>
          <w:rFonts w:ascii="Open Sans" w:hAnsi="Open Sans" w:cs="Open Sans"/>
          <w:b/>
          <w:bCs/>
          <w:color w:val="000000" w:themeColor="text1"/>
        </w:rPr>
      </w:pPr>
    </w:p>
    <w:p w14:paraId="2CEF3E89" w14:textId="5994CEC3" w:rsidR="387D83DD" w:rsidRPr="00C65263" w:rsidRDefault="387D83DD" w:rsidP="7D330FD6">
      <w:pPr>
        <w:jc w:val="both"/>
        <w:rPr>
          <w:rFonts w:ascii="Open Sans" w:hAnsi="Open Sans" w:cs="Open Sans"/>
          <w:b/>
          <w:bCs/>
          <w:sz w:val="24"/>
          <w:szCs w:val="24"/>
        </w:rPr>
      </w:pPr>
      <w:r w:rsidRPr="00C65263">
        <w:rPr>
          <w:rFonts w:ascii="Open Sans" w:hAnsi="Open Sans" w:cs="Open Sans"/>
          <w:b/>
          <w:bCs/>
          <w:sz w:val="24"/>
          <w:szCs w:val="24"/>
        </w:rPr>
        <w:t>2. outputs.tf</w:t>
      </w:r>
    </w:p>
    <w:p w14:paraId="0B4F9CA0" w14:textId="059061E8" w:rsidR="387D83DD" w:rsidRPr="00C65263" w:rsidRDefault="387D83DD" w:rsidP="7D330FD6">
      <w:pPr>
        <w:jc w:val="both"/>
        <w:rPr>
          <w:rFonts w:ascii="Open Sans" w:eastAsia="Open Sans" w:hAnsi="Open Sans" w:cs="Open Sans"/>
          <w:color w:val="000000" w:themeColor="text1"/>
        </w:rPr>
      </w:pPr>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This code is used in Terraform to define output variables. </w:t>
      </w:r>
    </w:p>
    <w:p w14:paraId="6313208F" w14:textId="364672CC" w:rsidR="387D83DD" w:rsidRPr="00C65263" w:rsidRDefault="387D83DD" w:rsidP="7D330FD6">
      <w:pPr>
        <w:jc w:val="both"/>
        <w:rPr>
          <w:rFonts w:ascii="Open Sans" w:eastAsia="Open Sans" w:hAnsi="Open Sans" w:cs="Open Sans"/>
          <w:color w:val="000000" w:themeColor="text1"/>
        </w:rPr>
      </w:pPr>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Output variables are used to return information about resources created after Terraform provisions infrastructure.</w:t>
      </w:r>
    </w:p>
    <w:p w14:paraId="327318C4" w14:textId="3646EBF5" w:rsidR="387D83DD" w:rsidRPr="00C65263" w:rsidRDefault="387D83DD" w:rsidP="7D330FD6">
      <w:pPr>
        <w:jc w:val="both"/>
        <w:rPr>
          <w:rFonts w:ascii="Open Sans" w:eastAsia="Open Sans" w:hAnsi="Open Sans" w:cs="Open Sans"/>
          <w:color w:val="000000" w:themeColor="text1"/>
        </w:rPr>
      </w:pPr>
      <w:proofErr w:type="gramStart"/>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For</w:t>
      </w:r>
      <w:proofErr w:type="gramEnd"/>
      <w:r w:rsidRPr="00C65263">
        <w:rPr>
          <w:rFonts w:ascii="Open Sans" w:eastAsia="Open Sans" w:hAnsi="Open Sans" w:cs="Open Sans"/>
          <w:color w:val="000000" w:themeColor="text1"/>
        </w:rPr>
        <w:t xml:space="preserve"> example, after creating an Azure Key Vault, there might be situations where you need to know its name or ID. With output variables, you can easily access this information, eliminating the need to manually log into the Azure portal to find it.</w:t>
      </w:r>
    </w:p>
    <w:p w14:paraId="09E01BD6" w14:textId="3BEA7C83" w:rsidR="7D330FD6" w:rsidRPr="00C65263" w:rsidRDefault="7D330FD6" w:rsidP="7D330FD6">
      <w:pPr>
        <w:jc w:val="both"/>
        <w:rPr>
          <w:rFonts w:ascii="Open Sans" w:eastAsia="Open Sans" w:hAnsi="Open Sans" w:cs="Open Sans"/>
          <w:color w:val="000000" w:themeColor="text1"/>
        </w:rPr>
      </w:pPr>
    </w:p>
    <w:p w14:paraId="58BC2D28" w14:textId="5E547C58"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 xml:space="preserve">Defines the name of the </w:t>
      </w:r>
      <w:r w:rsidRPr="00C65263">
        <w:rPr>
          <w:rFonts w:ascii="Open Sans" w:eastAsia="Open Sans" w:hAnsi="Open Sans" w:cs="Open Sans"/>
          <w:b/>
          <w:bCs/>
          <w:color w:val="000000" w:themeColor="text1"/>
        </w:rPr>
        <w:t>Azure Resource Group</w:t>
      </w:r>
      <w:r w:rsidRPr="00C65263">
        <w:rPr>
          <w:rFonts w:ascii="Open Sans" w:eastAsia="Open Sans" w:hAnsi="Open Sans" w:cs="Open Sans"/>
          <w:color w:val="000000" w:themeColor="text1"/>
        </w:rPr>
        <w:t xml:space="preserve"> as an output variable.</w:t>
      </w:r>
    </w:p>
    <w:p w14:paraId="3E75B506" w14:textId="5F0FF4BE" w:rsidR="387D83DD" w:rsidRPr="00C65263" w:rsidRDefault="387D83DD" w:rsidP="008E69EB">
      <w:pPr>
        <w:rPr>
          <w:rFonts w:ascii="Open Sans" w:hAnsi="Open Sans" w:cs="Open Sans"/>
          <w:b/>
          <w:bCs/>
          <w:color w:val="000000" w:themeColor="text1"/>
        </w:rPr>
      </w:pPr>
      <w:r w:rsidRPr="00C65263">
        <w:rPr>
          <w:rFonts w:ascii="Open Sans" w:eastAsia="Fira Mono" w:hAnsi="Open Sans" w:cs="Open Sans"/>
          <w:b/>
          <w:bCs/>
          <w:color w:val="000000" w:themeColor="text1"/>
        </w:rPr>
        <w:t>output "resource_group_name" {</w:t>
      </w:r>
      <w:r w:rsidRPr="00C65263">
        <w:rPr>
          <w:rFonts w:ascii="Open Sans" w:hAnsi="Open Sans" w:cs="Open Sans"/>
          <w:color w:val="000000" w:themeColor="text1"/>
        </w:rPr>
        <w:br/>
      </w:r>
      <w:r w:rsidRPr="00C65263">
        <w:rPr>
          <w:rFonts w:ascii="Open Sans" w:eastAsia="Fira Mono" w:hAnsi="Open Sans" w:cs="Open Sans"/>
          <w:b/>
          <w:bCs/>
          <w:color w:val="000000" w:themeColor="text1"/>
        </w:rPr>
        <w:t xml:space="preserve">  value = azurerm_resource_group.rg.name</w:t>
      </w:r>
      <w:r w:rsidRPr="00C65263">
        <w:rPr>
          <w:rFonts w:ascii="Open Sans" w:hAnsi="Open Sans" w:cs="Open Sans"/>
          <w:color w:val="000000" w:themeColor="text1"/>
        </w:rPr>
        <w:br/>
      </w:r>
      <w:r w:rsidRPr="00C65263">
        <w:rPr>
          <w:rFonts w:ascii="Open Sans" w:eastAsia="Fira Mono" w:hAnsi="Open Sans" w:cs="Open Sans"/>
          <w:b/>
          <w:bCs/>
          <w:color w:val="000000" w:themeColor="text1"/>
        </w:rPr>
        <w:t>}</w:t>
      </w:r>
    </w:p>
    <w:p w14:paraId="32F5538C" w14:textId="36A1EEF1" w:rsidR="7D330FD6" w:rsidRPr="00C65263" w:rsidRDefault="7D330FD6" w:rsidP="7D330FD6">
      <w:pPr>
        <w:jc w:val="both"/>
        <w:rPr>
          <w:rFonts w:ascii="Open Sans" w:hAnsi="Open Sans" w:cs="Open Sans"/>
        </w:rPr>
      </w:pPr>
    </w:p>
    <w:p w14:paraId="735A7B13" w14:textId="0D332160"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 xml:space="preserve">Defines the name of the </w:t>
      </w:r>
      <w:r w:rsidRPr="00C65263">
        <w:rPr>
          <w:rFonts w:ascii="Open Sans" w:eastAsia="Open Sans" w:hAnsi="Open Sans" w:cs="Open Sans"/>
          <w:b/>
          <w:bCs/>
          <w:color w:val="000000" w:themeColor="text1"/>
        </w:rPr>
        <w:t xml:space="preserve">Azure Key Vault </w:t>
      </w:r>
      <w:r w:rsidRPr="00C65263">
        <w:rPr>
          <w:rFonts w:ascii="Open Sans" w:eastAsia="Open Sans" w:hAnsi="Open Sans" w:cs="Open Sans"/>
          <w:color w:val="000000" w:themeColor="text1"/>
        </w:rPr>
        <w:t>as an output variable.</w:t>
      </w:r>
    </w:p>
    <w:p w14:paraId="10FEE5C1" w14:textId="6B47E8D4" w:rsidR="387D83DD" w:rsidRPr="00C65263" w:rsidRDefault="387D83DD" w:rsidP="008E69EB">
      <w:pPr>
        <w:rPr>
          <w:rFonts w:ascii="Open Sans" w:eastAsia="Fira Mono" w:hAnsi="Open Sans" w:cs="Open Sans"/>
          <w:b/>
          <w:bCs/>
          <w:color w:val="000000" w:themeColor="text1"/>
        </w:rPr>
      </w:pPr>
      <w:r w:rsidRPr="00C65263">
        <w:rPr>
          <w:rFonts w:ascii="Open Sans" w:eastAsia="Fira Mono" w:hAnsi="Open Sans" w:cs="Open Sans"/>
          <w:b/>
          <w:bCs/>
          <w:color w:val="000000" w:themeColor="text1"/>
        </w:rPr>
        <w:t>output "azurerm_key_vault_name" {</w:t>
      </w:r>
      <w:r w:rsidRPr="00C65263">
        <w:rPr>
          <w:rFonts w:ascii="Open Sans" w:hAnsi="Open Sans" w:cs="Open Sans"/>
          <w:color w:val="000000" w:themeColor="text1"/>
        </w:rPr>
        <w:br/>
      </w:r>
      <w:r w:rsidRPr="00C65263">
        <w:rPr>
          <w:rFonts w:ascii="Open Sans" w:eastAsia="Fira Mono" w:hAnsi="Open Sans" w:cs="Open Sans"/>
          <w:b/>
          <w:bCs/>
          <w:color w:val="000000" w:themeColor="text1"/>
        </w:rPr>
        <w:t xml:space="preserve">  value = azurerm_key_vault.vault.name</w:t>
      </w:r>
      <w:r w:rsidRPr="00C65263">
        <w:rPr>
          <w:rFonts w:ascii="Open Sans" w:hAnsi="Open Sans" w:cs="Open Sans"/>
          <w:color w:val="000000" w:themeColor="text1"/>
        </w:rPr>
        <w:br/>
      </w:r>
      <w:r w:rsidRPr="00C65263">
        <w:rPr>
          <w:rFonts w:ascii="Open Sans" w:eastAsia="Fira Mono" w:hAnsi="Open Sans" w:cs="Open Sans"/>
          <w:b/>
          <w:bCs/>
          <w:color w:val="000000" w:themeColor="text1"/>
        </w:rPr>
        <w:t>}</w:t>
      </w:r>
    </w:p>
    <w:p w14:paraId="38E51E32" w14:textId="46535A7B" w:rsidR="7D330FD6" w:rsidRPr="00C65263" w:rsidRDefault="7D330FD6" w:rsidP="7D330FD6">
      <w:pPr>
        <w:jc w:val="both"/>
        <w:rPr>
          <w:rFonts w:ascii="Open Sans" w:hAnsi="Open Sans" w:cs="Open Sans"/>
        </w:rPr>
      </w:pPr>
    </w:p>
    <w:p w14:paraId="12CCCDEA" w14:textId="14AAB399" w:rsidR="387D83DD" w:rsidRPr="00C65263" w:rsidRDefault="387D83DD" w:rsidP="7D330FD6">
      <w:p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lastRenderedPageBreak/>
        <w:t xml:space="preserve">Defines the </w:t>
      </w:r>
      <w:r w:rsidRPr="00C65263">
        <w:rPr>
          <w:rFonts w:ascii="Open Sans" w:eastAsia="Open Sans" w:hAnsi="Open Sans" w:cs="Open Sans"/>
          <w:b/>
          <w:bCs/>
          <w:color w:val="000000" w:themeColor="text1"/>
        </w:rPr>
        <w:t>unique identifier (ID) of the Azure Key Vault</w:t>
      </w:r>
      <w:r w:rsidRPr="00C65263">
        <w:rPr>
          <w:rFonts w:ascii="Open Sans" w:eastAsia="Open Sans" w:hAnsi="Open Sans" w:cs="Open Sans"/>
          <w:color w:val="000000" w:themeColor="text1"/>
        </w:rPr>
        <w:t xml:space="preserve"> as an output variable.</w:t>
      </w:r>
    </w:p>
    <w:p w14:paraId="5B3034C8" w14:textId="61B9E5B2" w:rsidR="7D330FD6" w:rsidRDefault="387D83DD" w:rsidP="00C65263">
      <w:pPr>
        <w:rPr>
          <w:rFonts w:ascii="Open Sans" w:eastAsia="Fira Mono" w:hAnsi="Open Sans" w:cs="Open Sans"/>
          <w:b/>
          <w:bCs/>
          <w:color w:val="000000" w:themeColor="text1"/>
        </w:rPr>
      </w:pPr>
      <w:r w:rsidRPr="00C65263">
        <w:rPr>
          <w:rFonts w:ascii="Open Sans" w:eastAsia="Fira Mono" w:hAnsi="Open Sans" w:cs="Open Sans"/>
          <w:b/>
          <w:bCs/>
          <w:color w:val="000000" w:themeColor="text1"/>
        </w:rPr>
        <w:t>output "azurerm_key_vault_id" {</w:t>
      </w:r>
      <w:r w:rsidRPr="00C65263">
        <w:rPr>
          <w:rFonts w:ascii="Open Sans" w:hAnsi="Open Sans" w:cs="Open Sans"/>
          <w:color w:val="000000" w:themeColor="text1"/>
        </w:rPr>
        <w:br/>
      </w:r>
      <w:r w:rsidRPr="00C65263">
        <w:rPr>
          <w:rFonts w:ascii="Open Sans" w:eastAsia="Fira Mono" w:hAnsi="Open Sans" w:cs="Open Sans"/>
          <w:b/>
          <w:bCs/>
          <w:color w:val="000000" w:themeColor="text1"/>
        </w:rPr>
        <w:t xml:space="preserve">  value = azurerm_key_vault.vault.id</w:t>
      </w:r>
      <w:r w:rsidRPr="00C65263">
        <w:rPr>
          <w:rFonts w:ascii="Open Sans" w:hAnsi="Open Sans" w:cs="Open Sans"/>
          <w:color w:val="000000" w:themeColor="text1"/>
        </w:rPr>
        <w:br/>
      </w:r>
      <w:r w:rsidRPr="00C65263">
        <w:rPr>
          <w:rFonts w:ascii="Open Sans" w:eastAsia="Fira Mono" w:hAnsi="Open Sans" w:cs="Open Sans"/>
          <w:b/>
          <w:bCs/>
          <w:color w:val="000000" w:themeColor="text1"/>
        </w:rPr>
        <w:t>}</w:t>
      </w:r>
    </w:p>
    <w:p w14:paraId="2BF24FB1" w14:textId="77777777" w:rsidR="00C65263" w:rsidRPr="00C65263" w:rsidRDefault="00C65263" w:rsidP="00C65263">
      <w:pPr>
        <w:rPr>
          <w:rFonts w:ascii="Open Sans" w:eastAsia="Fira Mono" w:hAnsi="Open Sans" w:cs="Open Sans"/>
          <w:b/>
          <w:bCs/>
          <w:color w:val="000000" w:themeColor="text1"/>
        </w:rPr>
      </w:pPr>
    </w:p>
    <w:p w14:paraId="7022DF46" w14:textId="1302897B" w:rsidR="387D83DD" w:rsidRPr="00C65263" w:rsidRDefault="387D83DD" w:rsidP="7D330FD6">
      <w:pPr>
        <w:jc w:val="both"/>
        <w:rPr>
          <w:rFonts w:ascii="Open Sans" w:hAnsi="Open Sans" w:cs="Open Sans"/>
          <w:b/>
          <w:bCs/>
          <w:sz w:val="24"/>
          <w:szCs w:val="24"/>
        </w:rPr>
      </w:pPr>
      <w:r w:rsidRPr="00C65263">
        <w:rPr>
          <w:rFonts w:ascii="Open Sans" w:hAnsi="Open Sans" w:cs="Open Sans"/>
          <w:b/>
          <w:bCs/>
          <w:sz w:val="24"/>
          <w:szCs w:val="24"/>
        </w:rPr>
        <w:t>3. providers.tf</w:t>
      </w:r>
    </w:p>
    <w:p w14:paraId="1567C3AE" w14:textId="59CCF97C" w:rsidR="387D83DD" w:rsidRPr="00C65263" w:rsidRDefault="387D83DD" w:rsidP="7D330FD6">
      <w:pPr>
        <w:jc w:val="both"/>
        <w:rPr>
          <w:rFonts w:ascii="Open Sans" w:eastAsia="Open Sans" w:hAnsi="Open Sans" w:cs="Open Sans"/>
          <w:color w:val="000000" w:themeColor="text1"/>
        </w:rPr>
      </w:pPr>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This code provides the basic Terraform configuration for deploying and managing resources on Azure. </w:t>
      </w:r>
    </w:p>
    <w:p w14:paraId="2956FC6E" w14:textId="0E60AFD8" w:rsidR="7D330FD6" w:rsidRPr="00C65263" w:rsidRDefault="387D83DD" w:rsidP="7D330FD6">
      <w:pPr>
        <w:jc w:val="both"/>
        <w:rPr>
          <w:rFonts w:ascii="Open Sans" w:eastAsia="Open Sans" w:hAnsi="Open Sans" w:cs="Open Sans"/>
          <w:color w:val="000000" w:themeColor="text1"/>
        </w:rPr>
      </w:pPr>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Specifically, it focuses on the configuration and version management of the </w:t>
      </w:r>
      <w:r w:rsidRPr="00C65263">
        <w:rPr>
          <w:rFonts w:ascii="Open Sans" w:eastAsia="Open Sans" w:hAnsi="Open Sans" w:cs="Open Sans"/>
          <w:b/>
          <w:bCs/>
          <w:color w:val="000000" w:themeColor="text1"/>
        </w:rPr>
        <w:t>azurerm</w:t>
      </w:r>
      <w:r w:rsidRPr="00C65263">
        <w:rPr>
          <w:rFonts w:ascii="Open Sans" w:eastAsia="Open Sans" w:hAnsi="Open Sans" w:cs="Open Sans"/>
          <w:color w:val="000000" w:themeColor="text1"/>
        </w:rPr>
        <w:t xml:space="preserve"> provider, which is essential for using Azure services.</w:t>
      </w:r>
    </w:p>
    <w:p w14:paraId="525CB98E" w14:textId="760DF2F3"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 xml:space="preserve">In Terraform, </w:t>
      </w:r>
      <w:r w:rsidRPr="00C65263">
        <w:rPr>
          <w:rFonts w:ascii="Open Sans" w:eastAsia="Open Sans" w:hAnsi="Open Sans" w:cs="Open Sans"/>
          <w:b/>
          <w:bCs/>
          <w:color w:val="000000" w:themeColor="text1"/>
        </w:rPr>
        <w:t>providers</w:t>
      </w:r>
      <w:r w:rsidRPr="00C65263">
        <w:rPr>
          <w:rFonts w:ascii="Open Sans" w:eastAsia="Open Sans" w:hAnsi="Open Sans" w:cs="Open Sans"/>
          <w:color w:val="000000" w:themeColor="text1"/>
        </w:rPr>
        <w:t xml:space="preserve"> play a crucial role. Providers are plugins that enable Terraform to communicate with various cloud providers or services (such as AWS, Azure, Google Cloud, Oracle Cloud, etc.) for managing infrastructure.</w:t>
      </w:r>
    </w:p>
    <w:p w14:paraId="4D21AE60" w14:textId="300C6526"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Below code is part of the Terraform configuration, used for declaring and configuring essential providers for managing infrastructure with Azure cloud services.</w:t>
      </w:r>
    </w:p>
    <w:p w14:paraId="6CD39D95" w14:textId="56884C6A" w:rsidR="387D83DD" w:rsidRPr="00C65263" w:rsidRDefault="387D83DD" w:rsidP="007D6911">
      <w:pPr>
        <w:rPr>
          <w:rFonts w:ascii="Open Sans" w:eastAsia="Fira Mono" w:hAnsi="Open Sans" w:cs="Open Sans"/>
          <w:b/>
        </w:rPr>
      </w:pPr>
      <w:r w:rsidRPr="00C65263">
        <w:rPr>
          <w:rFonts w:ascii="Open Sans" w:eastAsia="Fira Mono" w:hAnsi="Open Sans" w:cs="Open Sans"/>
          <w:b/>
        </w:rPr>
        <w:t>terraform {</w:t>
      </w:r>
      <w:r w:rsidRPr="00C65263">
        <w:rPr>
          <w:rFonts w:ascii="Open Sans" w:hAnsi="Open Sans" w:cs="Open Sans"/>
        </w:rPr>
        <w:br/>
      </w:r>
      <w:r w:rsidRPr="00C65263">
        <w:rPr>
          <w:rFonts w:ascii="Open Sans" w:eastAsia="Fira Mono" w:hAnsi="Open Sans" w:cs="Open Sans"/>
          <w:b/>
        </w:rPr>
        <w:t xml:space="preserve">  required_providers {</w:t>
      </w:r>
      <w:r w:rsidRPr="00C65263">
        <w:rPr>
          <w:rFonts w:ascii="Open Sans" w:hAnsi="Open Sans" w:cs="Open Sans"/>
        </w:rPr>
        <w:br/>
      </w:r>
      <w:r w:rsidRPr="00C65263">
        <w:rPr>
          <w:rFonts w:ascii="Open Sans" w:eastAsia="Fira Mono" w:hAnsi="Open Sans" w:cs="Open Sans"/>
          <w:b/>
        </w:rPr>
        <w:t xml:space="preserve">    azurerm = {</w:t>
      </w:r>
      <w:r w:rsidRPr="00C65263">
        <w:rPr>
          <w:rFonts w:ascii="Open Sans" w:hAnsi="Open Sans" w:cs="Open Sans"/>
        </w:rPr>
        <w:br/>
      </w:r>
      <w:r w:rsidRPr="00C65263">
        <w:rPr>
          <w:rFonts w:ascii="Open Sans" w:eastAsia="Fira Mono" w:hAnsi="Open Sans" w:cs="Open Sans"/>
          <w:b/>
        </w:rPr>
        <w:t xml:space="preserve">      </w:t>
      </w:r>
      <w:proofErr w:type="gramStart"/>
      <w:r w:rsidRPr="00C65263">
        <w:rPr>
          <w:rFonts w:ascii="Open Sans" w:eastAsia="Fira Mono" w:hAnsi="Open Sans" w:cs="Open Sans"/>
          <w:b/>
        </w:rPr>
        <w:t>source  =</w:t>
      </w:r>
      <w:proofErr w:type="gramEnd"/>
      <w:r w:rsidRPr="00C65263">
        <w:rPr>
          <w:rFonts w:ascii="Open Sans" w:eastAsia="Fira Mono" w:hAnsi="Open Sans" w:cs="Open Sans"/>
          <w:b/>
        </w:rPr>
        <w:t xml:space="preserve"> "hashicorp/azurerm"</w:t>
      </w:r>
      <w:r w:rsidRPr="00C65263">
        <w:rPr>
          <w:rFonts w:ascii="Open Sans" w:hAnsi="Open Sans" w:cs="Open Sans"/>
        </w:rPr>
        <w:br/>
      </w:r>
      <w:r w:rsidRPr="00C65263">
        <w:rPr>
          <w:rFonts w:ascii="Open Sans" w:eastAsia="Fira Mono" w:hAnsi="Open Sans" w:cs="Open Sans"/>
          <w:b/>
        </w:rPr>
        <w:t xml:space="preserve">      version = "~&gt;3.0"</w:t>
      </w:r>
      <w:r w:rsidRPr="00C65263">
        <w:rPr>
          <w:rFonts w:ascii="Open Sans" w:hAnsi="Open Sans" w:cs="Open Sans"/>
        </w:rPr>
        <w:br/>
      </w:r>
      <w:r w:rsidRPr="00C65263">
        <w:rPr>
          <w:rFonts w:ascii="Open Sans" w:eastAsia="Fira Mono" w:hAnsi="Open Sans" w:cs="Open Sans"/>
          <w:b/>
        </w:rPr>
        <w:t xml:space="preserve">    }</w:t>
      </w:r>
      <w:r w:rsidRPr="00C65263">
        <w:rPr>
          <w:rFonts w:ascii="Open Sans" w:hAnsi="Open Sans" w:cs="Open Sans"/>
        </w:rPr>
        <w:br/>
      </w:r>
      <w:r w:rsidRPr="00C65263">
        <w:rPr>
          <w:rFonts w:ascii="Open Sans" w:eastAsia="Fira Mono" w:hAnsi="Open Sans" w:cs="Open Sans"/>
          <w:b/>
        </w:rPr>
        <w:t xml:space="preserve">    random = {</w:t>
      </w:r>
      <w:r w:rsidRPr="00C65263">
        <w:rPr>
          <w:rFonts w:ascii="Open Sans" w:hAnsi="Open Sans" w:cs="Open Sans"/>
        </w:rPr>
        <w:br/>
      </w:r>
      <w:r w:rsidRPr="00C65263">
        <w:rPr>
          <w:rFonts w:ascii="Open Sans" w:eastAsia="Fira Mono" w:hAnsi="Open Sans" w:cs="Open Sans"/>
          <w:b/>
        </w:rPr>
        <w:t xml:space="preserve">      source  = "hashicorp/random"</w:t>
      </w:r>
      <w:r w:rsidRPr="00C65263">
        <w:rPr>
          <w:rFonts w:ascii="Open Sans" w:hAnsi="Open Sans" w:cs="Open Sans"/>
        </w:rPr>
        <w:br/>
      </w:r>
      <w:r w:rsidRPr="00C65263">
        <w:rPr>
          <w:rFonts w:ascii="Open Sans" w:eastAsia="Fira Mono" w:hAnsi="Open Sans" w:cs="Open Sans"/>
          <w:b/>
        </w:rPr>
        <w:t xml:space="preserve">      version = "~&gt;3.0"</w:t>
      </w:r>
      <w:r w:rsidRPr="00C65263">
        <w:rPr>
          <w:rFonts w:ascii="Open Sans" w:hAnsi="Open Sans" w:cs="Open Sans"/>
        </w:rPr>
        <w:br/>
      </w:r>
      <w:r w:rsidRPr="00C65263">
        <w:rPr>
          <w:rFonts w:ascii="Open Sans" w:eastAsia="Fira Mono" w:hAnsi="Open Sans" w:cs="Open Sans"/>
          <w:b/>
        </w:rPr>
        <w:t xml:space="preserve">    }</w:t>
      </w:r>
      <w:r w:rsidRPr="00C65263">
        <w:rPr>
          <w:rFonts w:ascii="Open Sans" w:hAnsi="Open Sans" w:cs="Open Sans"/>
        </w:rPr>
        <w:br/>
      </w:r>
      <w:r w:rsidRPr="00C65263">
        <w:rPr>
          <w:rFonts w:ascii="Open Sans" w:eastAsia="Fira Mono" w:hAnsi="Open Sans" w:cs="Open Sans"/>
          <w:b/>
        </w:rPr>
        <w:t xml:space="preserve">  }</w:t>
      </w:r>
      <w:r w:rsidRPr="00C65263">
        <w:rPr>
          <w:rFonts w:ascii="Open Sans" w:hAnsi="Open Sans" w:cs="Open Sans"/>
        </w:rPr>
        <w:br/>
      </w:r>
      <w:r w:rsidRPr="00C65263">
        <w:rPr>
          <w:rFonts w:ascii="Open Sans" w:eastAsia="Fira Mono" w:hAnsi="Open Sans" w:cs="Open Sans"/>
          <w:b/>
        </w:rPr>
        <w:t>}</w:t>
      </w:r>
    </w:p>
    <w:p w14:paraId="380FDE37" w14:textId="2906BD4E" w:rsidR="7D330FD6" w:rsidRPr="00C65263" w:rsidRDefault="7D330FD6" w:rsidP="7D330FD6">
      <w:pPr>
        <w:jc w:val="both"/>
        <w:rPr>
          <w:rFonts w:ascii="Open Sans" w:eastAsia="Fira Mono" w:hAnsi="Open Sans" w:cs="Open Sans"/>
          <w:b/>
        </w:rPr>
      </w:pPr>
    </w:p>
    <w:p w14:paraId="38F2E42B" w14:textId="57188169" w:rsidR="387D83DD" w:rsidRPr="00C65263" w:rsidRDefault="387D83DD" w:rsidP="007D6911">
      <w:pPr>
        <w:rPr>
          <w:rFonts w:ascii="Open Sans" w:eastAsia="Fira Mono" w:hAnsi="Open Sans" w:cs="Open Sans"/>
          <w:b/>
        </w:rPr>
      </w:pPr>
      <w:r w:rsidRPr="00C65263">
        <w:rPr>
          <w:rFonts w:ascii="Open Sans" w:eastAsia="Fira Mono" w:hAnsi="Open Sans" w:cs="Open Sans"/>
          <w:b/>
        </w:rPr>
        <w:t>provider "azurerm" {</w:t>
      </w:r>
      <w:r w:rsidRPr="00C65263">
        <w:rPr>
          <w:rFonts w:ascii="Open Sans" w:hAnsi="Open Sans" w:cs="Open Sans"/>
        </w:rPr>
        <w:br/>
      </w:r>
      <w:r w:rsidRPr="00C65263">
        <w:rPr>
          <w:rFonts w:ascii="Open Sans" w:eastAsia="Fira Mono" w:hAnsi="Open Sans" w:cs="Open Sans"/>
          <w:b/>
        </w:rPr>
        <w:t xml:space="preserve">  features {}</w:t>
      </w:r>
      <w:r w:rsidRPr="00C65263">
        <w:rPr>
          <w:rFonts w:ascii="Open Sans" w:hAnsi="Open Sans" w:cs="Open Sans"/>
        </w:rPr>
        <w:br/>
      </w:r>
      <w:r w:rsidRPr="00C65263">
        <w:rPr>
          <w:rFonts w:ascii="Open Sans" w:hAnsi="Open Sans" w:cs="Open Sans"/>
        </w:rPr>
        <w:br/>
      </w:r>
      <w:r w:rsidRPr="00C65263">
        <w:rPr>
          <w:rFonts w:ascii="Open Sans" w:eastAsia="Fira Mono" w:hAnsi="Open Sans" w:cs="Open Sans"/>
          <w:b/>
        </w:rPr>
        <w:t xml:space="preserve">  subscription_id = "subscription id"</w:t>
      </w:r>
      <w:r w:rsidRPr="00C65263">
        <w:rPr>
          <w:rFonts w:ascii="Open Sans" w:hAnsi="Open Sans" w:cs="Open Sans"/>
        </w:rPr>
        <w:br/>
      </w:r>
      <w:r w:rsidRPr="00C65263">
        <w:rPr>
          <w:rFonts w:ascii="Open Sans" w:eastAsia="Fira Mono" w:hAnsi="Open Sans" w:cs="Open Sans"/>
          <w:b/>
        </w:rPr>
        <w:t>}</w:t>
      </w:r>
    </w:p>
    <w:p w14:paraId="13D31E69" w14:textId="407F0B61" w:rsidR="7D330FD6" w:rsidRPr="00C65263" w:rsidRDefault="7D330FD6" w:rsidP="7D330FD6">
      <w:pPr>
        <w:jc w:val="both"/>
        <w:rPr>
          <w:rFonts w:ascii="Open Sans" w:hAnsi="Open Sans" w:cs="Open Sans"/>
          <w:b/>
          <w:bCs/>
        </w:rPr>
      </w:pPr>
    </w:p>
    <w:p w14:paraId="2BB6F174" w14:textId="4B1FDB30" w:rsidR="387D83DD" w:rsidRPr="00C65263" w:rsidRDefault="387D83DD" w:rsidP="7D330FD6">
      <w:pPr>
        <w:jc w:val="both"/>
        <w:rPr>
          <w:rFonts w:ascii="Open Sans" w:hAnsi="Open Sans" w:cs="Open Sans"/>
          <w:b/>
          <w:bCs/>
          <w:sz w:val="24"/>
          <w:szCs w:val="24"/>
        </w:rPr>
      </w:pPr>
      <w:r w:rsidRPr="00C65263">
        <w:rPr>
          <w:rFonts w:ascii="Open Sans" w:hAnsi="Open Sans" w:cs="Open Sans"/>
          <w:b/>
          <w:bCs/>
          <w:sz w:val="24"/>
          <w:szCs w:val="24"/>
        </w:rPr>
        <w:lastRenderedPageBreak/>
        <w:t>4. variables.tf</w:t>
      </w:r>
    </w:p>
    <w:p w14:paraId="24592502" w14:textId="71E2700B" w:rsidR="387D83DD" w:rsidRPr="00C65263" w:rsidRDefault="387D83DD" w:rsidP="7D330FD6">
      <w:pPr>
        <w:jc w:val="both"/>
        <w:rPr>
          <w:rFonts w:ascii="Open Sans" w:eastAsia="Open Sans" w:hAnsi="Open Sans" w:cs="Open Sans"/>
          <w:color w:val="000000" w:themeColor="text1"/>
        </w:rPr>
      </w:pPr>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This file contains variable settings for configuring and managing resources related to Azure Key Vault using Terraform. </w:t>
      </w:r>
    </w:p>
    <w:p w14:paraId="73B4194B" w14:textId="1582F82C" w:rsidR="387D83DD" w:rsidRPr="00C65263" w:rsidRDefault="387D83DD" w:rsidP="7D330FD6">
      <w:pPr>
        <w:jc w:val="both"/>
        <w:rPr>
          <w:rFonts w:ascii="Open Sans" w:eastAsia="Open Sans" w:hAnsi="Open Sans" w:cs="Open Sans"/>
          <w:color w:val="000000" w:themeColor="text1"/>
        </w:rPr>
      </w:pPr>
      <w:r w:rsidRPr="00C65263">
        <w:rPr>
          <w:rFonts w:ascii="Segoe UI Emoji" w:eastAsia="Open Sans" w:hAnsi="Segoe UI Emoji" w:cs="Segoe UI Emoji"/>
          <w:color w:val="000000" w:themeColor="text1"/>
        </w:rPr>
        <w:t>✅</w:t>
      </w:r>
      <w:r w:rsidRPr="00C65263">
        <w:rPr>
          <w:rFonts w:ascii="Open Sans" w:eastAsia="Open Sans" w:hAnsi="Open Sans" w:cs="Open Sans"/>
          <w:color w:val="000000" w:themeColor="text1"/>
        </w:rPr>
        <w:t xml:space="preserve"> These variable settings define various parameter values for the creation and management of Azure resources.</w:t>
      </w:r>
    </w:p>
    <w:p w14:paraId="465A7984" w14:textId="4009D883" w:rsidR="387D83DD" w:rsidRPr="00C65263" w:rsidRDefault="387D83DD" w:rsidP="7D330FD6">
      <w:pPr>
        <w:jc w:val="both"/>
        <w:rPr>
          <w:rFonts w:ascii="Open Sans" w:hAnsi="Open Sans" w:cs="Open Sans"/>
        </w:rPr>
      </w:pPr>
      <w:r w:rsidRPr="00C65263">
        <w:rPr>
          <w:rFonts w:ascii="Open Sans" w:eastAsia="Open Sans" w:hAnsi="Open Sans" w:cs="Open Sans"/>
          <w:b/>
          <w:bCs/>
        </w:rPr>
        <w:t>Resource Identification and Location</w:t>
      </w:r>
    </w:p>
    <w:p w14:paraId="1FBD2607" w14:textId="5588BBFC"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variable "resource_group_location" {</w:t>
      </w:r>
    </w:p>
    <w:p w14:paraId="61E99A9A" w14:textId="5F8B7852"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type        = string</w:t>
      </w:r>
    </w:p>
    <w:p w14:paraId="3C52A4F6" w14:textId="031B0CED"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description = "Location for all resources."</w:t>
      </w:r>
    </w:p>
    <w:p w14:paraId="27EF2526" w14:textId="64C2C18E"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default     = "westeurope"</w:t>
      </w:r>
    </w:p>
    <w:p w14:paraId="4F855AF4" w14:textId="0DE90885"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w:t>
      </w:r>
    </w:p>
    <w:p w14:paraId="59516823" w14:textId="228D44D0" w:rsidR="7D330FD6" w:rsidRPr="00C65263" w:rsidRDefault="7D330FD6" w:rsidP="7D330FD6">
      <w:pPr>
        <w:jc w:val="both"/>
        <w:rPr>
          <w:rFonts w:ascii="Open Sans" w:eastAsia="Open Sans" w:hAnsi="Open Sans" w:cs="Open Sans"/>
          <w:b/>
          <w:bCs/>
        </w:rPr>
      </w:pPr>
    </w:p>
    <w:p w14:paraId="5832B111" w14:textId="35B2667D"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variable "resource_group_name_prefix" {</w:t>
      </w:r>
    </w:p>
    <w:p w14:paraId="6AA78B0F" w14:textId="200CEC7B"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type        = string</w:t>
      </w:r>
    </w:p>
    <w:p w14:paraId="7B40D59A" w14:textId="04CE2BC7"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description = "Prefix of the resource group name that's combined with a random </w:t>
      </w:r>
      <w:proofErr w:type="gramStart"/>
      <w:r w:rsidRPr="00C65263">
        <w:rPr>
          <w:rFonts w:ascii="Open Sans" w:eastAsia="Open Sans" w:hAnsi="Open Sans" w:cs="Open Sans"/>
          <w:b/>
          <w:bCs/>
        </w:rPr>
        <w:t>ID</w:t>
      </w:r>
      <w:proofErr w:type="gramEnd"/>
      <w:r w:rsidRPr="00C65263">
        <w:rPr>
          <w:rFonts w:ascii="Open Sans" w:eastAsia="Open Sans" w:hAnsi="Open Sans" w:cs="Open Sans"/>
          <w:b/>
          <w:bCs/>
        </w:rPr>
        <w:t xml:space="preserve"> so the name is unique in your Azure subscription."</w:t>
      </w:r>
    </w:p>
    <w:p w14:paraId="4D724CC9" w14:textId="4FCEDEB6"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default     = "KeyVaultResourceGroup"</w:t>
      </w:r>
    </w:p>
    <w:p w14:paraId="175E26B3" w14:textId="282AD4CA"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w:t>
      </w:r>
    </w:p>
    <w:p w14:paraId="40D6EED1" w14:textId="784AD4AD"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w:t>
      </w:r>
    </w:p>
    <w:p w14:paraId="68BADD14" w14:textId="0ACCCE14"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variable "vault_name" {</w:t>
      </w:r>
    </w:p>
    <w:p w14:paraId="29B49482" w14:textId="3D565929"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type        = string</w:t>
      </w:r>
    </w:p>
    <w:p w14:paraId="1B401356" w14:textId="66805E4F"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description = "The name of the key vault to be created. The value will be randomly generated if blank."</w:t>
      </w:r>
    </w:p>
    <w:p w14:paraId="4C422CA4" w14:textId="408208F8"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 xml:space="preserve">  default     = "MixItKeyVaultName"</w:t>
      </w:r>
    </w:p>
    <w:p w14:paraId="157531DB" w14:textId="5900872B"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w:t>
      </w:r>
    </w:p>
    <w:p w14:paraId="31C4BD91" w14:textId="5009B2E5" w:rsidR="7D330FD6" w:rsidRPr="00C65263" w:rsidRDefault="7D330FD6" w:rsidP="7D330FD6">
      <w:pPr>
        <w:jc w:val="both"/>
        <w:rPr>
          <w:rFonts w:ascii="Open Sans" w:eastAsia="Open Sans" w:hAnsi="Open Sans" w:cs="Open Sans"/>
          <w:b/>
          <w:bCs/>
        </w:rPr>
      </w:pPr>
    </w:p>
    <w:p w14:paraId="797E3FC6" w14:textId="750EC905" w:rsidR="387D83DD" w:rsidRPr="00C65263" w:rsidRDefault="387D83DD" w:rsidP="7D330FD6">
      <w:pPr>
        <w:jc w:val="both"/>
        <w:rPr>
          <w:rFonts w:ascii="Open Sans" w:eastAsia="system-ui" w:hAnsi="Open Sans" w:cs="Open Sans"/>
          <w:color w:val="D1D5DB"/>
          <w:sz w:val="24"/>
          <w:szCs w:val="24"/>
        </w:rPr>
      </w:pPr>
      <w:r w:rsidRPr="00C65263">
        <w:rPr>
          <w:rFonts w:ascii="Open Sans" w:eastAsia="Open Sans" w:hAnsi="Open Sans" w:cs="Open Sans"/>
          <w:b/>
          <w:bCs/>
        </w:rPr>
        <w:t>Resource Configuration and Specifications</w:t>
      </w:r>
    </w:p>
    <w:p w14:paraId="4DFC0A4C" w14:textId="690F37BA"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 xml:space="preserve">this includes variables such as u_name, key_type, key_size, and key_ops. </w:t>
      </w:r>
    </w:p>
    <w:p w14:paraId="2BD9D052" w14:textId="5DD735C4"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lastRenderedPageBreak/>
        <w:t>These variables are crucial for specifying the technical details and configurations of the resources, such as the type and size of the Key Vault key, and the SKU for the vault.</w:t>
      </w:r>
    </w:p>
    <w:tbl>
      <w:tblPr>
        <w:tblStyle w:val="TableGrid"/>
        <w:tblW w:w="0" w:type="auto"/>
        <w:tblLook w:val="06A0" w:firstRow="1" w:lastRow="0" w:firstColumn="1" w:lastColumn="0" w:noHBand="1" w:noVBand="1"/>
      </w:tblPr>
      <w:tblGrid>
        <w:gridCol w:w="9350"/>
      </w:tblGrid>
      <w:tr w:rsidR="7D330FD6" w:rsidRPr="00C65263" w14:paraId="14919181" w14:textId="77777777" w:rsidTr="7D330FD6">
        <w:trPr>
          <w:trHeight w:val="300"/>
        </w:trPr>
        <w:tc>
          <w:tcPr>
            <w:tcW w:w="9360" w:type="dxa"/>
            <w:shd w:val="clear" w:color="auto" w:fill="262626" w:themeFill="text1" w:themeFillTint="D9"/>
          </w:tcPr>
          <w:p w14:paraId="1F279D88" w14:textId="40B02DF7"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variable "key_name" {</w:t>
            </w:r>
          </w:p>
          <w:p w14:paraId="7C52CE01" w14:textId="320BB243"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type        = string</w:t>
            </w:r>
          </w:p>
          <w:p w14:paraId="740D8C06" w14:textId="3B754354"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description = "The name of the key to be created. The value will be randomly generated if blank."</w:t>
            </w:r>
          </w:p>
          <w:p w14:paraId="38BFBE3F" w14:textId="76B1A2A4"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default     = "MixITKeyName"</w:t>
            </w:r>
          </w:p>
          <w:p w14:paraId="34268330" w14:textId="25999005"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w:t>
            </w:r>
          </w:p>
        </w:tc>
      </w:tr>
      <w:tr w:rsidR="7D330FD6" w:rsidRPr="00C65263" w14:paraId="34818EC8" w14:textId="77777777" w:rsidTr="7D330FD6">
        <w:trPr>
          <w:trHeight w:val="300"/>
        </w:trPr>
        <w:tc>
          <w:tcPr>
            <w:tcW w:w="9360" w:type="dxa"/>
            <w:shd w:val="clear" w:color="auto" w:fill="262626" w:themeFill="text1" w:themeFillTint="D9"/>
          </w:tcPr>
          <w:p w14:paraId="5A195F70" w14:textId="551F09A4"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variable "sku_name" {</w:t>
            </w:r>
          </w:p>
          <w:p w14:paraId="6DED1FBD" w14:textId="2FDE1AE7"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type        = string</w:t>
            </w:r>
          </w:p>
          <w:p w14:paraId="46AC1A1A" w14:textId="046FD6C6"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description = "The SKU of the vault to be created."</w:t>
            </w:r>
          </w:p>
          <w:p w14:paraId="153E144F" w14:textId="26EBA193"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default     = "standard"</w:t>
            </w:r>
          </w:p>
          <w:p w14:paraId="6C961F2E" w14:textId="0A7E826C"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validation {</w:t>
            </w:r>
          </w:p>
          <w:p w14:paraId="09DCB01D" w14:textId="7F497BD1"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condition     = </w:t>
            </w:r>
            <w:proofErr w:type="gramStart"/>
            <w:r w:rsidRPr="00C65263">
              <w:rPr>
                <w:rFonts w:ascii="Open Sans" w:eastAsia="Open Sans" w:hAnsi="Open Sans" w:cs="Open Sans"/>
                <w:b/>
                <w:bCs/>
                <w:color w:val="FFFFFF" w:themeColor="background1"/>
              </w:rPr>
              <w:t>contains(</w:t>
            </w:r>
            <w:proofErr w:type="gramEnd"/>
            <w:r w:rsidRPr="00C65263">
              <w:rPr>
                <w:rFonts w:ascii="Open Sans" w:eastAsia="Open Sans" w:hAnsi="Open Sans" w:cs="Open Sans"/>
                <w:b/>
                <w:bCs/>
                <w:color w:val="FFFFFF" w:themeColor="background1"/>
              </w:rPr>
              <w:t>["standard", "premium"], var.sku_name)</w:t>
            </w:r>
          </w:p>
          <w:p w14:paraId="07C34172" w14:textId="4906B891"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error_message = "The sku_name must be one of the following: standard, premium."</w:t>
            </w:r>
          </w:p>
          <w:p w14:paraId="191CFFBA" w14:textId="53F4E226"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 xml:space="preserve">  }</w:t>
            </w:r>
          </w:p>
          <w:p w14:paraId="0F98568B" w14:textId="758722DB" w:rsidR="7D330FD6" w:rsidRPr="00C65263" w:rsidRDefault="7D330FD6" w:rsidP="7D330FD6">
            <w:pPr>
              <w:jc w:val="both"/>
              <w:rPr>
                <w:rFonts w:ascii="Open Sans" w:eastAsia="Open Sans" w:hAnsi="Open Sans" w:cs="Open Sans"/>
                <w:b/>
                <w:bCs/>
                <w:color w:val="FFFFFF" w:themeColor="background1"/>
              </w:rPr>
            </w:pPr>
            <w:r w:rsidRPr="00C65263">
              <w:rPr>
                <w:rFonts w:ascii="Open Sans" w:eastAsia="Open Sans" w:hAnsi="Open Sans" w:cs="Open Sans"/>
                <w:b/>
                <w:bCs/>
                <w:color w:val="FFFFFF" w:themeColor="background1"/>
              </w:rPr>
              <w:t>}</w:t>
            </w:r>
          </w:p>
          <w:p w14:paraId="373B8F64" w14:textId="02996142" w:rsidR="7D330FD6" w:rsidRPr="00C65263" w:rsidRDefault="7D330FD6" w:rsidP="7D330FD6">
            <w:pPr>
              <w:jc w:val="both"/>
              <w:rPr>
                <w:rFonts w:ascii="Open Sans" w:eastAsia="Open Sans" w:hAnsi="Open Sans" w:cs="Open Sans"/>
                <w:b/>
                <w:bCs/>
              </w:rPr>
            </w:pPr>
          </w:p>
        </w:tc>
      </w:tr>
    </w:tbl>
    <w:p w14:paraId="2A7FF388" w14:textId="0304BC59" w:rsidR="7D330FD6" w:rsidRPr="00C65263" w:rsidRDefault="7D330FD6" w:rsidP="7D330FD6">
      <w:pPr>
        <w:jc w:val="both"/>
        <w:rPr>
          <w:rFonts w:ascii="Open Sans" w:eastAsia="Open Sans" w:hAnsi="Open Sans" w:cs="Open Sans"/>
          <w:b/>
          <w:bCs/>
        </w:rPr>
      </w:pPr>
    </w:p>
    <w:p w14:paraId="01F6434D" w14:textId="7176F8BF" w:rsidR="387D83DD" w:rsidRPr="00C65263" w:rsidRDefault="387D83DD" w:rsidP="7D330FD6">
      <w:pPr>
        <w:jc w:val="both"/>
        <w:rPr>
          <w:rFonts w:ascii="Open Sans" w:eastAsia="Open Sans" w:hAnsi="Open Sans" w:cs="Open Sans"/>
          <w:b/>
          <w:bCs/>
        </w:rPr>
      </w:pPr>
      <w:r w:rsidRPr="00C65263">
        <w:rPr>
          <w:rFonts w:ascii="Open Sans" w:eastAsia="Open Sans" w:hAnsi="Open Sans" w:cs="Open Sans"/>
          <w:b/>
          <w:bCs/>
        </w:rPr>
        <w:t>Permissions and Security</w:t>
      </w:r>
    </w:p>
    <w:p w14:paraId="58A38397" w14:textId="228B10E9"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 xml:space="preserve">Variables like </w:t>
      </w:r>
      <w:r w:rsidRPr="00C65263">
        <w:rPr>
          <w:rFonts w:ascii="Open Sans" w:eastAsia="Open Sans" w:hAnsi="Open Sans" w:cs="Open Sans"/>
          <w:b/>
          <w:bCs/>
          <w:color w:val="000000" w:themeColor="text1"/>
        </w:rPr>
        <w:t>key_permissions</w:t>
      </w:r>
      <w:r w:rsidRPr="00C65263">
        <w:rPr>
          <w:rFonts w:ascii="Open Sans" w:eastAsia="Open Sans" w:hAnsi="Open Sans" w:cs="Open Sans"/>
          <w:color w:val="000000" w:themeColor="text1"/>
        </w:rPr>
        <w:t xml:space="preserve">, </w:t>
      </w:r>
      <w:r w:rsidRPr="00C65263">
        <w:rPr>
          <w:rFonts w:ascii="Open Sans" w:eastAsia="Open Sans" w:hAnsi="Open Sans" w:cs="Open Sans"/>
          <w:b/>
          <w:bCs/>
          <w:color w:val="000000" w:themeColor="text1"/>
        </w:rPr>
        <w:t>secret_permissions</w:t>
      </w:r>
      <w:r w:rsidRPr="00C65263">
        <w:rPr>
          <w:rFonts w:ascii="Open Sans" w:eastAsia="Open Sans" w:hAnsi="Open Sans" w:cs="Open Sans"/>
          <w:color w:val="000000" w:themeColor="text1"/>
        </w:rPr>
        <w:t xml:space="preserve">, and </w:t>
      </w:r>
      <w:r w:rsidRPr="00C65263">
        <w:rPr>
          <w:rFonts w:ascii="Open Sans" w:eastAsia="Open Sans" w:hAnsi="Open Sans" w:cs="Open Sans"/>
          <w:b/>
          <w:bCs/>
          <w:color w:val="000000" w:themeColor="text1"/>
        </w:rPr>
        <w:t>msi_id</w:t>
      </w:r>
      <w:r w:rsidRPr="00C65263">
        <w:rPr>
          <w:rFonts w:ascii="Open Sans" w:eastAsia="Open Sans" w:hAnsi="Open Sans" w:cs="Open Sans"/>
          <w:color w:val="000000" w:themeColor="text1"/>
        </w:rPr>
        <w:t xml:space="preserve"> are centered around security and access management. </w:t>
      </w:r>
    </w:p>
    <w:p w14:paraId="6BC45DF7" w14:textId="762EAF7E" w:rsidR="387D83DD" w:rsidRPr="00C65263" w:rsidRDefault="387D83DD" w:rsidP="7D330FD6">
      <w:pPr>
        <w:jc w:val="both"/>
        <w:rPr>
          <w:rFonts w:ascii="Open Sans" w:eastAsia="Open Sans" w:hAnsi="Open Sans" w:cs="Open Sans"/>
          <w:color w:val="000000" w:themeColor="text1"/>
        </w:rPr>
      </w:pPr>
      <w:r w:rsidRPr="00C65263">
        <w:rPr>
          <w:rFonts w:ascii="Open Sans" w:eastAsia="Open Sans" w:hAnsi="Open Sans" w:cs="Open Sans"/>
          <w:color w:val="000000" w:themeColor="text1"/>
        </w:rPr>
        <w:t>They define the level of access and permissions for the Key Vault keys and secrets, and manage service identities, ensuring secure and controlled access to the resources.</w:t>
      </w:r>
    </w:p>
    <w:tbl>
      <w:tblPr>
        <w:tblStyle w:val="TableGrid"/>
        <w:tblW w:w="0" w:type="auto"/>
        <w:tblLook w:val="06A0" w:firstRow="1" w:lastRow="0" w:firstColumn="1" w:lastColumn="0" w:noHBand="1" w:noVBand="1"/>
      </w:tblPr>
      <w:tblGrid>
        <w:gridCol w:w="9350"/>
      </w:tblGrid>
      <w:tr w:rsidR="7D330FD6" w:rsidRPr="00C65263" w14:paraId="5B4FC76D" w14:textId="77777777" w:rsidTr="7D330FD6">
        <w:trPr>
          <w:trHeight w:val="300"/>
        </w:trPr>
        <w:tc>
          <w:tcPr>
            <w:tcW w:w="9360" w:type="dxa"/>
            <w:shd w:val="clear" w:color="auto" w:fill="262626" w:themeFill="text1" w:themeFillTint="D9"/>
          </w:tcPr>
          <w:p w14:paraId="48A6374C" w14:textId="23E13069"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variable "key_permissions" {</w:t>
            </w:r>
          </w:p>
          <w:p w14:paraId="094314C7" w14:textId="01975EDC"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 xml:space="preserve">  type        = list(string)</w:t>
            </w:r>
          </w:p>
          <w:p w14:paraId="14ED7D3F" w14:textId="6727CB0A"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 xml:space="preserve">  description = "List of key permissions."</w:t>
            </w:r>
          </w:p>
          <w:p w14:paraId="363C1E1A" w14:textId="64D6F8FE"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 xml:space="preserve">  default     = ["List", "Create", "Delete", "Get", "Purge", "Recover", "Update", "GetRotationPolicy", "SetRotationPolicy"]</w:t>
            </w:r>
          </w:p>
          <w:p w14:paraId="193F8A2A" w14:textId="14AF96EF"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w:t>
            </w:r>
          </w:p>
        </w:tc>
      </w:tr>
      <w:tr w:rsidR="7D330FD6" w:rsidRPr="00C65263" w14:paraId="10C3B86E" w14:textId="77777777" w:rsidTr="7D330FD6">
        <w:trPr>
          <w:trHeight w:val="300"/>
        </w:trPr>
        <w:tc>
          <w:tcPr>
            <w:tcW w:w="9360" w:type="dxa"/>
            <w:shd w:val="clear" w:color="auto" w:fill="262626" w:themeFill="text1" w:themeFillTint="D9"/>
          </w:tcPr>
          <w:p w14:paraId="1C6E22BB" w14:textId="55640F7A"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variable "secret_permissions" {</w:t>
            </w:r>
          </w:p>
          <w:p w14:paraId="27986DD9" w14:textId="01E943B1"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 xml:space="preserve">  type        = list(string)</w:t>
            </w:r>
          </w:p>
          <w:p w14:paraId="0E9ADEB5" w14:textId="531F1A14"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 xml:space="preserve">  description = "List of secret permissions."</w:t>
            </w:r>
          </w:p>
          <w:p w14:paraId="4E97860E" w14:textId="206CD6A5"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 xml:space="preserve">  default     = ["Set", "Get", "List", "Delete"]</w:t>
            </w:r>
          </w:p>
          <w:p w14:paraId="2732071E" w14:textId="56AF1DCD"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w:t>
            </w:r>
          </w:p>
          <w:p w14:paraId="6881B39A" w14:textId="49F9BCC3"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variable "msi_id" {</w:t>
            </w:r>
          </w:p>
          <w:p w14:paraId="61F53ED8" w14:textId="7C54D0A5"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 xml:space="preserve">  type        = string</w:t>
            </w:r>
          </w:p>
          <w:p w14:paraId="55A941B8" w14:textId="442E098D"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lastRenderedPageBreak/>
              <w:t xml:space="preserve">  description = "The Managed Service Identity ID. If this value isn't null (the default), '</w:t>
            </w:r>
            <w:proofErr w:type="gramStart"/>
            <w:r w:rsidRPr="00C65263">
              <w:rPr>
                <w:rFonts w:ascii="Open Sans" w:hAnsi="Open Sans" w:cs="Open Sans"/>
                <w:b/>
                <w:bCs/>
                <w:color w:val="FFFFFF" w:themeColor="background1"/>
              </w:rPr>
              <w:t>data.azurerm</w:t>
            </w:r>
            <w:proofErr w:type="gramEnd"/>
            <w:r w:rsidRPr="00C65263">
              <w:rPr>
                <w:rFonts w:ascii="Open Sans" w:hAnsi="Open Sans" w:cs="Open Sans"/>
                <w:b/>
                <w:bCs/>
                <w:color w:val="FFFFFF" w:themeColor="background1"/>
              </w:rPr>
              <w:t>_client_config.current.object_id' will be set to this value."</w:t>
            </w:r>
          </w:p>
          <w:p w14:paraId="2A78B8BD" w14:textId="42A40D58"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 xml:space="preserve">  default     = null</w:t>
            </w:r>
          </w:p>
          <w:p w14:paraId="2AD69CC2" w14:textId="7FF976D0" w:rsidR="7D330FD6" w:rsidRPr="00C65263" w:rsidRDefault="7D330FD6" w:rsidP="7D330FD6">
            <w:pPr>
              <w:jc w:val="both"/>
              <w:rPr>
                <w:rFonts w:ascii="Open Sans" w:hAnsi="Open Sans" w:cs="Open Sans"/>
                <w:b/>
                <w:bCs/>
                <w:color w:val="FFFFFF" w:themeColor="background1"/>
              </w:rPr>
            </w:pPr>
            <w:r w:rsidRPr="00C65263">
              <w:rPr>
                <w:rFonts w:ascii="Open Sans" w:hAnsi="Open Sans" w:cs="Open Sans"/>
                <w:b/>
                <w:bCs/>
                <w:color w:val="FFFFFF" w:themeColor="background1"/>
              </w:rPr>
              <w:t>}</w:t>
            </w:r>
          </w:p>
          <w:p w14:paraId="5424DC62" w14:textId="0A255CA3" w:rsidR="7D330FD6" w:rsidRPr="00C65263" w:rsidRDefault="7D330FD6" w:rsidP="7D330FD6">
            <w:pPr>
              <w:jc w:val="both"/>
              <w:rPr>
                <w:rFonts w:ascii="Open Sans" w:hAnsi="Open Sans" w:cs="Open Sans"/>
              </w:rPr>
            </w:pPr>
          </w:p>
        </w:tc>
      </w:tr>
    </w:tbl>
    <w:p w14:paraId="565DF38F" w14:textId="1E199344" w:rsidR="7D330FD6" w:rsidRPr="00C65263" w:rsidRDefault="7D330FD6" w:rsidP="7D330FD6">
      <w:pPr>
        <w:spacing w:after="0"/>
        <w:jc w:val="both"/>
        <w:rPr>
          <w:rFonts w:ascii="Open Sans" w:eastAsia="Open Sans" w:hAnsi="Open Sans" w:cs="Open Sans"/>
          <w:color w:val="2F5496" w:themeColor="accent1" w:themeShade="BF"/>
          <w:sz w:val="26"/>
          <w:szCs w:val="26"/>
        </w:rPr>
      </w:pPr>
    </w:p>
    <w:p w14:paraId="62AB5495" w14:textId="7CAE490A" w:rsidR="7D330FD6" w:rsidRPr="00C65263" w:rsidRDefault="7D330FD6" w:rsidP="7D330FD6">
      <w:pPr>
        <w:spacing w:after="0"/>
        <w:jc w:val="both"/>
        <w:rPr>
          <w:rFonts w:ascii="Open Sans" w:eastAsia="Open Sans" w:hAnsi="Open Sans" w:cs="Open Sans"/>
          <w:color w:val="2F5496" w:themeColor="accent1" w:themeShade="BF"/>
          <w:sz w:val="26"/>
          <w:szCs w:val="26"/>
        </w:rPr>
      </w:pPr>
    </w:p>
    <w:p w14:paraId="57ECCF01" w14:textId="056ED9D1" w:rsidR="387D83DD" w:rsidRPr="00C65263" w:rsidRDefault="387D83DD" w:rsidP="7D330FD6">
      <w:pPr>
        <w:spacing w:after="0"/>
        <w:jc w:val="both"/>
        <w:rPr>
          <w:rFonts w:ascii="Open Sans" w:eastAsia="Open Sans" w:hAnsi="Open Sans" w:cs="Open Sans"/>
          <w:color w:val="2F5496" w:themeColor="accent1" w:themeShade="BF"/>
          <w:sz w:val="26"/>
          <w:szCs w:val="26"/>
        </w:rPr>
      </w:pPr>
      <w:r w:rsidRPr="00C65263">
        <w:rPr>
          <w:rFonts w:ascii="Open Sans" w:eastAsia="Open Sans" w:hAnsi="Open Sans" w:cs="Open Sans"/>
          <w:color w:val="2F5496" w:themeColor="accent1" w:themeShade="BF"/>
          <w:sz w:val="26"/>
          <w:szCs w:val="26"/>
        </w:rPr>
        <w:t>5.4</w:t>
      </w:r>
      <w:r w:rsidRPr="00C65263">
        <w:rPr>
          <w:rFonts w:ascii="Open Sans" w:hAnsi="Open Sans" w:cs="Open Sans"/>
        </w:rPr>
        <w:tab/>
      </w:r>
      <w:r w:rsidRPr="00C65263">
        <w:rPr>
          <w:rFonts w:ascii="Open Sans" w:eastAsia="Open Sans" w:hAnsi="Open Sans" w:cs="Open Sans"/>
          <w:color w:val="2F5496" w:themeColor="accent1" w:themeShade="BF"/>
          <w:sz w:val="26"/>
          <w:szCs w:val="26"/>
        </w:rPr>
        <w:t xml:space="preserve">Expected Outputs </w:t>
      </w:r>
    </w:p>
    <w:p w14:paraId="62877A97" w14:textId="5B0DEC04" w:rsidR="7D330FD6" w:rsidRPr="00C65263" w:rsidRDefault="7D330FD6" w:rsidP="7D330FD6">
      <w:pPr>
        <w:spacing w:after="0"/>
        <w:jc w:val="both"/>
        <w:rPr>
          <w:rFonts w:ascii="Open Sans" w:eastAsia="Open Sans" w:hAnsi="Open Sans" w:cs="Open Sans"/>
          <w:color w:val="2F5496" w:themeColor="accent1" w:themeShade="BF"/>
          <w:sz w:val="26"/>
          <w:szCs w:val="26"/>
        </w:rPr>
      </w:pPr>
    </w:p>
    <w:p w14:paraId="4A9F281A" w14:textId="71A643B9"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Apotheek-db (apotheek-server/Apotheek-db)</w:t>
      </w:r>
    </w:p>
    <w:p w14:paraId="3C3CBF28" w14:textId="56754504"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apotheek-server</w:t>
      </w:r>
    </w:p>
    <w:p w14:paraId="451072C4" w14:textId="3AAF6115"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ApotheekApi-840144f4</w:t>
      </w:r>
    </w:p>
    <w:p w14:paraId="6BD8AAF8" w14:textId="2B44A9ED"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app-serviceplan-mixit</w:t>
      </w:r>
    </w:p>
    <w:p w14:paraId="6B8CC8A8" w14:textId="2F9ABBC9"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MixItKeyVaultName-ghkf</w:t>
      </w:r>
    </w:p>
    <w:p w14:paraId="0F451896" w14:textId="35184CF2"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Patient-db (patient-server/Patient-db)</w:t>
      </w:r>
    </w:p>
    <w:p w14:paraId="313FAFF9" w14:textId="4891600B"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patient-server</w:t>
      </w:r>
    </w:p>
    <w:p w14:paraId="1D65BB5B" w14:textId="291F72F1"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PatientApi-940144f4</w:t>
      </w:r>
    </w:p>
    <w:p w14:paraId="32817BE8" w14:textId="30160348" w:rsidR="387D83DD" w:rsidRPr="00C65263" w:rsidRDefault="387D83DD" w:rsidP="7D330FD6">
      <w:pPr>
        <w:pStyle w:val="ListParagraph"/>
        <w:numPr>
          <w:ilvl w:val="0"/>
          <w:numId w:val="1"/>
        </w:numPr>
        <w:spacing w:after="0"/>
        <w:jc w:val="both"/>
        <w:rPr>
          <w:rFonts w:ascii="Open Sans" w:eastAsia="Open Sans" w:hAnsi="Open Sans" w:cs="Open Sans"/>
          <w:color w:val="000000" w:themeColor="text1"/>
        </w:rPr>
      </w:pPr>
      <w:r w:rsidRPr="00C65263">
        <w:rPr>
          <w:rFonts w:ascii="Open Sans" w:eastAsia="Open Sans" w:hAnsi="Open Sans" w:cs="Open Sans"/>
          <w:color w:val="000000" w:themeColor="text1"/>
        </w:rPr>
        <w:t>website-740144f4</w:t>
      </w:r>
    </w:p>
    <w:p w14:paraId="53861297" w14:textId="24073F75" w:rsidR="7D330FD6" w:rsidRPr="00C65263" w:rsidRDefault="7D330FD6" w:rsidP="7D330FD6">
      <w:pPr>
        <w:spacing w:after="0"/>
        <w:jc w:val="both"/>
        <w:rPr>
          <w:rFonts w:ascii="Open Sans" w:eastAsia="Open Sans" w:hAnsi="Open Sans" w:cs="Open Sans"/>
          <w:color w:val="2F5496" w:themeColor="accent1" w:themeShade="BF"/>
          <w:sz w:val="26"/>
          <w:szCs w:val="26"/>
        </w:rPr>
      </w:pPr>
    </w:p>
    <w:p w14:paraId="649F4007" w14:textId="6F2EE9A5" w:rsidR="387D83DD" w:rsidRPr="00C65263" w:rsidRDefault="387D83DD" w:rsidP="7D330FD6">
      <w:pPr>
        <w:spacing w:after="0"/>
        <w:jc w:val="both"/>
        <w:rPr>
          <w:rFonts w:ascii="Open Sans" w:hAnsi="Open Sans" w:cs="Open Sans"/>
        </w:rPr>
      </w:pPr>
      <w:r w:rsidRPr="00C65263">
        <w:rPr>
          <w:rFonts w:ascii="Open Sans" w:hAnsi="Open Sans" w:cs="Open Sans"/>
          <w:noProof/>
        </w:rPr>
        <w:drawing>
          <wp:inline distT="0" distB="0" distL="0" distR="0" wp14:anchorId="1BBDBA06" wp14:editId="47D1173C">
            <wp:extent cx="5943600" cy="2355174"/>
            <wp:effectExtent l="0" t="0" r="0" b="0"/>
            <wp:docPr id="1612735756" name="Picture 161273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9182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355174"/>
                    </a:xfrm>
                    <a:prstGeom prst="rect">
                      <a:avLst/>
                    </a:prstGeom>
                  </pic:spPr>
                </pic:pic>
              </a:graphicData>
            </a:graphic>
          </wp:inline>
        </w:drawing>
      </w:r>
    </w:p>
    <w:p w14:paraId="29877AF5" w14:textId="337D7BDE" w:rsidR="7D330FD6" w:rsidRPr="00C65263" w:rsidRDefault="7D330FD6" w:rsidP="7D330FD6">
      <w:pPr>
        <w:pStyle w:val="Heading1"/>
        <w:jc w:val="both"/>
        <w:rPr>
          <w:rFonts w:ascii="Open Sans" w:hAnsi="Open Sans" w:cs="Open Sans"/>
        </w:rPr>
      </w:pPr>
    </w:p>
    <w:p w14:paraId="1EF94336" w14:textId="1FAB8370" w:rsidR="37D5EAC6" w:rsidRPr="00C65263" w:rsidRDefault="37D5EAC6" w:rsidP="7CE5F98B">
      <w:pPr>
        <w:jc w:val="both"/>
        <w:rPr>
          <w:rFonts w:ascii="Open Sans" w:hAnsi="Open Sans" w:cs="Open Sans"/>
        </w:rPr>
      </w:pPr>
    </w:p>
    <w:p w14:paraId="4C214C4D" w14:textId="41522B0B" w:rsidR="203087AF" w:rsidRPr="00C65263" w:rsidRDefault="203087AF" w:rsidP="203087AF">
      <w:pPr>
        <w:jc w:val="both"/>
        <w:rPr>
          <w:rFonts w:ascii="Open Sans" w:hAnsi="Open Sans" w:cs="Open Sans"/>
        </w:rPr>
      </w:pPr>
    </w:p>
    <w:p w14:paraId="6956DF1B" w14:textId="77777777" w:rsidR="007D6911" w:rsidRPr="00C65263" w:rsidRDefault="007D6911">
      <w:pPr>
        <w:rPr>
          <w:rFonts w:ascii="Open Sans" w:eastAsiaTheme="majorEastAsia" w:hAnsi="Open Sans" w:cs="Open Sans"/>
          <w:color w:val="2F5496" w:themeColor="accent1" w:themeShade="BF"/>
          <w:sz w:val="32"/>
          <w:szCs w:val="32"/>
        </w:rPr>
      </w:pPr>
      <w:r w:rsidRPr="00C65263">
        <w:rPr>
          <w:rFonts w:ascii="Open Sans" w:hAnsi="Open Sans" w:cs="Open Sans"/>
        </w:rPr>
        <w:br w:type="page"/>
      </w:r>
    </w:p>
    <w:p w14:paraId="2CA3CBB9" w14:textId="6268CB94" w:rsidR="00D34A38" w:rsidRPr="00C65263" w:rsidRDefault="387D83DD" w:rsidP="00551E2A">
      <w:pPr>
        <w:pStyle w:val="Heading1"/>
        <w:jc w:val="both"/>
        <w:rPr>
          <w:rFonts w:ascii="Open Sans" w:hAnsi="Open Sans" w:cs="Open Sans"/>
        </w:rPr>
      </w:pPr>
      <w:bookmarkStart w:id="14" w:name="_Toc157072065"/>
      <w:r w:rsidRPr="00C65263">
        <w:rPr>
          <w:rFonts w:ascii="Open Sans" w:hAnsi="Open Sans" w:cs="Open Sans"/>
        </w:rPr>
        <w:lastRenderedPageBreak/>
        <w:t>6</w:t>
      </w:r>
      <w:r w:rsidR="00D34A38" w:rsidRPr="00C65263">
        <w:rPr>
          <w:rFonts w:ascii="Open Sans" w:hAnsi="Open Sans" w:cs="Open Sans"/>
        </w:rPr>
        <w:tab/>
        <w:t>Key vault</w:t>
      </w:r>
      <w:bookmarkEnd w:id="14"/>
    </w:p>
    <w:p w14:paraId="55BD0604" w14:textId="77777777" w:rsidR="00805D01" w:rsidRPr="00C65263" w:rsidRDefault="00805D01" w:rsidP="00FD0F09">
      <w:pPr>
        <w:jc w:val="both"/>
        <w:rPr>
          <w:rFonts w:ascii="Open Sans" w:hAnsi="Open Sans" w:cs="Open Sans"/>
        </w:rPr>
      </w:pPr>
      <w:r w:rsidRPr="00C65263">
        <w:rPr>
          <w:rFonts w:ascii="Open Sans" w:hAnsi="Open Sans" w:cs="Open Sans"/>
        </w:rPr>
        <w:t>Welcome to our Terraform code documentation, where we describe the implementation of an Azure Key Vault. The Azure Key Vault acts as a secure and central storage point for sensitive information, such as passwords and keys, within our application infrastructure.</w:t>
      </w:r>
    </w:p>
    <w:p w14:paraId="4924E1F3" w14:textId="77777777" w:rsidR="00805D01" w:rsidRPr="00C65263" w:rsidRDefault="00805D01" w:rsidP="00551E2A">
      <w:pPr>
        <w:pStyle w:val="Heading2"/>
        <w:jc w:val="both"/>
        <w:rPr>
          <w:rFonts w:ascii="Open Sans" w:eastAsiaTheme="minorHAnsi" w:hAnsi="Open Sans" w:cs="Open Sans"/>
          <w:color w:val="auto"/>
          <w:sz w:val="22"/>
          <w:szCs w:val="22"/>
        </w:rPr>
      </w:pPr>
    </w:p>
    <w:p w14:paraId="0FEF47FC" w14:textId="04222D06" w:rsidR="00E74495" w:rsidRPr="00C65263" w:rsidRDefault="423624CC" w:rsidP="00551E2A">
      <w:pPr>
        <w:pStyle w:val="Heading2"/>
        <w:jc w:val="both"/>
        <w:rPr>
          <w:rFonts w:ascii="Open Sans" w:hAnsi="Open Sans" w:cs="Open Sans"/>
        </w:rPr>
      </w:pPr>
      <w:bookmarkStart w:id="15" w:name="_Toc157072066"/>
      <w:r w:rsidRPr="00C65263">
        <w:rPr>
          <w:rFonts w:ascii="Open Sans" w:hAnsi="Open Sans" w:cs="Open Sans"/>
        </w:rPr>
        <w:t>6.1</w:t>
      </w:r>
      <w:r w:rsidR="00733F00" w:rsidRPr="00C65263">
        <w:rPr>
          <w:rFonts w:ascii="Open Sans" w:hAnsi="Open Sans" w:cs="Open Sans"/>
        </w:rPr>
        <w:tab/>
        <w:t>Ove</w:t>
      </w:r>
      <w:r w:rsidR="00D55731" w:rsidRPr="00C65263">
        <w:rPr>
          <w:rFonts w:ascii="Open Sans" w:hAnsi="Open Sans" w:cs="Open Sans"/>
        </w:rPr>
        <w:t>rview</w:t>
      </w:r>
      <w:bookmarkEnd w:id="15"/>
    </w:p>
    <w:p w14:paraId="27B600BD" w14:textId="5550A889" w:rsidR="00D34A38" w:rsidRPr="00C65263" w:rsidRDefault="00D55731" w:rsidP="00551E2A">
      <w:pPr>
        <w:jc w:val="both"/>
        <w:rPr>
          <w:rFonts w:ascii="Open Sans" w:hAnsi="Open Sans" w:cs="Open Sans"/>
        </w:rPr>
      </w:pPr>
      <w:r w:rsidRPr="00C65263">
        <w:rPr>
          <w:rFonts w:ascii="Open Sans" w:hAnsi="Open Sans" w:cs="Open Sans"/>
        </w:rPr>
        <w:t>Our Key Vault, called "</w:t>
      </w:r>
      <w:r w:rsidR="00F52AB2" w:rsidRPr="00C65263">
        <w:rPr>
          <w:rFonts w:ascii="Open Sans" w:hAnsi="Open Sans" w:cs="Open Sans"/>
        </w:rPr>
        <w:t>MixItKeyVaultName-</w:t>
      </w:r>
      <w:r w:rsidR="00EB4389" w:rsidRPr="00C65263">
        <w:rPr>
          <w:rFonts w:ascii="Open Sans" w:hAnsi="Open Sans" w:cs="Open Sans"/>
        </w:rPr>
        <w:t>xxxx</w:t>
      </w:r>
      <w:r w:rsidR="4ECA363A" w:rsidRPr="00C65263">
        <w:rPr>
          <w:rFonts w:ascii="Open Sans" w:hAnsi="Open Sans" w:cs="Open Sans"/>
        </w:rPr>
        <w:t>"</w:t>
      </w:r>
      <w:r w:rsidR="00F52AB2" w:rsidRPr="00C65263">
        <w:rPr>
          <w:rFonts w:ascii="Open Sans" w:hAnsi="Open Sans" w:cs="Open Sans"/>
        </w:rPr>
        <w:t>,</w:t>
      </w:r>
      <w:r w:rsidRPr="00C65263">
        <w:rPr>
          <w:rFonts w:ascii="Open Sans" w:hAnsi="Open Sans" w:cs="Open Sans"/>
        </w:rPr>
        <w:t xml:space="preserve"> is created in the resource group "mixit-740144f4" in the region "</w:t>
      </w:r>
      <w:r w:rsidR="4ECA363A" w:rsidRPr="00C65263">
        <w:rPr>
          <w:rFonts w:ascii="Open Sans" w:hAnsi="Open Sans" w:cs="Open Sans"/>
        </w:rPr>
        <w:t>West</w:t>
      </w:r>
      <w:r w:rsidRPr="00C65263">
        <w:rPr>
          <w:rFonts w:ascii="Open Sans" w:hAnsi="Open Sans" w:cs="Open Sans"/>
        </w:rPr>
        <w:t xml:space="preserve"> Europe." It is configured for disk encryption and template deployments. The SKU type is set to "standard" to meet our security needs.</w:t>
      </w:r>
      <w:r w:rsidR="009E6833" w:rsidRPr="00C65263">
        <w:rPr>
          <w:rFonts w:ascii="Open Sans" w:hAnsi="Open Sans" w:cs="Open Sans"/>
        </w:rPr>
        <w:t xml:space="preserve"> Every time you set up the CI/CD pipeline the code ensures that the correct name is set. Four random letters are also added in place of "xxxx" so that when everything is deleted and the pipeline is restarted, there are no overlapping names due to the soft delete functionality.</w:t>
      </w:r>
    </w:p>
    <w:p w14:paraId="19536F5F" w14:textId="52AFE7F6" w:rsidR="00A9786A" w:rsidRPr="00C65263" w:rsidRDefault="00A9786A" w:rsidP="00551E2A">
      <w:pPr>
        <w:jc w:val="both"/>
        <w:rPr>
          <w:rFonts w:ascii="Open Sans" w:hAnsi="Open Sans" w:cs="Open Sans"/>
        </w:rPr>
      </w:pPr>
      <w:r w:rsidRPr="00C65263">
        <w:rPr>
          <w:rFonts w:ascii="Open Sans" w:hAnsi="Open Sans" w:cs="Open Sans"/>
          <w:noProof/>
        </w:rPr>
        <w:drawing>
          <wp:inline distT="0" distB="0" distL="0" distR="0" wp14:anchorId="4162B7DC" wp14:editId="05D1479B">
            <wp:extent cx="5943600" cy="2577465"/>
            <wp:effectExtent l="0" t="0" r="0" b="0"/>
            <wp:docPr id="2089170620" name="Picture 208917062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70620" name="Afbeelding 1" descr="Afbeelding met tekst, schermopname, Lettertype&#10;&#10;Automatisch gegenereerde beschrijving"/>
                    <pic:cNvPicPr/>
                  </pic:nvPicPr>
                  <pic:blipFill>
                    <a:blip r:embed="rId26"/>
                    <a:stretch>
                      <a:fillRect/>
                    </a:stretch>
                  </pic:blipFill>
                  <pic:spPr>
                    <a:xfrm>
                      <a:off x="0" y="0"/>
                      <a:ext cx="5943600" cy="2577465"/>
                    </a:xfrm>
                    <a:prstGeom prst="rect">
                      <a:avLst/>
                    </a:prstGeom>
                  </pic:spPr>
                </pic:pic>
              </a:graphicData>
            </a:graphic>
          </wp:inline>
        </w:drawing>
      </w:r>
    </w:p>
    <w:p w14:paraId="76BE0932" w14:textId="60A50D3E" w:rsidR="00885DD8" w:rsidRPr="00C65263" w:rsidRDefault="000D7989" w:rsidP="00551E2A">
      <w:pPr>
        <w:jc w:val="both"/>
        <w:rPr>
          <w:rFonts w:ascii="Open Sans" w:hAnsi="Open Sans" w:cs="Open Sans"/>
        </w:rPr>
      </w:pPr>
      <w:r w:rsidRPr="00C65263">
        <w:rPr>
          <w:rFonts w:ascii="Open Sans" w:hAnsi="Open Sans" w:cs="Open Sans"/>
        </w:rPr>
        <w:t>The Terraform code provided in this section is dedicated to the creation and configuration of an Azure Key Vault within the Azure cloud. The Key Vault serves as a secure repository for sensitive information, such as database credentials, required for the deployment and operation of web applications.</w:t>
      </w:r>
    </w:p>
    <w:p w14:paraId="0F960251" w14:textId="488F8D37" w:rsidR="006C1310" w:rsidRPr="00C65263" w:rsidRDefault="711C9DD7" w:rsidP="00551E2A">
      <w:pPr>
        <w:pStyle w:val="Heading2"/>
        <w:jc w:val="both"/>
        <w:rPr>
          <w:rFonts w:ascii="Open Sans" w:hAnsi="Open Sans" w:cs="Open Sans"/>
        </w:rPr>
      </w:pPr>
      <w:bookmarkStart w:id="16" w:name="_Toc157072067"/>
      <w:r w:rsidRPr="00C65263">
        <w:rPr>
          <w:rFonts w:ascii="Open Sans" w:hAnsi="Open Sans" w:cs="Open Sans"/>
        </w:rPr>
        <w:t>6.2</w:t>
      </w:r>
      <w:r w:rsidR="00382EC0" w:rsidRPr="00C65263">
        <w:rPr>
          <w:rFonts w:ascii="Open Sans" w:hAnsi="Open Sans" w:cs="Open Sans"/>
        </w:rPr>
        <w:tab/>
        <w:t>Purpose of the Key Vault</w:t>
      </w:r>
      <w:bookmarkEnd w:id="16"/>
    </w:p>
    <w:p w14:paraId="652682B8" w14:textId="52478FE5" w:rsidR="00202B17" w:rsidRPr="00C65263" w:rsidRDefault="00202B17" w:rsidP="00551E2A">
      <w:pPr>
        <w:jc w:val="both"/>
        <w:rPr>
          <w:rFonts w:ascii="Open Sans" w:hAnsi="Open Sans" w:cs="Open Sans"/>
        </w:rPr>
      </w:pPr>
      <w:r w:rsidRPr="00C65263">
        <w:rPr>
          <w:rFonts w:ascii="Open Sans" w:hAnsi="Open Sans" w:cs="Open Sans"/>
        </w:rPr>
        <w:t>The primary purpose of the Azure Key Vault in this project is to securely store and manage sensitive information, including database usernames and passwords. This centralized and secure storage ensures that critical credentials are not exposed directly in the Terraform code or configuration files, contributing to a more robust and secure deployment process.</w:t>
      </w:r>
    </w:p>
    <w:p w14:paraId="496F46ED" w14:textId="61E4AC2B" w:rsidR="00973EA5" w:rsidRPr="00C65263" w:rsidRDefault="005D03B4" w:rsidP="00551E2A">
      <w:pPr>
        <w:pStyle w:val="ListParagraph"/>
        <w:numPr>
          <w:ilvl w:val="0"/>
          <w:numId w:val="27"/>
        </w:numPr>
        <w:jc w:val="both"/>
        <w:rPr>
          <w:rFonts w:ascii="Open Sans" w:hAnsi="Open Sans" w:cs="Open Sans"/>
          <w:b/>
        </w:rPr>
      </w:pPr>
      <w:r w:rsidRPr="00C65263">
        <w:rPr>
          <w:rFonts w:ascii="Open Sans" w:hAnsi="Open Sans" w:cs="Open Sans"/>
          <w:b/>
        </w:rPr>
        <w:t>Secure storage of secrets</w:t>
      </w:r>
    </w:p>
    <w:p w14:paraId="7B8BB65F" w14:textId="5933B968" w:rsidR="00311285" w:rsidRPr="00C65263" w:rsidRDefault="00693F3E" w:rsidP="00551E2A">
      <w:pPr>
        <w:pStyle w:val="ListParagraph"/>
        <w:numPr>
          <w:ilvl w:val="0"/>
          <w:numId w:val="22"/>
        </w:numPr>
        <w:jc w:val="both"/>
        <w:rPr>
          <w:rFonts w:ascii="Open Sans" w:hAnsi="Open Sans" w:cs="Open Sans"/>
        </w:rPr>
      </w:pPr>
      <w:r w:rsidRPr="00C65263">
        <w:rPr>
          <w:rFonts w:ascii="Open Sans" w:hAnsi="Open Sans" w:cs="Open Sans"/>
        </w:rPr>
        <w:t xml:space="preserve">In the main.tf file, the Azure Key Vault is used to securely store sensitive information, such as database usernames and passwords. This ensures that </w:t>
      </w:r>
      <w:r w:rsidRPr="00C65263">
        <w:rPr>
          <w:rFonts w:ascii="Open Sans" w:hAnsi="Open Sans" w:cs="Open Sans"/>
        </w:rPr>
        <w:lastRenderedPageBreak/>
        <w:t>critical credentials are not exposed directly in the Terraform code or configuration files:</w:t>
      </w:r>
      <w:r w:rsidR="009C1DEF" w:rsidRPr="00C65263">
        <w:rPr>
          <w:rFonts w:ascii="Open Sans" w:hAnsi="Open Sans" w:cs="Open Sans"/>
        </w:rPr>
        <w:br/>
      </w:r>
      <w:r w:rsidR="00A712F9" w:rsidRPr="00C65263">
        <w:rPr>
          <w:rFonts w:ascii="Open Sans" w:hAnsi="Open Sans" w:cs="Open Sans"/>
          <w:noProof/>
        </w:rPr>
        <w:drawing>
          <wp:inline distT="0" distB="0" distL="0" distR="0" wp14:anchorId="1013D0B0" wp14:editId="6D24A663">
            <wp:extent cx="4153260" cy="960203"/>
            <wp:effectExtent l="0" t="0" r="0" b="0"/>
            <wp:docPr id="310028348" name="Picture 310028348"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028348"/>
                    <pic:cNvPicPr/>
                  </pic:nvPicPr>
                  <pic:blipFill>
                    <a:blip r:embed="rId27">
                      <a:extLst>
                        <a:ext uri="{28A0092B-C50C-407E-A947-70E740481C1C}">
                          <a14:useLocalDpi xmlns:a14="http://schemas.microsoft.com/office/drawing/2010/main" val="0"/>
                        </a:ext>
                      </a:extLst>
                    </a:blip>
                    <a:stretch>
                      <a:fillRect/>
                    </a:stretch>
                  </pic:blipFill>
                  <pic:spPr>
                    <a:xfrm>
                      <a:off x="0" y="0"/>
                      <a:ext cx="4153260" cy="960203"/>
                    </a:xfrm>
                    <a:prstGeom prst="rect">
                      <a:avLst/>
                    </a:prstGeom>
                  </pic:spPr>
                </pic:pic>
              </a:graphicData>
            </a:graphic>
          </wp:inline>
        </w:drawing>
      </w:r>
    </w:p>
    <w:p w14:paraId="4D4988BD" w14:textId="1242841D" w:rsidR="009C1DEF" w:rsidRPr="00C65263" w:rsidRDefault="00B45DE2" w:rsidP="00551E2A">
      <w:pPr>
        <w:pStyle w:val="ListParagraph"/>
        <w:ind w:left="1440"/>
        <w:jc w:val="both"/>
        <w:rPr>
          <w:rFonts w:ascii="Open Sans" w:hAnsi="Open Sans" w:cs="Open Sans"/>
        </w:rPr>
      </w:pPr>
      <w:r w:rsidRPr="00C65263">
        <w:rPr>
          <w:rFonts w:ascii="Open Sans" w:hAnsi="Open Sans" w:cs="Open Sans"/>
        </w:rPr>
        <w:t>In the picture above, the ApotheekApiDatabaseName secret is stored securely in the Azure Key Vault, and it can be later referenced in the application configuration.</w:t>
      </w:r>
    </w:p>
    <w:p w14:paraId="5613DA23" w14:textId="75829443" w:rsidR="005D03B4" w:rsidRPr="00C65263" w:rsidRDefault="00612B7A" w:rsidP="00551E2A">
      <w:pPr>
        <w:pStyle w:val="ListParagraph"/>
        <w:numPr>
          <w:ilvl w:val="0"/>
          <w:numId w:val="27"/>
        </w:numPr>
        <w:jc w:val="both"/>
        <w:rPr>
          <w:rFonts w:ascii="Open Sans" w:hAnsi="Open Sans" w:cs="Open Sans"/>
          <w:b/>
        </w:rPr>
      </w:pPr>
      <w:r w:rsidRPr="00C65263">
        <w:rPr>
          <w:rFonts w:ascii="Open Sans" w:hAnsi="Open Sans" w:cs="Open Sans"/>
          <w:b/>
        </w:rPr>
        <w:t>Enhanced security for cryptographic</w:t>
      </w:r>
      <w:r w:rsidR="00311285" w:rsidRPr="00C65263">
        <w:rPr>
          <w:rFonts w:ascii="Open Sans" w:hAnsi="Open Sans" w:cs="Open Sans"/>
          <w:b/>
        </w:rPr>
        <w:t xml:space="preserve"> keys</w:t>
      </w:r>
    </w:p>
    <w:p w14:paraId="7DC6CA3E" w14:textId="2CE745A1" w:rsidR="00100969" w:rsidRPr="00C65263" w:rsidRDefault="00100969" w:rsidP="00551E2A">
      <w:pPr>
        <w:pStyle w:val="ListParagraph"/>
        <w:numPr>
          <w:ilvl w:val="0"/>
          <w:numId w:val="22"/>
        </w:numPr>
        <w:jc w:val="both"/>
        <w:rPr>
          <w:rFonts w:ascii="Open Sans" w:hAnsi="Open Sans" w:cs="Open Sans"/>
        </w:rPr>
      </w:pPr>
      <w:r w:rsidRPr="00C65263">
        <w:rPr>
          <w:rFonts w:ascii="Open Sans" w:hAnsi="Open Sans" w:cs="Open Sans"/>
        </w:rPr>
        <w:t>The Azure Key Vault is utilized for managing cryptographic keys used for encryption and decryption. This enhances security by centralizing key management:</w:t>
      </w:r>
      <w:r w:rsidRPr="00C65263">
        <w:rPr>
          <w:rFonts w:ascii="Open Sans" w:hAnsi="Open Sans" w:cs="Open Sans"/>
        </w:rPr>
        <w:br/>
      </w:r>
      <w:r w:rsidR="00B30901" w:rsidRPr="00C65263">
        <w:rPr>
          <w:rFonts w:ascii="Open Sans" w:hAnsi="Open Sans" w:cs="Open Sans"/>
          <w:noProof/>
        </w:rPr>
        <w:drawing>
          <wp:inline distT="0" distB="0" distL="0" distR="0" wp14:anchorId="3DDFB3C2" wp14:editId="254BDFD4">
            <wp:extent cx="4715931" cy="2180814"/>
            <wp:effectExtent l="0" t="0" r="8890" b="0"/>
            <wp:docPr id="284590486" name="Picture 284590486"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90486"/>
                    <pic:cNvPicPr/>
                  </pic:nvPicPr>
                  <pic:blipFill>
                    <a:blip r:embed="rId28">
                      <a:extLst>
                        <a:ext uri="{28A0092B-C50C-407E-A947-70E740481C1C}">
                          <a14:useLocalDpi xmlns:a14="http://schemas.microsoft.com/office/drawing/2010/main" val="0"/>
                        </a:ext>
                      </a:extLst>
                    </a:blip>
                    <a:stretch>
                      <a:fillRect/>
                    </a:stretch>
                  </pic:blipFill>
                  <pic:spPr>
                    <a:xfrm>
                      <a:off x="0" y="0"/>
                      <a:ext cx="4715931" cy="2180814"/>
                    </a:xfrm>
                    <a:prstGeom prst="rect">
                      <a:avLst/>
                    </a:prstGeom>
                  </pic:spPr>
                </pic:pic>
              </a:graphicData>
            </a:graphic>
          </wp:inline>
        </w:drawing>
      </w:r>
      <w:r w:rsidR="00B30901" w:rsidRPr="00C65263">
        <w:rPr>
          <w:rFonts w:ascii="Open Sans" w:hAnsi="Open Sans" w:cs="Open Sans"/>
        </w:rPr>
        <w:br/>
      </w:r>
      <w:r w:rsidR="009A4D61" w:rsidRPr="00C65263">
        <w:rPr>
          <w:rFonts w:ascii="Open Sans" w:hAnsi="Open Sans" w:cs="Open Sans"/>
        </w:rPr>
        <w:t>This section of code creates a cryptographic key within the Azure Key Vault, specifying rotation policies and other key-related attributes.</w:t>
      </w:r>
    </w:p>
    <w:p w14:paraId="740E8484" w14:textId="0C55B187" w:rsidR="00311285" w:rsidRPr="00C65263" w:rsidRDefault="00311285" w:rsidP="00551E2A">
      <w:pPr>
        <w:pStyle w:val="ListParagraph"/>
        <w:numPr>
          <w:ilvl w:val="0"/>
          <w:numId w:val="27"/>
        </w:numPr>
        <w:jc w:val="both"/>
        <w:rPr>
          <w:rFonts w:ascii="Open Sans" w:hAnsi="Open Sans" w:cs="Open Sans"/>
          <w:b/>
        </w:rPr>
      </w:pPr>
      <w:r w:rsidRPr="00C65263">
        <w:rPr>
          <w:rFonts w:ascii="Open Sans" w:hAnsi="Open Sans" w:cs="Open Sans"/>
          <w:b/>
        </w:rPr>
        <w:t>Dynamic key and secret generation</w:t>
      </w:r>
    </w:p>
    <w:p w14:paraId="78097C14" w14:textId="5CA5E8D6" w:rsidR="00AD7921" w:rsidRPr="00C65263" w:rsidRDefault="00AD7921" w:rsidP="00551E2A">
      <w:pPr>
        <w:pStyle w:val="ListParagraph"/>
        <w:numPr>
          <w:ilvl w:val="0"/>
          <w:numId w:val="22"/>
        </w:numPr>
        <w:jc w:val="both"/>
        <w:rPr>
          <w:rFonts w:ascii="Open Sans" w:hAnsi="Open Sans" w:cs="Open Sans"/>
        </w:rPr>
      </w:pPr>
      <w:r w:rsidRPr="00C65263">
        <w:rPr>
          <w:rFonts w:ascii="Open Sans" w:hAnsi="Open Sans" w:cs="Open Sans"/>
        </w:rPr>
        <w:t>The naming conventions for the Azure Key Vault and cryptographic keys are dynamically generated to ensure uniqueness and improve security:</w:t>
      </w:r>
      <w:r w:rsidRPr="00C65263">
        <w:rPr>
          <w:rFonts w:ascii="Open Sans" w:hAnsi="Open Sans" w:cs="Open Sans"/>
        </w:rPr>
        <w:br/>
      </w:r>
      <w:r w:rsidR="00F938C5" w:rsidRPr="00C65263">
        <w:rPr>
          <w:rFonts w:ascii="Open Sans" w:hAnsi="Open Sans" w:cs="Open Sans"/>
          <w:noProof/>
        </w:rPr>
        <w:drawing>
          <wp:inline distT="0" distB="0" distL="0" distR="0" wp14:anchorId="40E50840" wp14:editId="2798F832">
            <wp:extent cx="4724312" cy="1727200"/>
            <wp:effectExtent l="0" t="0" r="635" b="6350"/>
            <wp:docPr id="473146875" name="Picture 47314687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146875"/>
                    <pic:cNvPicPr/>
                  </pic:nvPicPr>
                  <pic:blipFill>
                    <a:blip r:embed="rId29">
                      <a:extLst>
                        <a:ext uri="{28A0092B-C50C-407E-A947-70E740481C1C}">
                          <a14:useLocalDpi xmlns:a14="http://schemas.microsoft.com/office/drawing/2010/main" val="0"/>
                        </a:ext>
                      </a:extLst>
                    </a:blip>
                    <a:stretch>
                      <a:fillRect/>
                    </a:stretch>
                  </pic:blipFill>
                  <pic:spPr>
                    <a:xfrm>
                      <a:off x="0" y="0"/>
                      <a:ext cx="4724312" cy="1727200"/>
                    </a:xfrm>
                    <a:prstGeom prst="rect">
                      <a:avLst/>
                    </a:prstGeom>
                  </pic:spPr>
                </pic:pic>
              </a:graphicData>
            </a:graphic>
          </wp:inline>
        </w:drawing>
      </w:r>
      <w:r w:rsidR="00F938C5" w:rsidRPr="00C65263">
        <w:rPr>
          <w:rFonts w:ascii="Open Sans" w:hAnsi="Open Sans" w:cs="Open Sans"/>
        </w:rPr>
        <w:br/>
      </w:r>
      <w:r w:rsidR="00F122AE" w:rsidRPr="00C65263">
        <w:rPr>
          <w:rFonts w:ascii="Open Sans" w:hAnsi="Open Sans" w:cs="Open Sans"/>
        </w:rPr>
        <w:t>In this example, the vault_name variable and a random suffix contribute to the dynamically generated name for the Azure Key Vault.</w:t>
      </w:r>
    </w:p>
    <w:p w14:paraId="5C0CA73A" w14:textId="3227A998" w:rsidR="00311285" w:rsidRPr="00C65263" w:rsidRDefault="00311285" w:rsidP="00551E2A">
      <w:pPr>
        <w:pStyle w:val="ListParagraph"/>
        <w:numPr>
          <w:ilvl w:val="0"/>
          <w:numId w:val="27"/>
        </w:numPr>
        <w:jc w:val="both"/>
        <w:rPr>
          <w:rFonts w:ascii="Open Sans" w:hAnsi="Open Sans" w:cs="Open Sans"/>
          <w:b/>
        </w:rPr>
      </w:pPr>
      <w:r w:rsidRPr="00C65263">
        <w:rPr>
          <w:rFonts w:ascii="Open Sans" w:hAnsi="Open Sans" w:cs="Open Sans"/>
          <w:b/>
        </w:rPr>
        <w:lastRenderedPageBreak/>
        <w:t>Flexible configuration</w:t>
      </w:r>
    </w:p>
    <w:p w14:paraId="01F19210" w14:textId="7D8623D3" w:rsidR="00311285" w:rsidRPr="00C65263" w:rsidRDefault="00AA5BE0" w:rsidP="00551E2A">
      <w:pPr>
        <w:pStyle w:val="ListParagraph"/>
        <w:numPr>
          <w:ilvl w:val="0"/>
          <w:numId w:val="22"/>
        </w:numPr>
        <w:jc w:val="both"/>
        <w:rPr>
          <w:rFonts w:ascii="Open Sans" w:hAnsi="Open Sans" w:cs="Open Sans"/>
        </w:rPr>
      </w:pPr>
      <w:r w:rsidRPr="00C65263">
        <w:rPr>
          <w:rFonts w:ascii="Open Sans" w:hAnsi="Open Sans" w:cs="Open Sans"/>
        </w:rPr>
        <w:t>Variables defined in variables.tf allow for flexible and customizable configurations, accommodating various deployment scenarios:</w:t>
      </w:r>
      <w:r w:rsidRPr="00C65263">
        <w:rPr>
          <w:rFonts w:ascii="Open Sans" w:hAnsi="Open Sans" w:cs="Open Sans"/>
        </w:rPr>
        <w:br/>
      </w:r>
      <w:r w:rsidR="00575CA2" w:rsidRPr="00C65263">
        <w:rPr>
          <w:rFonts w:ascii="Open Sans" w:hAnsi="Open Sans" w:cs="Open Sans"/>
          <w:noProof/>
        </w:rPr>
        <w:drawing>
          <wp:inline distT="0" distB="0" distL="0" distR="0" wp14:anchorId="7C5A382C" wp14:editId="07121CC2">
            <wp:extent cx="4859867" cy="1252194"/>
            <wp:effectExtent l="0" t="0" r="0" b="5715"/>
            <wp:docPr id="1821292469" name="Picture 1821292469"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292469"/>
                    <pic:cNvPicPr/>
                  </pic:nvPicPr>
                  <pic:blipFill>
                    <a:blip r:embed="rId30">
                      <a:extLst>
                        <a:ext uri="{28A0092B-C50C-407E-A947-70E740481C1C}">
                          <a14:useLocalDpi xmlns:a14="http://schemas.microsoft.com/office/drawing/2010/main" val="0"/>
                        </a:ext>
                      </a:extLst>
                    </a:blip>
                    <a:stretch>
                      <a:fillRect/>
                    </a:stretch>
                  </pic:blipFill>
                  <pic:spPr>
                    <a:xfrm>
                      <a:off x="0" y="0"/>
                      <a:ext cx="4859867" cy="1252194"/>
                    </a:xfrm>
                    <a:prstGeom prst="rect">
                      <a:avLst/>
                    </a:prstGeom>
                  </pic:spPr>
                </pic:pic>
              </a:graphicData>
            </a:graphic>
          </wp:inline>
        </w:drawing>
      </w:r>
      <w:r w:rsidR="00575CA2" w:rsidRPr="00C65263">
        <w:rPr>
          <w:rFonts w:ascii="Open Sans" w:hAnsi="Open Sans" w:cs="Open Sans"/>
        </w:rPr>
        <w:br/>
      </w:r>
      <w:r w:rsidR="00F55786" w:rsidRPr="00C65263">
        <w:rPr>
          <w:rFonts w:ascii="Open Sans" w:hAnsi="Open Sans" w:cs="Open Sans"/>
        </w:rPr>
        <w:t>Here, the sku_name variable enables users to choose between standard and premium SKUs for the Azure Key Vault, providing flexibility in deployment configurations.</w:t>
      </w:r>
    </w:p>
    <w:p w14:paraId="39008816" w14:textId="7781E653" w:rsidR="00A374F7" w:rsidRPr="00C65263" w:rsidRDefault="223C4ABC" w:rsidP="00551E2A">
      <w:pPr>
        <w:pStyle w:val="Heading2"/>
        <w:jc w:val="both"/>
        <w:rPr>
          <w:rFonts w:ascii="Open Sans" w:hAnsi="Open Sans" w:cs="Open Sans"/>
        </w:rPr>
      </w:pPr>
      <w:bookmarkStart w:id="17" w:name="_Toc157072068"/>
      <w:r w:rsidRPr="00C65263">
        <w:rPr>
          <w:rFonts w:ascii="Open Sans" w:hAnsi="Open Sans" w:cs="Open Sans"/>
        </w:rPr>
        <w:t>6.3</w:t>
      </w:r>
      <w:r w:rsidR="0008549C" w:rsidRPr="00C65263">
        <w:rPr>
          <w:rFonts w:ascii="Open Sans" w:hAnsi="Open Sans" w:cs="Open Sans"/>
        </w:rPr>
        <w:tab/>
        <w:t xml:space="preserve">Test </w:t>
      </w:r>
      <w:proofErr w:type="gramStart"/>
      <w:r w:rsidR="0008549C" w:rsidRPr="00C65263">
        <w:rPr>
          <w:rFonts w:ascii="Open Sans" w:hAnsi="Open Sans" w:cs="Open Sans"/>
        </w:rPr>
        <w:t>locally</w:t>
      </w:r>
      <w:bookmarkEnd w:id="17"/>
      <w:proofErr w:type="gramEnd"/>
    </w:p>
    <w:p w14:paraId="49C75E65" w14:textId="77777777" w:rsidR="0008549C" w:rsidRPr="00C65263" w:rsidRDefault="0008549C" w:rsidP="00551E2A">
      <w:pPr>
        <w:jc w:val="both"/>
        <w:rPr>
          <w:rFonts w:ascii="Open Sans" w:hAnsi="Open Sans" w:cs="Open Sans"/>
        </w:rPr>
      </w:pPr>
      <w:r w:rsidRPr="00C65263">
        <w:rPr>
          <w:rFonts w:ascii="Open Sans" w:hAnsi="Open Sans" w:cs="Open Sans"/>
        </w:rPr>
        <w:t>When you modify the code, it is a lot of work to test everything via the pipeline, so we recommend that you test everything locally for functionality. This can be done by executing the line code below:</w:t>
      </w:r>
    </w:p>
    <w:p w14:paraId="0008DD6E" w14:textId="68EDDB3D" w:rsidR="00F32153" w:rsidRPr="00C65263" w:rsidRDefault="007D11B0" w:rsidP="00551E2A">
      <w:pPr>
        <w:pStyle w:val="ListParagraph"/>
        <w:numPr>
          <w:ilvl w:val="0"/>
          <w:numId w:val="22"/>
        </w:numPr>
        <w:jc w:val="both"/>
        <w:rPr>
          <w:rFonts w:ascii="Open Sans" w:hAnsi="Open Sans" w:cs="Open Sans"/>
        </w:rPr>
      </w:pPr>
      <w:r w:rsidRPr="00C65263">
        <w:rPr>
          <w:rFonts w:ascii="Open Sans" w:hAnsi="Open Sans" w:cs="Open Sans"/>
        </w:rPr>
        <w:t>Initialization of Terraform</w:t>
      </w:r>
    </w:p>
    <w:p w14:paraId="7612E6AD" w14:textId="2766E2BA" w:rsidR="00395961" w:rsidRPr="00C65263" w:rsidRDefault="00395961" w:rsidP="00551E2A">
      <w:pPr>
        <w:pStyle w:val="ListParagraph"/>
        <w:ind w:left="1800"/>
        <w:jc w:val="both"/>
        <w:rPr>
          <w:rFonts w:ascii="Open Sans" w:hAnsi="Open Sans" w:cs="Open Sans"/>
          <w:sz w:val="21"/>
          <w:szCs w:val="21"/>
        </w:rPr>
      </w:pPr>
      <w:r w:rsidRPr="00C65263">
        <w:rPr>
          <w:rFonts w:ascii="Open Sans" w:hAnsi="Open Sans" w:cs="Open Sans"/>
          <w:color w:val="FFFFFF"/>
          <w:sz w:val="20"/>
          <w:szCs w:val="20"/>
          <w:shd w:val="clear" w:color="auto" w:fill="000000"/>
        </w:rPr>
        <w:t>terraform init -</w:t>
      </w:r>
      <w:proofErr w:type="gramStart"/>
      <w:r w:rsidRPr="00C65263">
        <w:rPr>
          <w:rFonts w:ascii="Open Sans" w:hAnsi="Open Sans" w:cs="Open Sans"/>
          <w:color w:val="FFFFFF"/>
          <w:sz w:val="20"/>
          <w:szCs w:val="20"/>
          <w:shd w:val="clear" w:color="auto" w:fill="000000"/>
        </w:rPr>
        <w:t>upgrade</w:t>
      </w:r>
      <w:proofErr w:type="gramEnd"/>
    </w:p>
    <w:p w14:paraId="3EB373A8" w14:textId="2F920640" w:rsidR="003F76A4" w:rsidRPr="00C65263" w:rsidRDefault="007D11B0" w:rsidP="00551E2A">
      <w:pPr>
        <w:pStyle w:val="ListParagraph"/>
        <w:numPr>
          <w:ilvl w:val="0"/>
          <w:numId w:val="22"/>
        </w:numPr>
        <w:jc w:val="both"/>
        <w:rPr>
          <w:rFonts w:ascii="Open Sans" w:hAnsi="Open Sans" w:cs="Open Sans"/>
        </w:rPr>
      </w:pPr>
      <w:r w:rsidRPr="00C65263">
        <w:rPr>
          <w:rFonts w:ascii="Open Sans" w:hAnsi="Open Sans" w:cs="Open Sans"/>
        </w:rPr>
        <w:t xml:space="preserve">Create an implementation </w:t>
      </w:r>
      <w:proofErr w:type="gramStart"/>
      <w:r w:rsidRPr="00C65263">
        <w:rPr>
          <w:rFonts w:ascii="Open Sans" w:hAnsi="Open Sans" w:cs="Open Sans"/>
        </w:rPr>
        <w:t>plan</w:t>
      </w:r>
      <w:proofErr w:type="gramEnd"/>
    </w:p>
    <w:p w14:paraId="1AF77218" w14:textId="4D2AF1B8" w:rsidR="00F32153" w:rsidRPr="00C65263" w:rsidRDefault="00F32153" w:rsidP="00551E2A">
      <w:pPr>
        <w:pStyle w:val="ListParagraph"/>
        <w:ind w:left="1800"/>
        <w:jc w:val="both"/>
        <w:rPr>
          <w:rFonts w:ascii="Open Sans" w:hAnsi="Open Sans" w:cs="Open Sans"/>
          <w:sz w:val="21"/>
          <w:szCs w:val="21"/>
        </w:rPr>
      </w:pPr>
      <w:r w:rsidRPr="00C65263">
        <w:rPr>
          <w:rFonts w:ascii="Open Sans" w:hAnsi="Open Sans" w:cs="Open Sans"/>
          <w:color w:val="FFFFFF"/>
          <w:sz w:val="20"/>
          <w:szCs w:val="20"/>
          <w:shd w:val="clear" w:color="auto" w:fill="000000"/>
        </w:rPr>
        <w:t xml:space="preserve">terraform plan -out </w:t>
      </w:r>
      <w:proofErr w:type="gramStart"/>
      <w:r w:rsidRPr="00C65263">
        <w:rPr>
          <w:rFonts w:ascii="Open Sans" w:hAnsi="Open Sans" w:cs="Open Sans"/>
          <w:color w:val="FFFFFF"/>
          <w:sz w:val="20"/>
          <w:szCs w:val="20"/>
          <w:shd w:val="clear" w:color="auto" w:fill="000000"/>
        </w:rPr>
        <w:t>main.tfplan</w:t>
      </w:r>
      <w:proofErr w:type="gramEnd"/>
    </w:p>
    <w:p w14:paraId="1D5BDBF7" w14:textId="2609018F" w:rsidR="003F76A4" w:rsidRPr="00C65263" w:rsidRDefault="007D11B0" w:rsidP="00551E2A">
      <w:pPr>
        <w:pStyle w:val="ListParagraph"/>
        <w:numPr>
          <w:ilvl w:val="0"/>
          <w:numId w:val="22"/>
        </w:numPr>
        <w:jc w:val="both"/>
        <w:rPr>
          <w:rFonts w:ascii="Open Sans" w:hAnsi="Open Sans" w:cs="Open Sans"/>
        </w:rPr>
      </w:pPr>
      <w:r w:rsidRPr="00C65263">
        <w:rPr>
          <w:rFonts w:ascii="Open Sans" w:hAnsi="Open Sans" w:cs="Open Sans"/>
        </w:rPr>
        <w:t xml:space="preserve">Execute implementation </w:t>
      </w:r>
      <w:proofErr w:type="gramStart"/>
      <w:r w:rsidRPr="00C65263">
        <w:rPr>
          <w:rFonts w:ascii="Open Sans" w:hAnsi="Open Sans" w:cs="Open Sans"/>
        </w:rPr>
        <w:t>plan</w:t>
      </w:r>
      <w:proofErr w:type="gramEnd"/>
    </w:p>
    <w:p w14:paraId="68126453" w14:textId="29A0265E" w:rsidR="003F76A4" w:rsidRPr="00C65263" w:rsidRDefault="00F32153" w:rsidP="00551E2A">
      <w:pPr>
        <w:pStyle w:val="ListParagraph"/>
        <w:ind w:left="1800"/>
        <w:jc w:val="both"/>
        <w:rPr>
          <w:rFonts w:ascii="Open Sans" w:hAnsi="Open Sans" w:cs="Open Sans"/>
          <w:sz w:val="21"/>
          <w:szCs w:val="21"/>
        </w:rPr>
      </w:pPr>
      <w:r w:rsidRPr="00C65263">
        <w:rPr>
          <w:rFonts w:ascii="Open Sans" w:hAnsi="Open Sans" w:cs="Open Sans"/>
          <w:color w:val="FFFFFF"/>
          <w:sz w:val="20"/>
          <w:szCs w:val="20"/>
          <w:shd w:val="clear" w:color="auto" w:fill="000000"/>
        </w:rPr>
        <w:t xml:space="preserve">terraform apply </w:t>
      </w:r>
      <w:proofErr w:type="gramStart"/>
      <w:r w:rsidRPr="00C65263">
        <w:rPr>
          <w:rFonts w:ascii="Open Sans" w:hAnsi="Open Sans" w:cs="Open Sans"/>
          <w:color w:val="FFFFFF"/>
          <w:sz w:val="20"/>
          <w:szCs w:val="20"/>
          <w:shd w:val="clear" w:color="auto" w:fill="000000"/>
        </w:rPr>
        <w:t>main.tfplan</w:t>
      </w:r>
      <w:proofErr w:type="gramEnd"/>
    </w:p>
    <w:p w14:paraId="249FBCF0" w14:textId="3A5299B3" w:rsidR="003F76A4" w:rsidRPr="00C65263" w:rsidRDefault="007D11B0" w:rsidP="00551E2A">
      <w:pPr>
        <w:pStyle w:val="ListParagraph"/>
        <w:numPr>
          <w:ilvl w:val="0"/>
          <w:numId w:val="22"/>
        </w:numPr>
        <w:jc w:val="both"/>
        <w:rPr>
          <w:rFonts w:ascii="Open Sans" w:hAnsi="Open Sans" w:cs="Open Sans"/>
        </w:rPr>
      </w:pPr>
      <w:r w:rsidRPr="00C65263">
        <w:rPr>
          <w:rFonts w:ascii="Open Sans" w:hAnsi="Open Sans" w:cs="Open Sans"/>
        </w:rPr>
        <w:t xml:space="preserve">Delete </w:t>
      </w:r>
      <w:proofErr w:type="gramStart"/>
      <w:r w:rsidRPr="00C65263">
        <w:rPr>
          <w:rFonts w:ascii="Open Sans" w:hAnsi="Open Sans" w:cs="Open Sans"/>
        </w:rPr>
        <w:t>everything</w:t>
      </w:r>
      <w:proofErr w:type="gramEnd"/>
    </w:p>
    <w:p w14:paraId="70A3C0DC" w14:textId="79732EE8" w:rsidR="00F32153" w:rsidRPr="00C65263" w:rsidRDefault="00F32153" w:rsidP="00551E2A">
      <w:pPr>
        <w:pStyle w:val="ListParagraph"/>
        <w:ind w:left="1800"/>
        <w:jc w:val="both"/>
        <w:rPr>
          <w:rFonts w:ascii="Open Sans" w:hAnsi="Open Sans" w:cs="Open Sans"/>
          <w:sz w:val="21"/>
          <w:szCs w:val="21"/>
        </w:rPr>
      </w:pPr>
      <w:r w:rsidRPr="00C65263">
        <w:rPr>
          <w:rFonts w:ascii="Open Sans" w:hAnsi="Open Sans" w:cs="Open Sans"/>
          <w:color w:val="FFFFFF"/>
          <w:sz w:val="20"/>
          <w:szCs w:val="20"/>
          <w:shd w:val="clear" w:color="auto" w:fill="000000"/>
        </w:rPr>
        <w:t xml:space="preserve">terraform plan -destroy -out </w:t>
      </w:r>
      <w:proofErr w:type="gramStart"/>
      <w:r w:rsidRPr="00C65263">
        <w:rPr>
          <w:rFonts w:ascii="Open Sans" w:hAnsi="Open Sans" w:cs="Open Sans"/>
          <w:color w:val="FFFFFF"/>
          <w:sz w:val="20"/>
          <w:szCs w:val="20"/>
          <w:shd w:val="clear" w:color="auto" w:fill="000000"/>
        </w:rPr>
        <w:t>main.destroy</w:t>
      </w:r>
      <w:proofErr w:type="gramEnd"/>
      <w:r w:rsidRPr="00C65263">
        <w:rPr>
          <w:rFonts w:ascii="Open Sans" w:hAnsi="Open Sans" w:cs="Open Sans"/>
          <w:color w:val="FFFFFF"/>
          <w:sz w:val="20"/>
          <w:szCs w:val="20"/>
          <w:shd w:val="clear" w:color="auto" w:fill="000000"/>
        </w:rPr>
        <w:t>.tfplan</w:t>
      </w:r>
    </w:p>
    <w:p w14:paraId="0F52A5FD" w14:textId="0C4859BC" w:rsidR="00F32153" w:rsidRPr="00C65263" w:rsidRDefault="00F32153" w:rsidP="00551E2A">
      <w:pPr>
        <w:pStyle w:val="ListParagraph"/>
        <w:ind w:left="1800"/>
        <w:jc w:val="both"/>
        <w:rPr>
          <w:rFonts w:ascii="Open Sans" w:hAnsi="Open Sans" w:cs="Open Sans"/>
          <w:color w:val="FFFFFF"/>
          <w:sz w:val="20"/>
          <w:szCs w:val="20"/>
          <w:shd w:val="clear" w:color="auto" w:fill="000000"/>
        </w:rPr>
      </w:pPr>
      <w:r w:rsidRPr="00C65263">
        <w:rPr>
          <w:rFonts w:ascii="Open Sans" w:hAnsi="Open Sans" w:cs="Open Sans"/>
          <w:color w:val="FFFFFF"/>
          <w:sz w:val="20"/>
          <w:szCs w:val="20"/>
          <w:shd w:val="clear" w:color="auto" w:fill="000000"/>
        </w:rPr>
        <w:t xml:space="preserve">terraform apply </w:t>
      </w:r>
      <w:proofErr w:type="gramStart"/>
      <w:r w:rsidRPr="00C65263">
        <w:rPr>
          <w:rFonts w:ascii="Open Sans" w:hAnsi="Open Sans" w:cs="Open Sans"/>
          <w:color w:val="FFFFFF"/>
          <w:sz w:val="20"/>
          <w:szCs w:val="20"/>
          <w:shd w:val="clear" w:color="auto" w:fill="000000"/>
        </w:rPr>
        <w:t>main.destroy</w:t>
      </w:r>
      <w:proofErr w:type="gramEnd"/>
      <w:r w:rsidRPr="00C65263">
        <w:rPr>
          <w:rFonts w:ascii="Open Sans" w:hAnsi="Open Sans" w:cs="Open Sans"/>
          <w:color w:val="FFFFFF"/>
          <w:sz w:val="20"/>
          <w:szCs w:val="20"/>
          <w:shd w:val="clear" w:color="auto" w:fill="000000"/>
        </w:rPr>
        <w:t>.tfplan</w:t>
      </w:r>
    </w:p>
    <w:p w14:paraId="211F3CBF" w14:textId="71154095" w:rsidR="008318B8" w:rsidRPr="00C65263" w:rsidRDefault="0355FA3D" w:rsidP="00551E2A">
      <w:pPr>
        <w:pStyle w:val="Heading2"/>
        <w:jc w:val="both"/>
        <w:rPr>
          <w:rFonts w:ascii="Open Sans" w:hAnsi="Open Sans" w:cs="Open Sans"/>
        </w:rPr>
      </w:pPr>
      <w:bookmarkStart w:id="18" w:name="_Toc157072069"/>
      <w:r w:rsidRPr="00C65263">
        <w:rPr>
          <w:rFonts w:ascii="Open Sans" w:hAnsi="Open Sans" w:cs="Open Sans"/>
        </w:rPr>
        <w:t>6.4</w:t>
      </w:r>
      <w:r w:rsidR="008318B8" w:rsidRPr="00C65263">
        <w:rPr>
          <w:rFonts w:ascii="Open Sans" w:hAnsi="Open Sans" w:cs="Open Sans"/>
        </w:rPr>
        <w:tab/>
        <w:t xml:space="preserve">CI/CD </w:t>
      </w:r>
      <w:r w:rsidR="0011426C" w:rsidRPr="00C65263">
        <w:rPr>
          <w:rFonts w:ascii="Open Sans" w:hAnsi="Open Sans" w:cs="Open Sans"/>
        </w:rPr>
        <w:t>integration</w:t>
      </w:r>
      <w:bookmarkEnd w:id="18"/>
    </w:p>
    <w:p w14:paraId="1461E9DE" w14:textId="389B216B" w:rsidR="00FF7A0E" w:rsidRPr="00C65263" w:rsidRDefault="00FF7A0E" w:rsidP="00551E2A">
      <w:pPr>
        <w:jc w:val="both"/>
        <w:rPr>
          <w:rFonts w:ascii="Open Sans" w:hAnsi="Open Sans" w:cs="Open Sans"/>
        </w:rPr>
      </w:pPr>
      <w:r w:rsidRPr="00C65263">
        <w:rPr>
          <w:rFonts w:ascii="Open Sans" w:hAnsi="Open Sans" w:cs="Open Sans"/>
        </w:rPr>
        <w:t>The overall execution of the code and the creation of the Azure Key Vault are integrated into a Continuous Integration/Continuous Deployment (CI/CD) pipeline. This automation ensures that the infrastructure is set up efficiently and securely, reducing manual intervention and enhancing the reliability of the deployment process.</w:t>
      </w:r>
    </w:p>
    <w:p w14:paraId="5B6FC087" w14:textId="0B55B57B" w:rsidR="0011426C" w:rsidRPr="00C65263" w:rsidRDefault="00FF7A0E" w:rsidP="00551E2A">
      <w:pPr>
        <w:jc w:val="both"/>
        <w:rPr>
          <w:rFonts w:ascii="Open Sans" w:hAnsi="Open Sans" w:cs="Open Sans"/>
        </w:rPr>
      </w:pPr>
      <w:r w:rsidRPr="00C65263">
        <w:rPr>
          <w:rFonts w:ascii="Open Sans" w:hAnsi="Open Sans" w:cs="Open Sans"/>
        </w:rPr>
        <w:t>By referencing the Azure Key Vault in these different sections of code, the project ensures a secure, dynamic, and flexible approach to managing sensitive information within the Azure cloud. This not only strengthens the security posture but also contributes to efficient and controlled management of secrets in the application infrastructure.</w:t>
      </w:r>
    </w:p>
    <w:p w14:paraId="6CCA63F2" w14:textId="2B693DBE" w:rsidR="00AF18C4" w:rsidRPr="00C65263" w:rsidRDefault="00AF18C4" w:rsidP="00551E2A">
      <w:pPr>
        <w:jc w:val="both"/>
        <w:rPr>
          <w:rFonts w:ascii="Open Sans" w:eastAsiaTheme="majorEastAsia" w:hAnsi="Open Sans" w:cs="Open Sans"/>
          <w:color w:val="2F5496" w:themeColor="accent1" w:themeShade="BF"/>
          <w:sz w:val="32"/>
          <w:szCs w:val="32"/>
        </w:rPr>
      </w:pPr>
      <w:r w:rsidRPr="00C65263">
        <w:rPr>
          <w:rFonts w:ascii="Open Sans" w:hAnsi="Open Sans" w:cs="Open Sans"/>
        </w:rPr>
        <w:br w:type="page"/>
      </w:r>
    </w:p>
    <w:p w14:paraId="319C33B6" w14:textId="5AE7A917" w:rsidR="00D34A38" w:rsidRPr="00C65263" w:rsidRDefault="44D58B6D" w:rsidP="00551E2A">
      <w:pPr>
        <w:pStyle w:val="Heading1"/>
        <w:jc w:val="both"/>
        <w:rPr>
          <w:rFonts w:ascii="Open Sans" w:hAnsi="Open Sans" w:cs="Open Sans"/>
        </w:rPr>
      </w:pPr>
      <w:bookmarkStart w:id="19" w:name="_Toc157072070"/>
      <w:r w:rsidRPr="00C65263">
        <w:rPr>
          <w:rFonts w:ascii="Open Sans" w:hAnsi="Open Sans" w:cs="Open Sans"/>
        </w:rPr>
        <w:lastRenderedPageBreak/>
        <w:t>7</w:t>
      </w:r>
      <w:r w:rsidR="1A1D433C" w:rsidRPr="00C65263">
        <w:rPr>
          <w:rFonts w:ascii="Open Sans" w:hAnsi="Open Sans" w:cs="Open Sans"/>
        </w:rPr>
        <w:tab/>
        <w:t>CI/CD</w:t>
      </w:r>
      <w:bookmarkEnd w:id="19"/>
    </w:p>
    <w:p w14:paraId="5F7E6C23" w14:textId="18E3FAEF" w:rsidR="440A01CE" w:rsidRPr="00C65263" w:rsidRDefault="440A01CE" w:rsidP="203087AF">
      <w:pPr>
        <w:jc w:val="both"/>
        <w:rPr>
          <w:rFonts w:ascii="Open Sans" w:hAnsi="Open Sans" w:cs="Open Sans"/>
        </w:rPr>
      </w:pPr>
    </w:p>
    <w:p w14:paraId="15EA2DDF" w14:textId="3A3ED342" w:rsidR="51F0EE38" w:rsidRPr="00C65263" w:rsidRDefault="6458A06E" w:rsidP="5FDBEFED">
      <w:pPr>
        <w:spacing w:after="0" w:line="257" w:lineRule="auto"/>
        <w:jc w:val="both"/>
        <w:rPr>
          <w:rFonts w:ascii="Open Sans" w:hAnsi="Open Sans" w:cs="Open Sans"/>
        </w:rPr>
      </w:pPr>
      <w:r w:rsidRPr="00C65263">
        <w:rPr>
          <w:rFonts w:ascii="Open Sans" w:eastAsia="Open Sans" w:hAnsi="Open Sans" w:cs="Open Sans"/>
          <w:color w:val="000000" w:themeColor="text1"/>
        </w:rPr>
        <w:t>CI/CD stands for continues integration and deployment. This means that it ensures efficiency by providing a continuous flow for developers working on the product. It accomplishes this by continuously testing whether everyone’s new code is compatible with the entire source code.</w:t>
      </w:r>
    </w:p>
    <w:p w14:paraId="727FAE4C" w14:textId="629AC44D" w:rsidR="51F0EE38" w:rsidRPr="00C65263" w:rsidRDefault="51F0EE38" w:rsidP="00551E2A">
      <w:pPr>
        <w:jc w:val="both"/>
        <w:rPr>
          <w:rFonts w:ascii="Open Sans" w:hAnsi="Open Sans" w:cs="Open Sans"/>
        </w:rPr>
      </w:pPr>
    </w:p>
    <w:p w14:paraId="5F9618FF" w14:textId="3E17D2F0" w:rsidR="6458A06E" w:rsidRPr="00C65263" w:rsidRDefault="6C1079B6" w:rsidP="440A01CE">
      <w:pPr>
        <w:spacing w:after="0" w:line="257" w:lineRule="auto"/>
        <w:jc w:val="both"/>
        <w:rPr>
          <w:rFonts w:ascii="Open Sans" w:eastAsia="Open Sans" w:hAnsi="Open Sans" w:cs="Open Sans"/>
          <w:color w:val="2F5496" w:themeColor="accent1" w:themeShade="BF"/>
          <w:sz w:val="28"/>
          <w:szCs w:val="28"/>
        </w:rPr>
      </w:pPr>
      <w:r w:rsidRPr="00C65263">
        <w:rPr>
          <w:rFonts w:ascii="Open Sans" w:eastAsia="Open Sans" w:hAnsi="Open Sans" w:cs="Open Sans"/>
          <w:color w:val="2F5496" w:themeColor="accent1" w:themeShade="BF"/>
          <w:sz w:val="28"/>
          <w:szCs w:val="28"/>
        </w:rPr>
        <w:t>7</w:t>
      </w:r>
      <w:r w:rsidR="1CBF5FEC" w:rsidRPr="00C65263">
        <w:rPr>
          <w:rFonts w:ascii="Open Sans" w:eastAsia="Open Sans" w:hAnsi="Open Sans" w:cs="Open Sans"/>
          <w:color w:val="2F5496" w:themeColor="accent1" w:themeShade="BF"/>
          <w:sz w:val="28"/>
          <w:szCs w:val="28"/>
        </w:rPr>
        <w:t>.1</w:t>
      </w:r>
      <w:r w:rsidR="6458A06E" w:rsidRPr="00C65263">
        <w:rPr>
          <w:rFonts w:ascii="Open Sans" w:hAnsi="Open Sans" w:cs="Open Sans"/>
        </w:rPr>
        <w:tab/>
      </w:r>
      <w:r w:rsidR="6458A06E" w:rsidRPr="00C65263">
        <w:rPr>
          <w:rFonts w:ascii="Open Sans" w:eastAsia="Open Sans" w:hAnsi="Open Sans" w:cs="Open Sans"/>
          <w:color w:val="2F5496" w:themeColor="accent1" w:themeShade="BF"/>
          <w:sz w:val="28"/>
          <w:szCs w:val="28"/>
        </w:rPr>
        <w:t>Gitlab</w:t>
      </w:r>
    </w:p>
    <w:p w14:paraId="03344712" w14:textId="71A14542" w:rsidR="6458A06E" w:rsidRPr="00C65263" w:rsidRDefault="6458A06E" w:rsidP="440A01CE">
      <w:pPr>
        <w:spacing w:after="0" w:line="257" w:lineRule="auto"/>
        <w:jc w:val="both"/>
        <w:rPr>
          <w:rFonts w:ascii="Open Sans" w:hAnsi="Open Sans" w:cs="Open Sans"/>
        </w:rPr>
      </w:pPr>
      <w:r w:rsidRPr="00C65263">
        <w:rPr>
          <w:rFonts w:ascii="Open Sans" w:eastAsia="Open Sans" w:hAnsi="Open Sans" w:cs="Open Sans"/>
          <w:color w:val="000000" w:themeColor="text1"/>
        </w:rPr>
        <w:t xml:space="preserve">Our team utilizes Gitlab for our Git repository; this was required by the HVA. Naturally, we used Gitlab’s integrated CI/CD functionality to deploy and test our code. Gitlab’s CI/CD repositories are managed by a single file named: </w:t>
      </w:r>
      <w:proofErr w:type="gramStart"/>
      <w:r w:rsidRPr="00C65263">
        <w:rPr>
          <w:rFonts w:ascii="Open Sans" w:eastAsia="Open Sans" w:hAnsi="Open Sans" w:cs="Open Sans"/>
          <w:b/>
          <w:bCs/>
          <w:color w:val="000000" w:themeColor="text1"/>
        </w:rPr>
        <w:t>{.gitlab-ci.yml</w:t>
      </w:r>
      <w:proofErr w:type="gramEnd"/>
      <w:r w:rsidRPr="00C65263">
        <w:rPr>
          <w:rFonts w:ascii="Open Sans" w:eastAsia="Open Sans" w:hAnsi="Open Sans" w:cs="Open Sans"/>
          <w:b/>
          <w:bCs/>
          <w:color w:val="000000" w:themeColor="text1"/>
        </w:rPr>
        <w:t>}</w:t>
      </w:r>
    </w:p>
    <w:p w14:paraId="401E4ACD" w14:textId="489D2288" w:rsidR="6458A06E" w:rsidRPr="00C65263" w:rsidRDefault="6458A06E" w:rsidP="440A01CE">
      <w:pPr>
        <w:spacing w:after="0" w:line="257" w:lineRule="auto"/>
        <w:jc w:val="both"/>
        <w:rPr>
          <w:rFonts w:ascii="Open Sans" w:hAnsi="Open Sans" w:cs="Open Sans"/>
        </w:rPr>
      </w:pPr>
      <w:r w:rsidRPr="00C65263">
        <w:rPr>
          <w:rFonts w:ascii="Open Sans" w:eastAsia="Open Sans" w:hAnsi="Open Sans" w:cs="Open Sans"/>
        </w:rPr>
        <w:t xml:space="preserve"> </w:t>
      </w:r>
    </w:p>
    <w:p w14:paraId="1C6DFCED" w14:textId="655093C9" w:rsidR="6458A06E" w:rsidRPr="00C65263" w:rsidRDefault="6458A06E" w:rsidP="440A01CE">
      <w:pPr>
        <w:spacing w:after="0" w:line="257" w:lineRule="auto"/>
        <w:jc w:val="both"/>
        <w:rPr>
          <w:rFonts w:ascii="Open Sans" w:hAnsi="Open Sans" w:cs="Open Sans"/>
        </w:rPr>
      </w:pPr>
      <w:r w:rsidRPr="00C65263">
        <w:rPr>
          <w:rFonts w:ascii="Open Sans" w:eastAsia="Open Sans" w:hAnsi="Open Sans" w:cs="Open Sans"/>
          <w:color w:val="000000" w:themeColor="text1"/>
        </w:rPr>
        <w:t xml:space="preserve">As the file extension suggests, this is a YAML file (Yet Another Markup Language). Gitlab CI/CD is a </w:t>
      </w:r>
      <w:proofErr w:type="gramStart"/>
      <w:r w:rsidRPr="00C65263">
        <w:rPr>
          <w:rFonts w:ascii="Open Sans" w:eastAsia="Open Sans" w:hAnsi="Open Sans" w:cs="Open Sans"/>
          <w:color w:val="000000" w:themeColor="text1"/>
        </w:rPr>
        <w:t>fairly flexible</w:t>
      </w:r>
      <w:proofErr w:type="gramEnd"/>
      <w:r w:rsidRPr="00C65263">
        <w:rPr>
          <w:rFonts w:ascii="Open Sans" w:eastAsia="Open Sans" w:hAnsi="Open Sans" w:cs="Open Sans"/>
          <w:color w:val="000000" w:themeColor="text1"/>
        </w:rPr>
        <w:t xml:space="preserve"> system that allows you to quickly stitch together more </w:t>
      </w:r>
      <w:r w:rsidRPr="00C65263">
        <w:rPr>
          <w:rFonts w:ascii="Open Sans" w:eastAsia="Open Sans" w:hAnsi="Open Sans" w:cs="Open Sans"/>
          <w:i/>
          <w:iCs/>
          <w:color w:val="000000" w:themeColor="text1"/>
        </w:rPr>
        <w:t>“Stages”</w:t>
      </w:r>
      <w:r w:rsidRPr="00C65263">
        <w:rPr>
          <w:rFonts w:ascii="Open Sans" w:eastAsia="Open Sans" w:hAnsi="Open Sans" w:cs="Open Sans"/>
          <w:color w:val="000000" w:themeColor="text1"/>
        </w:rPr>
        <w:t xml:space="preserve"> and create more stages later; you can even specify the conditions under which those extra jobs and stages run. Gitlab CI/CD uses </w:t>
      </w:r>
      <w:r w:rsidRPr="00C65263">
        <w:rPr>
          <w:rFonts w:ascii="Open Sans" w:eastAsia="Open Sans" w:hAnsi="Open Sans" w:cs="Open Sans"/>
          <w:i/>
          <w:iCs/>
          <w:color w:val="000000" w:themeColor="text1"/>
        </w:rPr>
        <w:t>“Runners”,</w:t>
      </w:r>
      <w:r w:rsidRPr="00C65263">
        <w:rPr>
          <w:rFonts w:ascii="Open Sans" w:eastAsia="Open Sans" w:hAnsi="Open Sans" w:cs="Open Sans"/>
          <w:color w:val="000000" w:themeColor="text1"/>
        </w:rPr>
        <w:t xml:space="preserve"> which are agents that listen to Gitlab on virtual machines with Docker pre-installed. Because of the Docker capabilities, they can run anything that is conceivable in containers.</w:t>
      </w:r>
    </w:p>
    <w:p w14:paraId="3F628E14" w14:textId="43F86746" w:rsidR="6458A06E" w:rsidRPr="00C65263" w:rsidRDefault="6458A06E" w:rsidP="440A01CE">
      <w:pPr>
        <w:spacing w:after="0" w:line="257" w:lineRule="auto"/>
        <w:jc w:val="both"/>
        <w:rPr>
          <w:rFonts w:ascii="Open Sans" w:hAnsi="Open Sans" w:cs="Open Sans"/>
        </w:rPr>
      </w:pPr>
      <w:r w:rsidRPr="00C65263">
        <w:rPr>
          <w:rFonts w:ascii="Open Sans" w:eastAsia="Open Sans" w:hAnsi="Open Sans" w:cs="Open Sans"/>
        </w:rPr>
        <w:t xml:space="preserve"> </w:t>
      </w:r>
    </w:p>
    <w:p w14:paraId="56FA331B" w14:textId="76D5C7B3" w:rsidR="6458A06E" w:rsidRPr="00C65263" w:rsidRDefault="6458A06E" w:rsidP="440A01CE">
      <w:pPr>
        <w:spacing w:after="0" w:line="257" w:lineRule="auto"/>
        <w:jc w:val="both"/>
        <w:rPr>
          <w:rFonts w:ascii="Open Sans" w:hAnsi="Open Sans" w:cs="Open Sans"/>
        </w:rPr>
      </w:pPr>
      <w:r w:rsidRPr="00C65263">
        <w:rPr>
          <w:rFonts w:ascii="Open Sans" w:eastAsia="Open Sans" w:hAnsi="Open Sans" w:cs="Open Sans"/>
          <w:color w:val="000000" w:themeColor="text1"/>
        </w:rPr>
        <w:t xml:space="preserve">Our team makes extensive use of that functionality to work with Terraform and Azure-Cli, both of which aid with the deployment of our cloud solution. Another feature we used extensively is the ability to hide secret parameters in the </w:t>
      </w:r>
      <w:proofErr w:type="gramStart"/>
      <w:r w:rsidRPr="00C65263">
        <w:rPr>
          <w:rFonts w:ascii="Open Sans" w:eastAsia="Open Sans" w:hAnsi="Open Sans" w:cs="Open Sans"/>
          <w:b/>
          <w:bCs/>
          <w:color w:val="000000" w:themeColor="text1"/>
        </w:rPr>
        <w:t>{.gitlab-ci.yml</w:t>
      </w:r>
      <w:proofErr w:type="gramEnd"/>
      <w:r w:rsidRPr="00C65263">
        <w:rPr>
          <w:rFonts w:ascii="Open Sans" w:eastAsia="Open Sans" w:hAnsi="Open Sans" w:cs="Open Sans"/>
          <w:b/>
          <w:bCs/>
          <w:color w:val="000000" w:themeColor="text1"/>
        </w:rPr>
        <w:t xml:space="preserve">} </w:t>
      </w:r>
      <w:r w:rsidRPr="00C65263">
        <w:rPr>
          <w:rFonts w:ascii="Open Sans" w:eastAsia="Open Sans" w:hAnsi="Open Sans" w:cs="Open Sans"/>
          <w:color w:val="000000" w:themeColor="text1"/>
        </w:rPr>
        <w:t>file. Which are filled automatically in by authorized maintainers. This enhances the security of our CI/CD pipeline, which would otherwise contain confidential information.</w:t>
      </w:r>
    </w:p>
    <w:p w14:paraId="5D26A7B4" w14:textId="19CC804A" w:rsidR="440A01CE" w:rsidRPr="00C65263" w:rsidRDefault="440A01CE" w:rsidP="203087AF">
      <w:pPr>
        <w:jc w:val="both"/>
        <w:rPr>
          <w:rFonts w:ascii="Open Sans" w:hAnsi="Open Sans" w:cs="Open Sans"/>
        </w:rPr>
      </w:pPr>
    </w:p>
    <w:p w14:paraId="24DA8BB8" w14:textId="24B89115" w:rsidR="6458A06E" w:rsidRPr="00C65263" w:rsidRDefault="423DAB41" w:rsidP="440A01CE">
      <w:pPr>
        <w:spacing w:after="0" w:line="257" w:lineRule="auto"/>
        <w:jc w:val="both"/>
        <w:rPr>
          <w:rFonts w:ascii="Open Sans" w:eastAsia="Open Sans" w:hAnsi="Open Sans" w:cs="Open Sans"/>
          <w:color w:val="2F5496" w:themeColor="accent1" w:themeShade="BF"/>
          <w:sz w:val="28"/>
          <w:szCs w:val="28"/>
        </w:rPr>
      </w:pPr>
      <w:r w:rsidRPr="00C65263">
        <w:rPr>
          <w:rFonts w:ascii="Open Sans" w:eastAsia="Open Sans" w:hAnsi="Open Sans" w:cs="Open Sans"/>
          <w:color w:val="2F5496" w:themeColor="accent1" w:themeShade="BF"/>
          <w:sz w:val="28"/>
          <w:szCs w:val="28"/>
        </w:rPr>
        <w:t>7</w:t>
      </w:r>
      <w:r w:rsidR="24341846" w:rsidRPr="00C65263">
        <w:rPr>
          <w:rFonts w:ascii="Open Sans" w:eastAsia="Open Sans" w:hAnsi="Open Sans" w:cs="Open Sans"/>
          <w:color w:val="2F5496" w:themeColor="accent1" w:themeShade="BF"/>
          <w:sz w:val="28"/>
          <w:szCs w:val="28"/>
        </w:rPr>
        <w:t>.2</w:t>
      </w:r>
      <w:r w:rsidR="6458A06E" w:rsidRPr="00C65263">
        <w:rPr>
          <w:rFonts w:ascii="Open Sans" w:hAnsi="Open Sans" w:cs="Open Sans"/>
        </w:rPr>
        <w:tab/>
      </w:r>
      <w:r w:rsidR="24341846" w:rsidRPr="00C65263">
        <w:rPr>
          <w:rFonts w:ascii="Open Sans" w:eastAsia="Open Sans" w:hAnsi="Open Sans" w:cs="Open Sans"/>
          <w:color w:val="2F5496" w:themeColor="accent1" w:themeShade="BF"/>
          <w:sz w:val="28"/>
          <w:szCs w:val="28"/>
        </w:rPr>
        <w:t>P</w:t>
      </w:r>
      <w:r w:rsidR="6458A06E" w:rsidRPr="00C65263">
        <w:rPr>
          <w:rFonts w:ascii="Open Sans" w:eastAsia="Open Sans" w:hAnsi="Open Sans" w:cs="Open Sans"/>
          <w:color w:val="2F5496" w:themeColor="accent1" w:themeShade="BF"/>
          <w:sz w:val="28"/>
          <w:szCs w:val="28"/>
        </w:rPr>
        <w:t>ipeline</w:t>
      </w:r>
    </w:p>
    <w:p w14:paraId="087D279F" w14:textId="214A3E82" w:rsidR="6458A06E" w:rsidRPr="00C65263" w:rsidRDefault="6458A06E" w:rsidP="440A01CE">
      <w:pPr>
        <w:spacing w:after="0" w:line="257" w:lineRule="auto"/>
        <w:jc w:val="both"/>
        <w:rPr>
          <w:rFonts w:ascii="Open Sans" w:hAnsi="Open Sans" w:cs="Open Sans"/>
        </w:rPr>
      </w:pPr>
      <w:r w:rsidRPr="00C65263">
        <w:rPr>
          <w:rFonts w:ascii="Open Sans" w:hAnsi="Open Sans" w:cs="Open Sans"/>
        </w:rPr>
        <w:br/>
      </w:r>
      <w:r w:rsidRPr="00C65263">
        <w:rPr>
          <w:rFonts w:ascii="Open Sans" w:eastAsia="Open Sans" w:hAnsi="Open Sans" w:cs="Open Sans"/>
          <w:color w:val="000000" w:themeColor="text1"/>
        </w:rPr>
        <w:t xml:space="preserve">Our pipeline is configured so that it will only activate if done manually. While this is not the typical method of setting up a pipeline, we had our reasons to do it this way. </w:t>
      </w:r>
      <w:r w:rsidRPr="00C65263">
        <w:rPr>
          <w:rFonts w:ascii="Open Sans" w:eastAsia="Open Sans" w:hAnsi="Open Sans" w:cs="Open Sans"/>
          <w:b/>
          <w:bCs/>
          <w:color w:val="000000" w:themeColor="text1"/>
        </w:rPr>
        <w:t>CI_PIPELINE_SOURCE == web</w:t>
      </w:r>
      <w:r w:rsidRPr="00C65263">
        <w:rPr>
          <w:rFonts w:ascii="Open Sans" w:eastAsia="Open Sans" w:hAnsi="Open Sans" w:cs="Open Sans"/>
          <w:color w:val="000000" w:themeColor="text1"/>
        </w:rPr>
        <w:t xml:space="preserve"> is our means of checking for a manual pipeline trigger.</w:t>
      </w:r>
    </w:p>
    <w:p w14:paraId="69998FF7" w14:textId="5DAA51E1" w:rsidR="440A01CE" w:rsidRPr="00C65263" w:rsidRDefault="440A01CE" w:rsidP="440A01CE">
      <w:pPr>
        <w:spacing w:after="0" w:line="257" w:lineRule="auto"/>
        <w:jc w:val="both"/>
        <w:rPr>
          <w:rFonts w:ascii="Open Sans" w:eastAsia="Open Sans" w:hAnsi="Open Sans" w:cs="Open Sans"/>
          <w:color w:val="000000" w:themeColor="text1"/>
        </w:rPr>
      </w:pPr>
    </w:p>
    <w:p w14:paraId="6C7C545B" w14:textId="7C745A47" w:rsidR="6458A06E" w:rsidRPr="00C65263" w:rsidRDefault="6458A06E" w:rsidP="440A01CE">
      <w:pPr>
        <w:spacing w:after="0" w:line="257" w:lineRule="auto"/>
        <w:jc w:val="both"/>
        <w:rPr>
          <w:rFonts w:ascii="Open Sans" w:hAnsi="Open Sans" w:cs="Open Sans"/>
        </w:rPr>
      </w:pPr>
      <w:r w:rsidRPr="00C65263">
        <w:rPr>
          <w:rFonts w:ascii="Open Sans" w:eastAsia="Open Sans" w:hAnsi="Open Sans" w:cs="Open Sans"/>
        </w:rPr>
        <w:t xml:space="preserve"> </w:t>
      </w:r>
      <w:r w:rsidRPr="00C65263">
        <w:rPr>
          <w:rFonts w:ascii="Open Sans" w:hAnsi="Open Sans" w:cs="Open Sans"/>
          <w:noProof/>
        </w:rPr>
        <w:drawing>
          <wp:inline distT="0" distB="0" distL="0" distR="0" wp14:anchorId="0891CE78" wp14:editId="3023F6AE">
            <wp:extent cx="2381250" cy="537702"/>
            <wp:effectExtent l="0" t="0" r="0" b="0"/>
            <wp:docPr id="1816049476" name="Picture 181604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381250" cy="537702"/>
                    </a:xfrm>
                    <a:prstGeom prst="rect">
                      <a:avLst/>
                    </a:prstGeom>
                  </pic:spPr>
                </pic:pic>
              </a:graphicData>
            </a:graphic>
          </wp:inline>
        </w:drawing>
      </w:r>
    </w:p>
    <w:p w14:paraId="3A5A3BCA" w14:textId="2DDC9509" w:rsidR="440A01CE" w:rsidRPr="00C65263" w:rsidRDefault="440A01CE" w:rsidP="440A01CE">
      <w:pPr>
        <w:spacing w:after="0" w:line="257" w:lineRule="auto"/>
        <w:jc w:val="both"/>
        <w:rPr>
          <w:rFonts w:ascii="Open Sans" w:eastAsia="Open Sans" w:hAnsi="Open Sans" w:cs="Open Sans"/>
          <w:color w:val="000000" w:themeColor="text1"/>
        </w:rPr>
      </w:pPr>
    </w:p>
    <w:p w14:paraId="6094AF95" w14:textId="08652475" w:rsidR="6458A06E" w:rsidRPr="00C65263" w:rsidRDefault="6458A06E" w:rsidP="440A01CE">
      <w:pPr>
        <w:spacing w:after="0" w:line="257" w:lineRule="auto"/>
        <w:jc w:val="both"/>
        <w:rPr>
          <w:rFonts w:ascii="Open Sans" w:hAnsi="Open Sans" w:cs="Open Sans"/>
        </w:rPr>
      </w:pPr>
      <w:r w:rsidRPr="00C65263">
        <w:rPr>
          <w:rFonts w:ascii="Open Sans" w:eastAsia="Open Sans" w:hAnsi="Open Sans" w:cs="Open Sans"/>
          <w:color w:val="000000" w:themeColor="text1"/>
        </w:rPr>
        <w:t>We have three stages:</w:t>
      </w:r>
    </w:p>
    <w:p w14:paraId="133B8DC9" w14:textId="09685717" w:rsidR="6458A06E" w:rsidRPr="00C65263" w:rsidRDefault="6458A06E" w:rsidP="440A01CE">
      <w:pPr>
        <w:pStyle w:val="ListParagraph"/>
        <w:numPr>
          <w:ilvl w:val="0"/>
          <w:numId w:val="40"/>
        </w:numPr>
        <w:spacing w:after="0"/>
        <w:jc w:val="both"/>
        <w:rPr>
          <w:rFonts w:ascii="Open Sans" w:eastAsia="Open Sans" w:hAnsi="Open Sans" w:cs="Open Sans"/>
        </w:rPr>
      </w:pPr>
      <w:r w:rsidRPr="00C65263">
        <w:rPr>
          <w:rFonts w:ascii="Open Sans" w:eastAsia="Open Sans" w:hAnsi="Open Sans" w:cs="Open Sans"/>
        </w:rPr>
        <w:t>Test</w:t>
      </w:r>
    </w:p>
    <w:p w14:paraId="103C86F7" w14:textId="26733298" w:rsidR="6458A06E" w:rsidRPr="00C65263" w:rsidRDefault="6458A06E" w:rsidP="440A01CE">
      <w:pPr>
        <w:pStyle w:val="ListParagraph"/>
        <w:numPr>
          <w:ilvl w:val="0"/>
          <w:numId w:val="40"/>
        </w:numPr>
        <w:spacing w:after="0"/>
        <w:jc w:val="both"/>
        <w:rPr>
          <w:rFonts w:ascii="Open Sans" w:eastAsia="Open Sans" w:hAnsi="Open Sans" w:cs="Open Sans"/>
        </w:rPr>
      </w:pPr>
      <w:r w:rsidRPr="00C65263">
        <w:rPr>
          <w:rFonts w:ascii="Open Sans" w:eastAsia="Open Sans" w:hAnsi="Open Sans" w:cs="Open Sans"/>
        </w:rPr>
        <w:t>Zip</w:t>
      </w:r>
    </w:p>
    <w:p w14:paraId="324BFA7F" w14:textId="7645E93E" w:rsidR="6458A06E" w:rsidRPr="00C65263" w:rsidRDefault="6458A06E" w:rsidP="440A01CE">
      <w:pPr>
        <w:pStyle w:val="ListParagraph"/>
        <w:numPr>
          <w:ilvl w:val="0"/>
          <w:numId w:val="40"/>
        </w:numPr>
        <w:spacing w:after="0"/>
        <w:jc w:val="both"/>
        <w:rPr>
          <w:rFonts w:ascii="Open Sans" w:eastAsia="Open Sans" w:hAnsi="Open Sans" w:cs="Open Sans"/>
        </w:rPr>
      </w:pPr>
      <w:r w:rsidRPr="00C65263">
        <w:rPr>
          <w:rFonts w:ascii="Open Sans" w:eastAsia="Open Sans" w:hAnsi="Open Sans" w:cs="Open Sans"/>
        </w:rPr>
        <w:lastRenderedPageBreak/>
        <w:t>TerraAndAzCli</w:t>
      </w:r>
    </w:p>
    <w:p w14:paraId="0B2FE106" w14:textId="316A97AF" w:rsidR="51F0EE38" w:rsidRPr="00C65263" w:rsidRDefault="51F0EE38" w:rsidP="00551E2A">
      <w:pPr>
        <w:jc w:val="both"/>
        <w:rPr>
          <w:rFonts w:ascii="Open Sans" w:hAnsi="Open Sans" w:cs="Open Sans"/>
        </w:rPr>
      </w:pPr>
    </w:p>
    <w:p w14:paraId="10E4E7D8" w14:textId="6F20C616" w:rsidR="51F0EE38" w:rsidRPr="00C65263" w:rsidRDefault="27130938" w:rsidP="440A01CE">
      <w:pPr>
        <w:spacing w:after="0" w:line="257" w:lineRule="auto"/>
        <w:jc w:val="both"/>
        <w:rPr>
          <w:rFonts w:ascii="Open Sans" w:hAnsi="Open Sans" w:cs="Open Sans"/>
        </w:rPr>
      </w:pPr>
      <w:r w:rsidRPr="00C65263">
        <w:rPr>
          <w:rFonts w:ascii="Open Sans" w:eastAsia="Open Sans" w:hAnsi="Open Sans" w:cs="Open Sans"/>
          <w:b/>
          <w:bCs/>
          <w:color w:val="2F5496" w:themeColor="accent1" w:themeShade="BF"/>
        </w:rPr>
        <w:t>7</w:t>
      </w:r>
      <w:r w:rsidR="6BA848E9" w:rsidRPr="00C65263">
        <w:rPr>
          <w:rFonts w:ascii="Open Sans" w:eastAsia="Open Sans" w:hAnsi="Open Sans" w:cs="Open Sans"/>
          <w:b/>
          <w:bCs/>
          <w:color w:val="2F5496" w:themeColor="accent1" w:themeShade="BF"/>
        </w:rPr>
        <w:t>.2.1</w:t>
      </w:r>
      <w:r w:rsidR="6664C803" w:rsidRPr="00C65263">
        <w:rPr>
          <w:rFonts w:ascii="Open Sans" w:hAnsi="Open Sans" w:cs="Open Sans"/>
        </w:rPr>
        <w:tab/>
      </w:r>
      <w:r w:rsidR="6664C803" w:rsidRPr="00C65263">
        <w:rPr>
          <w:rFonts w:ascii="Open Sans" w:eastAsia="Open Sans" w:hAnsi="Open Sans" w:cs="Open Sans"/>
          <w:b/>
          <w:bCs/>
          <w:color w:val="2F5496" w:themeColor="accent1" w:themeShade="BF"/>
        </w:rPr>
        <w:t>Stage – Test</w:t>
      </w:r>
    </w:p>
    <w:p w14:paraId="261D6221" w14:textId="6965995E" w:rsidR="51F0EE38" w:rsidRPr="00C65263" w:rsidRDefault="6664C803" w:rsidP="440A01CE">
      <w:pPr>
        <w:spacing w:after="0" w:line="257" w:lineRule="auto"/>
        <w:jc w:val="both"/>
        <w:rPr>
          <w:rFonts w:ascii="Open Sans" w:hAnsi="Open Sans" w:cs="Open Sans"/>
        </w:rPr>
      </w:pPr>
      <w:r w:rsidRPr="00C65263">
        <w:rPr>
          <w:rFonts w:ascii="Open Sans" w:eastAsia="Open Sans" w:hAnsi="Open Sans" w:cs="Open Sans"/>
        </w:rPr>
        <w:t xml:space="preserve">This stage spins up a running which will then receive a copy of our source code. After that, it will install </w:t>
      </w:r>
      <w:proofErr w:type="gramStart"/>
      <w:r w:rsidRPr="00C65263">
        <w:rPr>
          <w:rFonts w:ascii="Open Sans" w:eastAsia="Open Sans" w:hAnsi="Open Sans" w:cs="Open Sans"/>
        </w:rPr>
        <w:t>all of</w:t>
      </w:r>
      <w:proofErr w:type="gramEnd"/>
      <w:r w:rsidRPr="00C65263">
        <w:rPr>
          <w:rFonts w:ascii="Open Sans" w:eastAsia="Open Sans" w:hAnsi="Open Sans" w:cs="Open Sans"/>
        </w:rPr>
        <w:t xml:space="preserve"> the required dependencies to run our application and launch Pytest, a Python testing framework. Pytest runs test code to check our application’s primary features for errors and irregularities. If it identifies even one anomaly, it will terminate the entire pipeline. The test stage used the image defined in the template in our CI/CD file before moving on to the next stages, as the Terraform image is sufficient, and no other images are defined in the stage.</w:t>
      </w:r>
    </w:p>
    <w:p w14:paraId="56696CFC" w14:textId="57FF430C" w:rsidR="51F0EE38" w:rsidRPr="00C65263" w:rsidRDefault="51F0EE38" w:rsidP="00551E2A">
      <w:pPr>
        <w:jc w:val="both"/>
        <w:rPr>
          <w:rFonts w:ascii="Open Sans" w:hAnsi="Open Sans" w:cs="Open Sans"/>
        </w:rPr>
      </w:pPr>
    </w:p>
    <w:p w14:paraId="4F8AC988" w14:textId="67D2F036" w:rsidR="51F0EE38" w:rsidRPr="00C65263" w:rsidRDefault="6664C803" w:rsidP="440A01CE">
      <w:pPr>
        <w:jc w:val="both"/>
        <w:rPr>
          <w:rFonts w:ascii="Open Sans" w:hAnsi="Open Sans" w:cs="Open Sans"/>
        </w:rPr>
      </w:pPr>
      <w:r w:rsidRPr="00C65263">
        <w:rPr>
          <w:rFonts w:ascii="Open Sans" w:hAnsi="Open Sans" w:cs="Open Sans"/>
          <w:noProof/>
        </w:rPr>
        <w:drawing>
          <wp:inline distT="0" distB="0" distL="0" distR="0" wp14:anchorId="2E6C9389" wp14:editId="7ABC1758">
            <wp:extent cx="4572000" cy="1295400"/>
            <wp:effectExtent l="0" t="0" r="0" b="0"/>
            <wp:docPr id="280946968" name="Picture 28094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3C5D64D4" w14:textId="20959425" w:rsidR="51F0EE38" w:rsidRPr="00C65263" w:rsidRDefault="2D0BA383" w:rsidP="440A01CE">
      <w:pPr>
        <w:spacing w:after="0" w:line="257" w:lineRule="auto"/>
        <w:jc w:val="both"/>
        <w:rPr>
          <w:rFonts w:ascii="Open Sans" w:hAnsi="Open Sans" w:cs="Open Sans"/>
        </w:rPr>
      </w:pPr>
      <w:r w:rsidRPr="00C65263">
        <w:rPr>
          <w:rFonts w:ascii="Open Sans" w:eastAsia="Open Sans" w:hAnsi="Open Sans" w:cs="Open Sans"/>
          <w:b/>
          <w:bCs/>
          <w:color w:val="2F5496" w:themeColor="accent1" w:themeShade="BF"/>
        </w:rPr>
        <w:t>7</w:t>
      </w:r>
      <w:r w:rsidR="5C6AE09E" w:rsidRPr="00C65263">
        <w:rPr>
          <w:rFonts w:ascii="Open Sans" w:eastAsia="Open Sans" w:hAnsi="Open Sans" w:cs="Open Sans"/>
          <w:b/>
          <w:bCs/>
          <w:color w:val="2F5496" w:themeColor="accent1" w:themeShade="BF"/>
        </w:rPr>
        <w:t>.2.2</w:t>
      </w:r>
      <w:r w:rsidR="6664C803" w:rsidRPr="00C65263">
        <w:rPr>
          <w:rFonts w:ascii="Open Sans" w:hAnsi="Open Sans" w:cs="Open Sans"/>
        </w:rPr>
        <w:tab/>
      </w:r>
      <w:r w:rsidR="6664C803" w:rsidRPr="00C65263">
        <w:rPr>
          <w:rFonts w:ascii="Open Sans" w:eastAsia="Open Sans" w:hAnsi="Open Sans" w:cs="Open Sans"/>
          <w:b/>
          <w:bCs/>
          <w:color w:val="2F5496" w:themeColor="accent1" w:themeShade="BF"/>
        </w:rPr>
        <w:t>Stage – Zip</w:t>
      </w:r>
    </w:p>
    <w:p w14:paraId="0E36E3E5" w14:textId="2C9A428E" w:rsidR="51F0EE38" w:rsidRPr="00C65263" w:rsidRDefault="51F0EE38" w:rsidP="440A01CE">
      <w:pPr>
        <w:spacing w:after="0" w:line="257" w:lineRule="auto"/>
        <w:jc w:val="both"/>
        <w:rPr>
          <w:rFonts w:ascii="Open Sans" w:hAnsi="Open Sans" w:cs="Open Sans"/>
        </w:rPr>
      </w:pPr>
      <w:r w:rsidRPr="00C65263">
        <w:rPr>
          <w:rFonts w:ascii="Open Sans" w:hAnsi="Open Sans" w:cs="Open Sans"/>
        </w:rPr>
        <w:br/>
      </w:r>
      <w:r w:rsidR="6664C803" w:rsidRPr="00C65263">
        <w:rPr>
          <w:rFonts w:ascii="Open Sans" w:eastAsia="Open Sans" w:hAnsi="Open Sans" w:cs="Open Sans"/>
        </w:rPr>
        <w:t>This stage, as the name implies, zips our individual applications so that they may be transferred down the pipeline and deployed to the Azure cloud. This is accomplished by identifying them as artifacts that other stages can pick up. The zip stage is the simplest of them all, but it is still important because Azure needs the webapp to be delivered in zip format.</w:t>
      </w:r>
    </w:p>
    <w:p w14:paraId="31F9F5AF" w14:textId="3D805844" w:rsidR="51F0EE38" w:rsidRPr="00C65263" w:rsidRDefault="51F0EE38" w:rsidP="00551E2A">
      <w:pPr>
        <w:jc w:val="both"/>
        <w:rPr>
          <w:rFonts w:ascii="Open Sans" w:hAnsi="Open Sans" w:cs="Open Sans"/>
        </w:rPr>
      </w:pPr>
    </w:p>
    <w:p w14:paraId="6A4068F2" w14:textId="5CEC1799" w:rsidR="51F0EE38" w:rsidRPr="00C65263" w:rsidRDefault="6664C803" w:rsidP="440A01CE">
      <w:pPr>
        <w:spacing w:after="0" w:line="257" w:lineRule="auto"/>
        <w:jc w:val="both"/>
        <w:rPr>
          <w:rFonts w:ascii="Open Sans" w:hAnsi="Open Sans" w:cs="Open Sans"/>
        </w:rPr>
      </w:pPr>
      <w:r w:rsidRPr="00C65263">
        <w:rPr>
          <w:rFonts w:ascii="Open Sans" w:hAnsi="Open Sans" w:cs="Open Sans"/>
          <w:noProof/>
        </w:rPr>
        <w:drawing>
          <wp:inline distT="0" distB="0" distL="0" distR="0" wp14:anchorId="55B4A6FE" wp14:editId="3E4B58EE">
            <wp:extent cx="2733675" cy="739700"/>
            <wp:effectExtent l="0" t="0" r="0" b="0"/>
            <wp:docPr id="870998491" name="Picture 87099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998491"/>
                    <pic:cNvPicPr/>
                  </pic:nvPicPr>
                  <pic:blipFill>
                    <a:blip r:embed="rId33">
                      <a:extLst>
                        <a:ext uri="{28A0092B-C50C-407E-A947-70E740481C1C}">
                          <a14:useLocalDpi xmlns:a14="http://schemas.microsoft.com/office/drawing/2010/main" val="0"/>
                        </a:ext>
                      </a:extLst>
                    </a:blip>
                    <a:stretch>
                      <a:fillRect/>
                    </a:stretch>
                  </pic:blipFill>
                  <pic:spPr>
                    <a:xfrm>
                      <a:off x="0" y="0"/>
                      <a:ext cx="2733675" cy="739700"/>
                    </a:xfrm>
                    <a:prstGeom prst="rect">
                      <a:avLst/>
                    </a:prstGeom>
                  </pic:spPr>
                </pic:pic>
              </a:graphicData>
            </a:graphic>
          </wp:inline>
        </w:drawing>
      </w:r>
    </w:p>
    <w:p w14:paraId="3A6E16F8" w14:textId="4439C669" w:rsidR="51F0EE38" w:rsidRPr="00C65263" w:rsidRDefault="51F0EE38" w:rsidP="5B64D0C3">
      <w:pPr>
        <w:spacing w:after="0" w:line="257" w:lineRule="auto"/>
        <w:jc w:val="both"/>
        <w:rPr>
          <w:rFonts w:ascii="Open Sans" w:eastAsia="Open Sans" w:hAnsi="Open Sans" w:cs="Open Sans"/>
          <w:b/>
          <w:bCs/>
          <w:color w:val="2F5496" w:themeColor="accent1" w:themeShade="BF"/>
        </w:rPr>
      </w:pPr>
    </w:p>
    <w:p w14:paraId="531685A6" w14:textId="54458E94" w:rsidR="51F0EE38" w:rsidRPr="00C65263" w:rsidRDefault="155B5ED9" w:rsidP="440A01CE">
      <w:pPr>
        <w:spacing w:after="0" w:line="257" w:lineRule="auto"/>
        <w:jc w:val="both"/>
        <w:rPr>
          <w:rFonts w:ascii="Open Sans" w:eastAsia="Open Sans" w:hAnsi="Open Sans" w:cs="Open Sans"/>
          <w:b/>
          <w:color w:val="2F5496" w:themeColor="accent1" w:themeShade="BF"/>
        </w:rPr>
      </w:pPr>
      <w:r w:rsidRPr="00C65263">
        <w:rPr>
          <w:rFonts w:ascii="Open Sans" w:eastAsia="Open Sans" w:hAnsi="Open Sans" w:cs="Open Sans"/>
          <w:b/>
          <w:bCs/>
          <w:color w:val="2F5496" w:themeColor="accent1" w:themeShade="BF"/>
        </w:rPr>
        <w:t>7</w:t>
      </w:r>
      <w:r w:rsidR="767CEED1" w:rsidRPr="00C65263">
        <w:rPr>
          <w:rFonts w:ascii="Open Sans" w:eastAsia="Open Sans" w:hAnsi="Open Sans" w:cs="Open Sans"/>
          <w:b/>
          <w:bCs/>
          <w:color w:val="2F5496" w:themeColor="accent1" w:themeShade="BF"/>
        </w:rPr>
        <w:t>.2.3</w:t>
      </w:r>
      <w:r w:rsidR="6664C803" w:rsidRPr="00C65263">
        <w:rPr>
          <w:rFonts w:ascii="Open Sans" w:hAnsi="Open Sans" w:cs="Open Sans"/>
        </w:rPr>
        <w:tab/>
      </w:r>
      <w:r w:rsidR="6664C803" w:rsidRPr="00C65263">
        <w:rPr>
          <w:rFonts w:ascii="Open Sans" w:eastAsia="Open Sans" w:hAnsi="Open Sans" w:cs="Open Sans"/>
          <w:b/>
          <w:bCs/>
          <w:color w:val="2F5496" w:themeColor="accent1" w:themeShade="BF"/>
        </w:rPr>
        <w:t>Stage – TerraAndAzCli</w:t>
      </w:r>
    </w:p>
    <w:p w14:paraId="4D049827" w14:textId="01809E76" w:rsidR="51F0EE38" w:rsidRPr="00C65263" w:rsidRDefault="6664C803" w:rsidP="440A01CE">
      <w:pPr>
        <w:spacing w:after="0" w:line="257" w:lineRule="auto"/>
        <w:jc w:val="both"/>
        <w:rPr>
          <w:rFonts w:ascii="Open Sans" w:hAnsi="Open Sans" w:cs="Open Sans"/>
        </w:rPr>
      </w:pPr>
      <w:r w:rsidRPr="00C65263">
        <w:rPr>
          <w:rFonts w:ascii="Open Sans" w:eastAsia="Open Sans" w:hAnsi="Open Sans" w:cs="Open Sans"/>
        </w:rPr>
        <w:t>The final stage entails preparing our cloud infrastructure and deploying it. For this, an open-source Docker container is employed, which includes Terraform and Azure-Cli, making it ideal for our needs. We also receive some secrets, which we use to obtain adequate authorization for our Azure cloud deployment. These variables are only entered in certain branches; hence it is important to run the pipeline from the correct branch. The working branches are:</w:t>
      </w:r>
    </w:p>
    <w:p w14:paraId="2A31F5F2" w14:textId="72D058FA" w:rsidR="51F0EE38" w:rsidRPr="00C65263" w:rsidRDefault="6664C803" w:rsidP="440A01CE">
      <w:pPr>
        <w:pStyle w:val="ListParagraph"/>
        <w:numPr>
          <w:ilvl w:val="0"/>
          <w:numId w:val="37"/>
        </w:numPr>
        <w:spacing w:after="0"/>
        <w:jc w:val="both"/>
        <w:rPr>
          <w:rFonts w:ascii="Open Sans" w:eastAsia="Open Sans" w:hAnsi="Open Sans" w:cs="Open Sans"/>
        </w:rPr>
      </w:pPr>
      <w:r w:rsidRPr="00C65263">
        <w:rPr>
          <w:rFonts w:ascii="Open Sans" w:eastAsia="Open Sans" w:hAnsi="Open Sans" w:cs="Open Sans"/>
        </w:rPr>
        <w:t>Main</w:t>
      </w:r>
    </w:p>
    <w:p w14:paraId="7F547DD9" w14:textId="2AE9A9FA" w:rsidR="51F0EE38" w:rsidRPr="00C65263" w:rsidRDefault="6664C803" w:rsidP="440A01CE">
      <w:pPr>
        <w:pStyle w:val="ListParagraph"/>
        <w:numPr>
          <w:ilvl w:val="0"/>
          <w:numId w:val="37"/>
        </w:numPr>
        <w:spacing w:after="0"/>
        <w:jc w:val="both"/>
        <w:rPr>
          <w:rFonts w:ascii="Open Sans" w:eastAsia="Open Sans" w:hAnsi="Open Sans" w:cs="Open Sans"/>
        </w:rPr>
      </w:pPr>
      <w:r w:rsidRPr="00C65263">
        <w:rPr>
          <w:rFonts w:ascii="Open Sans" w:eastAsia="Open Sans" w:hAnsi="Open Sans" w:cs="Open Sans"/>
        </w:rPr>
        <w:lastRenderedPageBreak/>
        <w:t>Terraform Implementation</w:t>
      </w:r>
    </w:p>
    <w:p w14:paraId="70C1179E" w14:textId="0D779703" w:rsidR="51F0EE38" w:rsidRPr="00C65263" w:rsidRDefault="51F0EE38" w:rsidP="440A01CE">
      <w:pPr>
        <w:spacing w:after="0" w:line="257" w:lineRule="auto"/>
        <w:jc w:val="both"/>
        <w:rPr>
          <w:rFonts w:ascii="Open Sans" w:hAnsi="Open Sans" w:cs="Open Sans"/>
        </w:rPr>
      </w:pPr>
      <w:r w:rsidRPr="00C65263">
        <w:rPr>
          <w:rFonts w:ascii="Open Sans" w:hAnsi="Open Sans" w:cs="Open Sans"/>
        </w:rPr>
        <w:br/>
      </w:r>
      <w:r w:rsidR="6664C803" w:rsidRPr="00C65263">
        <w:rPr>
          <w:rFonts w:ascii="Open Sans" w:eastAsia="Open Sans" w:hAnsi="Open Sans" w:cs="Open Sans"/>
        </w:rPr>
        <w:t>In these branches, you can execute our pipeline and obtain adequate permissions to work on Azure.</w:t>
      </w:r>
    </w:p>
    <w:p w14:paraId="0FB88895" w14:textId="73B03822" w:rsidR="51F0EE38" w:rsidRPr="00C65263" w:rsidRDefault="6664C803" w:rsidP="440A01CE">
      <w:pPr>
        <w:spacing w:after="0" w:line="257" w:lineRule="auto"/>
        <w:jc w:val="both"/>
        <w:rPr>
          <w:rFonts w:ascii="Open Sans" w:hAnsi="Open Sans" w:cs="Open Sans"/>
        </w:rPr>
      </w:pPr>
      <w:r w:rsidRPr="00C65263">
        <w:rPr>
          <w:rFonts w:ascii="Open Sans" w:hAnsi="Open Sans" w:cs="Open Sans"/>
          <w:noProof/>
        </w:rPr>
        <w:drawing>
          <wp:inline distT="0" distB="0" distL="0" distR="0" wp14:anchorId="3062D060" wp14:editId="3F3427B5">
            <wp:extent cx="3524250" cy="2606476"/>
            <wp:effectExtent l="0" t="0" r="0" b="0"/>
            <wp:docPr id="1042956323" name="Picture 104295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956323"/>
                    <pic:cNvPicPr/>
                  </pic:nvPicPr>
                  <pic:blipFill>
                    <a:blip r:embed="rId34">
                      <a:extLst>
                        <a:ext uri="{28A0092B-C50C-407E-A947-70E740481C1C}">
                          <a14:useLocalDpi xmlns:a14="http://schemas.microsoft.com/office/drawing/2010/main" val="0"/>
                        </a:ext>
                      </a:extLst>
                    </a:blip>
                    <a:stretch>
                      <a:fillRect/>
                    </a:stretch>
                  </pic:blipFill>
                  <pic:spPr>
                    <a:xfrm>
                      <a:off x="0" y="0"/>
                      <a:ext cx="3524250" cy="2606476"/>
                    </a:xfrm>
                    <a:prstGeom prst="rect">
                      <a:avLst/>
                    </a:prstGeom>
                  </pic:spPr>
                </pic:pic>
              </a:graphicData>
            </a:graphic>
          </wp:inline>
        </w:drawing>
      </w:r>
    </w:p>
    <w:p w14:paraId="1807699F" w14:textId="6D14A3A6" w:rsidR="51F0EE38" w:rsidRPr="00C65263" w:rsidRDefault="6664C803" w:rsidP="440A01CE">
      <w:pPr>
        <w:spacing w:after="0" w:line="257" w:lineRule="auto"/>
        <w:jc w:val="both"/>
        <w:rPr>
          <w:rFonts w:ascii="Open Sans" w:eastAsia="Open Sans" w:hAnsi="Open Sans" w:cs="Open Sans"/>
        </w:rPr>
      </w:pPr>
      <w:r w:rsidRPr="00C65263">
        <w:rPr>
          <w:rFonts w:ascii="Open Sans" w:eastAsia="Open Sans" w:hAnsi="Open Sans" w:cs="Open Sans"/>
        </w:rPr>
        <w:t>Next, we need to ensure that Azure-Cli and Terraform are running properly by requesting the version installed from both. Afterward, we attempt to login to Azure cloud by providing the secrets we obtained before; we require the following to have sufficient access:</w:t>
      </w:r>
    </w:p>
    <w:p w14:paraId="3552BBB1" w14:textId="59B7CFF2" w:rsidR="51F0EE38" w:rsidRPr="00C65263" w:rsidRDefault="6664C803" w:rsidP="440A01CE">
      <w:pPr>
        <w:pStyle w:val="ListParagraph"/>
        <w:numPr>
          <w:ilvl w:val="0"/>
          <w:numId w:val="35"/>
        </w:numPr>
        <w:spacing w:after="0"/>
        <w:jc w:val="both"/>
        <w:rPr>
          <w:rFonts w:ascii="Open Sans" w:eastAsia="Open Sans" w:hAnsi="Open Sans" w:cs="Open Sans"/>
        </w:rPr>
      </w:pPr>
      <w:r w:rsidRPr="00C65263">
        <w:rPr>
          <w:rFonts w:ascii="Open Sans" w:eastAsia="Open Sans" w:hAnsi="Open Sans" w:cs="Open Sans"/>
        </w:rPr>
        <w:t>Tenant ID</w:t>
      </w:r>
    </w:p>
    <w:p w14:paraId="7B7904A8" w14:textId="165A6A2A" w:rsidR="51F0EE38" w:rsidRPr="00C65263" w:rsidRDefault="6664C803" w:rsidP="440A01CE">
      <w:pPr>
        <w:pStyle w:val="ListParagraph"/>
        <w:numPr>
          <w:ilvl w:val="0"/>
          <w:numId w:val="35"/>
        </w:numPr>
        <w:spacing w:after="0"/>
        <w:jc w:val="both"/>
        <w:rPr>
          <w:rFonts w:ascii="Open Sans" w:eastAsia="Open Sans" w:hAnsi="Open Sans" w:cs="Open Sans"/>
        </w:rPr>
      </w:pPr>
      <w:r w:rsidRPr="00C65263">
        <w:rPr>
          <w:rFonts w:ascii="Open Sans" w:eastAsia="Open Sans" w:hAnsi="Open Sans" w:cs="Open Sans"/>
        </w:rPr>
        <w:t>Client ID</w:t>
      </w:r>
    </w:p>
    <w:p w14:paraId="208AFA5A" w14:textId="08ADDC15" w:rsidR="51F0EE38" w:rsidRPr="00C65263" w:rsidRDefault="6664C803" w:rsidP="440A01CE">
      <w:pPr>
        <w:pStyle w:val="ListParagraph"/>
        <w:numPr>
          <w:ilvl w:val="0"/>
          <w:numId w:val="35"/>
        </w:numPr>
        <w:spacing w:after="0"/>
        <w:jc w:val="both"/>
        <w:rPr>
          <w:rFonts w:ascii="Open Sans" w:eastAsia="Open Sans" w:hAnsi="Open Sans" w:cs="Open Sans"/>
        </w:rPr>
      </w:pPr>
      <w:r w:rsidRPr="00C65263">
        <w:rPr>
          <w:rFonts w:ascii="Open Sans" w:eastAsia="Open Sans" w:hAnsi="Open Sans" w:cs="Open Sans"/>
        </w:rPr>
        <w:t>Federated token</w:t>
      </w:r>
    </w:p>
    <w:p w14:paraId="6912494E" w14:textId="4AB428C8" w:rsidR="51F0EE38" w:rsidRPr="00C65263" w:rsidRDefault="51F0EE38" w:rsidP="440A01CE">
      <w:pPr>
        <w:spacing w:after="0" w:line="257" w:lineRule="auto"/>
        <w:jc w:val="both"/>
        <w:rPr>
          <w:rFonts w:ascii="Open Sans" w:hAnsi="Open Sans" w:cs="Open Sans"/>
        </w:rPr>
      </w:pPr>
      <w:r w:rsidRPr="00C65263">
        <w:rPr>
          <w:rFonts w:ascii="Open Sans" w:hAnsi="Open Sans" w:cs="Open Sans"/>
        </w:rPr>
        <w:br/>
      </w:r>
      <w:r w:rsidR="6664C803" w:rsidRPr="00C65263">
        <w:rPr>
          <w:rFonts w:ascii="Open Sans" w:eastAsia="Open Sans" w:hAnsi="Open Sans" w:cs="Open Sans"/>
        </w:rPr>
        <w:t>After logging in, we set our subscription to the value of a global CI/CD variable.</w:t>
      </w:r>
    </w:p>
    <w:p w14:paraId="1BF80B35" w14:textId="50DED4FF" w:rsidR="51F0EE38" w:rsidRPr="00C65263" w:rsidRDefault="6664C803" w:rsidP="440A01CE">
      <w:pPr>
        <w:jc w:val="both"/>
        <w:rPr>
          <w:rFonts w:ascii="Open Sans" w:hAnsi="Open Sans" w:cs="Open Sans"/>
        </w:rPr>
      </w:pPr>
      <w:r w:rsidRPr="00C65263">
        <w:rPr>
          <w:rFonts w:ascii="Open Sans" w:hAnsi="Open Sans" w:cs="Open Sans"/>
          <w:noProof/>
        </w:rPr>
        <w:drawing>
          <wp:inline distT="0" distB="0" distL="0" distR="0" wp14:anchorId="49D19201" wp14:editId="44866914">
            <wp:extent cx="4572000" cy="1771650"/>
            <wp:effectExtent l="0" t="0" r="0" b="0"/>
            <wp:docPr id="344636431" name="Picture 34463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0C0F0267" w14:textId="6AF33CBE" w:rsidR="51F0EE38" w:rsidRPr="00C65263" w:rsidRDefault="51F0EE38" w:rsidP="440A01CE">
      <w:pPr>
        <w:spacing w:after="0" w:line="257" w:lineRule="auto"/>
        <w:jc w:val="both"/>
        <w:rPr>
          <w:rFonts w:ascii="Open Sans" w:eastAsia="Open Sans" w:hAnsi="Open Sans" w:cs="Open Sans"/>
        </w:rPr>
      </w:pPr>
      <w:r w:rsidRPr="00C65263">
        <w:rPr>
          <w:rFonts w:ascii="Open Sans" w:hAnsi="Open Sans" w:cs="Open Sans"/>
        </w:rPr>
        <w:br/>
      </w:r>
      <w:r w:rsidR="6664C803" w:rsidRPr="00C65263">
        <w:rPr>
          <w:rFonts w:ascii="Open Sans" w:eastAsia="Open Sans" w:hAnsi="Open Sans" w:cs="Open Sans"/>
        </w:rPr>
        <w:t>We still need to prepare our Azure cloud infrastructure using Terraform, which includes initializing, validating, planning, and applying our configuration. These should all proceed smoothly, but we need to apply the argument -auto- approve to run the pipeline without manual user input. -auto- approve prevents Terraform from asking if we are sure we want to perform certain actions.</w:t>
      </w:r>
    </w:p>
    <w:p w14:paraId="712A0B73" w14:textId="01779229" w:rsidR="51F0EE38" w:rsidRPr="00C65263" w:rsidRDefault="6664C803" w:rsidP="00551E2A">
      <w:pPr>
        <w:jc w:val="both"/>
        <w:rPr>
          <w:rFonts w:ascii="Open Sans" w:hAnsi="Open Sans" w:cs="Open Sans"/>
        </w:rPr>
      </w:pPr>
      <w:r w:rsidRPr="00C65263">
        <w:rPr>
          <w:rFonts w:ascii="Open Sans" w:hAnsi="Open Sans" w:cs="Open Sans"/>
          <w:noProof/>
        </w:rPr>
        <w:lastRenderedPageBreak/>
        <w:drawing>
          <wp:inline distT="0" distB="0" distL="0" distR="0" wp14:anchorId="35E091E6" wp14:editId="50EF81F7">
            <wp:extent cx="3467100" cy="671751"/>
            <wp:effectExtent l="0" t="0" r="0" b="0"/>
            <wp:docPr id="416835954" name="Picture 41683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467100" cy="671751"/>
                    </a:xfrm>
                    <a:prstGeom prst="rect">
                      <a:avLst/>
                    </a:prstGeom>
                  </pic:spPr>
                </pic:pic>
              </a:graphicData>
            </a:graphic>
          </wp:inline>
        </w:drawing>
      </w:r>
    </w:p>
    <w:p w14:paraId="1BE80111" w14:textId="2486163B" w:rsidR="6664C803" w:rsidRPr="00C65263" w:rsidRDefault="6664C803" w:rsidP="440A01CE">
      <w:pPr>
        <w:spacing w:after="0" w:line="257" w:lineRule="auto"/>
        <w:jc w:val="both"/>
        <w:rPr>
          <w:rFonts w:ascii="Open Sans" w:hAnsi="Open Sans" w:cs="Open Sans"/>
        </w:rPr>
      </w:pPr>
      <w:r w:rsidRPr="00C65263">
        <w:rPr>
          <w:rFonts w:ascii="Open Sans" w:hAnsi="Open Sans" w:cs="Open Sans"/>
        </w:rPr>
        <w:br/>
      </w:r>
      <w:r w:rsidRPr="00C65263">
        <w:rPr>
          <w:rFonts w:ascii="Open Sans" w:eastAsia="Open Sans" w:hAnsi="Open Sans" w:cs="Open Sans"/>
        </w:rPr>
        <w:t>The final piece of the puzzle is the deployment of our software to our designates Azure webapps we created using Terraform. The code below makes use of a webapp deployment which is provided with the name, resource group, and src of our software. This source of our software is where we left it when we finished the zip stage.</w:t>
      </w:r>
    </w:p>
    <w:p w14:paraId="1DAD4090" w14:textId="6166FD8A" w:rsidR="6664C803" w:rsidRPr="00C65263" w:rsidRDefault="6664C803" w:rsidP="440A01CE">
      <w:pPr>
        <w:jc w:val="both"/>
        <w:rPr>
          <w:rFonts w:ascii="Open Sans" w:hAnsi="Open Sans" w:cs="Open Sans"/>
        </w:rPr>
      </w:pPr>
      <w:r w:rsidRPr="00C65263">
        <w:rPr>
          <w:rFonts w:ascii="Open Sans" w:hAnsi="Open Sans" w:cs="Open Sans"/>
          <w:noProof/>
        </w:rPr>
        <w:drawing>
          <wp:inline distT="0" distB="0" distL="0" distR="0" wp14:anchorId="20D5899C" wp14:editId="7A3C0792">
            <wp:extent cx="5534025" cy="330339"/>
            <wp:effectExtent l="0" t="0" r="0" b="0"/>
            <wp:docPr id="18514852" name="Picture 1851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4852"/>
                    <pic:cNvPicPr/>
                  </pic:nvPicPr>
                  <pic:blipFill>
                    <a:blip r:embed="rId37">
                      <a:extLst>
                        <a:ext uri="{28A0092B-C50C-407E-A947-70E740481C1C}">
                          <a14:useLocalDpi xmlns:a14="http://schemas.microsoft.com/office/drawing/2010/main" val="0"/>
                        </a:ext>
                      </a:extLst>
                    </a:blip>
                    <a:stretch>
                      <a:fillRect/>
                    </a:stretch>
                  </pic:blipFill>
                  <pic:spPr>
                    <a:xfrm>
                      <a:off x="0" y="0"/>
                      <a:ext cx="5534025" cy="330339"/>
                    </a:xfrm>
                    <a:prstGeom prst="rect">
                      <a:avLst/>
                    </a:prstGeom>
                  </pic:spPr>
                </pic:pic>
              </a:graphicData>
            </a:graphic>
          </wp:inline>
        </w:drawing>
      </w:r>
    </w:p>
    <w:p w14:paraId="5D17166D" w14:textId="5F3505C3" w:rsidR="51F0EE38" w:rsidRPr="00C65263" w:rsidRDefault="51F0EE38" w:rsidP="00551E2A">
      <w:pPr>
        <w:jc w:val="both"/>
        <w:rPr>
          <w:rFonts w:ascii="Open Sans" w:hAnsi="Open Sans" w:cs="Open Sans"/>
        </w:rPr>
      </w:pPr>
    </w:p>
    <w:p w14:paraId="06039524" w14:textId="75949417" w:rsidR="51F0EE38" w:rsidRPr="00C65263" w:rsidRDefault="51F0EE38" w:rsidP="00551E2A">
      <w:pPr>
        <w:jc w:val="both"/>
        <w:rPr>
          <w:rFonts w:ascii="Open Sans" w:hAnsi="Open Sans" w:cs="Open Sans"/>
        </w:rPr>
      </w:pPr>
    </w:p>
    <w:p w14:paraId="7F8BA5C5" w14:textId="44877FD2" w:rsidR="51F0EE38" w:rsidRPr="00C65263" w:rsidRDefault="51F0EE38" w:rsidP="00551E2A">
      <w:pPr>
        <w:jc w:val="both"/>
        <w:rPr>
          <w:rFonts w:ascii="Open Sans" w:hAnsi="Open Sans" w:cs="Open Sans"/>
        </w:rPr>
      </w:pPr>
    </w:p>
    <w:p w14:paraId="6D535FFE" w14:textId="1A491FFA" w:rsidR="51F0EE38" w:rsidRPr="00C65263" w:rsidRDefault="51F0EE38" w:rsidP="00551E2A">
      <w:pPr>
        <w:jc w:val="both"/>
        <w:rPr>
          <w:rFonts w:ascii="Open Sans" w:hAnsi="Open Sans" w:cs="Open Sans"/>
        </w:rPr>
      </w:pPr>
    </w:p>
    <w:p w14:paraId="50E30D4C" w14:textId="775E6A27" w:rsidR="51F0EE38" w:rsidRPr="00C65263" w:rsidRDefault="51F0EE38" w:rsidP="00551E2A">
      <w:pPr>
        <w:jc w:val="both"/>
        <w:rPr>
          <w:rFonts w:ascii="Open Sans" w:hAnsi="Open Sans" w:cs="Open Sans"/>
        </w:rPr>
      </w:pPr>
    </w:p>
    <w:p w14:paraId="1F2BDF02" w14:textId="6E249DB3" w:rsidR="51F0EE38" w:rsidRPr="00C65263" w:rsidRDefault="51F0EE38" w:rsidP="00551E2A">
      <w:pPr>
        <w:jc w:val="both"/>
        <w:rPr>
          <w:rFonts w:ascii="Open Sans" w:hAnsi="Open Sans" w:cs="Open Sans"/>
        </w:rPr>
      </w:pPr>
    </w:p>
    <w:p w14:paraId="433EFDB6" w14:textId="7E805277" w:rsidR="51F0EE38" w:rsidRPr="00C65263" w:rsidRDefault="51F0EE38" w:rsidP="00551E2A">
      <w:pPr>
        <w:jc w:val="both"/>
        <w:rPr>
          <w:rFonts w:ascii="Open Sans" w:hAnsi="Open Sans" w:cs="Open Sans"/>
        </w:rPr>
      </w:pPr>
    </w:p>
    <w:p w14:paraId="50044709" w14:textId="53D7CE99" w:rsidR="51F0EE38" w:rsidRPr="00C65263" w:rsidRDefault="51F0EE38" w:rsidP="00551E2A">
      <w:pPr>
        <w:jc w:val="both"/>
        <w:rPr>
          <w:rFonts w:ascii="Open Sans" w:hAnsi="Open Sans" w:cs="Open Sans"/>
        </w:rPr>
      </w:pPr>
    </w:p>
    <w:p w14:paraId="16484363" w14:textId="4064689F" w:rsidR="51F0EE38" w:rsidRPr="00C65263" w:rsidRDefault="51F0EE38" w:rsidP="00551E2A">
      <w:pPr>
        <w:jc w:val="both"/>
        <w:rPr>
          <w:rFonts w:ascii="Open Sans" w:hAnsi="Open Sans" w:cs="Open Sans"/>
        </w:rPr>
      </w:pPr>
    </w:p>
    <w:p w14:paraId="13D30ADD" w14:textId="38D149DF" w:rsidR="51F0EE38" w:rsidRPr="00C65263" w:rsidRDefault="51F0EE38" w:rsidP="00551E2A">
      <w:pPr>
        <w:jc w:val="both"/>
        <w:rPr>
          <w:rFonts w:ascii="Open Sans" w:hAnsi="Open Sans" w:cs="Open Sans"/>
        </w:rPr>
      </w:pPr>
    </w:p>
    <w:p w14:paraId="1B078152" w14:textId="6A7FAA7F" w:rsidR="51F0EE38" w:rsidRPr="00C65263" w:rsidRDefault="51F0EE38" w:rsidP="00551E2A">
      <w:pPr>
        <w:jc w:val="both"/>
        <w:rPr>
          <w:rFonts w:ascii="Open Sans" w:hAnsi="Open Sans" w:cs="Open Sans"/>
        </w:rPr>
      </w:pPr>
    </w:p>
    <w:p w14:paraId="0BA26EC5" w14:textId="392F1C7B" w:rsidR="51F0EE38" w:rsidRPr="00C65263" w:rsidRDefault="51F0EE38" w:rsidP="00551E2A">
      <w:pPr>
        <w:jc w:val="both"/>
        <w:rPr>
          <w:rFonts w:ascii="Open Sans" w:hAnsi="Open Sans" w:cs="Open Sans"/>
        </w:rPr>
      </w:pPr>
    </w:p>
    <w:p w14:paraId="6F5D7EDD" w14:textId="01958697" w:rsidR="51F0EE38" w:rsidRPr="00C65263" w:rsidRDefault="51F0EE38" w:rsidP="00551E2A">
      <w:pPr>
        <w:jc w:val="both"/>
        <w:rPr>
          <w:rFonts w:ascii="Open Sans" w:hAnsi="Open Sans" w:cs="Open Sans"/>
        </w:rPr>
      </w:pPr>
    </w:p>
    <w:p w14:paraId="1EEE2CBC" w14:textId="5F12BB96" w:rsidR="51F0EE38" w:rsidRPr="00C65263" w:rsidRDefault="51F0EE38" w:rsidP="00551E2A">
      <w:pPr>
        <w:jc w:val="both"/>
        <w:rPr>
          <w:rFonts w:ascii="Open Sans" w:hAnsi="Open Sans" w:cs="Open Sans"/>
        </w:rPr>
      </w:pPr>
    </w:p>
    <w:p w14:paraId="3F644B83" w14:textId="7A7A3151" w:rsidR="51F0EE38" w:rsidRPr="00C65263" w:rsidRDefault="51F0EE38" w:rsidP="00551E2A">
      <w:pPr>
        <w:jc w:val="both"/>
        <w:rPr>
          <w:rFonts w:ascii="Open Sans" w:hAnsi="Open Sans" w:cs="Open Sans"/>
        </w:rPr>
      </w:pPr>
    </w:p>
    <w:p w14:paraId="00F6920B" w14:textId="61D311DE" w:rsidR="4E56B830" w:rsidRPr="00C65263" w:rsidRDefault="4E56B830" w:rsidP="4E56B830">
      <w:pPr>
        <w:jc w:val="both"/>
        <w:rPr>
          <w:rFonts w:ascii="Open Sans" w:hAnsi="Open Sans" w:cs="Open Sans"/>
        </w:rPr>
      </w:pPr>
    </w:p>
    <w:p w14:paraId="777205BB" w14:textId="5798246B" w:rsidR="4E56B830" w:rsidRPr="00C65263" w:rsidRDefault="4E56B830" w:rsidP="4E56B830">
      <w:pPr>
        <w:jc w:val="both"/>
        <w:rPr>
          <w:rFonts w:ascii="Open Sans" w:hAnsi="Open Sans" w:cs="Open Sans"/>
        </w:rPr>
      </w:pPr>
    </w:p>
    <w:p w14:paraId="4258D465" w14:textId="278E34FF" w:rsidR="00D34A38" w:rsidRPr="00C65263" w:rsidRDefault="61E7CB6E" w:rsidP="00551E2A">
      <w:pPr>
        <w:pStyle w:val="Heading1"/>
        <w:jc w:val="both"/>
        <w:rPr>
          <w:rFonts w:ascii="Open Sans" w:hAnsi="Open Sans" w:cs="Open Sans"/>
        </w:rPr>
      </w:pPr>
      <w:bookmarkStart w:id="20" w:name="_Toc157072071"/>
      <w:r w:rsidRPr="00C65263">
        <w:rPr>
          <w:rFonts w:ascii="Open Sans" w:hAnsi="Open Sans" w:cs="Open Sans"/>
        </w:rPr>
        <w:lastRenderedPageBreak/>
        <w:t>8</w:t>
      </w:r>
      <w:r w:rsidR="00D34A38" w:rsidRPr="00C65263">
        <w:rPr>
          <w:rFonts w:ascii="Open Sans" w:hAnsi="Open Sans" w:cs="Open Sans"/>
        </w:rPr>
        <w:tab/>
        <w:t xml:space="preserve">Add </w:t>
      </w:r>
      <w:proofErr w:type="gramStart"/>
      <w:r w:rsidR="00D34A38" w:rsidRPr="00C65263">
        <w:rPr>
          <w:rFonts w:ascii="Open Sans" w:hAnsi="Open Sans" w:cs="Open Sans"/>
        </w:rPr>
        <w:t>function</w:t>
      </w:r>
      <w:bookmarkEnd w:id="20"/>
      <w:proofErr w:type="gramEnd"/>
    </w:p>
    <w:p w14:paraId="5B754427" w14:textId="73DEE2AC" w:rsidR="0013311C" w:rsidRPr="00C65263" w:rsidRDefault="16A928C9" w:rsidP="00551E2A">
      <w:pPr>
        <w:jc w:val="both"/>
        <w:rPr>
          <w:rFonts w:ascii="Open Sans" w:eastAsia="Open Sans" w:hAnsi="Open Sans" w:cs="Open Sans"/>
        </w:rPr>
      </w:pPr>
      <w:r w:rsidRPr="00C65263">
        <w:rPr>
          <w:rFonts w:ascii="Open Sans" w:eastAsia="Open Sans" w:hAnsi="Open Sans" w:cs="Open Sans"/>
        </w:rPr>
        <w:t xml:space="preserve">This part of the documentation will </w:t>
      </w:r>
      <w:r w:rsidR="448C615E" w:rsidRPr="00C65263">
        <w:rPr>
          <w:rFonts w:ascii="Open Sans" w:eastAsia="Open Sans" w:hAnsi="Open Sans" w:cs="Open Sans"/>
        </w:rPr>
        <w:t>include a plan on h</w:t>
      </w:r>
      <w:r w:rsidR="1C17E209" w:rsidRPr="00C65263">
        <w:rPr>
          <w:rFonts w:ascii="Open Sans" w:eastAsia="Open Sans" w:hAnsi="Open Sans" w:cs="Open Sans"/>
        </w:rPr>
        <w:t>ow to add a function to the current application. We will be taking a chat bot</w:t>
      </w:r>
      <w:r w:rsidR="5265FE1C" w:rsidRPr="00C65263">
        <w:rPr>
          <w:rFonts w:ascii="Open Sans" w:eastAsia="Open Sans" w:hAnsi="Open Sans" w:cs="Open Sans"/>
        </w:rPr>
        <w:t xml:space="preserve"> function</w:t>
      </w:r>
      <w:r w:rsidR="1C17E209" w:rsidRPr="00C65263">
        <w:rPr>
          <w:rFonts w:ascii="Open Sans" w:eastAsia="Open Sans" w:hAnsi="Open Sans" w:cs="Open Sans"/>
        </w:rPr>
        <w:t xml:space="preserve"> as an </w:t>
      </w:r>
      <w:r w:rsidR="60434B6B" w:rsidRPr="00C65263">
        <w:rPr>
          <w:rFonts w:ascii="Open Sans" w:eastAsia="Open Sans" w:hAnsi="Open Sans" w:cs="Open Sans"/>
        </w:rPr>
        <w:t>example, and we will be looking at multiple ways of implementing this functionality.</w:t>
      </w:r>
    </w:p>
    <w:p w14:paraId="05E2031E" w14:textId="7E600071" w:rsidR="4DC16EAC" w:rsidRPr="00C65263" w:rsidRDefault="4DC16EAC" w:rsidP="00551E2A">
      <w:pPr>
        <w:jc w:val="both"/>
        <w:rPr>
          <w:rFonts w:ascii="Open Sans" w:eastAsia="Open Sans" w:hAnsi="Open Sans" w:cs="Open Sans"/>
        </w:rPr>
      </w:pPr>
    </w:p>
    <w:p w14:paraId="60BDB56E" w14:textId="205E0FF4" w:rsidR="74A12959" w:rsidRPr="00C65263" w:rsidRDefault="76889FA1" w:rsidP="00551E2A">
      <w:pPr>
        <w:pStyle w:val="Heading2"/>
        <w:jc w:val="both"/>
        <w:rPr>
          <w:rFonts w:ascii="Open Sans" w:hAnsi="Open Sans" w:cs="Open Sans"/>
        </w:rPr>
      </w:pPr>
      <w:bookmarkStart w:id="21" w:name="_Toc157072072"/>
      <w:r w:rsidRPr="00C65263">
        <w:rPr>
          <w:rFonts w:ascii="Open Sans" w:hAnsi="Open Sans" w:cs="Open Sans"/>
        </w:rPr>
        <w:t>8.1</w:t>
      </w:r>
      <w:r w:rsidR="74A12959" w:rsidRPr="00C65263">
        <w:rPr>
          <w:rFonts w:ascii="Open Sans" w:hAnsi="Open Sans" w:cs="Open Sans"/>
        </w:rPr>
        <w:tab/>
        <w:t>Azure AI</w:t>
      </w:r>
      <w:bookmarkEnd w:id="21"/>
    </w:p>
    <w:p w14:paraId="365B2A2F" w14:textId="6353D015" w:rsidR="75DE72E0" w:rsidRPr="00C65263" w:rsidRDefault="75DE72E0" w:rsidP="00551E2A">
      <w:pPr>
        <w:jc w:val="both"/>
        <w:rPr>
          <w:rFonts w:ascii="Open Sans" w:eastAsia="Open Sans" w:hAnsi="Open Sans" w:cs="Open Sans"/>
        </w:rPr>
      </w:pPr>
      <w:r w:rsidRPr="00C65263">
        <w:rPr>
          <w:rFonts w:ascii="Open Sans" w:eastAsia="Open Sans" w:hAnsi="Open Sans" w:cs="Open Sans"/>
        </w:rPr>
        <w:t>The first way of implementing a</w:t>
      </w:r>
      <w:r w:rsidR="1ABE2893" w:rsidRPr="00C65263">
        <w:rPr>
          <w:rFonts w:ascii="Open Sans" w:eastAsia="Open Sans" w:hAnsi="Open Sans" w:cs="Open Sans"/>
        </w:rPr>
        <w:t xml:space="preserve"> chatbot is through the Azure AI services</w:t>
      </w:r>
      <w:r w:rsidR="6DC4B0DF" w:rsidRPr="00C65263">
        <w:rPr>
          <w:rFonts w:ascii="Open Sans" w:eastAsia="Open Sans" w:hAnsi="Open Sans" w:cs="Open Sans"/>
        </w:rPr>
        <w:t xml:space="preserve">, here you can choose a platform that you want to build your bot from, take for example the </w:t>
      </w:r>
      <w:r w:rsidR="1F66BA57" w:rsidRPr="00C65263">
        <w:rPr>
          <w:rFonts w:ascii="Open Sans" w:eastAsia="Open Sans" w:hAnsi="Open Sans" w:cs="Open Sans"/>
        </w:rPr>
        <w:t>‘</w:t>
      </w:r>
      <w:r w:rsidR="6DC4B0DF" w:rsidRPr="00C65263">
        <w:rPr>
          <w:rFonts w:ascii="Open Sans" w:eastAsia="Open Sans" w:hAnsi="Open Sans" w:cs="Open Sans"/>
        </w:rPr>
        <w:t>I</w:t>
      </w:r>
      <w:r w:rsidR="700AF3D9" w:rsidRPr="00C65263">
        <w:rPr>
          <w:rFonts w:ascii="Open Sans" w:eastAsia="Open Sans" w:hAnsi="Open Sans" w:cs="Open Sans"/>
        </w:rPr>
        <w:t>nfobip Chatbot</w:t>
      </w:r>
      <w:r w:rsidR="4F41A622" w:rsidRPr="00C65263">
        <w:rPr>
          <w:rFonts w:ascii="Open Sans" w:eastAsia="Open Sans" w:hAnsi="Open Sans" w:cs="Open Sans"/>
        </w:rPr>
        <w:t>’.</w:t>
      </w:r>
      <w:r w:rsidR="1B40F2A9" w:rsidRPr="00C65263">
        <w:rPr>
          <w:rFonts w:ascii="Open Sans" w:eastAsia="Open Sans" w:hAnsi="Open Sans" w:cs="Open Sans"/>
        </w:rPr>
        <w:t xml:space="preserve"> This way of making a chatbot is especially useful when you have your whole application built on azure. This way you can use Function apps </w:t>
      </w:r>
      <w:r w:rsidR="6AD67EFF" w:rsidRPr="00C65263">
        <w:rPr>
          <w:rFonts w:ascii="Open Sans" w:eastAsia="Open Sans" w:hAnsi="Open Sans" w:cs="Open Sans"/>
        </w:rPr>
        <w:t xml:space="preserve">to </w:t>
      </w:r>
      <w:r w:rsidR="1F738718" w:rsidRPr="00C65263">
        <w:rPr>
          <w:rFonts w:ascii="Open Sans" w:eastAsia="Open Sans" w:hAnsi="Open Sans" w:cs="Open Sans"/>
        </w:rPr>
        <w:t>ask questions and get the answers displayed</w:t>
      </w:r>
      <w:r w:rsidR="05E035C6" w:rsidRPr="00C65263">
        <w:rPr>
          <w:rFonts w:ascii="Open Sans" w:eastAsia="Open Sans" w:hAnsi="Open Sans" w:cs="Open Sans"/>
        </w:rPr>
        <w:t xml:space="preserve"> in your application.</w:t>
      </w:r>
    </w:p>
    <w:p w14:paraId="6432D6CC" w14:textId="024531DC" w:rsidR="7A8A35EB" w:rsidRPr="00C65263" w:rsidRDefault="7A8A35EB" w:rsidP="00551E2A">
      <w:pPr>
        <w:jc w:val="both"/>
        <w:rPr>
          <w:rFonts w:ascii="Open Sans" w:hAnsi="Open Sans" w:cs="Open Sans"/>
        </w:rPr>
      </w:pPr>
      <w:r w:rsidRPr="00C65263">
        <w:rPr>
          <w:rFonts w:ascii="Open Sans" w:hAnsi="Open Sans" w:cs="Open Sans"/>
          <w:noProof/>
        </w:rPr>
        <w:drawing>
          <wp:inline distT="0" distB="0" distL="0" distR="0" wp14:anchorId="402A9424" wp14:editId="476C0B3F">
            <wp:extent cx="5824396" cy="2050673"/>
            <wp:effectExtent l="0" t="0" r="0" b="0"/>
            <wp:docPr id="1634009497" name="Picture 163400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24396" cy="2050673"/>
                    </a:xfrm>
                    <a:prstGeom prst="rect">
                      <a:avLst/>
                    </a:prstGeom>
                  </pic:spPr>
                </pic:pic>
              </a:graphicData>
            </a:graphic>
          </wp:inline>
        </w:drawing>
      </w:r>
    </w:p>
    <w:p w14:paraId="7225EE71" w14:textId="28EC2FAF" w:rsidR="5F3A848D" w:rsidRPr="00C65263" w:rsidRDefault="5F3A848D" w:rsidP="00551E2A">
      <w:pPr>
        <w:jc w:val="both"/>
        <w:rPr>
          <w:rFonts w:ascii="Open Sans" w:hAnsi="Open Sans" w:cs="Open Sans"/>
        </w:rPr>
      </w:pPr>
      <w:r w:rsidRPr="00C65263">
        <w:rPr>
          <w:rFonts w:ascii="Open Sans" w:hAnsi="Open Sans" w:cs="Open Sans"/>
          <w:noProof/>
        </w:rPr>
        <w:drawing>
          <wp:inline distT="0" distB="0" distL="0" distR="0" wp14:anchorId="29BC0943" wp14:editId="328F8848">
            <wp:extent cx="5824728" cy="2208543"/>
            <wp:effectExtent l="0" t="0" r="0" b="0"/>
            <wp:docPr id="1887471118" name="Picture 188747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4728" cy="2208543"/>
                    </a:xfrm>
                    <a:prstGeom prst="rect">
                      <a:avLst/>
                    </a:prstGeom>
                  </pic:spPr>
                </pic:pic>
              </a:graphicData>
            </a:graphic>
          </wp:inline>
        </w:drawing>
      </w:r>
    </w:p>
    <w:p w14:paraId="72B02537" w14:textId="78740930" w:rsidR="1F738718" w:rsidRPr="00C65263" w:rsidRDefault="1F738718" w:rsidP="00551E2A">
      <w:pPr>
        <w:jc w:val="both"/>
        <w:rPr>
          <w:rFonts w:ascii="Open Sans" w:eastAsia="Open Sans" w:hAnsi="Open Sans" w:cs="Open Sans"/>
        </w:rPr>
      </w:pPr>
      <w:r w:rsidRPr="00C65263">
        <w:rPr>
          <w:rFonts w:ascii="Open Sans" w:eastAsia="Open Sans" w:hAnsi="Open Sans" w:cs="Open Sans"/>
        </w:rPr>
        <w:t xml:space="preserve">Another </w:t>
      </w:r>
      <w:r w:rsidR="5E186C49" w:rsidRPr="00C65263">
        <w:rPr>
          <w:rFonts w:ascii="Open Sans" w:eastAsia="Open Sans" w:hAnsi="Open Sans" w:cs="Open Sans"/>
        </w:rPr>
        <w:t>benefit of using Azure AI is that you can use service buses to make sure every call to the</w:t>
      </w:r>
      <w:r w:rsidR="501A6FEC" w:rsidRPr="00C65263">
        <w:rPr>
          <w:rFonts w:ascii="Open Sans" w:eastAsia="Open Sans" w:hAnsi="Open Sans" w:cs="Open Sans"/>
        </w:rPr>
        <w:t xml:space="preserve"> API is made and </w:t>
      </w:r>
      <w:r w:rsidR="3E5DD9AE" w:rsidRPr="00C65263">
        <w:rPr>
          <w:rFonts w:ascii="Open Sans" w:eastAsia="Open Sans" w:hAnsi="Open Sans" w:cs="Open Sans"/>
        </w:rPr>
        <w:t xml:space="preserve">nothing </w:t>
      </w:r>
      <w:r w:rsidR="3AB4A945" w:rsidRPr="00C65263">
        <w:rPr>
          <w:rFonts w:ascii="Open Sans" w:eastAsia="Open Sans" w:hAnsi="Open Sans" w:cs="Open Sans"/>
        </w:rPr>
        <w:t>is</w:t>
      </w:r>
      <w:r w:rsidR="3E5DD9AE" w:rsidRPr="00C65263">
        <w:rPr>
          <w:rFonts w:ascii="Open Sans" w:eastAsia="Open Sans" w:hAnsi="Open Sans" w:cs="Open Sans"/>
        </w:rPr>
        <w:t xml:space="preserve"> lost because of bad calls or network issues.</w:t>
      </w:r>
      <w:r w:rsidR="2362AE0A" w:rsidRPr="00C65263">
        <w:rPr>
          <w:rFonts w:ascii="Open Sans" w:eastAsia="Open Sans" w:hAnsi="Open Sans" w:cs="Open Sans"/>
        </w:rPr>
        <w:t xml:space="preserve"> Using a service bus essentially means that you first put a request in a waiting line, and it executes it whenever it is possible. </w:t>
      </w:r>
    </w:p>
    <w:p w14:paraId="4A197C42" w14:textId="41DE2FD1" w:rsidR="178E3CD3" w:rsidRPr="00C65263" w:rsidRDefault="178E3CD3" w:rsidP="00551E2A">
      <w:pPr>
        <w:jc w:val="both"/>
        <w:rPr>
          <w:rFonts w:ascii="Open Sans" w:eastAsia="Open Sans" w:hAnsi="Open Sans" w:cs="Open Sans"/>
        </w:rPr>
      </w:pPr>
      <w:r w:rsidRPr="00C65263">
        <w:rPr>
          <w:rFonts w:ascii="Open Sans" w:eastAsia="Open Sans" w:hAnsi="Open Sans" w:cs="Open Sans"/>
        </w:rPr>
        <w:lastRenderedPageBreak/>
        <w:t xml:space="preserve">Infobip is a chatbot system that makes you set up your own customizable chatbot, this means that you first must register </w:t>
      </w:r>
      <w:r w:rsidR="76E0AF6B" w:rsidRPr="00C65263">
        <w:rPr>
          <w:rFonts w:ascii="Open Sans" w:eastAsia="Open Sans" w:hAnsi="Open Sans" w:cs="Open Sans"/>
        </w:rPr>
        <w:t>on their website and make your chatbot, here you can easily add possible questions and the answers to</w:t>
      </w:r>
      <w:r w:rsidR="2512A6D3" w:rsidRPr="00C65263">
        <w:rPr>
          <w:rFonts w:ascii="Open Sans" w:eastAsia="Open Sans" w:hAnsi="Open Sans" w:cs="Open Sans"/>
        </w:rPr>
        <w:t xml:space="preserve"> those questions to</w:t>
      </w:r>
      <w:r w:rsidR="76E0AF6B" w:rsidRPr="00C65263">
        <w:rPr>
          <w:rFonts w:ascii="Open Sans" w:eastAsia="Open Sans" w:hAnsi="Open Sans" w:cs="Open Sans"/>
        </w:rPr>
        <w:t xml:space="preserve"> them. </w:t>
      </w:r>
    </w:p>
    <w:p w14:paraId="5C3E9019" w14:textId="2E49FAB7" w:rsidR="4DC16EAC" w:rsidRPr="00C65263" w:rsidRDefault="4DC16EAC" w:rsidP="00551E2A">
      <w:pPr>
        <w:pStyle w:val="Heading2"/>
        <w:jc w:val="both"/>
        <w:rPr>
          <w:rFonts w:ascii="Open Sans" w:hAnsi="Open Sans" w:cs="Open Sans"/>
        </w:rPr>
      </w:pPr>
    </w:p>
    <w:p w14:paraId="00E3853B" w14:textId="39030A64" w:rsidR="1DE6DB3D" w:rsidRPr="00C65263" w:rsidRDefault="406BB99D" w:rsidP="00551E2A">
      <w:pPr>
        <w:pStyle w:val="Heading2"/>
        <w:jc w:val="both"/>
        <w:rPr>
          <w:rFonts w:ascii="Open Sans" w:hAnsi="Open Sans" w:cs="Open Sans"/>
        </w:rPr>
      </w:pPr>
      <w:bookmarkStart w:id="22" w:name="_Toc157072073"/>
      <w:r w:rsidRPr="00C65263">
        <w:rPr>
          <w:rFonts w:ascii="Open Sans" w:hAnsi="Open Sans" w:cs="Open Sans"/>
        </w:rPr>
        <w:t>8.2</w:t>
      </w:r>
      <w:r w:rsidR="1DE6DB3D" w:rsidRPr="00C65263">
        <w:rPr>
          <w:rFonts w:ascii="Open Sans" w:hAnsi="Open Sans" w:cs="Open Sans"/>
        </w:rPr>
        <w:tab/>
        <w:t xml:space="preserve">Infobip </w:t>
      </w:r>
      <w:r w:rsidR="603C2135" w:rsidRPr="00C65263">
        <w:rPr>
          <w:rFonts w:ascii="Open Sans" w:hAnsi="Open Sans" w:cs="Open Sans"/>
        </w:rPr>
        <w:t>Base URL</w:t>
      </w:r>
      <w:bookmarkEnd w:id="22"/>
    </w:p>
    <w:p w14:paraId="76BBD96B" w14:textId="69E3C1C6" w:rsidR="1DE6DB3D" w:rsidRPr="00C65263" w:rsidRDefault="1DE6DB3D" w:rsidP="00551E2A">
      <w:pPr>
        <w:jc w:val="both"/>
        <w:rPr>
          <w:rFonts w:ascii="Open Sans" w:eastAsia="Open Sans" w:hAnsi="Open Sans" w:cs="Open Sans"/>
        </w:rPr>
      </w:pPr>
      <w:r w:rsidRPr="00C65263">
        <w:rPr>
          <w:rFonts w:ascii="Open Sans" w:eastAsia="Open Sans" w:hAnsi="Open Sans" w:cs="Open Sans"/>
        </w:rPr>
        <w:t xml:space="preserve">A different way of implementing a chatbot to your </w:t>
      </w:r>
      <w:r w:rsidR="5042C5C8" w:rsidRPr="00C65263">
        <w:rPr>
          <w:rFonts w:ascii="Open Sans" w:eastAsia="Open Sans" w:hAnsi="Open Sans" w:cs="Open Sans"/>
        </w:rPr>
        <w:t>application is through an api</w:t>
      </w:r>
      <w:r w:rsidR="741C81D4" w:rsidRPr="00C65263">
        <w:rPr>
          <w:rFonts w:ascii="Open Sans" w:eastAsia="Open Sans" w:hAnsi="Open Sans" w:cs="Open Sans"/>
        </w:rPr>
        <w:t xml:space="preserve"> call</w:t>
      </w:r>
      <w:r w:rsidR="32C16706" w:rsidRPr="00C65263">
        <w:rPr>
          <w:rFonts w:ascii="Open Sans" w:eastAsia="Open Sans" w:hAnsi="Open Sans" w:cs="Open Sans"/>
        </w:rPr>
        <w:t xml:space="preserve"> to the api that’s built into Infobip</w:t>
      </w:r>
      <w:r w:rsidR="2B5E6ED1" w:rsidRPr="00C65263">
        <w:rPr>
          <w:rFonts w:ascii="Open Sans" w:eastAsia="Open Sans" w:hAnsi="Open Sans" w:cs="Open Sans"/>
        </w:rPr>
        <w:t xml:space="preserve">, this is called Base URL. </w:t>
      </w:r>
      <w:r w:rsidR="4FDFE8E9" w:rsidRPr="00C65263">
        <w:rPr>
          <w:rFonts w:ascii="Open Sans" w:eastAsia="Open Sans" w:hAnsi="Open Sans" w:cs="Open Sans"/>
        </w:rPr>
        <w:t xml:space="preserve">This way you first </w:t>
      </w:r>
      <w:r w:rsidR="4895C7E2" w:rsidRPr="00C65263">
        <w:rPr>
          <w:rFonts w:ascii="Open Sans" w:eastAsia="Open Sans" w:hAnsi="Open Sans" w:cs="Open Sans"/>
        </w:rPr>
        <w:t>must</w:t>
      </w:r>
      <w:r w:rsidR="4FDFE8E9" w:rsidRPr="00C65263">
        <w:rPr>
          <w:rFonts w:ascii="Open Sans" w:eastAsia="Open Sans" w:hAnsi="Open Sans" w:cs="Open Sans"/>
        </w:rPr>
        <w:t xml:space="preserve"> </w:t>
      </w:r>
      <w:r w:rsidR="25594648" w:rsidRPr="00C65263">
        <w:rPr>
          <w:rFonts w:ascii="Open Sans" w:eastAsia="Open Sans" w:hAnsi="Open Sans" w:cs="Open Sans"/>
        </w:rPr>
        <w:t xml:space="preserve">authenticate </w:t>
      </w:r>
      <w:r w:rsidR="3BDE0492" w:rsidRPr="00C65263">
        <w:rPr>
          <w:rFonts w:ascii="Open Sans" w:eastAsia="Open Sans" w:hAnsi="Open Sans" w:cs="Open Sans"/>
        </w:rPr>
        <w:t>yourself</w:t>
      </w:r>
      <w:r w:rsidR="42B363A0" w:rsidRPr="00C65263">
        <w:rPr>
          <w:rFonts w:ascii="Open Sans" w:eastAsia="Open Sans" w:hAnsi="Open Sans" w:cs="Open Sans"/>
        </w:rPr>
        <w:t>, after the authentication</w:t>
      </w:r>
      <w:r w:rsidR="3BDE0492" w:rsidRPr="00C65263">
        <w:rPr>
          <w:rFonts w:ascii="Open Sans" w:eastAsia="Open Sans" w:hAnsi="Open Sans" w:cs="Open Sans"/>
        </w:rPr>
        <w:t xml:space="preserve"> you can make api calls from the questions and get the answers </w:t>
      </w:r>
      <w:r w:rsidR="2126368D" w:rsidRPr="00C65263">
        <w:rPr>
          <w:rFonts w:ascii="Open Sans" w:eastAsia="Open Sans" w:hAnsi="Open Sans" w:cs="Open Sans"/>
        </w:rPr>
        <w:t>as a response.</w:t>
      </w:r>
    </w:p>
    <w:p w14:paraId="2533BB99" w14:textId="06F8120D" w:rsidR="2126368D" w:rsidRPr="00C65263" w:rsidRDefault="2126368D" w:rsidP="00551E2A">
      <w:pPr>
        <w:jc w:val="both"/>
        <w:rPr>
          <w:rFonts w:ascii="Open Sans" w:eastAsia="Open Sans" w:hAnsi="Open Sans" w:cs="Open Sans"/>
        </w:rPr>
      </w:pPr>
      <w:r w:rsidRPr="00C65263">
        <w:rPr>
          <w:rFonts w:ascii="Open Sans" w:eastAsia="Open Sans" w:hAnsi="Open Sans" w:cs="Open Sans"/>
        </w:rPr>
        <w:t xml:space="preserve">For more information about the authentication process and api calls to infobip see: </w:t>
      </w:r>
      <w:hyperlink r:id="rId40">
        <w:r w:rsidRPr="00C65263">
          <w:rPr>
            <w:rStyle w:val="Hyperlink"/>
            <w:rFonts w:ascii="Open Sans" w:eastAsia="Open Sans" w:hAnsi="Open Sans" w:cs="Open Sans"/>
          </w:rPr>
          <w:t>https://www.infobip.com/docs/essentials/api-authentication</w:t>
        </w:r>
      </w:hyperlink>
      <w:r w:rsidRPr="00C65263">
        <w:rPr>
          <w:rFonts w:ascii="Open Sans" w:eastAsia="Open Sans" w:hAnsi="Open Sans" w:cs="Open Sans"/>
        </w:rPr>
        <w:t xml:space="preserve"> </w:t>
      </w:r>
    </w:p>
    <w:p w14:paraId="64A251DA" w14:textId="01814179" w:rsidR="2126368D" w:rsidRPr="00C65263" w:rsidRDefault="2126368D" w:rsidP="00551E2A">
      <w:pPr>
        <w:jc w:val="both"/>
        <w:rPr>
          <w:rFonts w:ascii="Open Sans" w:eastAsia="Open Sans" w:hAnsi="Open Sans" w:cs="Open Sans"/>
        </w:rPr>
      </w:pPr>
      <w:r w:rsidRPr="00C65263">
        <w:rPr>
          <w:rFonts w:ascii="Open Sans" w:eastAsia="Open Sans" w:hAnsi="Open Sans" w:cs="Open Sans"/>
        </w:rPr>
        <w:t xml:space="preserve">Using </w:t>
      </w:r>
      <w:r w:rsidR="11093534" w:rsidRPr="00C65263">
        <w:rPr>
          <w:rFonts w:ascii="Open Sans" w:eastAsia="Open Sans" w:hAnsi="Open Sans" w:cs="Open Sans"/>
        </w:rPr>
        <w:t>the api call it isn’t integrated with the azure resources and it’s harder</w:t>
      </w:r>
      <w:r w:rsidR="470E5028" w:rsidRPr="00C65263">
        <w:rPr>
          <w:rFonts w:ascii="Open Sans" w:eastAsia="Open Sans" w:hAnsi="Open Sans" w:cs="Open Sans"/>
        </w:rPr>
        <w:t xml:space="preserve"> to use somethig like a function app or service bus with it. The plus side to using the api call is that it’s also possible to use the application </w:t>
      </w:r>
      <w:r w:rsidR="773106DA" w:rsidRPr="00C65263">
        <w:rPr>
          <w:rFonts w:ascii="Open Sans" w:eastAsia="Open Sans" w:hAnsi="Open Sans" w:cs="Open Sans"/>
        </w:rPr>
        <w:t xml:space="preserve">off the cloud. </w:t>
      </w:r>
      <w:proofErr w:type="gramStart"/>
      <w:r w:rsidR="773106DA" w:rsidRPr="00C65263">
        <w:rPr>
          <w:rFonts w:ascii="Open Sans" w:eastAsia="Open Sans" w:hAnsi="Open Sans" w:cs="Open Sans"/>
        </w:rPr>
        <w:t>So</w:t>
      </w:r>
      <w:proofErr w:type="gramEnd"/>
      <w:r w:rsidR="773106DA" w:rsidRPr="00C65263">
        <w:rPr>
          <w:rFonts w:ascii="Open Sans" w:eastAsia="Open Sans" w:hAnsi="Open Sans" w:cs="Open Sans"/>
        </w:rPr>
        <w:t xml:space="preserve"> when your organisation is still contemplating on using the cloud or only using it partly</w:t>
      </w:r>
      <w:r w:rsidR="73F69F1B" w:rsidRPr="00C65263">
        <w:rPr>
          <w:rFonts w:ascii="Open Sans" w:eastAsia="Open Sans" w:hAnsi="Open Sans" w:cs="Open Sans"/>
        </w:rPr>
        <w:t xml:space="preserve"> it could be beneficial to use the api call instead of the Azure AI way.</w:t>
      </w:r>
    </w:p>
    <w:p w14:paraId="1EF953F2" w14:textId="7253C6DD" w:rsidR="4DC16EAC" w:rsidRPr="00C65263" w:rsidRDefault="4DC16EAC" w:rsidP="00551E2A">
      <w:pPr>
        <w:jc w:val="both"/>
        <w:rPr>
          <w:rFonts w:ascii="Open Sans" w:eastAsia="Open Sans" w:hAnsi="Open Sans" w:cs="Open Sans"/>
        </w:rPr>
      </w:pPr>
    </w:p>
    <w:p w14:paraId="29469C6B" w14:textId="64FCEBCD" w:rsidR="73F69F1B" w:rsidRPr="00C65263" w:rsidRDefault="612C91A2" w:rsidP="00551E2A">
      <w:pPr>
        <w:pStyle w:val="Heading2"/>
        <w:jc w:val="both"/>
        <w:rPr>
          <w:rFonts w:ascii="Open Sans" w:hAnsi="Open Sans" w:cs="Open Sans"/>
        </w:rPr>
      </w:pPr>
      <w:bookmarkStart w:id="23" w:name="_Toc157072074"/>
      <w:r w:rsidRPr="00C65263">
        <w:rPr>
          <w:rFonts w:ascii="Open Sans" w:hAnsi="Open Sans" w:cs="Open Sans"/>
        </w:rPr>
        <w:t>8.3</w:t>
      </w:r>
      <w:r w:rsidR="73F69F1B" w:rsidRPr="00C65263">
        <w:rPr>
          <w:rFonts w:ascii="Open Sans" w:hAnsi="Open Sans" w:cs="Open Sans"/>
        </w:rPr>
        <w:tab/>
        <w:t>Differences</w:t>
      </w:r>
      <w:bookmarkEnd w:id="23"/>
    </w:p>
    <w:p w14:paraId="413A9065" w14:textId="525B1D0B" w:rsidR="73F69F1B" w:rsidRPr="00C65263" w:rsidRDefault="73F69F1B" w:rsidP="00551E2A">
      <w:pPr>
        <w:jc w:val="both"/>
        <w:rPr>
          <w:rFonts w:ascii="Open Sans" w:eastAsia="Open Sans" w:hAnsi="Open Sans" w:cs="Open Sans"/>
        </w:rPr>
      </w:pPr>
      <w:r w:rsidRPr="00C65263">
        <w:rPr>
          <w:rFonts w:ascii="Open Sans" w:eastAsia="Open Sans" w:hAnsi="Open Sans" w:cs="Open Sans"/>
        </w:rPr>
        <w:t xml:space="preserve">The main difference between the Azure AI and the Base URL is the fact that the chatbot is on the azure cloud or not. When your </w:t>
      </w:r>
      <w:r w:rsidR="65F8A2BE" w:rsidRPr="00C65263">
        <w:rPr>
          <w:rFonts w:ascii="Open Sans" w:eastAsia="Open Sans" w:hAnsi="Open Sans" w:cs="Open Sans"/>
        </w:rPr>
        <w:t>whole application is running on azure resources it’s easier to connect everything because of the easy integration of azure. The downside to using everything on</w:t>
      </w:r>
      <w:r w:rsidR="1A8DC123" w:rsidRPr="00C65263">
        <w:rPr>
          <w:rFonts w:ascii="Open Sans" w:eastAsia="Open Sans" w:hAnsi="Open Sans" w:cs="Open Sans"/>
        </w:rPr>
        <w:t xml:space="preserve"> azure is that you become dependent on the azure cloud and that could become a problem when you’d like</w:t>
      </w:r>
      <w:r w:rsidR="4AB077D5" w:rsidRPr="00C65263">
        <w:rPr>
          <w:rFonts w:ascii="Open Sans" w:eastAsia="Open Sans" w:hAnsi="Open Sans" w:cs="Open Sans"/>
        </w:rPr>
        <w:t xml:space="preserve"> to use your own servers or switch to a different cloud, for example AWS (Amazon web services).</w:t>
      </w:r>
      <w:r w:rsidR="7382EC8F" w:rsidRPr="00C65263">
        <w:rPr>
          <w:rFonts w:ascii="Open Sans" w:eastAsia="Open Sans" w:hAnsi="Open Sans" w:cs="Open Sans"/>
        </w:rPr>
        <w:t xml:space="preserve"> </w:t>
      </w:r>
    </w:p>
    <w:p w14:paraId="79D7BCF4" w14:textId="3B003738" w:rsidR="5B358506" w:rsidRPr="00C65263" w:rsidRDefault="5B358506" w:rsidP="00551E2A">
      <w:pPr>
        <w:jc w:val="both"/>
        <w:rPr>
          <w:rFonts w:ascii="Open Sans" w:eastAsia="Open Sans" w:hAnsi="Open Sans" w:cs="Open Sans"/>
        </w:rPr>
      </w:pPr>
      <w:r w:rsidRPr="00C65263">
        <w:rPr>
          <w:rFonts w:ascii="Open Sans" w:eastAsia="Open Sans" w:hAnsi="Open Sans" w:cs="Open Sans"/>
        </w:rPr>
        <w:t>A</w:t>
      </w:r>
      <w:r w:rsidR="429884E7" w:rsidRPr="00C65263">
        <w:rPr>
          <w:rFonts w:ascii="Open Sans" w:eastAsia="Open Sans" w:hAnsi="Open Sans" w:cs="Open Sans"/>
        </w:rPr>
        <w:t xml:space="preserve">nother difference is the pricing, when you’re using the Azure AI version of Infobip it can cost from </w:t>
      </w:r>
      <w:r w:rsidR="608FDCB1" w:rsidRPr="00C65263">
        <w:rPr>
          <w:rFonts w:ascii="Open Sans" w:eastAsia="Open Sans" w:hAnsi="Open Sans" w:cs="Open Sans"/>
        </w:rPr>
        <w:t>€4 a day for the cheapest program where you can only have one active chatbot at a time to €69 a day for unl</w:t>
      </w:r>
      <w:r w:rsidR="3FE24F4A" w:rsidRPr="00C65263">
        <w:rPr>
          <w:rFonts w:ascii="Open Sans" w:eastAsia="Open Sans" w:hAnsi="Open Sans" w:cs="Open Sans"/>
        </w:rPr>
        <w:t>imited chatbots and integration with multiple following channels.</w:t>
      </w:r>
    </w:p>
    <w:p w14:paraId="42035C49" w14:textId="12457B34" w:rsidR="3FE24F4A" w:rsidRPr="00C65263" w:rsidRDefault="3FE24F4A" w:rsidP="00551E2A">
      <w:pPr>
        <w:jc w:val="both"/>
        <w:rPr>
          <w:rFonts w:ascii="Open Sans" w:hAnsi="Open Sans" w:cs="Open Sans"/>
        </w:rPr>
      </w:pPr>
      <w:r w:rsidRPr="00C65263">
        <w:rPr>
          <w:rFonts w:ascii="Open Sans" w:hAnsi="Open Sans" w:cs="Open Sans"/>
          <w:noProof/>
        </w:rPr>
        <w:lastRenderedPageBreak/>
        <w:drawing>
          <wp:inline distT="0" distB="0" distL="0" distR="0" wp14:anchorId="5B15B3A4" wp14:editId="339720C6">
            <wp:extent cx="6276830" cy="3426103"/>
            <wp:effectExtent l="0" t="0" r="0" b="0"/>
            <wp:docPr id="1935761776" name="Picture 193576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76830" cy="3426103"/>
                    </a:xfrm>
                    <a:prstGeom prst="rect">
                      <a:avLst/>
                    </a:prstGeom>
                  </pic:spPr>
                </pic:pic>
              </a:graphicData>
            </a:graphic>
          </wp:inline>
        </w:drawing>
      </w:r>
    </w:p>
    <w:p w14:paraId="68E02F5A" w14:textId="102CC4C8" w:rsidR="4DC16EAC" w:rsidRPr="00C65263" w:rsidRDefault="4DC16EAC" w:rsidP="00551E2A">
      <w:pPr>
        <w:jc w:val="both"/>
        <w:rPr>
          <w:rFonts w:ascii="Open Sans" w:hAnsi="Open Sans" w:cs="Open Sans"/>
        </w:rPr>
      </w:pPr>
    </w:p>
    <w:p w14:paraId="56C5939E" w14:textId="344E9D0F" w:rsidR="71215CE6" w:rsidRPr="00C65263" w:rsidRDefault="71215CE6" w:rsidP="2A461AC1">
      <w:pPr>
        <w:jc w:val="both"/>
        <w:rPr>
          <w:rFonts w:ascii="Open Sans" w:hAnsi="Open Sans" w:cs="Open Sans"/>
        </w:rPr>
      </w:pPr>
    </w:p>
    <w:p w14:paraId="56055337" w14:textId="6F295A74" w:rsidR="2A461AC1" w:rsidRPr="00C65263" w:rsidRDefault="2A461AC1" w:rsidP="2A461AC1">
      <w:pPr>
        <w:jc w:val="both"/>
        <w:rPr>
          <w:rFonts w:ascii="Open Sans" w:hAnsi="Open Sans" w:cs="Open Sans"/>
        </w:rPr>
      </w:pPr>
    </w:p>
    <w:p w14:paraId="5AC3CE5B" w14:textId="59F2E3AB" w:rsidR="2A461AC1" w:rsidRPr="00C65263" w:rsidRDefault="2A461AC1" w:rsidP="2A461AC1">
      <w:pPr>
        <w:jc w:val="both"/>
        <w:rPr>
          <w:rFonts w:ascii="Open Sans" w:hAnsi="Open Sans" w:cs="Open Sans"/>
        </w:rPr>
      </w:pPr>
    </w:p>
    <w:p w14:paraId="298EB0DC" w14:textId="15635905" w:rsidR="2A461AC1" w:rsidRPr="00C65263" w:rsidRDefault="2A461AC1" w:rsidP="2A461AC1">
      <w:pPr>
        <w:jc w:val="both"/>
        <w:rPr>
          <w:rFonts w:ascii="Open Sans" w:hAnsi="Open Sans" w:cs="Open Sans"/>
        </w:rPr>
      </w:pPr>
    </w:p>
    <w:p w14:paraId="1A3444DE" w14:textId="7F53CF65" w:rsidR="2A461AC1" w:rsidRPr="00C65263" w:rsidRDefault="2A461AC1" w:rsidP="2A461AC1">
      <w:pPr>
        <w:jc w:val="both"/>
        <w:rPr>
          <w:rFonts w:ascii="Open Sans" w:hAnsi="Open Sans" w:cs="Open Sans"/>
        </w:rPr>
      </w:pPr>
    </w:p>
    <w:p w14:paraId="495727BC" w14:textId="7B22C7EA" w:rsidR="2A461AC1" w:rsidRPr="00C65263" w:rsidRDefault="2A461AC1" w:rsidP="2A461AC1">
      <w:pPr>
        <w:jc w:val="both"/>
        <w:rPr>
          <w:rFonts w:ascii="Open Sans" w:hAnsi="Open Sans" w:cs="Open Sans"/>
        </w:rPr>
      </w:pPr>
    </w:p>
    <w:p w14:paraId="164EB383" w14:textId="6FF750EA" w:rsidR="2A461AC1" w:rsidRPr="00C65263" w:rsidRDefault="2A461AC1" w:rsidP="2A461AC1">
      <w:pPr>
        <w:jc w:val="both"/>
        <w:rPr>
          <w:rFonts w:ascii="Open Sans" w:hAnsi="Open Sans" w:cs="Open Sans"/>
        </w:rPr>
      </w:pPr>
    </w:p>
    <w:p w14:paraId="260133A1" w14:textId="12D26962" w:rsidR="2A461AC1" w:rsidRPr="00C65263" w:rsidRDefault="2A461AC1" w:rsidP="2A461AC1">
      <w:pPr>
        <w:jc w:val="both"/>
        <w:rPr>
          <w:rFonts w:ascii="Open Sans" w:hAnsi="Open Sans" w:cs="Open Sans"/>
        </w:rPr>
      </w:pPr>
    </w:p>
    <w:p w14:paraId="4F064700" w14:textId="7BF79923" w:rsidR="2A461AC1" w:rsidRPr="00C65263" w:rsidRDefault="2A461AC1" w:rsidP="2A461AC1">
      <w:pPr>
        <w:jc w:val="both"/>
        <w:rPr>
          <w:rFonts w:ascii="Open Sans" w:hAnsi="Open Sans" w:cs="Open Sans"/>
        </w:rPr>
      </w:pPr>
    </w:p>
    <w:p w14:paraId="6E76BB1C" w14:textId="1F5FE04E" w:rsidR="2A461AC1" w:rsidRPr="00C65263" w:rsidRDefault="2A461AC1" w:rsidP="2A461AC1">
      <w:pPr>
        <w:jc w:val="both"/>
        <w:rPr>
          <w:rFonts w:ascii="Open Sans" w:hAnsi="Open Sans" w:cs="Open Sans"/>
        </w:rPr>
      </w:pPr>
    </w:p>
    <w:p w14:paraId="7EE94A61" w14:textId="6CB25419" w:rsidR="2A461AC1" w:rsidRPr="00C65263" w:rsidRDefault="2A461AC1" w:rsidP="2A461AC1">
      <w:pPr>
        <w:jc w:val="both"/>
        <w:rPr>
          <w:rFonts w:ascii="Open Sans" w:hAnsi="Open Sans" w:cs="Open Sans"/>
        </w:rPr>
      </w:pPr>
    </w:p>
    <w:p w14:paraId="72863F76" w14:textId="0DF88C3B" w:rsidR="2A461AC1" w:rsidRPr="00C65263" w:rsidRDefault="2A461AC1" w:rsidP="2A461AC1">
      <w:pPr>
        <w:jc w:val="both"/>
        <w:rPr>
          <w:rFonts w:ascii="Open Sans" w:hAnsi="Open Sans" w:cs="Open Sans"/>
        </w:rPr>
      </w:pPr>
    </w:p>
    <w:p w14:paraId="7A40997F" w14:textId="35FF8B72" w:rsidR="2A461AC1" w:rsidRPr="00C65263" w:rsidRDefault="2A461AC1" w:rsidP="2A461AC1">
      <w:pPr>
        <w:jc w:val="both"/>
        <w:rPr>
          <w:rFonts w:ascii="Open Sans" w:hAnsi="Open Sans" w:cs="Open Sans"/>
        </w:rPr>
      </w:pPr>
    </w:p>
    <w:p w14:paraId="00463858" w14:textId="508E1D6F" w:rsidR="2A461AC1" w:rsidRPr="00C65263" w:rsidRDefault="2A461AC1" w:rsidP="2A461AC1">
      <w:pPr>
        <w:jc w:val="both"/>
        <w:rPr>
          <w:rFonts w:ascii="Open Sans" w:hAnsi="Open Sans" w:cs="Open Sans"/>
        </w:rPr>
      </w:pPr>
    </w:p>
    <w:p w14:paraId="4A42BCAE" w14:textId="0BA25D5F" w:rsidR="2A461AC1" w:rsidRPr="00C65263" w:rsidRDefault="2A461AC1" w:rsidP="2A461AC1">
      <w:pPr>
        <w:jc w:val="both"/>
        <w:rPr>
          <w:rFonts w:ascii="Open Sans" w:hAnsi="Open Sans" w:cs="Open Sans"/>
        </w:rPr>
      </w:pPr>
    </w:p>
    <w:p w14:paraId="45B9D260" w14:textId="268D9594" w:rsidR="49C0B45A" w:rsidRPr="00C65263" w:rsidRDefault="49C0B45A" w:rsidP="2A461AC1">
      <w:pPr>
        <w:pStyle w:val="Heading1"/>
        <w:jc w:val="both"/>
        <w:rPr>
          <w:rFonts w:ascii="Open Sans" w:hAnsi="Open Sans" w:cs="Open Sans"/>
        </w:rPr>
      </w:pPr>
      <w:bookmarkStart w:id="24" w:name="_Toc157072075"/>
      <w:r w:rsidRPr="00C65263">
        <w:rPr>
          <w:rFonts w:ascii="Open Sans" w:hAnsi="Open Sans" w:cs="Open Sans"/>
        </w:rPr>
        <w:t>8</w:t>
      </w:r>
      <w:r w:rsidRPr="00C65263">
        <w:rPr>
          <w:rFonts w:ascii="Open Sans" w:hAnsi="Open Sans" w:cs="Open Sans"/>
        </w:rPr>
        <w:tab/>
        <w:t>Downloads</w:t>
      </w:r>
      <w:bookmarkEnd w:id="24"/>
    </w:p>
    <w:p w14:paraId="4A1F9579" w14:textId="65CFE641" w:rsidR="2A461AC1" w:rsidRPr="00C65263" w:rsidRDefault="2A461AC1" w:rsidP="2A461AC1">
      <w:pPr>
        <w:rPr>
          <w:rFonts w:ascii="Open Sans" w:hAnsi="Open Sans" w:cs="Open Sans"/>
        </w:rPr>
      </w:pPr>
    </w:p>
    <w:p w14:paraId="7BE54DF2" w14:textId="622B0AB7" w:rsidR="49C0B45A" w:rsidRPr="00C65263" w:rsidRDefault="49C0B45A" w:rsidP="2A461AC1">
      <w:pPr>
        <w:spacing w:after="0" w:line="285" w:lineRule="exact"/>
        <w:rPr>
          <w:rFonts w:ascii="Open Sans" w:hAnsi="Open Sans" w:cs="Open Sans"/>
        </w:rPr>
      </w:pPr>
      <w:r w:rsidRPr="00C65263">
        <w:rPr>
          <w:rFonts w:ascii="Open Sans" w:hAnsi="Open Sans" w:cs="Open Sans"/>
        </w:rPr>
        <w:t xml:space="preserve">Git bash (Windows Only!): </w:t>
      </w:r>
      <w:hyperlink r:id="rId42">
        <w:r w:rsidRPr="00C65263">
          <w:rPr>
            <w:rStyle w:val="Hyperlink"/>
            <w:rFonts w:ascii="Open Sans" w:eastAsia="Consolas" w:hAnsi="Open Sans" w:cs="Open Sans"/>
            <w:sz w:val="21"/>
            <w:szCs w:val="21"/>
          </w:rPr>
          <w:t>https://git-scm.com/download/win</w:t>
        </w:r>
      </w:hyperlink>
    </w:p>
    <w:p w14:paraId="5B8BC8B7" w14:textId="38D4F337" w:rsidR="2A461AC1" w:rsidRPr="00C65263" w:rsidRDefault="2A461AC1" w:rsidP="2A461AC1">
      <w:pPr>
        <w:rPr>
          <w:rFonts w:ascii="Open Sans" w:hAnsi="Open Sans" w:cs="Open Sans"/>
        </w:rPr>
      </w:pPr>
    </w:p>
    <w:sectPr w:rsidR="2A461AC1" w:rsidRPr="00C65263" w:rsidSect="008879E9">
      <w:headerReference w:type="default" r:id="rId43"/>
      <w:footerReference w:type="even"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78D94" w14:textId="77777777" w:rsidR="008879E9" w:rsidRDefault="008879E9">
      <w:pPr>
        <w:spacing w:after="0" w:line="240" w:lineRule="auto"/>
      </w:pPr>
      <w:r>
        <w:separator/>
      </w:r>
    </w:p>
  </w:endnote>
  <w:endnote w:type="continuationSeparator" w:id="0">
    <w:p w14:paraId="7F732384" w14:textId="77777777" w:rsidR="008879E9" w:rsidRDefault="008879E9">
      <w:pPr>
        <w:spacing w:after="0" w:line="240" w:lineRule="auto"/>
      </w:pPr>
      <w:r>
        <w:continuationSeparator/>
      </w:r>
    </w:p>
  </w:endnote>
  <w:endnote w:type="continuationNotice" w:id="1">
    <w:p w14:paraId="004291CE" w14:textId="77777777" w:rsidR="008879E9" w:rsidRDefault="008879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system-ui">
    <w:altName w:val="Cambria"/>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Fira Mono">
    <w:panose1 w:val="020B0509050000020004"/>
    <w:charset w:val="00"/>
    <w:family w:val="modern"/>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457965"/>
      <w:docPartObj>
        <w:docPartGallery w:val="Page Numbers (Bottom of Page)"/>
        <w:docPartUnique/>
      </w:docPartObj>
    </w:sdtPr>
    <w:sdtEndPr>
      <w:rPr>
        <w:rStyle w:val="PageNumber"/>
      </w:rPr>
    </w:sdtEndPr>
    <w:sdtContent>
      <w:p w14:paraId="456A7DDE" w14:textId="360B6EA4" w:rsidR="00F06CE0" w:rsidRDefault="00F06CE0" w:rsidP="0018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304F99" w14:textId="77777777" w:rsidR="00F06CE0" w:rsidRDefault="00F06CE0" w:rsidP="00F06C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8971708"/>
      <w:docPartObj>
        <w:docPartGallery w:val="Page Numbers (Bottom of Page)"/>
        <w:docPartUnique/>
      </w:docPartObj>
    </w:sdtPr>
    <w:sdtEndPr>
      <w:rPr>
        <w:rStyle w:val="PageNumber"/>
      </w:rPr>
    </w:sdtEndPr>
    <w:sdtContent>
      <w:p w14:paraId="769EA0C2" w14:textId="6851BFFB" w:rsidR="00F06CE0" w:rsidRDefault="00F06CE0" w:rsidP="001843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4DC16EAC" w14:paraId="05AB281A" w14:textId="77777777" w:rsidTr="4DC16EAC">
      <w:trPr>
        <w:trHeight w:val="300"/>
      </w:trPr>
      <w:tc>
        <w:tcPr>
          <w:tcW w:w="3120" w:type="dxa"/>
        </w:tcPr>
        <w:p w14:paraId="4B63F28E" w14:textId="0665BD92" w:rsidR="4DC16EAC" w:rsidRDefault="4DC16EAC" w:rsidP="00F06CE0">
          <w:pPr>
            <w:pStyle w:val="Header"/>
            <w:ind w:left="-115" w:right="360"/>
          </w:pPr>
        </w:p>
      </w:tc>
      <w:tc>
        <w:tcPr>
          <w:tcW w:w="3120" w:type="dxa"/>
        </w:tcPr>
        <w:p w14:paraId="3A3196D3" w14:textId="40334060" w:rsidR="4DC16EAC" w:rsidRDefault="4DC16EAC" w:rsidP="4DC16EAC">
          <w:pPr>
            <w:pStyle w:val="Header"/>
            <w:jc w:val="center"/>
          </w:pPr>
        </w:p>
      </w:tc>
      <w:tc>
        <w:tcPr>
          <w:tcW w:w="3120" w:type="dxa"/>
        </w:tcPr>
        <w:p w14:paraId="4F0A4EF6" w14:textId="49A21AE5" w:rsidR="4DC16EAC" w:rsidRDefault="4DC16EAC" w:rsidP="4DC16EAC">
          <w:pPr>
            <w:pStyle w:val="Header"/>
            <w:ind w:right="-115"/>
            <w:jc w:val="right"/>
          </w:pPr>
        </w:p>
      </w:tc>
    </w:tr>
  </w:tbl>
  <w:p w14:paraId="21DCF5A5" w14:textId="50D15196" w:rsidR="4DC16EAC" w:rsidRDefault="4DC16EAC" w:rsidP="4DC16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98A3A" w14:textId="77777777" w:rsidR="008879E9" w:rsidRDefault="008879E9">
      <w:pPr>
        <w:spacing w:after="0" w:line="240" w:lineRule="auto"/>
      </w:pPr>
      <w:r>
        <w:separator/>
      </w:r>
    </w:p>
  </w:footnote>
  <w:footnote w:type="continuationSeparator" w:id="0">
    <w:p w14:paraId="0568BF0C" w14:textId="77777777" w:rsidR="008879E9" w:rsidRDefault="008879E9">
      <w:pPr>
        <w:spacing w:after="0" w:line="240" w:lineRule="auto"/>
      </w:pPr>
      <w:r>
        <w:continuationSeparator/>
      </w:r>
    </w:p>
  </w:footnote>
  <w:footnote w:type="continuationNotice" w:id="1">
    <w:p w14:paraId="2919599C" w14:textId="77777777" w:rsidR="008879E9" w:rsidRDefault="008879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C16EAC" w14:paraId="2F80471A" w14:textId="77777777" w:rsidTr="4DC16EAC">
      <w:trPr>
        <w:trHeight w:val="300"/>
      </w:trPr>
      <w:tc>
        <w:tcPr>
          <w:tcW w:w="3120" w:type="dxa"/>
        </w:tcPr>
        <w:p w14:paraId="0F3E580D" w14:textId="535A70E8" w:rsidR="4DC16EAC" w:rsidRDefault="4DC16EAC" w:rsidP="4DC16EAC">
          <w:pPr>
            <w:pStyle w:val="Header"/>
            <w:ind w:left="-115"/>
          </w:pPr>
        </w:p>
      </w:tc>
      <w:tc>
        <w:tcPr>
          <w:tcW w:w="3120" w:type="dxa"/>
        </w:tcPr>
        <w:p w14:paraId="0616E023" w14:textId="6BD1F153" w:rsidR="4DC16EAC" w:rsidRDefault="4DC16EAC" w:rsidP="4DC16EAC">
          <w:pPr>
            <w:pStyle w:val="Header"/>
            <w:jc w:val="center"/>
          </w:pPr>
        </w:p>
      </w:tc>
      <w:tc>
        <w:tcPr>
          <w:tcW w:w="3120" w:type="dxa"/>
        </w:tcPr>
        <w:p w14:paraId="5613571C" w14:textId="6124E009" w:rsidR="4DC16EAC" w:rsidRDefault="4DC16EAC" w:rsidP="4DC16EAC">
          <w:pPr>
            <w:pStyle w:val="Header"/>
            <w:ind w:right="-115"/>
            <w:jc w:val="right"/>
          </w:pPr>
        </w:p>
      </w:tc>
    </w:tr>
  </w:tbl>
  <w:p w14:paraId="535CE4A2" w14:textId="00C25662" w:rsidR="4DC16EAC" w:rsidRDefault="4DC16EAC" w:rsidP="4DC16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D72"/>
    <w:multiLevelType w:val="hybridMultilevel"/>
    <w:tmpl w:val="EC8AF48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420A19"/>
    <w:multiLevelType w:val="hybridMultilevel"/>
    <w:tmpl w:val="19D2E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6D42A"/>
    <w:multiLevelType w:val="hybridMultilevel"/>
    <w:tmpl w:val="FFFFFFFF"/>
    <w:lvl w:ilvl="0" w:tplc="D278FF50">
      <w:start w:val="1"/>
      <w:numFmt w:val="bullet"/>
      <w:lvlText w:val="-"/>
      <w:lvlJc w:val="left"/>
      <w:pPr>
        <w:ind w:left="720" w:hanging="360"/>
      </w:pPr>
      <w:rPr>
        <w:rFonts w:ascii="Calibri" w:hAnsi="Calibri" w:hint="default"/>
      </w:rPr>
    </w:lvl>
    <w:lvl w:ilvl="1" w:tplc="4C62D6E0">
      <w:start w:val="1"/>
      <w:numFmt w:val="bullet"/>
      <w:lvlText w:val="o"/>
      <w:lvlJc w:val="left"/>
      <w:pPr>
        <w:ind w:left="1440" w:hanging="360"/>
      </w:pPr>
      <w:rPr>
        <w:rFonts w:ascii="Courier New" w:hAnsi="Courier New" w:hint="default"/>
      </w:rPr>
    </w:lvl>
    <w:lvl w:ilvl="2" w:tplc="FD3EE5B8">
      <w:start w:val="1"/>
      <w:numFmt w:val="bullet"/>
      <w:lvlText w:val=""/>
      <w:lvlJc w:val="left"/>
      <w:pPr>
        <w:ind w:left="2160" w:hanging="360"/>
      </w:pPr>
      <w:rPr>
        <w:rFonts w:ascii="Wingdings" w:hAnsi="Wingdings" w:hint="default"/>
      </w:rPr>
    </w:lvl>
    <w:lvl w:ilvl="3" w:tplc="68501B72">
      <w:start w:val="1"/>
      <w:numFmt w:val="bullet"/>
      <w:lvlText w:val=""/>
      <w:lvlJc w:val="left"/>
      <w:pPr>
        <w:ind w:left="2880" w:hanging="360"/>
      </w:pPr>
      <w:rPr>
        <w:rFonts w:ascii="Symbol" w:hAnsi="Symbol" w:hint="default"/>
      </w:rPr>
    </w:lvl>
    <w:lvl w:ilvl="4" w:tplc="2DC8A3E4">
      <w:start w:val="1"/>
      <w:numFmt w:val="bullet"/>
      <w:lvlText w:val="o"/>
      <w:lvlJc w:val="left"/>
      <w:pPr>
        <w:ind w:left="3600" w:hanging="360"/>
      </w:pPr>
      <w:rPr>
        <w:rFonts w:ascii="Courier New" w:hAnsi="Courier New" w:hint="default"/>
      </w:rPr>
    </w:lvl>
    <w:lvl w:ilvl="5" w:tplc="FBB04FDC">
      <w:start w:val="1"/>
      <w:numFmt w:val="bullet"/>
      <w:lvlText w:val=""/>
      <w:lvlJc w:val="left"/>
      <w:pPr>
        <w:ind w:left="4320" w:hanging="360"/>
      </w:pPr>
      <w:rPr>
        <w:rFonts w:ascii="Wingdings" w:hAnsi="Wingdings" w:hint="default"/>
      </w:rPr>
    </w:lvl>
    <w:lvl w:ilvl="6" w:tplc="116A8408">
      <w:start w:val="1"/>
      <w:numFmt w:val="bullet"/>
      <w:lvlText w:val=""/>
      <w:lvlJc w:val="left"/>
      <w:pPr>
        <w:ind w:left="5040" w:hanging="360"/>
      </w:pPr>
      <w:rPr>
        <w:rFonts w:ascii="Symbol" w:hAnsi="Symbol" w:hint="default"/>
      </w:rPr>
    </w:lvl>
    <w:lvl w:ilvl="7" w:tplc="C7EAE8D0">
      <w:start w:val="1"/>
      <w:numFmt w:val="bullet"/>
      <w:lvlText w:val="o"/>
      <w:lvlJc w:val="left"/>
      <w:pPr>
        <w:ind w:left="5760" w:hanging="360"/>
      </w:pPr>
      <w:rPr>
        <w:rFonts w:ascii="Courier New" w:hAnsi="Courier New" w:hint="default"/>
      </w:rPr>
    </w:lvl>
    <w:lvl w:ilvl="8" w:tplc="3AD8D696">
      <w:start w:val="1"/>
      <w:numFmt w:val="bullet"/>
      <w:lvlText w:val=""/>
      <w:lvlJc w:val="left"/>
      <w:pPr>
        <w:ind w:left="6480" w:hanging="360"/>
      </w:pPr>
      <w:rPr>
        <w:rFonts w:ascii="Wingdings" w:hAnsi="Wingdings" w:hint="default"/>
      </w:rPr>
    </w:lvl>
  </w:abstractNum>
  <w:abstractNum w:abstractNumId="3" w15:restartNumberingAfterBreak="0">
    <w:nsid w:val="13C475F8"/>
    <w:multiLevelType w:val="hybridMultilevel"/>
    <w:tmpl w:val="BB485452"/>
    <w:lvl w:ilvl="0" w:tplc="4F9C963C">
      <w:start w:val="1"/>
      <w:numFmt w:val="bullet"/>
      <w:lvlText w:val="-"/>
      <w:lvlJc w:val="left"/>
      <w:pPr>
        <w:ind w:left="720" w:hanging="360"/>
      </w:pPr>
      <w:rPr>
        <w:rFonts w:ascii="Calibri" w:hAnsi="Calibri" w:hint="default"/>
      </w:rPr>
    </w:lvl>
    <w:lvl w:ilvl="1" w:tplc="F8903F02">
      <w:start w:val="1"/>
      <w:numFmt w:val="bullet"/>
      <w:lvlText w:val="o"/>
      <w:lvlJc w:val="left"/>
      <w:pPr>
        <w:ind w:left="1440" w:hanging="360"/>
      </w:pPr>
      <w:rPr>
        <w:rFonts w:ascii="Courier New" w:hAnsi="Courier New" w:hint="default"/>
      </w:rPr>
    </w:lvl>
    <w:lvl w:ilvl="2" w:tplc="B4A00E84">
      <w:start w:val="1"/>
      <w:numFmt w:val="bullet"/>
      <w:lvlText w:val=""/>
      <w:lvlJc w:val="left"/>
      <w:pPr>
        <w:ind w:left="2160" w:hanging="360"/>
      </w:pPr>
      <w:rPr>
        <w:rFonts w:ascii="Wingdings" w:hAnsi="Wingdings" w:hint="default"/>
      </w:rPr>
    </w:lvl>
    <w:lvl w:ilvl="3" w:tplc="252C6CF6">
      <w:start w:val="1"/>
      <w:numFmt w:val="bullet"/>
      <w:lvlText w:val=""/>
      <w:lvlJc w:val="left"/>
      <w:pPr>
        <w:ind w:left="2880" w:hanging="360"/>
      </w:pPr>
      <w:rPr>
        <w:rFonts w:ascii="Symbol" w:hAnsi="Symbol" w:hint="default"/>
      </w:rPr>
    </w:lvl>
    <w:lvl w:ilvl="4" w:tplc="BCCA2628">
      <w:start w:val="1"/>
      <w:numFmt w:val="bullet"/>
      <w:lvlText w:val="o"/>
      <w:lvlJc w:val="left"/>
      <w:pPr>
        <w:ind w:left="3600" w:hanging="360"/>
      </w:pPr>
      <w:rPr>
        <w:rFonts w:ascii="Courier New" w:hAnsi="Courier New" w:hint="default"/>
      </w:rPr>
    </w:lvl>
    <w:lvl w:ilvl="5" w:tplc="46323DA2">
      <w:start w:val="1"/>
      <w:numFmt w:val="bullet"/>
      <w:lvlText w:val=""/>
      <w:lvlJc w:val="left"/>
      <w:pPr>
        <w:ind w:left="4320" w:hanging="360"/>
      </w:pPr>
      <w:rPr>
        <w:rFonts w:ascii="Wingdings" w:hAnsi="Wingdings" w:hint="default"/>
      </w:rPr>
    </w:lvl>
    <w:lvl w:ilvl="6" w:tplc="D3305FC0">
      <w:start w:val="1"/>
      <w:numFmt w:val="bullet"/>
      <w:lvlText w:val=""/>
      <w:lvlJc w:val="left"/>
      <w:pPr>
        <w:ind w:left="5040" w:hanging="360"/>
      </w:pPr>
      <w:rPr>
        <w:rFonts w:ascii="Symbol" w:hAnsi="Symbol" w:hint="default"/>
      </w:rPr>
    </w:lvl>
    <w:lvl w:ilvl="7" w:tplc="CD54B8C6">
      <w:start w:val="1"/>
      <w:numFmt w:val="bullet"/>
      <w:lvlText w:val="o"/>
      <w:lvlJc w:val="left"/>
      <w:pPr>
        <w:ind w:left="5760" w:hanging="360"/>
      </w:pPr>
      <w:rPr>
        <w:rFonts w:ascii="Courier New" w:hAnsi="Courier New" w:hint="default"/>
      </w:rPr>
    </w:lvl>
    <w:lvl w:ilvl="8" w:tplc="FF060D22">
      <w:start w:val="1"/>
      <w:numFmt w:val="bullet"/>
      <w:lvlText w:val=""/>
      <w:lvlJc w:val="left"/>
      <w:pPr>
        <w:ind w:left="6480" w:hanging="360"/>
      </w:pPr>
      <w:rPr>
        <w:rFonts w:ascii="Wingdings" w:hAnsi="Wingdings" w:hint="default"/>
      </w:rPr>
    </w:lvl>
  </w:abstractNum>
  <w:abstractNum w:abstractNumId="4" w15:restartNumberingAfterBreak="0">
    <w:nsid w:val="146FB702"/>
    <w:multiLevelType w:val="hybridMultilevel"/>
    <w:tmpl w:val="368CE180"/>
    <w:lvl w:ilvl="0" w:tplc="852C4C0C">
      <w:start w:val="1"/>
      <w:numFmt w:val="bullet"/>
      <w:lvlText w:val="-"/>
      <w:lvlJc w:val="left"/>
      <w:pPr>
        <w:ind w:left="720" w:hanging="360"/>
      </w:pPr>
      <w:rPr>
        <w:rFonts w:ascii="Calibri" w:hAnsi="Calibri" w:hint="default"/>
      </w:rPr>
    </w:lvl>
    <w:lvl w:ilvl="1" w:tplc="BE601542">
      <w:start w:val="1"/>
      <w:numFmt w:val="bullet"/>
      <w:lvlText w:val="o"/>
      <w:lvlJc w:val="left"/>
      <w:pPr>
        <w:ind w:left="1440" w:hanging="360"/>
      </w:pPr>
      <w:rPr>
        <w:rFonts w:ascii="Courier New" w:hAnsi="Courier New" w:hint="default"/>
      </w:rPr>
    </w:lvl>
    <w:lvl w:ilvl="2" w:tplc="EBE09568">
      <w:start w:val="1"/>
      <w:numFmt w:val="bullet"/>
      <w:lvlText w:val=""/>
      <w:lvlJc w:val="left"/>
      <w:pPr>
        <w:ind w:left="2160" w:hanging="360"/>
      </w:pPr>
      <w:rPr>
        <w:rFonts w:ascii="Wingdings" w:hAnsi="Wingdings" w:hint="default"/>
      </w:rPr>
    </w:lvl>
    <w:lvl w:ilvl="3" w:tplc="20B87F28">
      <w:start w:val="1"/>
      <w:numFmt w:val="bullet"/>
      <w:lvlText w:val=""/>
      <w:lvlJc w:val="left"/>
      <w:pPr>
        <w:ind w:left="2880" w:hanging="360"/>
      </w:pPr>
      <w:rPr>
        <w:rFonts w:ascii="Symbol" w:hAnsi="Symbol" w:hint="default"/>
      </w:rPr>
    </w:lvl>
    <w:lvl w:ilvl="4" w:tplc="9B76A3C2">
      <w:start w:val="1"/>
      <w:numFmt w:val="bullet"/>
      <w:lvlText w:val="o"/>
      <w:lvlJc w:val="left"/>
      <w:pPr>
        <w:ind w:left="3600" w:hanging="360"/>
      </w:pPr>
      <w:rPr>
        <w:rFonts w:ascii="Courier New" w:hAnsi="Courier New" w:hint="default"/>
      </w:rPr>
    </w:lvl>
    <w:lvl w:ilvl="5" w:tplc="F3280B28">
      <w:start w:val="1"/>
      <w:numFmt w:val="bullet"/>
      <w:lvlText w:val=""/>
      <w:lvlJc w:val="left"/>
      <w:pPr>
        <w:ind w:left="4320" w:hanging="360"/>
      </w:pPr>
      <w:rPr>
        <w:rFonts w:ascii="Wingdings" w:hAnsi="Wingdings" w:hint="default"/>
      </w:rPr>
    </w:lvl>
    <w:lvl w:ilvl="6" w:tplc="478AEB12">
      <w:start w:val="1"/>
      <w:numFmt w:val="bullet"/>
      <w:lvlText w:val=""/>
      <w:lvlJc w:val="left"/>
      <w:pPr>
        <w:ind w:left="5040" w:hanging="360"/>
      </w:pPr>
      <w:rPr>
        <w:rFonts w:ascii="Symbol" w:hAnsi="Symbol" w:hint="default"/>
      </w:rPr>
    </w:lvl>
    <w:lvl w:ilvl="7" w:tplc="B5645C96">
      <w:start w:val="1"/>
      <w:numFmt w:val="bullet"/>
      <w:lvlText w:val="o"/>
      <w:lvlJc w:val="left"/>
      <w:pPr>
        <w:ind w:left="5760" w:hanging="360"/>
      </w:pPr>
      <w:rPr>
        <w:rFonts w:ascii="Courier New" w:hAnsi="Courier New" w:hint="default"/>
      </w:rPr>
    </w:lvl>
    <w:lvl w:ilvl="8" w:tplc="79D432BE">
      <w:start w:val="1"/>
      <w:numFmt w:val="bullet"/>
      <w:lvlText w:val=""/>
      <w:lvlJc w:val="left"/>
      <w:pPr>
        <w:ind w:left="6480" w:hanging="360"/>
      </w:pPr>
      <w:rPr>
        <w:rFonts w:ascii="Wingdings" w:hAnsi="Wingdings" w:hint="default"/>
      </w:rPr>
    </w:lvl>
  </w:abstractNum>
  <w:abstractNum w:abstractNumId="5" w15:restartNumberingAfterBreak="0">
    <w:nsid w:val="15647B26"/>
    <w:multiLevelType w:val="hybridMultilevel"/>
    <w:tmpl w:val="FFFFFFFF"/>
    <w:lvl w:ilvl="0" w:tplc="7234ABBC">
      <w:start w:val="2"/>
      <w:numFmt w:val="decimal"/>
      <w:lvlText w:val="%1."/>
      <w:lvlJc w:val="left"/>
      <w:pPr>
        <w:ind w:left="720" w:hanging="360"/>
      </w:pPr>
    </w:lvl>
    <w:lvl w:ilvl="1" w:tplc="FCD2CB3C">
      <w:start w:val="1"/>
      <w:numFmt w:val="lowerLetter"/>
      <w:lvlText w:val="%2."/>
      <w:lvlJc w:val="left"/>
      <w:pPr>
        <w:ind w:left="1440" w:hanging="360"/>
      </w:pPr>
    </w:lvl>
    <w:lvl w:ilvl="2" w:tplc="6C242854">
      <w:start w:val="1"/>
      <w:numFmt w:val="lowerRoman"/>
      <w:lvlText w:val="%3."/>
      <w:lvlJc w:val="right"/>
      <w:pPr>
        <w:ind w:left="2160" w:hanging="180"/>
      </w:pPr>
    </w:lvl>
    <w:lvl w:ilvl="3" w:tplc="A664F256">
      <w:start w:val="1"/>
      <w:numFmt w:val="decimal"/>
      <w:lvlText w:val="%4."/>
      <w:lvlJc w:val="left"/>
      <w:pPr>
        <w:ind w:left="2880" w:hanging="360"/>
      </w:pPr>
    </w:lvl>
    <w:lvl w:ilvl="4" w:tplc="8E000DD8">
      <w:start w:val="1"/>
      <w:numFmt w:val="lowerLetter"/>
      <w:lvlText w:val="%5."/>
      <w:lvlJc w:val="left"/>
      <w:pPr>
        <w:ind w:left="3600" w:hanging="360"/>
      </w:pPr>
    </w:lvl>
    <w:lvl w:ilvl="5" w:tplc="80EA23B8">
      <w:start w:val="1"/>
      <w:numFmt w:val="lowerRoman"/>
      <w:lvlText w:val="%6."/>
      <w:lvlJc w:val="right"/>
      <w:pPr>
        <w:ind w:left="4320" w:hanging="180"/>
      </w:pPr>
    </w:lvl>
    <w:lvl w:ilvl="6" w:tplc="C602B122">
      <w:start w:val="1"/>
      <w:numFmt w:val="decimal"/>
      <w:lvlText w:val="%7."/>
      <w:lvlJc w:val="left"/>
      <w:pPr>
        <w:ind w:left="5040" w:hanging="360"/>
      </w:pPr>
    </w:lvl>
    <w:lvl w:ilvl="7" w:tplc="D9FE6B0A">
      <w:start w:val="1"/>
      <w:numFmt w:val="lowerLetter"/>
      <w:lvlText w:val="%8."/>
      <w:lvlJc w:val="left"/>
      <w:pPr>
        <w:ind w:left="5760" w:hanging="360"/>
      </w:pPr>
    </w:lvl>
    <w:lvl w:ilvl="8" w:tplc="FC8AE76C">
      <w:start w:val="1"/>
      <w:numFmt w:val="lowerRoman"/>
      <w:lvlText w:val="%9."/>
      <w:lvlJc w:val="right"/>
      <w:pPr>
        <w:ind w:left="6480" w:hanging="180"/>
      </w:pPr>
    </w:lvl>
  </w:abstractNum>
  <w:abstractNum w:abstractNumId="6" w15:restartNumberingAfterBreak="0">
    <w:nsid w:val="157D050F"/>
    <w:multiLevelType w:val="hybridMultilevel"/>
    <w:tmpl w:val="D53AA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FB577C"/>
    <w:multiLevelType w:val="hybridMultilevel"/>
    <w:tmpl w:val="F5984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EDBEAC"/>
    <w:multiLevelType w:val="hybridMultilevel"/>
    <w:tmpl w:val="C9380632"/>
    <w:lvl w:ilvl="0" w:tplc="E7DECB1E">
      <w:start w:val="1"/>
      <w:numFmt w:val="bullet"/>
      <w:lvlText w:val=""/>
      <w:lvlJc w:val="left"/>
      <w:pPr>
        <w:ind w:left="720" w:hanging="360"/>
      </w:pPr>
      <w:rPr>
        <w:rFonts w:ascii="Symbol" w:hAnsi="Symbol" w:hint="default"/>
      </w:rPr>
    </w:lvl>
    <w:lvl w:ilvl="1" w:tplc="C414B510">
      <w:start w:val="1"/>
      <w:numFmt w:val="bullet"/>
      <w:lvlText w:val="o"/>
      <w:lvlJc w:val="left"/>
      <w:pPr>
        <w:ind w:left="1440" w:hanging="360"/>
      </w:pPr>
      <w:rPr>
        <w:rFonts w:ascii="Courier New" w:hAnsi="Courier New" w:hint="default"/>
      </w:rPr>
    </w:lvl>
    <w:lvl w:ilvl="2" w:tplc="B9961DF0">
      <w:start w:val="1"/>
      <w:numFmt w:val="bullet"/>
      <w:lvlText w:val=""/>
      <w:lvlJc w:val="left"/>
      <w:pPr>
        <w:ind w:left="2160" w:hanging="360"/>
      </w:pPr>
      <w:rPr>
        <w:rFonts w:ascii="Wingdings" w:hAnsi="Wingdings" w:hint="default"/>
      </w:rPr>
    </w:lvl>
    <w:lvl w:ilvl="3" w:tplc="09D23E9C">
      <w:start w:val="1"/>
      <w:numFmt w:val="bullet"/>
      <w:lvlText w:val=""/>
      <w:lvlJc w:val="left"/>
      <w:pPr>
        <w:ind w:left="2880" w:hanging="360"/>
      </w:pPr>
      <w:rPr>
        <w:rFonts w:ascii="Symbol" w:hAnsi="Symbol" w:hint="default"/>
      </w:rPr>
    </w:lvl>
    <w:lvl w:ilvl="4" w:tplc="5C5A78E8">
      <w:start w:val="1"/>
      <w:numFmt w:val="bullet"/>
      <w:lvlText w:val="o"/>
      <w:lvlJc w:val="left"/>
      <w:pPr>
        <w:ind w:left="3600" w:hanging="360"/>
      </w:pPr>
      <w:rPr>
        <w:rFonts w:ascii="Courier New" w:hAnsi="Courier New" w:hint="default"/>
      </w:rPr>
    </w:lvl>
    <w:lvl w:ilvl="5" w:tplc="008AEE30">
      <w:start w:val="1"/>
      <w:numFmt w:val="bullet"/>
      <w:lvlText w:val=""/>
      <w:lvlJc w:val="left"/>
      <w:pPr>
        <w:ind w:left="4320" w:hanging="360"/>
      </w:pPr>
      <w:rPr>
        <w:rFonts w:ascii="Wingdings" w:hAnsi="Wingdings" w:hint="default"/>
      </w:rPr>
    </w:lvl>
    <w:lvl w:ilvl="6" w:tplc="58A8BEE0">
      <w:start w:val="1"/>
      <w:numFmt w:val="bullet"/>
      <w:lvlText w:val=""/>
      <w:lvlJc w:val="left"/>
      <w:pPr>
        <w:ind w:left="5040" w:hanging="360"/>
      </w:pPr>
      <w:rPr>
        <w:rFonts w:ascii="Symbol" w:hAnsi="Symbol" w:hint="default"/>
      </w:rPr>
    </w:lvl>
    <w:lvl w:ilvl="7" w:tplc="177E92C2">
      <w:start w:val="1"/>
      <w:numFmt w:val="bullet"/>
      <w:lvlText w:val="o"/>
      <w:lvlJc w:val="left"/>
      <w:pPr>
        <w:ind w:left="5760" w:hanging="360"/>
      </w:pPr>
      <w:rPr>
        <w:rFonts w:ascii="Courier New" w:hAnsi="Courier New" w:hint="default"/>
      </w:rPr>
    </w:lvl>
    <w:lvl w:ilvl="8" w:tplc="8796EC30">
      <w:start w:val="1"/>
      <w:numFmt w:val="bullet"/>
      <w:lvlText w:val=""/>
      <w:lvlJc w:val="left"/>
      <w:pPr>
        <w:ind w:left="6480" w:hanging="360"/>
      </w:pPr>
      <w:rPr>
        <w:rFonts w:ascii="Wingdings" w:hAnsi="Wingdings" w:hint="default"/>
      </w:rPr>
    </w:lvl>
  </w:abstractNum>
  <w:abstractNum w:abstractNumId="9" w15:restartNumberingAfterBreak="0">
    <w:nsid w:val="1BCB7964"/>
    <w:multiLevelType w:val="hybridMultilevel"/>
    <w:tmpl w:val="FFFFFFFF"/>
    <w:lvl w:ilvl="0" w:tplc="5DB2F866">
      <w:start w:val="1"/>
      <w:numFmt w:val="bullet"/>
      <w:lvlText w:val="·"/>
      <w:lvlJc w:val="left"/>
      <w:pPr>
        <w:ind w:left="720" w:hanging="360"/>
      </w:pPr>
      <w:rPr>
        <w:rFonts w:ascii="Symbol" w:hAnsi="Symbol" w:hint="default"/>
      </w:rPr>
    </w:lvl>
    <w:lvl w:ilvl="1" w:tplc="F536DB68">
      <w:start w:val="1"/>
      <w:numFmt w:val="bullet"/>
      <w:lvlText w:val="o"/>
      <w:lvlJc w:val="left"/>
      <w:pPr>
        <w:ind w:left="1440" w:hanging="360"/>
      </w:pPr>
      <w:rPr>
        <w:rFonts w:ascii="Courier New" w:hAnsi="Courier New" w:hint="default"/>
      </w:rPr>
    </w:lvl>
    <w:lvl w:ilvl="2" w:tplc="A30A610E">
      <w:start w:val="1"/>
      <w:numFmt w:val="bullet"/>
      <w:lvlText w:val=""/>
      <w:lvlJc w:val="left"/>
      <w:pPr>
        <w:ind w:left="2160" w:hanging="360"/>
      </w:pPr>
      <w:rPr>
        <w:rFonts w:ascii="Wingdings" w:hAnsi="Wingdings" w:hint="default"/>
      </w:rPr>
    </w:lvl>
    <w:lvl w:ilvl="3" w:tplc="AEFEB4CE">
      <w:start w:val="1"/>
      <w:numFmt w:val="bullet"/>
      <w:lvlText w:val=""/>
      <w:lvlJc w:val="left"/>
      <w:pPr>
        <w:ind w:left="2880" w:hanging="360"/>
      </w:pPr>
      <w:rPr>
        <w:rFonts w:ascii="Symbol" w:hAnsi="Symbol" w:hint="default"/>
      </w:rPr>
    </w:lvl>
    <w:lvl w:ilvl="4" w:tplc="BEB0F686">
      <w:start w:val="1"/>
      <w:numFmt w:val="bullet"/>
      <w:lvlText w:val="o"/>
      <w:lvlJc w:val="left"/>
      <w:pPr>
        <w:ind w:left="3600" w:hanging="360"/>
      </w:pPr>
      <w:rPr>
        <w:rFonts w:ascii="Courier New" w:hAnsi="Courier New" w:hint="default"/>
      </w:rPr>
    </w:lvl>
    <w:lvl w:ilvl="5" w:tplc="1D186C6C">
      <w:start w:val="1"/>
      <w:numFmt w:val="bullet"/>
      <w:lvlText w:val=""/>
      <w:lvlJc w:val="left"/>
      <w:pPr>
        <w:ind w:left="4320" w:hanging="360"/>
      </w:pPr>
      <w:rPr>
        <w:rFonts w:ascii="Wingdings" w:hAnsi="Wingdings" w:hint="default"/>
      </w:rPr>
    </w:lvl>
    <w:lvl w:ilvl="6" w:tplc="E6D876EC">
      <w:start w:val="1"/>
      <w:numFmt w:val="bullet"/>
      <w:lvlText w:val=""/>
      <w:lvlJc w:val="left"/>
      <w:pPr>
        <w:ind w:left="5040" w:hanging="360"/>
      </w:pPr>
      <w:rPr>
        <w:rFonts w:ascii="Symbol" w:hAnsi="Symbol" w:hint="default"/>
      </w:rPr>
    </w:lvl>
    <w:lvl w:ilvl="7" w:tplc="A476D168">
      <w:start w:val="1"/>
      <w:numFmt w:val="bullet"/>
      <w:lvlText w:val="o"/>
      <w:lvlJc w:val="left"/>
      <w:pPr>
        <w:ind w:left="5760" w:hanging="360"/>
      </w:pPr>
      <w:rPr>
        <w:rFonts w:ascii="Courier New" w:hAnsi="Courier New" w:hint="default"/>
      </w:rPr>
    </w:lvl>
    <w:lvl w:ilvl="8" w:tplc="FFBEA890">
      <w:start w:val="1"/>
      <w:numFmt w:val="bullet"/>
      <w:lvlText w:val=""/>
      <w:lvlJc w:val="left"/>
      <w:pPr>
        <w:ind w:left="6480" w:hanging="360"/>
      </w:pPr>
      <w:rPr>
        <w:rFonts w:ascii="Wingdings" w:hAnsi="Wingdings" w:hint="default"/>
      </w:rPr>
    </w:lvl>
  </w:abstractNum>
  <w:abstractNum w:abstractNumId="10" w15:restartNumberingAfterBreak="0">
    <w:nsid w:val="2928DDAD"/>
    <w:multiLevelType w:val="hybridMultilevel"/>
    <w:tmpl w:val="2306E6F4"/>
    <w:lvl w:ilvl="0" w:tplc="C04227CA">
      <w:start w:val="1"/>
      <w:numFmt w:val="bullet"/>
      <w:lvlText w:val=""/>
      <w:lvlJc w:val="left"/>
      <w:pPr>
        <w:ind w:left="720" w:hanging="360"/>
      </w:pPr>
      <w:rPr>
        <w:rFonts w:ascii="Wingdings" w:hAnsi="Wingdings" w:hint="default"/>
      </w:rPr>
    </w:lvl>
    <w:lvl w:ilvl="1" w:tplc="DD84B268">
      <w:start w:val="1"/>
      <w:numFmt w:val="bullet"/>
      <w:lvlText w:val="o"/>
      <w:lvlJc w:val="left"/>
      <w:pPr>
        <w:ind w:left="1440" w:hanging="360"/>
      </w:pPr>
      <w:rPr>
        <w:rFonts w:ascii="Courier New" w:hAnsi="Courier New" w:hint="default"/>
      </w:rPr>
    </w:lvl>
    <w:lvl w:ilvl="2" w:tplc="E230F688">
      <w:start w:val="1"/>
      <w:numFmt w:val="bullet"/>
      <w:lvlText w:val=""/>
      <w:lvlJc w:val="left"/>
      <w:pPr>
        <w:ind w:left="2160" w:hanging="360"/>
      </w:pPr>
      <w:rPr>
        <w:rFonts w:ascii="Wingdings" w:hAnsi="Wingdings" w:hint="default"/>
      </w:rPr>
    </w:lvl>
    <w:lvl w:ilvl="3" w:tplc="56021064">
      <w:start w:val="1"/>
      <w:numFmt w:val="bullet"/>
      <w:lvlText w:val=""/>
      <w:lvlJc w:val="left"/>
      <w:pPr>
        <w:ind w:left="2880" w:hanging="360"/>
      </w:pPr>
      <w:rPr>
        <w:rFonts w:ascii="Symbol" w:hAnsi="Symbol" w:hint="default"/>
      </w:rPr>
    </w:lvl>
    <w:lvl w:ilvl="4" w:tplc="420AE142">
      <w:start w:val="1"/>
      <w:numFmt w:val="bullet"/>
      <w:lvlText w:val="o"/>
      <w:lvlJc w:val="left"/>
      <w:pPr>
        <w:ind w:left="3600" w:hanging="360"/>
      </w:pPr>
      <w:rPr>
        <w:rFonts w:ascii="Courier New" w:hAnsi="Courier New" w:hint="default"/>
      </w:rPr>
    </w:lvl>
    <w:lvl w:ilvl="5" w:tplc="29283AC8">
      <w:start w:val="1"/>
      <w:numFmt w:val="bullet"/>
      <w:lvlText w:val=""/>
      <w:lvlJc w:val="left"/>
      <w:pPr>
        <w:ind w:left="4320" w:hanging="360"/>
      </w:pPr>
      <w:rPr>
        <w:rFonts w:ascii="Wingdings" w:hAnsi="Wingdings" w:hint="default"/>
      </w:rPr>
    </w:lvl>
    <w:lvl w:ilvl="6" w:tplc="88826DC2">
      <w:start w:val="1"/>
      <w:numFmt w:val="bullet"/>
      <w:lvlText w:val=""/>
      <w:lvlJc w:val="left"/>
      <w:pPr>
        <w:ind w:left="5040" w:hanging="360"/>
      </w:pPr>
      <w:rPr>
        <w:rFonts w:ascii="Symbol" w:hAnsi="Symbol" w:hint="default"/>
      </w:rPr>
    </w:lvl>
    <w:lvl w:ilvl="7" w:tplc="451E02C8">
      <w:start w:val="1"/>
      <w:numFmt w:val="bullet"/>
      <w:lvlText w:val="o"/>
      <w:lvlJc w:val="left"/>
      <w:pPr>
        <w:ind w:left="5760" w:hanging="360"/>
      </w:pPr>
      <w:rPr>
        <w:rFonts w:ascii="Courier New" w:hAnsi="Courier New" w:hint="default"/>
      </w:rPr>
    </w:lvl>
    <w:lvl w:ilvl="8" w:tplc="F930293A">
      <w:start w:val="1"/>
      <w:numFmt w:val="bullet"/>
      <w:lvlText w:val=""/>
      <w:lvlJc w:val="left"/>
      <w:pPr>
        <w:ind w:left="6480" w:hanging="360"/>
      </w:pPr>
      <w:rPr>
        <w:rFonts w:ascii="Wingdings" w:hAnsi="Wingdings" w:hint="default"/>
      </w:rPr>
    </w:lvl>
  </w:abstractNum>
  <w:abstractNum w:abstractNumId="11" w15:restartNumberingAfterBreak="0">
    <w:nsid w:val="2B7E8B80"/>
    <w:multiLevelType w:val="hybridMultilevel"/>
    <w:tmpl w:val="FFFFFFFF"/>
    <w:lvl w:ilvl="0" w:tplc="D8BA1640">
      <w:start w:val="2"/>
      <w:numFmt w:val="decimal"/>
      <w:lvlText w:val="%1."/>
      <w:lvlJc w:val="left"/>
      <w:pPr>
        <w:ind w:left="720" w:hanging="360"/>
      </w:pPr>
    </w:lvl>
    <w:lvl w:ilvl="1" w:tplc="D68EAF98">
      <w:start w:val="1"/>
      <w:numFmt w:val="lowerLetter"/>
      <w:lvlText w:val="%2."/>
      <w:lvlJc w:val="left"/>
      <w:pPr>
        <w:ind w:left="1440" w:hanging="360"/>
      </w:pPr>
    </w:lvl>
    <w:lvl w:ilvl="2" w:tplc="FDE01C72">
      <w:start w:val="1"/>
      <w:numFmt w:val="lowerRoman"/>
      <w:lvlText w:val="%3."/>
      <w:lvlJc w:val="right"/>
      <w:pPr>
        <w:ind w:left="2160" w:hanging="180"/>
      </w:pPr>
    </w:lvl>
    <w:lvl w:ilvl="3" w:tplc="A1D613F2">
      <w:start w:val="1"/>
      <w:numFmt w:val="decimal"/>
      <w:lvlText w:val="%4."/>
      <w:lvlJc w:val="left"/>
      <w:pPr>
        <w:ind w:left="2880" w:hanging="360"/>
      </w:pPr>
    </w:lvl>
    <w:lvl w:ilvl="4" w:tplc="9054671A">
      <w:start w:val="1"/>
      <w:numFmt w:val="lowerLetter"/>
      <w:lvlText w:val="%5."/>
      <w:lvlJc w:val="left"/>
      <w:pPr>
        <w:ind w:left="3600" w:hanging="360"/>
      </w:pPr>
    </w:lvl>
    <w:lvl w:ilvl="5" w:tplc="B17A0F24">
      <w:start w:val="1"/>
      <w:numFmt w:val="lowerRoman"/>
      <w:lvlText w:val="%6."/>
      <w:lvlJc w:val="right"/>
      <w:pPr>
        <w:ind w:left="4320" w:hanging="180"/>
      </w:pPr>
    </w:lvl>
    <w:lvl w:ilvl="6" w:tplc="47587FA8">
      <w:start w:val="1"/>
      <w:numFmt w:val="decimal"/>
      <w:lvlText w:val="%7."/>
      <w:lvlJc w:val="left"/>
      <w:pPr>
        <w:ind w:left="5040" w:hanging="360"/>
      </w:pPr>
    </w:lvl>
    <w:lvl w:ilvl="7" w:tplc="F8382FD6">
      <w:start w:val="1"/>
      <w:numFmt w:val="lowerLetter"/>
      <w:lvlText w:val="%8."/>
      <w:lvlJc w:val="left"/>
      <w:pPr>
        <w:ind w:left="5760" w:hanging="360"/>
      </w:pPr>
    </w:lvl>
    <w:lvl w:ilvl="8" w:tplc="8786C980">
      <w:start w:val="1"/>
      <w:numFmt w:val="lowerRoman"/>
      <w:lvlText w:val="%9."/>
      <w:lvlJc w:val="right"/>
      <w:pPr>
        <w:ind w:left="6480" w:hanging="180"/>
      </w:pPr>
    </w:lvl>
  </w:abstractNum>
  <w:abstractNum w:abstractNumId="12" w15:restartNumberingAfterBreak="0">
    <w:nsid w:val="2EF2A195"/>
    <w:multiLevelType w:val="hybridMultilevel"/>
    <w:tmpl w:val="BF78D436"/>
    <w:lvl w:ilvl="0" w:tplc="95C65890">
      <w:start w:val="1"/>
      <w:numFmt w:val="bullet"/>
      <w:lvlText w:val="-"/>
      <w:lvlJc w:val="left"/>
      <w:pPr>
        <w:ind w:left="720" w:hanging="360"/>
      </w:pPr>
      <w:rPr>
        <w:rFonts w:ascii="Calibri" w:hAnsi="Calibri" w:hint="default"/>
      </w:rPr>
    </w:lvl>
    <w:lvl w:ilvl="1" w:tplc="1278F47A">
      <w:start w:val="1"/>
      <w:numFmt w:val="bullet"/>
      <w:lvlText w:val="o"/>
      <w:lvlJc w:val="left"/>
      <w:pPr>
        <w:ind w:left="1440" w:hanging="360"/>
      </w:pPr>
      <w:rPr>
        <w:rFonts w:ascii="Courier New" w:hAnsi="Courier New" w:hint="default"/>
      </w:rPr>
    </w:lvl>
    <w:lvl w:ilvl="2" w:tplc="8708A8FC">
      <w:start w:val="1"/>
      <w:numFmt w:val="bullet"/>
      <w:lvlText w:val=""/>
      <w:lvlJc w:val="left"/>
      <w:pPr>
        <w:ind w:left="2160" w:hanging="360"/>
      </w:pPr>
      <w:rPr>
        <w:rFonts w:ascii="Wingdings" w:hAnsi="Wingdings" w:hint="default"/>
      </w:rPr>
    </w:lvl>
    <w:lvl w:ilvl="3" w:tplc="527AADB4">
      <w:start w:val="1"/>
      <w:numFmt w:val="bullet"/>
      <w:lvlText w:val=""/>
      <w:lvlJc w:val="left"/>
      <w:pPr>
        <w:ind w:left="2880" w:hanging="360"/>
      </w:pPr>
      <w:rPr>
        <w:rFonts w:ascii="Symbol" w:hAnsi="Symbol" w:hint="default"/>
      </w:rPr>
    </w:lvl>
    <w:lvl w:ilvl="4" w:tplc="6D22247C">
      <w:start w:val="1"/>
      <w:numFmt w:val="bullet"/>
      <w:lvlText w:val="o"/>
      <w:lvlJc w:val="left"/>
      <w:pPr>
        <w:ind w:left="3600" w:hanging="360"/>
      </w:pPr>
      <w:rPr>
        <w:rFonts w:ascii="Courier New" w:hAnsi="Courier New" w:hint="default"/>
      </w:rPr>
    </w:lvl>
    <w:lvl w:ilvl="5" w:tplc="1FD6BF2E">
      <w:start w:val="1"/>
      <w:numFmt w:val="bullet"/>
      <w:lvlText w:val=""/>
      <w:lvlJc w:val="left"/>
      <w:pPr>
        <w:ind w:left="4320" w:hanging="360"/>
      </w:pPr>
      <w:rPr>
        <w:rFonts w:ascii="Wingdings" w:hAnsi="Wingdings" w:hint="default"/>
      </w:rPr>
    </w:lvl>
    <w:lvl w:ilvl="6" w:tplc="BCA822B4">
      <w:start w:val="1"/>
      <w:numFmt w:val="bullet"/>
      <w:lvlText w:val=""/>
      <w:lvlJc w:val="left"/>
      <w:pPr>
        <w:ind w:left="5040" w:hanging="360"/>
      </w:pPr>
      <w:rPr>
        <w:rFonts w:ascii="Symbol" w:hAnsi="Symbol" w:hint="default"/>
      </w:rPr>
    </w:lvl>
    <w:lvl w:ilvl="7" w:tplc="AE70B20E">
      <w:start w:val="1"/>
      <w:numFmt w:val="bullet"/>
      <w:lvlText w:val="o"/>
      <w:lvlJc w:val="left"/>
      <w:pPr>
        <w:ind w:left="5760" w:hanging="360"/>
      </w:pPr>
      <w:rPr>
        <w:rFonts w:ascii="Courier New" w:hAnsi="Courier New" w:hint="default"/>
      </w:rPr>
    </w:lvl>
    <w:lvl w:ilvl="8" w:tplc="7AAE022E">
      <w:start w:val="1"/>
      <w:numFmt w:val="bullet"/>
      <w:lvlText w:val=""/>
      <w:lvlJc w:val="left"/>
      <w:pPr>
        <w:ind w:left="6480" w:hanging="360"/>
      </w:pPr>
      <w:rPr>
        <w:rFonts w:ascii="Wingdings" w:hAnsi="Wingdings" w:hint="default"/>
      </w:rPr>
    </w:lvl>
  </w:abstractNum>
  <w:abstractNum w:abstractNumId="13" w15:restartNumberingAfterBreak="0">
    <w:nsid w:val="30880E5F"/>
    <w:multiLevelType w:val="hybridMultilevel"/>
    <w:tmpl w:val="0046E8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0A27B8C"/>
    <w:multiLevelType w:val="hybridMultilevel"/>
    <w:tmpl w:val="C492A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88263D"/>
    <w:multiLevelType w:val="hybridMultilevel"/>
    <w:tmpl w:val="56A0BAA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4196603"/>
    <w:multiLevelType w:val="hybridMultilevel"/>
    <w:tmpl w:val="76E006C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ABC16A3"/>
    <w:multiLevelType w:val="hybridMultilevel"/>
    <w:tmpl w:val="FFFFFFFF"/>
    <w:lvl w:ilvl="0" w:tplc="5774718A">
      <w:start w:val="1"/>
      <w:numFmt w:val="bullet"/>
      <w:lvlText w:val="-"/>
      <w:lvlJc w:val="left"/>
      <w:pPr>
        <w:ind w:left="720" w:hanging="360"/>
      </w:pPr>
      <w:rPr>
        <w:rFonts w:ascii="Calibri" w:hAnsi="Calibri" w:hint="default"/>
      </w:rPr>
    </w:lvl>
    <w:lvl w:ilvl="1" w:tplc="5BE48CD6">
      <w:start w:val="1"/>
      <w:numFmt w:val="bullet"/>
      <w:lvlText w:val="o"/>
      <w:lvlJc w:val="left"/>
      <w:pPr>
        <w:ind w:left="1440" w:hanging="360"/>
      </w:pPr>
      <w:rPr>
        <w:rFonts w:ascii="Courier New" w:hAnsi="Courier New" w:hint="default"/>
      </w:rPr>
    </w:lvl>
    <w:lvl w:ilvl="2" w:tplc="9AB6A83A">
      <w:start w:val="1"/>
      <w:numFmt w:val="bullet"/>
      <w:lvlText w:val=""/>
      <w:lvlJc w:val="left"/>
      <w:pPr>
        <w:ind w:left="2160" w:hanging="360"/>
      </w:pPr>
      <w:rPr>
        <w:rFonts w:ascii="Wingdings" w:hAnsi="Wingdings" w:hint="default"/>
      </w:rPr>
    </w:lvl>
    <w:lvl w:ilvl="3" w:tplc="354E3C26">
      <w:start w:val="1"/>
      <w:numFmt w:val="bullet"/>
      <w:lvlText w:val=""/>
      <w:lvlJc w:val="left"/>
      <w:pPr>
        <w:ind w:left="2880" w:hanging="360"/>
      </w:pPr>
      <w:rPr>
        <w:rFonts w:ascii="Symbol" w:hAnsi="Symbol" w:hint="default"/>
      </w:rPr>
    </w:lvl>
    <w:lvl w:ilvl="4" w:tplc="C8002E70">
      <w:start w:val="1"/>
      <w:numFmt w:val="bullet"/>
      <w:lvlText w:val="o"/>
      <w:lvlJc w:val="left"/>
      <w:pPr>
        <w:ind w:left="3600" w:hanging="360"/>
      </w:pPr>
      <w:rPr>
        <w:rFonts w:ascii="Courier New" w:hAnsi="Courier New" w:hint="default"/>
      </w:rPr>
    </w:lvl>
    <w:lvl w:ilvl="5" w:tplc="E83CDF4A">
      <w:start w:val="1"/>
      <w:numFmt w:val="bullet"/>
      <w:lvlText w:val=""/>
      <w:lvlJc w:val="left"/>
      <w:pPr>
        <w:ind w:left="4320" w:hanging="360"/>
      </w:pPr>
      <w:rPr>
        <w:rFonts w:ascii="Wingdings" w:hAnsi="Wingdings" w:hint="default"/>
      </w:rPr>
    </w:lvl>
    <w:lvl w:ilvl="6" w:tplc="C8A4AE02">
      <w:start w:val="1"/>
      <w:numFmt w:val="bullet"/>
      <w:lvlText w:val=""/>
      <w:lvlJc w:val="left"/>
      <w:pPr>
        <w:ind w:left="5040" w:hanging="360"/>
      </w:pPr>
      <w:rPr>
        <w:rFonts w:ascii="Symbol" w:hAnsi="Symbol" w:hint="default"/>
      </w:rPr>
    </w:lvl>
    <w:lvl w:ilvl="7" w:tplc="2AB26AFE">
      <w:start w:val="1"/>
      <w:numFmt w:val="bullet"/>
      <w:lvlText w:val="o"/>
      <w:lvlJc w:val="left"/>
      <w:pPr>
        <w:ind w:left="5760" w:hanging="360"/>
      </w:pPr>
      <w:rPr>
        <w:rFonts w:ascii="Courier New" w:hAnsi="Courier New" w:hint="default"/>
      </w:rPr>
    </w:lvl>
    <w:lvl w:ilvl="8" w:tplc="2A4A9D6E">
      <w:start w:val="1"/>
      <w:numFmt w:val="bullet"/>
      <w:lvlText w:val=""/>
      <w:lvlJc w:val="left"/>
      <w:pPr>
        <w:ind w:left="6480" w:hanging="360"/>
      </w:pPr>
      <w:rPr>
        <w:rFonts w:ascii="Wingdings" w:hAnsi="Wingdings" w:hint="default"/>
      </w:rPr>
    </w:lvl>
  </w:abstractNum>
  <w:abstractNum w:abstractNumId="18" w15:restartNumberingAfterBreak="0">
    <w:nsid w:val="3DB639F7"/>
    <w:multiLevelType w:val="hybridMultilevel"/>
    <w:tmpl w:val="76C0FE70"/>
    <w:lvl w:ilvl="0" w:tplc="A3A20EAE">
      <w:start w:val="1"/>
      <w:numFmt w:val="bullet"/>
      <w:lvlText w:val="-"/>
      <w:lvlJc w:val="left"/>
      <w:pPr>
        <w:ind w:left="1080" w:hanging="360"/>
      </w:pPr>
      <w:rPr>
        <w:rFonts w:ascii="Open Sans" w:eastAsiaTheme="minorHAnsi" w:hAnsi="Open Sans" w:cs="Open San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F24EC46"/>
    <w:multiLevelType w:val="hybridMultilevel"/>
    <w:tmpl w:val="2490FBA0"/>
    <w:lvl w:ilvl="0" w:tplc="B94AF264">
      <w:start w:val="1"/>
      <w:numFmt w:val="bullet"/>
      <w:lvlText w:val=""/>
      <w:lvlJc w:val="left"/>
      <w:pPr>
        <w:ind w:left="720" w:hanging="360"/>
      </w:pPr>
      <w:rPr>
        <w:rFonts w:ascii="Symbol" w:hAnsi="Symbol" w:hint="default"/>
      </w:rPr>
    </w:lvl>
    <w:lvl w:ilvl="1" w:tplc="80F6CB86">
      <w:start w:val="1"/>
      <w:numFmt w:val="bullet"/>
      <w:lvlText w:val="o"/>
      <w:lvlJc w:val="left"/>
      <w:pPr>
        <w:ind w:left="1440" w:hanging="360"/>
      </w:pPr>
      <w:rPr>
        <w:rFonts w:ascii="Courier New" w:hAnsi="Courier New" w:hint="default"/>
      </w:rPr>
    </w:lvl>
    <w:lvl w:ilvl="2" w:tplc="4C747530">
      <w:start w:val="1"/>
      <w:numFmt w:val="bullet"/>
      <w:lvlText w:val=""/>
      <w:lvlJc w:val="left"/>
      <w:pPr>
        <w:ind w:left="2160" w:hanging="360"/>
      </w:pPr>
      <w:rPr>
        <w:rFonts w:ascii="Wingdings" w:hAnsi="Wingdings" w:hint="default"/>
      </w:rPr>
    </w:lvl>
    <w:lvl w:ilvl="3" w:tplc="2C4480BC">
      <w:start w:val="1"/>
      <w:numFmt w:val="bullet"/>
      <w:lvlText w:val=""/>
      <w:lvlJc w:val="left"/>
      <w:pPr>
        <w:ind w:left="2880" w:hanging="360"/>
      </w:pPr>
      <w:rPr>
        <w:rFonts w:ascii="Symbol" w:hAnsi="Symbol" w:hint="default"/>
      </w:rPr>
    </w:lvl>
    <w:lvl w:ilvl="4" w:tplc="4EA6C3D4">
      <w:start w:val="1"/>
      <w:numFmt w:val="bullet"/>
      <w:lvlText w:val="o"/>
      <w:lvlJc w:val="left"/>
      <w:pPr>
        <w:ind w:left="3600" w:hanging="360"/>
      </w:pPr>
      <w:rPr>
        <w:rFonts w:ascii="Courier New" w:hAnsi="Courier New" w:hint="default"/>
      </w:rPr>
    </w:lvl>
    <w:lvl w:ilvl="5" w:tplc="28D0251E">
      <w:start w:val="1"/>
      <w:numFmt w:val="bullet"/>
      <w:lvlText w:val=""/>
      <w:lvlJc w:val="left"/>
      <w:pPr>
        <w:ind w:left="4320" w:hanging="360"/>
      </w:pPr>
      <w:rPr>
        <w:rFonts w:ascii="Wingdings" w:hAnsi="Wingdings" w:hint="default"/>
      </w:rPr>
    </w:lvl>
    <w:lvl w:ilvl="6" w:tplc="4EB01BD8">
      <w:start w:val="1"/>
      <w:numFmt w:val="bullet"/>
      <w:lvlText w:val=""/>
      <w:lvlJc w:val="left"/>
      <w:pPr>
        <w:ind w:left="5040" w:hanging="360"/>
      </w:pPr>
      <w:rPr>
        <w:rFonts w:ascii="Symbol" w:hAnsi="Symbol" w:hint="default"/>
      </w:rPr>
    </w:lvl>
    <w:lvl w:ilvl="7" w:tplc="AAD2C832">
      <w:start w:val="1"/>
      <w:numFmt w:val="bullet"/>
      <w:lvlText w:val="o"/>
      <w:lvlJc w:val="left"/>
      <w:pPr>
        <w:ind w:left="5760" w:hanging="360"/>
      </w:pPr>
      <w:rPr>
        <w:rFonts w:ascii="Courier New" w:hAnsi="Courier New" w:hint="default"/>
      </w:rPr>
    </w:lvl>
    <w:lvl w:ilvl="8" w:tplc="DD8CEC82">
      <w:start w:val="1"/>
      <w:numFmt w:val="bullet"/>
      <w:lvlText w:val=""/>
      <w:lvlJc w:val="left"/>
      <w:pPr>
        <w:ind w:left="6480" w:hanging="360"/>
      </w:pPr>
      <w:rPr>
        <w:rFonts w:ascii="Wingdings" w:hAnsi="Wingdings" w:hint="default"/>
      </w:rPr>
    </w:lvl>
  </w:abstractNum>
  <w:abstractNum w:abstractNumId="20" w15:restartNumberingAfterBreak="0">
    <w:nsid w:val="40CAE976"/>
    <w:multiLevelType w:val="hybridMultilevel"/>
    <w:tmpl w:val="884C5A7E"/>
    <w:lvl w:ilvl="0" w:tplc="1B944AF6">
      <w:start w:val="1"/>
      <w:numFmt w:val="bullet"/>
      <w:lvlText w:val=""/>
      <w:lvlJc w:val="left"/>
      <w:pPr>
        <w:ind w:left="720" w:hanging="360"/>
      </w:pPr>
      <w:rPr>
        <w:rFonts w:ascii="Wingdings" w:hAnsi="Wingdings" w:hint="default"/>
      </w:rPr>
    </w:lvl>
    <w:lvl w:ilvl="1" w:tplc="412C8CDC">
      <w:start w:val="1"/>
      <w:numFmt w:val="bullet"/>
      <w:lvlText w:val="o"/>
      <w:lvlJc w:val="left"/>
      <w:pPr>
        <w:ind w:left="1440" w:hanging="360"/>
      </w:pPr>
      <w:rPr>
        <w:rFonts w:ascii="Courier New" w:hAnsi="Courier New" w:hint="default"/>
      </w:rPr>
    </w:lvl>
    <w:lvl w:ilvl="2" w:tplc="5D248BB6">
      <w:start w:val="1"/>
      <w:numFmt w:val="bullet"/>
      <w:lvlText w:val=""/>
      <w:lvlJc w:val="left"/>
      <w:pPr>
        <w:ind w:left="2160" w:hanging="360"/>
      </w:pPr>
      <w:rPr>
        <w:rFonts w:ascii="Wingdings" w:hAnsi="Wingdings" w:hint="default"/>
      </w:rPr>
    </w:lvl>
    <w:lvl w:ilvl="3" w:tplc="338E42C4">
      <w:start w:val="1"/>
      <w:numFmt w:val="bullet"/>
      <w:lvlText w:val=""/>
      <w:lvlJc w:val="left"/>
      <w:pPr>
        <w:ind w:left="2880" w:hanging="360"/>
      </w:pPr>
      <w:rPr>
        <w:rFonts w:ascii="Symbol" w:hAnsi="Symbol" w:hint="default"/>
      </w:rPr>
    </w:lvl>
    <w:lvl w:ilvl="4" w:tplc="C42A21E8">
      <w:start w:val="1"/>
      <w:numFmt w:val="bullet"/>
      <w:lvlText w:val="o"/>
      <w:lvlJc w:val="left"/>
      <w:pPr>
        <w:ind w:left="3600" w:hanging="360"/>
      </w:pPr>
      <w:rPr>
        <w:rFonts w:ascii="Courier New" w:hAnsi="Courier New" w:hint="default"/>
      </w:rPr>
    </w:lvl>
    <w:lvl w:ilvl="5" w:tplc="1ACEA0CA">
      <w:start w:val="1"/>
      <w:numFmt w:val="bullet"/>
      <w:lvlText w:val=""/>
      <w:lvlJc w:val="left"/>
      <w:pPr>
        <w:ind w:left="4320" w:hanging="360"/>
      </w:pPr>
      <w:rPr>
        <w:rFonts w:ascii="Wingdings" w:hAnsi="Wingdings" w:hint="default"/>
      </w:rPr>
    </w:lvl>
    <w:lvl w:ilvl="6" w:tplc="0E0EAF5E">
      <w:start w:val="1"/>
      <w:numFmt w:val="bullet"/>
      <w:lvlText w:val=""/>
      <w:lvlJc w:val="left"/>
      <w:pPr>
        <w:ind w:left="5040" w:hanging="360"/>
      </w:pPr>
      <w:rPr>
        <w:rFonts w:ascii="Symbol" w:hAnsi="Symbol" w:hint="default"/>
      </w:rPr>
    </w:lvl>
    <w:lvl w:ilvl="7" w:tplc="3378D6D2">
      <w:start w:val="1"/>
      <w:numFmt w:val="bullet"/>
      <w:lvlText w:val="o"/>
      <w:lvlJc w:val="left"/>
      <w:pPr>
        <w:ind w:left="5760" w:hanging="360"/>
      </w:pPr>
      <w:rPr>
        <w:rFonts w:ascii="Courier New" w:hAnsi="Courier New" w:hint="default"/>
      </w:rPr>
    </w:lvl>
    <w:lvl w:ilvl="8" w:tplc="D276ABEA">
      <w:start w:val="1"/>
      <w:numFmt w:val="bullet"/>
      <w:lvlText w:val=""/>
      <w:lvlJc w:val="left"/>
      <w:pPr>
        <w:ind w:left="6480" w:hanging="360"/>
      </w:pPr>
      <w:rPr>
        <w:rFonts w:ascii="Wingdings" w:hAnsi="Wingdings" w:hint="default"/>
      </w:rPr>
    </w:lvl>
  </w:abstractNum>
  <w:abstractNum w:abstractNumId="21" w15:restartNumberingAfterBreak="0">
    <w:nsid w:val="46E45211"/>
    <w:multiLevelType w:val="hybridMultilevel"/>
    <w:tmpl w:val="FFFFFFFF"/>
    <w:lvl w:ilvl="0" w:tplc="6018F472">
      <w:start w:val="1"/>
      <w:numFmt w:val="bullet"/>
      <w:lvlText w:val="·"/>
      <w:lvlJc w:val="left"/>
      <w:pPr>
        <w:ind w:left="720" w:hanging="360"/>
      </w:pPr>
      <w:rPr>
        <w:rFonts w:ascii="Symbol" w:hAnsi="Symbol" w:hint="default"/>
      </w:rPr>
    </w:lvl>
    <w:lvl w:ilvl="1" w:tplc="7DA0DA1A">
      <w:start w:val="1"/>
      <w:numFmt w:val="bullet"/>
      <w:lvlText w:val="o"/>
      <w:lvlJc w:val="left"/>
      <w:pPr>
        <w:ind w:left="1440" w:hanging="360"/>
      </w:pPr>
      <w:rPr>
        <w:rFonts w:ascii="Courier New" w:hAnsi="Courier New" w:hint="default"/>
      </w:rPr>
    </w:lvl>
    <w:lvl w:ilvl="2" w:tplc="BACCCC84">
      <w:start w:val="1"/>
      <w:numFmt w:val="bullet"/>
      <w:lvlText w:val=""/>
      <w:lvlJc w:val="left"/>
      <w:pPr>
        <w:ind w:left="2160" w:hanging="360"/>
      </w:pPr>
      <w:rPr>
        <w:rFonts w:ascii="Wingdings" w:hAnsi="Wingdings" w:hint="default"/>
      </w:rPr>
    </w:lvl>
    <w:lvl w:ilvl="3" w:tplc="8182C7B8">
      <w:start w:val="1"/>
      <w:numFmt w:val="bullet"/>
      <w:lvlText w:val=""/>
      <w:lvlJc w:val="left"/>
      <w:pPr>
        <w:ind w:left="2880" w:hanging="360"/>
      </w:pPr>
      <w:rPr>
        <w:rFonts w:ascii="Symbol" w:hAnsi="Symbol" w:hint="default"/>
      </w:rPr>
    </w:lvl>
    <w:lvl w:ilvl="4" w:tplc="529A7724">
      <w:start w:val="1"/>
      <w:numFmt w:val="bullet"/>
      <w:lvlText w:val="o"/>
      <w:lvlJc w:val="left"/>
      <w:pPr>
        <w:ind w:left="3600" w:hanging="360"/>
      </w:pPr>
      <w:rPr>
        <w:rFonts w:ascii="Courier New" w:hAnsi="Courier New" w:hint="default"/>
      </w:rPr>
    </w:lvl>
    <w:lvl w:ilvl="5" w:tplc="11BA7C1A">
      <w:start w:val="1"/>
      <w:numFmt w:val="bullet"/>
      <w:lvlText w:val=""/>
      <w:lvlJc w:val="left"/>
      <w:pPr>
        <w:ind w:left="4320" w:hanging="360"/>
      </w:pPr>
      <w:rPr>
        <w:rFonts w:ascii="Wingdings" w:hAnsi="Wingdings" w:hint="default"/>
      </w:rPr>
    </w:lvl>
    <w:lvl w:ilvl="6" w:tplc="93AE07AC">
      <w:start w:val="1"/>
      <w:numFmt w:val="bullet"/>
      <w:lvlText w:val=""/>
      <w:lvlJc w:val="left"/>
      <w:pPr>
        <w:ind w:left="5040" w:hanging="360"/>
      </w:pPr>
      <w:rPr>
        <w:rFonts w:ascii="Symbol" w:hAnsi="Symbol" w:hint="default"/>
      </w:rPr>
    </w:lvl>
    <w:lvl w:ilvl="7" w:tplc="AF969A8A">
      <w:start w:val="1"/>
      <w:numFmt w:val="bullet"/>
      <w:lvlText w:val="o"/>
      <w:lvlJc w:val="left"/>
      <w:pPr>
        <w:ind w:left="5760" w:hanging="360"/>
      </w:pPr>
      <w:rPr>
        <w:rFonts w:ascii="Courier New" w:hAnsi="Courier New" w:hint="default"/>
      </w:rPr>
    </w:lvl>
    <w:lvl w:ilvl="8" w:tplc="0ADCD5F0">
      <w:start w:val="1"/>
      <w:numFmt w:val="bullet"/>
      <w:lvlText w:val=""/>
      <w:lvlJc w:val="left"/>
      <w:pPr>
        <w:ind w:left="6480" w:hanging="360"/>
      </w:pPr>
      <w:rPr>
        <w:rFonts w:ascii="Wingdings" w:hAnsi="Wingdings" w:hint="default"/>
      </w:rPr>
    </w:lvl>
  </w:abstractNum>
  <w:abstractNum w:abstractNumId="22" w15:restartNumberingAfterBreak="0">
    <w:nsid w:val="57AF13AC"/>
    <w:multiLevelType w:val="hybridMultilevel"/>
    <w:tmpl w:val="24F40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E4661F"/>
    <w:multiLevelType w:val="hybridMultilevel"/>
    <w:tmpl w:val="00DEAB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7C3EF2"/>
    <w:multiLevelType w:val="hybridMultilevel"/>
    <w:tmpl w:val="D56885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876619"/>
    <w:multiLevelType w:val="hybridMultilevel"/>
    <w:tmpl w:val="0D7CA472"/>
    <w:lvl w:ilvl="0" w:tplc="18084D42">
      <w:start w:val="1"/>
      <w:numFmt w:val="decimal"/>
      <w:lvlText w:val="%1."/>
      <w:lvlJc w:val="left"/>
      <w:pPr>
        <w:ind w:left="720" w:hanging="360"/>
      </w:pPr>
    </w:lvl>
    <w:lvl w:ilvl="1" w:tplc="57864868">
      <w:start w:val="1"/>
      <w:numFmt w:val="lowerLetter"/>
      <w:lvlText w:val="%2."/>
      <w:lvlJc w:val="left"/>
      <w:pPr>
        <w:ind w:left="1440" w:hanging="360"/>
      </w:pPr>
    </w:lvl>
    <w:lvl w:ilvl="2" w:tplc="331E4D4C">
      <w:start w:val="1"/>
      <w:numFmt w:val="lowerRoman"/>
      <w:lvlText w:val="%3."/>
      <w:lvlJc w:val="right"/>
      <w:pPr>
        <w:ind w:left="2160" w:hanging="180"/>
      </w:pPr>
    </w:lvl>
    <w:lvl w:ilvl="3" w:tplc="C402FBE2">
      <w:start w:val="1"/>
      <w:numFmt w:val="decimal"/>
      <w:lvlText w:val="%4."/>
      <w:lvlJc w:val="left"/>
      <w:pPr>
        <w:ind w:left="2880" w:hanging="360"/>
      </w:pPr>
    </w:lvl>
    <w:lvl w:ilvl="4" w:tplc="AEE65FBE">
      <w:start w:val="1"/>
      <w:numFmt w:val="lowerLetter"/>
      <w:lvlText w:val="%5."/>
      <w:lvlJc w:val="left"/>
      <w:pPr>
        <w:ind w:left="3600" w:hanging="360"/>
      </w:pPr>
    </w:lvl>
    <w:lvl w:ilvl="5" w:tplc="8696A9B6">
      <w:start w:val="1"/>
      <w:numFmt w:val="lowerRoman"/>
      <w:lvlText w:val="%6."/>
      <w:lvlJc w:val="right"/>
      <w:pPr>
        <w:ind w:left="4320" w:hanging="180"/>
      </w:pPr>
    </w:lvl>
    <w:lvl w:ilvl="6" w:tplc="32BEF2BC">
      <w:start w:val="1"/>
      <w:numFmt w:val="decimal"/>
      <w:lvlText w:val="%7."/>
      <w:lvlJc w:val="left"/>
      <w:pPr>
        <w:ind w:left="5040" w:hanging="360"/>
      </w:pPr>
    </w:lvl>
    <w:lvl w:ilvl="7" w:tplc="DE32BBB8">
      <w:start w:val="1"/>
      <w:numFmt w:val="lowerLetter"/>
      <w:lvlText w:val="%8."/>
      <w:lvlJc w:val="left"/>
      <w:pPr>
        <w:ind w:left="5760" w:hanging="360"/>
      </w:pPr>
    </w:lvl>
    <w:lvl w:ilvl="8" w:tplc="1972A20C">
      <w:start w:val="1"/>
      <w:numFmt w:val="lowerRoman"/>
      <w:lvlText w:val="%9."/>
      <w:lvlJc w:val="right"/>
      <w:pPr>
        <w:ind w:left="6480" w:hanging="180"/>
      </w:pPr>
    </w:lvl>
  </w:abstractNum>
  <w:abstractNum w:abstractNumId="26" w15:restartNumberingAfterBreak="0">
    <w:nsid w:val="5D8872EB"/>
    <w:multiLevelType w:val="hybridMultilevel"/>
    <w:tmpl w:val="FFAC34E4"/>
    <w:lvl w:ilvl="0" w:tplc="9508020C">
      <w:start w:val="1"/>
      <w:numFmt w:val="bullet"/>
      <w:lvlText w:val=""/>
      <w:lvlJc w:val="left"/>
      <w:pPr>
        <w:ind w:left="720" w:hanging="360"/>
      </w:pPr>
      <w:rPr>
        <w:rFonts w:ascii="Wingdings" w:hAnsi="Wingdings" w:hint="default"/>
      </w:rPr>
    </w:lvl>
    <w:lvl w:ilvl="1" w:tplc="BEF41A82">
      <w:start w:val="1"/>
      <w:numFmt w:val="bullet"/>
      <w:lvlText w:val="o"/>
      <w:lvlJc w:val="left"/>
      <w:pPr>
        <w:ind w:left="1440" w:hanging="360"/>
      </w:pPr>
      <w:rPr>
        <w:rFonts w:ascii="Courier New" w:hAnsi="Courier New" w:hint="default"/>
      </w:rPr>
    </w:lvl>
    <w:lvl w:ilvl="2" w:tplc="5E789C56">
      <w:start w:val="1"/>
      <w:numFmt w:val="bullet"/>
      <w:lvlText w:val=""/>
      <w:lvlJc w:val="left"/>
      <w:pPr>
        <w:ind w:left="2160" w:hanging="360"/>
      </w:pPr>
      <w:rPr>
        <w:rFonts w:ascii="Wingdings" w:hAnsi="Wingdings" w:hint="default"/>
      </w:rPr>
    </w:lvl>
    <w:lvl w:ilvl="3" w:tplc="317258AA">
      <w:start w:val="1"/>
      <w:numFmt w:val="bullet"/>
      <w:lvlText w:val=""/>
      <w:lvlJc w:val="left"/>
      <w:pPr>
        <w:ind w:left="2880" w:hanging="360"/>
      </w:pPr>
      <w:rPr>
        <w:rFonts w:ascii="Symbol" w:hAnsi="Symbol" w:hint="default"/>
      </w:rPr>
    </w:lvl>
    <w:lvl w:ilvl="4" w:tplc="CA304B6A">
      <w:start w:val="1"/>
      <w:numFmt w:val="bullet"/>
      <w:lvlText w:val="o"/>
      <w:lvlJc w:val="left"/>
      <w:pPr>
        <w:ind w:left="3600" w:hanging="360"/>
      </w:pPr>
      <w:rPr>
        <w:rFonts w:ascii="Courier New" w:hAnsi="Courier New" w:hint="default"/>
      </w:rPr>
    </w:lvl>
    <w:lvl w:ilvl="5" w:tplc="BAC81BBA">
      <w:start w:val="1"/>
      <w:numFmt w:val="bullet"/>
      <w:lvlText w:val=""/>
      <w:lvlJc w:val="left"/>
      <w:pPr>
        <w:ind w:left="4320" w:hanging="360"/>
      </w:pPr>
      <w:rPr>
        <w:rFonts w:ascii="Wingdings" w:hAnsi="Wingdings" w:hint="default"/>
      </w:rPr>
    </w:lvl>
    <w:lvl w:ilvl="6" w:tplc="F0B4C742">
      <w:start w:val="1"/>
      <w:numFmt w:val="bullet"/>
      <w:lvlText w:val=""/>
      <w:lvlJc w:val="left"/>
      <w:pPr>
        <w:ind w:left="5040" w:hanging="360"/>
      </w:pPr>
      <w:rPr>
        <w:rFonts w:ascii="Symbol" w:hAnsi="Symbol" w:hint="default"/>
      </w:rPr>
    </w:lvl>
    <w:lvl w:ilvl="7" w:tplc="CE3C4966">
      <w:start w:val="1"/>
      <w:numFmt w:val="bullet"/>
      <w:lvlText w:val="o"/>
      <w:lvlJc w:val="left"/>
      <w:pPr>
        <w:ind w:left="5760" w:hanging="360"/>
      </w:pPr>
      <w:rPr>
        <w:rFonts w:ascii="Courier New" w:hAnsi="Courier New" w:hint="default"/>
      </w:rPr>
    </w:lvl>
    <w:lvl w:ilvl="8" w:tplc="53BCEDB6">
      <w:start w:val="1"/>
      <w:numFmt w:val="bullet"/>
      <w:lvlText w:val=""/>
      <w:lvlJc w:val="left"/>
      <w:pPr>
        <w:ind w:left="6480" w:hanging="360"/>
      </w:pPr>
      <w:rPr>
        <w:rFonts w:ascii="Wingdings" w:hAnsi="Wingdings" w:hint="default"/>
      </w:rPr>
    </w:lvl>
  </w:abstractNum>
  <w:abstractNum w:abstractNumId="27" w15:restartNumberingAfterBreak="0">
    <w:nsid w:val="5DE29DB0"/>
    <w:multiLevelType w:val="hybridMultilevel"/>
    <w:tmpl w:val="F224F732"/>
    <w:lvl w:ilvl="0" w:tplc="EC5E7198">
      <w:start w:val="1"/>
      <w:numFmt w:val="bullet"/>
      <w:lvlText w:val=""/>
      <w:lvlJc w:val="left"/>
      <w:pPr>
        <w:ind w:left="720" w:hanging="360"/>
      </w:pPr>
      <w:rPr>
        <w:rFonts w:ascii="Symbol" w:hAnsi="Symbol" w:hint="default"/>
      </w:rPr>
    </w:lvl>
    <w:lvl w:ilvl="1" w:tplc="6108F9C0">
      <w:start w:val="1"/>
      <w:numFmt w:val="bullet"/>
      <w:lvlText w:val="o"/>
      <w:lvlJc w:val="left"/>
      <w:pPr>
        <w:ind w:left="1440" w:hanging="360"/>
      </w:pPr>
      <w:rPr>
        <w:rFonts w:ascii="Courier New" w:hAnsi="Courier New" w:hint="default"/>
      </w:rPr>
    </w:lvl>
    <w:lvl w:ilvl="2" w:tplc="C99AC5C2">
      <w:start w:val="1"/>
      <w:numFmt w:val="bullet"/>
      <w:lvlText w:val=""/>
      <w:lvlJc w:val="left"/>
      <w:pPr>
        <w:ind w:left="2160" w:hanging="360"/>
      </w:pPr>
      <w:rPr>
        <w:rFonts w:ascii="Wingdings" w:hAnsi="Wingdings" w:hint="default"/>
      </w:rPr>
    </w:lvl>
    <w:lvl w:ilvl="3" w:tplc="5712C050">
      <w:start w:val="1"/>
      <w:numFmt w:val="bullet"/>
      <w:lvlText w:val=""/>
      <w:lvlJc w:val="left"/>
      <w:pPr>
        <w:ind w:left="2880" w:hanging="360"/>
      </w:pPr>
      <w:rPr>
        <w:rFonts w:ascii="Symbol" w:hAnsi="Symbol" w:hint="default"/>
      </w:rPr>
    </w:lvl>
    <w:lvl w:ilvl="4" w:tplc="765C1D58">
      <w:start w:val="1"/>
      <w:numFmt w:val="bullet"/>
      <w:lvlText w:val="o"/>
      <w:lvlJc w:val="left"/>
      <w:pPr>
        <w:ind w:left="3600" w:hanging="360"/>
      </w:pPr>
      <w:rPr>
        <w:rFonts w:ascii="Courier New" w:hAnsi="Courier New" w:hint="default"/>
      </w:rPr>
    </w:lvl>
    <w:lvl w:ilvl="5" w:tplc="0EBED7E2">
      <w:start w:val="1"/>
      <w:numFmt w:val="bullet"/>
      <w:lvlText w:val=""/>
      <w:lvlJc w:val="left"/>
      <w:pPr>
        <w:ind w:left="4320" w:hanging="360"/>
      </w:pPr>
      <w:rPr>
        <w:rFonts w:ascii="Wingdings" w:hAnsi="Wingdings" w:hint="default"/>
      </w:rPr>
    </w:lvl>
    <w:lvl w:ilvl="6" w:tplc="AC4ED06E">
      <w:start w:val="1"/>
      <w:numFmt w:val="bullet"/>
      <w:lvlText w:val=""/>
      <w:lvlJc w:val="left"/>
      <w:pPr>
        <w:ind w:left="5040" w:hanging="360"/>
      </w:pPr>
      <w:rPr>
        <w:rFonts w:ascii="Symbol" w:hAnsi="Symbol" w:hint="default"/>
      </w:rPr>
    </w:lvl>
    <w:lvl w:ilvl="7" w:tplc="9A52B248">
      <w:start w:val="1"/>
      <w:numFmt w:val="bullet"/>
      <w:lvlText w:val="o"/>
      <w:lvlJc w:val="left"/>
      <w:pPr>
        <w:ind w:left="5760" w:hanging="360"/>
      </w:pPr>
      <w:rPr>
        <w:rFonts w:ascii="Courier New" w:hAnsi="Courier New" w:hint="default"/>
      </w:rPr>
    </w:lvl>
    <w:lvl w:ilvl="8" w:tplc="E182B878">
      <w:start w:val="1"/>
      <w:numFmt w:val="bullet"/>
      <w:lvlText w:val=""/>
      <w:lvlJc w:val="left"/>
      <w:pPr>
        <w:ind w:left="6480" w:hanging="360"/>
      </w:pPr>
      <w:rPr>
        <w:rFonts w:ascii="Wingdings" w:hAnsi="Wingdings" w:hint="default"/>
      </w:rPr>
    </w:lvl>
  </w:abstractNum>
  <w:abstractNum w:abstractNumId="28" w15:restartNumberingAfterBreak="0">
    <w:nsid w:val="5E25738D"/>
    <w:multiLevelType w:val="hybridMultilevel"/>
    <w:tmpl w:val="7B000C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17D5202"/>
    <w:multiLevelType w:val="hybridMultilevel"/>
    <w:tmpl w:val="FFFFFFFF"/>
    <w:lvl w:ilvl="0" w:tplc="4C26C96C">
      <w:start w:val="1"/>
      <w:numFmt w:val="decimal"/>
      <w:lvlText w:val="%1."/>
      <w:lvlJc w:val="left"/>
      <w:pPr>
        <w:ind w:left="720" w:hanging="360"/>
      </w:pPr>
    </w:lvl>
    <w:lvl w:ilvl="1" w:tplc="D1F656CE">
      <w:start w:val="1"/>
      <w:numFmt w:val="lowerLetter"/>
      <w:lvlText w:val="%2."/>
      <w:lvlJc w:val="left"/>
      <w:pPr>
        <w:ind w:left="1440" w:hanging="360"/>
      </w:pPr>
    </w:lvl>
    <w:lvl w:ilvl="2" w:tplc="74FA3A3C">
      <w:start w:val="1"/>
      <w:numFmt w:val="lowerRoman"/>
      <w:lvlText w:val="%3."/>
      <w:lvlJc w:val="right"/>
      <w:pPr>
        <w:ind w:left="2160" w:hanging="180"/>
      </w:pPr>
    </w:lvl>
    <w:lvl w:ilvl="3" w:tplc="A280A726">
      <w:start w:val="1"/>
      <w:numFmt w:val="decimal"/>
      <w:lvlText w:val="%4."/>
      <w:lvlJc w:val="left"/>
      <w:pPr>
        <w:ind w:left="2880" w:hanging="360"/>
      </w:pPr>
    </w:lvl>
    <w:lvl w:ilvl="4" w:tplc="D8FAAC7E">
      <w:start w:val="1"/>
      <w:numFmt w:val="lowerLetter"/>
      <w:lvlText w:val="%5."/>
      <w:lvlJc w:val="left"/>
      <w:pPr>
        <w:ind w:left="3600" w:hanging="360"/>
      </w:pPr>
    </w:lvl>
    <w:lvl w:ilvl="5" w:tplc="CC58C6D0">
      <w:start w:val="1"/>
      <w:numFmt w:val="lowerRoman"/>
      <w:lvlText w:val="%6."/>
      <w:lvlJc w:val="right"/>
      <w:pPr>
        <w:ind w:left="4320" w:hanging="180"/>
      </w:pPr>
    </w:lvl>
    <w:lvl w:ilvl="6" w:tplc="8EBE949A">
      <w:start w:val="1"/>
      <w:numFmt w:val="decimal"/>
      <w:lvlText w:val="%7."/>
      <w:lvlJc w:val="left"/>
      <w:pPr>
        <w:ind w:left="5040" w:hanging="360"/>
      </w:pPr>
    </w:lvl>
    <w:lvl w:ilvl="7" w:tplc="6568B44A">
      <w:start w:val="1"/>
      <w:numFmt w:val="lowerLetter"/>
      <w:lvlText w:val="%8."/>
      <w:lvlJc w:val="left"/>
      <w:pPr>
        <w:ind w:left="5760" w:hanging="360"/>
      </w:pPr>
    </w:lvl>
    <w:lvl w:ilvl="8" w:tplc="00866C84">
      <w:start w:val="1"/>
      <w:numFmt w:val="lowerRoman"/>
      <w:lvlText w:val="%9."/>
      <w:lvlJc w:val="right"/>
      <w:pPr>
        <w:ind w:left="6480" w:hanging="180"/>
      </w:pPr>
    </w:lvl>
  </w:abstractNum>
  <w:abstractNum w:abstractNumId="30" w15:restartNumberingAfterBreak="0">
    <w:nsid w:val="621D929D"/>
    <w:multiLevelType w:val="hybridMultilevel"/>
    <w:tmpl w:val="FFFFFFFF"/>
    <w:lvl w:ilvl="0" w:tplc="6A6897B4">
      <w:start w:val="1"/>
      <w:numFmt w:val="decimal"/>
      <w:lvlText w:val="%1."/>
      <w:lvlJc w:val="left"/>
      <w:pPr>
        <w:ind w:left="720" w:hanging="360"/>
      </w:pPr>
    </w:lvl>
    <w:lvl w:ilvl="1" w:tplc="426209F6">
      <w:start w:val="1"/>
      <w:numFmt w:val="lowerLetter"/>
      <w:lvlText w:val="%2."/>
      <w:lvlJc w:val="left"/>
      <w:pPr>
        <w:ind w:left="1440" w:hanging="360"/>
      </w:pPr>
    </w:lvl>
    <w:lvl w:ilvl="2" w:tplc="635676BA">
      <w:start w:val="1"/>
      <w:numFmt w:val="lowerRoman"/>
      <w:lvlText w:val="%3."/>
      <w:lvlJc w:val="right"/>
      <w:pPr>
        <w:ind w:left="2160" w:hanging="180"/>
      </w:pPr>
    </w:lvl>
    <w:lvl w:ilvl="3" w:tplc="62EC594C">
      <w:start w:val="1"/>
      <w:numFmt w:val="decimal"/>
      <w:lvlText w:val="%4."/>
      <w:lvlJc w:val="left"/>
      <w:pPr>
        <w:ind w:left="2880" w:hanging="360"/>
      </w:pPr>
    </w:lvl>
    <w:lvl w:ilvl="4" w:tplc="4BAC9676">
      <w:start w:val="1"/>
      <w:numFmt w:val="lowerLetter"/>
      <w:lvlText w:val="%5."/>
      <w:lvlJc w:val="left"/>
      <w:pPr>
        <w:ind w:left="3600" w:hanging="360"/>
      </w:pPr>
    </w:lvl>
    <w:lvl w:ilvl="5" w:tplc="D2385444">
      <w:start w:val="1"/>
      <w:numFmt w:val="lowerRoman"/>
      <w:lvlText w:val="%6."/>
      <w:lvlJc w:val="right"/>
      <w:pPr>
        <w:ind w:left="4320" w:hanging="180"/>
      </w:pPr>
    </w:lvl>
    <w:lvl w:ilvl="6" w:tplc="44E091C6">
      <w:start w:val="1"/>
      <w:numFmt w:val="decimal"/>
      <w:lvlText w:val="%7."/>
      <w:lvlJc w:val="left"/>
      <w:pPr>
        <w:ind w:left="5040" w:hanging="360"/>
      </w:pPr>
    </w:lvl>
    <w:lvl w:ilvl="7" w:tplc="E446ED86">
      <w:start w:val="1"/>
      <w:numFmt w:val="lowerLetter"/>
      <w:lvlText w:val="%8."/>
      <w:lvlJc w:val="left"/>
      <w:pPr>
        <w:ind w:left="5760" w:hanging="360"/>
      </w:pPr>
    </w:lvl>
    <w:lvl w:ilvl="8" w:tplc="E8C433CC">
      <w:start w:val="1"/>
      <w:numFmt w:val="lowerRoman"/>
      <w:lvlText w:val="%9."/>
      <w:lvlJc w:val="right"/>
      <w:pPr>
        <w:ind w:left="6480" w:hanging="180"/>
      </w:pPr>
    </w:lvl>
  </w:abstractNum>
  <w:abstractNum w:abstractNumId="31" w15:restartNumberingAfterBreak="0">
    <w:nsid w:val="63B98EDE"/>
    <w:multiLevelType w:val="hybridMultilevel"/>
    <w:tmpl w:val="FFFFFFFF"/>
    <w:lvl w:ilvl="0" w:tplc="C0A4C3B4">
      <w:start w:val="3"/>
      <w:numFmt w:val="decimal"/>
      <w:lvlText w:val="%1."/>
      <w:lvlJc w:val="left"/>
      <w:pPr>
        <w:ind w:left="720" w:hanging="360"/>
      </w:pPr>
    </w:lvl>
    <w:lvl w:ilvl="1" w:tplc="56DC8F84">
      <w:start w:val="1"/>
      <w:numFmt w:val="lowerLetter"/>
      <w:lvlText w:val="%2."/>
      <w:lvlJc w:val="left"/>
      <w:pPr>
        <w:ind w:left="1440" w:hanging="360"/>
      </w:pPr>
    </w:lvl>
    <w:lvl w:ilvl="2" w:tplc="50FE86EE">
      <w:start w:val="1"/>
      <w:numFmt w:val="lowerRoman"/>
      <w:lvlText w:val="%3."/>
      <w:lvlJc w:val="right"/>
      <w:pPr>
        <w:ind w:left="2160" w:hanging="180"/>
      </w:pPr>
    </w:lvl>
    <w:lvl w:ilvl="3" w:tplc="CBC85178">
      <w:start w:val="1"/>
      <w:numFmt w:val="decimal"/>
      <w:lvlText w:val="%4."/>
      <w:lvlJc w:val="left"/>
      <w:pPr>
        <w:ind w:left="2880" w:hanging="360"/>
      </w:pPr>
    </w:lvl>
    <w:lvl w:ilvl="4" w:tplc="D5F6DD48">
      <w:start w:val="1"/>
      <w:numFmt w:val="lowerLetter"/>
      <w:lvlText w:val="%5."/>
      <w:lvlJc w:val="left"/>
      <w:pPr>
        <w:ind w:left="3600" w:hanging="360"/>
      </w:pPr>
    </w:lvl>
    <w:lvl w:ilvl="5" w:tplc="C13E174E">
      <w:start w:val="1"/>
      <w:numFmt w:val="lowerRoman"/>
      <w:lvlText w:val="%6."/>
      <w:lvlJc w:val="right"/>
      <w:pPr>
        <w:ind w:left="4320" w:hanging="180"/>
      </w:pPr>
    </w:lvl>
    <w:lvl w:ilvl="6" w:tplc="6AD87AA0">
      <w:start w:val="1"/>
      <w:numFmt w:val="decimal"/>
      <w:lvlText w:val="%7."/>
      <w:lvlJc w:val="left"/>
      <w:pPr>
        <w:ind w:left="5040" w:hanging="360"/>
      </w:pPr>
    </w:lvl>
    <w:lvl w:ilvl="7" w:tplc="DF30D9BE">
      <w:start w:val="1"/>
      <w:numFmt w:val="lowerLetter"/>
      <w:lvlText w:val="%8."/>
      <w:lvlJc w:val="left"/>
      <w:pPr>
        <w:ind w:left="5760" w:hanging="360"/>
      </w:pPr>
    </w:lvl>
    <w:lvl w:ilvl="8" w:tplc="C6B6A76C">
      <w:start w:val="1"/>
      <w:numFmt w:val="lowerRoman"/>
      <w:lvlText w:val="%9."/>
      <w:lvlJc w:val="right"/>
      <w:pPr>
        <w:ind w:left="6480" w:hanging="180"/>
      </w:pPr>
    </w:lvl>
  </w:abstractNum>
  <w:abstractNum w:abstractNumId="32" w15:restartNumberingAfterBreak="0">
    <w:nsid w:val="662A34AA"/>
    <w:multiLevelType w:val="hybridMultilevel"/>
    <w:tmpl w:val="188AE2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7DD51EF"/>
    <w:multiLevelType w:val="hybridMultilevel"/>
    <w:tmpl w:val="FFFFFFFF"/>
    <w:lvl w:ilvl="0" w:tplc="8BC0A4EC">
      <w:start w:val="1"/>
      <w:numFmt w:val="bullet"/>
      <w:lvlText w:val="-"/>
      <w:lvlJc w:val="left"/>
      <w:pPr>
        <w:ind w:left="720" w:hanging="360"/>
      </w:pPr>
      <w:rPr>
        <w:rFonts w:ascii="Calibri" w:hAnsi="Calibri" w:hint="default"/>
      </w:rPr>
    </w:lvl>
    <w:lvl w:ilvl="1" w:tplc="88300FA4">
      <w:start w:val="1"/>
      <w:numFmt w:val="bullet"/>
      <w:lvlText w:val="o"/>
      <w:lvlJc w:val="left"/>
      <w:pPr>
        <w:ind w:left="1440" w:hanging="360"/>
      </w:pPr>
      <w:rPr>
        <w:rFonts w:ascii="Courier New" w:hAnsi="Courier New" w:hint="default"/>
      </w:rPr>
    </w:lvl>
    <w:lvl w:ilvl="2" w:tplc="60C83F68">
      <w:start w:val="1"/>
      <w:numFmt w:val="bullet"/>
      <w:lvlText w:val=""/>
      <w:lvlJc w:val="left"/>
      <w:pPr>
        <w:ind w:left="2160" w:hanging="360"/>
      </w:pPr>
      <w:rPr>
        <w:rFonts w:ascii="Wingdings" w:hAnsi="Wingdings" w:hint="default"/>
      </w:rPr>
    </w:lvl>
    <w:lvl w:ilvl="3" w:tplc="D0F27926">
      <w:start w:val="1"/>
      <w:numFmt w:val="bullet"/>
      <w:lvlText w:val=""/>
      <w:lvlJc w:val="left"/>
      <w:pPr>
        <w:ind w:left="2880" w:hanging="360"/>
      </w:pPr>
      <w:rPr>
        <w:rFonts w:ascii="Symbol" w:hAnsi="Symbol" w:hint="default"/>
      </w:rPr>
    </w:lvl>
    <w:lvl w:ilvl="4" w:tplc="3E964A52">
      <w:start w:val="1"/>
      <w:numFmt w:val="bullet"/>
      <w:lvlText w:val="o"/>
      <w:lvlJc w:val="left"/>
      <w:pPr>
        <w:ind w:left="3600" w:hanging="360"/>
      </w:pPr>
      <w:rPr>
        <w:rFonts w:ascii="Courier New" w:hAnsi="Courier New" w:hint="default"/>
      </w:rPr>
    </w:lvl>
    <w:lvl w:ilvl="5" w:tplc="78E09F58">
      <w:start w:val="1"/>
      <w:numFmt w:val="bullet"/>
      <w:lvlText w:val=""/>
      <w:lvlJc w:val="left"/>
      <w:pPr>
        <w:ind w:left="4320" w:hanging="360"/>
      </w:pPr>
      <w:rPr>
        <w:rFonts w:ascii="Wingdings" w:hAnsi="Wingdings" w:hint="default"/>
      </w:rPr>
    </w:lvl>
    <w:lvl w:ilvl="6" w:tplc="8CA2A49E">
      <w:start w:val="1"/>
      <w:numFmt w:val="bullet"/>
      <w:lvlText w:val=""/>
      <w:lvlJc w:val="left"/>
      <w:pPr>
        <w:ind w:left="5040" w:hanging="360"/>
      </w:pPr>
      <w:rPr>
        <w:rFonts w:ascii="Symbol" w:hAnsi="Symbol" w:hint="default"/>
      </w:rPr>
    </w:lvl>
    <w:lvl w:ilvl="7" w:tplc="F06E2EFE">
      <w:start w:val="1"/>
      <w:numFmt w:val="bullet"/>
      <w:lvlText w:val="o"/>
      <w:lvlJc w:val="left"/>
      <w:pPr>
        <w:ind w:left="5760" w:hanging="360"/>
      </w:pPr>
      <w:rPr>
        <w:rFonts w:ascii="Courier New" w:hAnsi="Courier New" w:hint="default"/>
      </w:rPr>
    </w:lvl>
    <w:lvl w:ilvl="8" w:tplc="3222AA90">
      <w:start w:val="1"/>
      <w:numFmt w:val="bullet"/>
      <w:lvlText w:val=""/>
      <w:lvlJc w:val="left"/>
      <w:pPr>
        <w:ind w:left="6480" w:hanging="360"/>
      </w:pPr>
      <w:rPr>
        <w:rFonts w:ascii="Wingdings" w:hAnsi="Wingdings" w:hint="default"/>
      </w:rPr>
    </w:lvl>
  </w:abstractNum>
  <w:abstractNum w:abstractNumId="34" w15:restartNumberingAfterBreak="0">
    <w:nsid w:val="6A8425DF"/>
    <w:multiLevelType w:val="hybridMultilevel"/>
    <w:tmpl w:val="52C23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777F48"/>
    <w:multiLevelType w:val="hybridMultilevel"/>
    <w:tmpl w:val="2682B2DC"/>
    <w:lvl w:ilvl="0" w:tplc="27228658">
      <w:start w:val="1"/>
      <w:numFmt w:val="bullet"/>
      <w:lvlText w:val=""/>
      <w:lvlJc w:val="left"/>
      <w:pPr>
        <w:ind w:left="720" w:hanging="360"/>
      </w:pPr>
      <w:rPr>
        <w:rFonts w:ascii="Symbol" w:hAnsi="Symbol" w:hint="default"/>
      </w:rPr>
    </w:lvl>
    <w:lvl w:ilvl="1" w:tplc="889E8C9C">
      <w:start w:val="1"/>
      <w:numFmt w:val="bullet"/>
      <w:lvlText w:val="o"/>
      <w:lvlJc w:val="left"/>
      <w:pPr>
        <w:ind w:left="1440" w:hanging="360"/>
      </w:pPr>
      <w:rPr>
        <w:rFonts w:ascii="Courier New" w:hAnsi="Courier New" w:hint="default"/>
      </w:rPr>
    </w:lvl>
    <w:lvl w:ilvl="2" w:tplc="C9127216">
      <w:start w:val="1"/>
      <w:numFmt w:val="bullet"/>
      <w:lvlText w:val=""/>
      <w:lvlJc w:val="left"/>
      <w:pPr>
        <w:ind w:left="2160" w:hanging="360"/>
      </w:pPr>
      <w:rPr>
        <w:rFonts w:ascii="Wingdings" w:hAnsi="Wingdings" w:hint="default"/>
      </w:rPr>
    </w:lvl>
    <w:lvl w:ilvl="3" w:tplc="58948BB8">
      <w:start w:val="1"/>
      <w:numFmt w:val="bullet"/>
      <w:lvlText w:val=""/>
      <w:lvlJc w:val="left"/>
      <w:pPr>
        <w:ind w:left="2880" w:hanging="360"/>
      </w:pPr>
      <w:rPr>
        <w:rFonts w:ascii="Symbol" w:hAnsi="Symbol" w:hint="default"/>
      </w:rPr>
    </w:lvl>
    <w:lvl w:ilvl="4" w:tplc="A71A0028">
      <w:start w:val="1"/>
      <w:numFmt w:val="bullet"/>
      <w:lvlText w:val="o"/>
      <w:lvlJc w:val="left"/>
      <w:pPr>
        <w:ind w:left="3600" w:hanging="360"/>
      </w:pPr>
      <w:rPr>
        <w:rFonts w:ascii="Courier New" w:hAnsi="Courier New" w:hint="default"/>
      </w:rPr>
    </w:lvl>
    <w:lvl w:ilvl="5" w:tplc="4D1A2D52">
      <w:start w:val="1"/>
      <w:numFmt w:val="bullet"/>
      <w:lvlText w:val=""/>
      <w:lvlJc w:val="left"/>
      <w:pPr>
        <w:ind w:left="4320" w:hanging="360"/>
      </w:pPr>
      <w:rPr>
        <w:rFonts w:ascii="Wingdings" w:hAnsi="Wingdings" w:hint="default"/>
      </w:rPr>
    </w:lvl>
    <w:lvl w:ilvl="6" w:tplc="07EEB67E">
      <w:start w:val="1"/>
      <w:numFmt w:val="bullet"/>
      <w:lvlText w:val=""/>
      <w:lvlJc w:val="left"/>
      <w:pPr>
        <w:ind w:left="5040" w:hanging="360"/>
      </w:pPr>
      <w:rPr>
        <w:rFonts w:ascii="Symbol" w:hAnsi="Symbol" w:hint="default"/>
      </w:rPr>
    </w:lvl>
    <w:lvl w:ilvl="7" w:tplc="8910BE88">
      <w:start w:val="1"/>
      <w:numFmt w:val="bullet"/>
      <w:lvlText w:val="o"/>
      <w:lvlJc w:val="left"/>
      <w:pPr>
        <w:ind w:left="5760" w:hanging="360"/>
      </w:pPr>
      <w:rPr>
        <w:rFonts w:ascii="Courier New" w:hAnsi="Courier New" w:hint="default"/>
      </w:rPr>
    </w:lvl>
    <w:lvl w:ilvl="8" w:tplc="FC26CABE">
      <w:start w:val="1"/>
      <w:numFmt w:val="bullet"/>
      <w:lvlText w:val=""/>
      <w:lvlJc w:val="left"/>
      <w:pPr>
        <w:ind w:left="6480" w:hanging="360"/>
      </w:pPr>
      <w:rPr>
        <w:rFonts w:ascii="Wingdings" w:hAnsi="Wingdings" w:hint="default"/>
      </w:rPr>
    </w:lvl>
  </w:abstractNum>
  <w:abstractNum w:abstractNumId="36" w15:restartNumberingAfterBreak="0">
    <w:nsid w:val="749552FD"/>
    <w:multiLevelType w:val="hybridMultilevel"/>
    <w:tmpl w:val="213C5E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A84D80"/>
    <w:multiLevelType w:val="hybridMultilevel"/>
    <w:tmpl w:val="EEF8367A"/>
    <w:lvl w:ilvl="0" w:tplc="3EF49352">
      <w:start w:val="1"/>
      <w:numFmt w:val="bullet"/>
      <w:lvlText w:val="o"/>
      <w:lvlJc w:val="left"/>
      <w:pPr>
        <w:ind w:left="720" w:hanging="360"/>
      </w:pPr>
      <w:rPr>
        <w:rFonts w:ascii="Courier New" w:hAnsi="Courier New" w:hint="default"/>
      </w:rPr>
    </w:lvl>
    <w:lvl w:ilvl="1" w:tplc="2A14B766">
      <w:start w:val="1"/>
      <w:numFmt w:val="bullet"/>
      <w:lvlText w:val="o"/>
      <w:lvlJc w:val="left"/>
      <w:pPr>
        <w:ind w:left="1440" w:hanging="360"/>
      </w:pPr>
      <w:rPr>
        <w:rFonts w:ascii="Courier New" w:hAnsi="Courier New" w:hint="default"/>
      </w:rPr>
    </w:lvl>
    <w:lvl w:ilvl="2" w:tplc="4F84DC02">
      <w:start w:val="1"/>
      <w:numFmt w:val="bullet"/>
      <w:lvlText w:val=""/>
      <w:lvlJc w:val="left"/>
      <w:pPr>
        <w:ind w:left="2160" w:hanging="360"/>
      </w:pPr>
      <w:rPr>
        <w:rFonts w:ascii="Wingdings" w:hAnsi="Wingdings" w:hint="default"/>
      </w:rPr>
    </w:lvl>
    <w:lvl w:ilvl="3" w:tplc="EF120E8C">
      <w:start w:val="1"/>
      <w:numFmt w:val="bullet"/>
      <w:lvlText w:val=""/>
      <w:lvlJc w:val="left"/>
      <w:pPr>
        <w:ind w:left="2880" w:hanging="360"/>
      </w:pPr>
      <w:rPr>
        <w:rFonts w:ascii="Symbol" w:hAnsi="Symbol" w:hint="default"/>
      </w:rPr>
    </w:lvl>
    <w:lvl w:ilvl="4" w:tplc="70002D44">
      <w:start w:val="1"/>
      <w:numFmt w:val="bullet"/>
      <w:lvlText w:val="o"/>
      <w:lvlJc w:val="left"/>
      <w:pPr>
        <w:ind w:left="3600" w:hanging="360"/>
      </w:pPr>
      <w:rPr>
        <w:rFonts w:ascii="Courier New" w:hAnsi="Courier New" w:hint="default"/>
      </w:rPr>
    </w:lvl>
    <w:lvl w:ilvl="5" w:tplc="DB4EEAA4">
      <w:start w:val="1"/>
      <w:numFmt w:val="bullet"/>
      <w:lvlText w:val=""/>
      <w:lvlJc w:val="left"/>
      <w:pPr>
        <w:ind w:left="4320" w:hanging="360"/>
      </w:pPr>
      <w:rPr>
        <w:rFonts w:ascii="Wingdings" w:hAnsi="Wingdings" w:hint="default"/>
      </w:rPr>
    </w:lvl>
    <w:lvl w:ilvl="6" w:tplc="297CD630">
      <w:start w:val="1"/>
      <w:numFmt w:val="bullet"/>
      <w:lvlText w:val=""/>
      <w:lvlJc w:val="left"/>
      <w:pPr>
        <w:ind w:left="5040" w:hanging="360"/>
      </w:pPr>
      <w:rPr>
        <w:rFonts w:ascii="Symbol" w:hAnsi="Symbol" w:hint="default"/>
      </w:rPr>
    </w:lvl>
    <w:lvl w:ilvl="7" w:tplc="84063F8C">
      <w:start w:val="1"/>
      <w:numFmt w:val="bullet"/>
      <w:lvlText w:val="o"/>
      <w:lvlJc w:val="left"/>
      <w:pPr>
        <w:ind w:left="5760" w:hanging="360"/>
      </w:pPr>
      <w:rPr>
        <w:rFonts w:ascii="Courier New" w:hAnsi="Courier New" w:hint="default"/>
      </w:rPr>
    </w:lvl>
    <w:lvl w:ilvl="8" w:tplc="5FB2837E">
      <w:start w:val="1"/>
      <w:numFmt w:val="bullet"/>
      <w:lvlText w:val=""/>
      <w:lvlJc w:val="left"/>
      <w:pPr>
        <w:ind w:left="6480" w:hanging="360"/>
      </w:pPr>
      <w:rPr>
        <w:rFonts w:ascii="Wingdings" w:hAnsi="Wingdings" w:hint="default"/>
      </w:rPr>
    </w:lvl>
  </w:abstractNum>
  <w:abstractNum w:abstractNumId="38" w15:restartNumberingAfterBreak="0">
    <w:nsid w:val="76DCED18"/>
    <w:multiLevelType w:val="hybridMultilevel"/>
    <w:tmpl w:val="FFFFFFFF"/>
    <w:lvl w:ilvl="0" w:tplc="FF4A7F70">
      <w:start w:val="1"/>
      <w:numFmt w:val="bullet"/>
      <w:lvlText w:val="·"/>
      <w:lvlJc w:val="left"/>
      <w:pPr>
        <w:ind w:left="720" w:hanging="360"/>
      </w:pPr>
      <w:rPr>
        <w:rFonts w:ascii="Symbol" w:hAnsi="Symbol" w:hint="default"/>
      </w:rPr>
    </w:lvl>
    <w:lvl w:ilvl="1" w:tplc="513CF2F6">
      <w:start w:val="1"/>
      <w:numFmt w:val="bullet"/>
      <w:lvlText w:val="o"/>
      <w:lvlJc w:val="left"/>
      <w:pPr>
        <w:ind w:left="1440" w:hanging="360"/>
      </w:pPr>
      <w:rPr>
        <w:rFonts w:ascii="Courier New" w:hAnsi="Courier New" w:hint="default"/>
      </w:rPr>
    </w:lvl>
    <w:lvl w:ilvl="2" w:tplc="742AC8DE">
      <w:start w:val="1"/>
      <w:numFmt w:val="bullet"/>
      <w:lvlText w:val=""/>
      <w:lvlJc w:val="left"/>
      <w:pPr>
        <w:ind w:left="2160" w:hanging="360"/>
      </w:pPr>
      <w:rPr>
        <w:rFonts w:ascii="Wingdings" w:hAnsi="Wingdings" w:hint="default"/>
      </w:rPr>
    </w:lvl>
    <w:lvl w:ilvl="3" w:tplc="83FCCC3C">
      <w:start w:val="1"/>
      <w:numFmt w:val="bullet"/>
      <w:lvlText w:val=""/>
      <w:lvlJc w:val="left"/>
      <w:pPr>
        <w:ind w:left="2880" w:hanging="360"/>
      </w:pPr>
      <w:rPr>
        <w:rFonts w:ascii="Symbol" w:hAnsi="Symbol" w:hint="default"/>
      </w:rPr>
    </w:lvl>
    <w:lvl w:ilvl="4" w:tplc="A8DC91B8">
      <w:start w:val="1"/>
      <w:numFmt w:val="bullet"/>
      <w:lvlText w:val="o"/>
      <w:lvlJc w:val="left"/>
      <w:pPr>
        <w:ind w:left="3600" w:hanging="360"/>
      </w:pPr>
      <w:rPr>
        <w:rFonts w:ascii="Courier New" w:hAnsi="Courier New" w:hint="default"/>
      </w:rPr>
    </w:lvl>
    <w:lvl w:ilvl="5" w:tplc="C3EA85D0">
      <w:start w:val="1"/>
      <w:numFmt w:val="bullet"/>
      <w:lvlText w:val=""/>
      <w:lvlJc w:val="left"/>
      <w:pPr>
        <w:ind w:left="4320" w:hanging="360"/>
      </w:pPr>
      <w:rPr>
        <w:rFonts w:ascii="Wingdings" w:hAnsi="Wingdings" w:hint="default"/>
      </w:rPr>
    </w:lvl>
    <w:lvl w:ilvl="6" w:tplc="FD344F94">
      <w:start w:val="1"/>
      <w:numFmt w:val="bullet"/>
      <w:lvlText w:val=""/>
      <w:lvlJc w:val="left"/>
      <w:pPr>
        <w:ind w:left="5040" w:hanging="360"/>
      </w:pPr>
      <w:rPr>
        <w:rFonts w:ascii="Symbol" w:hAnsi="Symbol" w:hint="default"/>
      </w:rPr>
    </w:lvl>
    <w:lvl w:ilvl="7" w:tplc="3BCA1D88">
      <w:start w:val="1"/>
      <w:numFmt w:val="bullet"/>
      <w:lvlText w:val="o"/>
      <w:lvlJc w:val="left"/>
      <w:pPr>
        <w:ind w:left="5760" w:hanging="360"/>
      </w:pPr>
      <w:rPr>
        <w:rFonts w:ascii="Courier New" w:hAnsi="Courier New" w:hint="default"/>
      </w:rPr>
    </w:lvl>
    <w:lvl w:ilvl="8" w:tplc="665E8198">
      <w:start w:val="1"/>
      <w:numFmt w:val="bullet"/>
      <w:lvlText w:val=""/>
      <w:lvlJc w:val="left"/>
      <w:pPr>
        <w:ind w:left="6480" w:hanging="360"/>
      </w:pPr>
      <w:rPr>
        <w:rFonts w:ascii="Wingdings" w:hAnsi="Wingdings" w:hint="default"/>
      </w:rPr>
    </w:lvl>
  </w:abstractNum>
  <w:abstractNum w:abstractNumId="39" w15:restartNumberingAfterBreak="0">
    <w:nsid w:val="76FE3094"/>
    <w:multiLevelType w:val="hybridMultilevel"/>
    <w:tmpl w:val="C470A3D2"/>
    <w:lvl w:ilvl="0" w:tplc="04130001">
      <w:start w:val="1"/>
      <w:numFmt w:val="bullet"/>
      <w:lvlText w:val=""/>
      <w:lvlJc w:val="left"/>
      <w:pPr>
        <w:ind w:left="1080" w:hanging="360"/>
      </w:pPr>
      <w:rPr>
        <w:rFonts w:ascii="Symbol" w:hAnsi="Symbol" w:hint="default"/>
      </w:rPr>
    </w:lvl>
    <w:lvl w:ilvl="1" w:tplc="04130003">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0" w15:restartNumberingAfterBreak="0">
    <w:nsid w:val="77984DB9"/>
    <w:multiLevelType w:val="hybridMultilevel"/>
    <w:tmpl w:val="03B82318"/>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41" w15:restartNumberingAfterBreak="0">
    <w:nsid w:val="79CBA083"/>
    <w:multiLevelType w:val="hybridMultilevel"/>
    <w:tmpl w:val="5C32857A"/>
    <w:lvl w:ilvl="0" w:tplc="013C9868">
      <w:start w:val="1"/>
      <w:numFmt w:val="bullet"/>
      <w:lvlText w:val=""/>
      <w:lvlJc w:val="left"/>
      <w:pPr>
        <w:ind w:left="720" w:hanging="360"/>
      </w:pPr>
      <w:rPr>
        <w:rFonts w:ascii="Wingdings" w:hAnsi="Wingdings" w:hint="default"/>
      </w:rPr>
    </w:lvl>
    <w:lvl w:ilvl="1" w:tplc="76C8574C">
      <w:start w:val="1"/>
      <w:numFmt w:val="bullet"/>
      <w:lvlText w:val="o"/>
      <w:lvlJc w:val="left"/>
      <w:pPr>
        <w:ind w:left="1440" w:hanging="360"/>
      </w:pPr>
      <w:rPr>
        <w:rFonts w:ascii="Courier New" w:hAnsi="Courier New" w:hint="default"/>
      </w:rPr>
    </w:lvl>
    <w:lvl w:ilvl="2" w:tplc="5C6C3116">
      <w:start w:val="1"/>
      <w:numFmt w:val="bullet"/>
      <w:lvlText w:val=""/>
      <w:lvlJc w:val="left"/>
      <w:pPr>
        <w:ind w:left="2160" w:hanging="360"/>
      </w:pPr>
      <w:rPr>
        <w:rFonts w:ascii="Wingdings" w:hAnsi="Wingdings" w:hint="default"/>
      </w:rPr>
    </w:lvl>
    <w:lvl w:ilvl="3" w:tplc="A374158E">
      <w:start w:val="1"/>
      <w:numFmt w:val="bullet"/>
      <w:lvlText w:val=""/>
      <w:lvlJc w:val="left"/>
      <w:pPr>
        <w:ind w:left="2880" w:hanging="360"/>
      </w:pPr>
      <w:rPr>
        <w:rFonts w:ascii="Symbol" w:hAnsi="Symbol" w:hint="default"/>
      </w:rPr>
    </w:lvl>
    <w:lvl w:ilvl="4" w:tplc="3A344F4A">
      <w:start w:val="1"/>
      <w:numFmt w:val="bullet"/>
      <w:lvlText w:val="o"/>
      <w:lvlJc w:val="left"/>
      <w:pPr>
        <w:ind w:left="3600" w:hanging="360"/>
      </w:pPr>
      <w:rPr>
        <w:rFonts w:ascii="Courier New" w:hAnsi="Courier New" w:hint="default"/>
      </w:rPr>
    </w:lvl>
    <w:lvl w:ilvl="5" w:tplc="33D605AA">
      <w:start w:val="1"/>
      <w:numFmt w:val="bullet"/>
      <w:lvlText w:val=""/>
      <w:lvlJc w:val="left"/>
      <w:pPr>
        <w:ind w:left="4320" w:hanging="360"/>
      </w:pPr>
      <w:rPr>
        <w:rFonts w:ascii="Wingdings" w:hAnsi="Wingdings" w:hint="default"/>
      </w:rPr>
    </w:lvl>
    <w:lvl w:ilvl="6" w:tplc="8682CCC4">
      <w:start w:val="1"/>
      <w:numFmt w:val="bullet"/>
      <w:lvlText w:val=""/>
      <w:lvlJc w:val="left"/>
      <w:pPr>
        <w:ind w:left="5040" w:hanging="360"/>
      </w:pPr>
      <w:rPr>
        <w:rFonts w:ascii="Symbol" w:hAnsi="Symbol" w:hint="default"/>
      </w:rPr>
    </w:lvl>
    <w:lvl w:ilvl="7" w:tplc="08180426">
      <w:start w:val="1"/>
      <w:numFmt w:val="bullet"/>
      <w:lvlText w:val="o"/>
      <w:lvlJc w:val="left"/>
      <w:pPr>
        <w:ind w:left="5760" w:hanging="360"/>
      </w:pPr>
      <w:rPr>
        <w:rFonts w:ascii="Courier New" w:hAnsi="Courier New" w:hint="default"/>
      </w:rPr>
    </w:lvl>
    <w:lvl w:ilvl="8" w:tplc="5F14DFDC">
      <w:start w:val="1"/>
      <w:numFmt w:val="bullet"/>
      <w:lvlText w:val=""/>
      <w:lvlJc w:val="left"/>
      <w:pPr>
        <w:ind w:left="6480" w:hanging="360"/>
      </w:pPr>
      <w:rPr>
        <w:rFonts w:ascii="Wingdings" w:hAnsi="Wingdings" w:hint="default"/>
      </w:rPr>
    </w:lvl>
  </w:abstractNum>
  <w:abstractNum w:abstractNumId="42" w15:restartNumberingAfterBreak="0">
    <w:nsid w:val="7EFD244C"/>
    <w:multiLevelType w:val="hybridMultilevel"/>
    <w:tmpl w:val="7F0A170E"/>
    <w:lvl w:ilvl="0" w:tplc="DC56894C">
      <w:start w:val="1"/>
      <w:numFmt w:val="bullet"/>
      <w:lvlText w:val=""/>
      <w:lvlJc w:val="left"/>
      <w:pPr>
        <w:ind w:left="720" w:hanging="360"/>
      </w:pPr>
      <w:rPr>
        <w:rFonts w:ascii="Wingdings" w:hAnsi="Wingdings" w:hint="default"/>
      </w:rPr>
    </w:lvl>
    <w:lvl w:ilvl="1" w:tplc="8D2AF472">
      <w:start w:val="1"/>
      <w:numFmt w:val="bullet"/>
      <w:lvlText w:val="o"/>
      <w:lvlJc w:val="left"/>
      <w:pPr>
        <w:ind w:left="1440" w:hanging="360"/>
      </w:pPr>
      <w:rPr>
        <w:rFonts w:ascii="Courier New" w:hAnsi="Courier New" w:hint="default"/>
      </w:rPr>
    </w:lvl>
    <w:lvl w:ilvl="2" w:tplc="525295D6">
      <w:start w:val="1"/>
      <w:numFmt w:val="bullet"/>
      <w:lvlText w:val=""/>
      <w:lvlJc w:val="left"/>
      <w:pPr>
        <w:ind w:left="2160" w:hanging="360"/>
      </w:pPr>
      <w:rPr>
        <w:rFonts w:ascii="Wingdings" w:hAnsi="Wingdings" w:hint="default"/>
      </w:rPr>
    </w:lvl>
    <w:lvl w:ilvl="3" w:tplc="A1C20D14">
      <w:start w:val="1"/>
      <w:numFmt w:val="bullet"/>
      <w:lvlText w:val=""/>
      <w:lvlJc w:val="left"/>
      <w:pPr>
        <w:ind w:left="2880" w:hanging="360"/>
      </w:pPr>
      <w:rPr>
        <w:rFonts w:ascii="Symbol" w:hAnsi="Symbol" w:hint="default"/>
      </w:rPr>
    </w:lvl>
    <w:lvl w:ilvl="4" w:tplc="282C8FE0">
      <w:start w:val="1"/>
      <w:numFmt w:val="bullet"/>
      <w:lvlText w:val="o"/>
      <w:lvlJc w:val="left"/>
      <w:pPr>
        <w:ind w:left="3600" w:hanging="360"/>
      </w:pPr>
      <w:rPr>
        <w:rFonts w:ascii="Courier New" w:hAnsi="Courier New" w:hint="default"/>
      </w:rPr>
    </w:lvl>
    <w:lvl w:ilvl="5" w:tplc="0AEAF200">
      <w:start w:val="1"/>
      <w:numFmt w:val="bullet"/>
      <w:lvlText w:val=""/>
      <w:lvlJc w:val="left"/>
      <w:pPr>
        <w:ind w:left="4320" w:hanging="360"/>
      </w:pPr>
      <w:rPr>
        <w:rFonts w:ascii="Wingdings" w:hAnsi="Wingdings" w:hint="default"/>
      </w:rPr>
    </w:lvl>
    <w:lvl w:ilvl="6" w:tplc="A1C0B36E">
      <w:start w:val="1"/>
      <w:numFmt w:val="bullet"/>
      <w:lvlText w:val=""/>
      <w:lvlJc w:val="left"/>
      <w:pPr>
        <w:ind w:left="5040" w:hanging="360"/>
      </w:pPr>
      <w:rPr>
        <w:rFonts w:ascii="Symbol" w:hAnsi="Symbol" w:hint="default"/>
      </w:rPr>
    </w:lvl>
    <w:lvl w:ilvl="7" w:tplc="1B1695BE">
      <w:start w:val="1"/>
      <w:numFmt w:val="bullet"/>
      <w:lvlText w:val="o"/>
      <w:lvlJc w:val="left"/>
      <w:pPr>
        <w:ind w:left="5760" w:hanging="360"/>
      </w:pPr>
      <w:rPr>
        <w:rFonts w:ascii="Courier New" w:hAnsi="Courier New" w:hint="default"/>
      </w:rPr>
    </w:lvl>
    <w:lvl w:ilvl="8" w:tplc="007AC7A0">
      <w:start w:val="1"/>
      <w:numFmt w:val="bullet"/>
      <w:lvlText w:val=""/>
      <w:lvlJc w:val="left"/>
      <w:pPr>
        <w:ind w:left="6480" w:hanging="360"/>
      </w:pPr>
      <w:rPr>
        <w:rFonts w:ascii="Wingdings" w:hAnsi="Wingdings" w:hint="default"/>
      </w:rPr>
    </w:lvl>
  </w:abstractNum>
  <w:num w:numId="1" w16cid:durableId="89355465">
    <w:abstractNumId w:val="27"/>
  </w:num>
  <w:num w:numId="2" w16cid:durableId="2036535310">
    <w:abstractNumId w:val="41"/>
  </w:num>
  <w:num w:numId="3" w16cid:durableId="101343899">
    <w:abstractNumId w:val="26"/>
  </w:num>
  <w:num w:numId="4" w16cid:durableId="2096321667">
    <w:abstractNumId w:val="42"/>
  </w:num>
  <w:num w:numId="5" w16cid:durableId="2061778598">
    <w:abstractNumId w:val="35"/>
  </w:num>
  <w:num w:numId="6" w16cid:durableId="253831709">
    <w:abstractNumId w:val="10"/>
  </w:num>
  <w:num w:numId="7" w16cid:durableId="306513269">
    <w:abstractNumId w:val="37"/>
  </w:num>
  <w:num w:numId="8" w16cid:durableId="1210023552">
    <w:abstractNumId w:val="19"/>
  </w:num>
  <w:num w:numId="9" w16cid:durableId="21367415">
    <w:abstractNumId w:val="20"/>
  </w:num>
  <w:num w:numId="10" w16cid:durableId="142744444">
    <w:abstractNumId w:val="4"/>
  </w:num>
  <w:num w:numId="11" w16cid:durableId="1484277949">
    <w:abstractNumId w:val="25"/>
  </w:num>
  <w:num w:numId="12" w16cid:durableId="555121637">
    <w:abstractNumId w:val="8"/>
  </w:num>
  <w:num w:numId="13" w16cid:durableId="1698894496">
    <w:abstractNumId w:val="12"/>
  </w:num>
  <w:num w:numId="14" w16cid:durableId="64184024">
    <w:abstractNumId w:val="3"/>
  </w:num>
  <w:num w:numId="15" w16cid:durableId="1084257015">
    <w:abstractNumId w:val="13"/>
  </w:num>
  <w:num w:numId="16" w16cid:durableId="644429907">
    <w:abstractNumId w:val="39"/>
  </w:num>
  <w:num w:numId="17" w16cid:durableId="1115251083">
    <w:abstractNumId w:val="28"/>
  </w:num>
  <w:num w:numId="18" w16cid:durableId="2129813139">
    <w:abstractNumId w:val="40"/>
  </w:num>
  <w:num w:numId="19" w16cid:durableId="681011915">
    <w:abstractNumId w:val="15"/>
  </w:num>
  <w:num w:numId="20" w16cid:durableId="556625557">
    <w:abstractNumId w:val="34"/>
  </w:num>
  <w:num w:numId="21" w16cid:durableId="641888393">
    <w:abstractNumId w:val="23"/>
  </w:num>
  <w:num w:numId="22" w16cid:durableId="1647974636">
    <w:abstractNumId w:val="18"/>
  </w:num>
  <w:num w:numId="23" w16cid:durableId="34698417">
    <w:abstractNumId w:val="1"/>
  </w:num>
  <w:num w:numId="24" w16cid:durableId="622350931">
    <w:abstractNumId w:val="7"/>
  </w:num>
  <w:num w:numId="25" w16cid:durableId="353701078">
    <w:abstractNumId w:val="36"/>
  </w:num>
  <w:num w:numId="26" w16cid:durableId="340351690">
    <w:abstractNumId w:val="16"/>
  </w:num>
  <w:num w:numId="27" w16cid:durableId="1216817214">
    <w:abstractNumId w:val="0"/>
  </w:num>
  <w:num w:numId="28" w16cid:durableId="128599130">
    <w:abstractNumId w:val="24"/>
  </w:num>
  <w:num w:numId="29" w16cid:durableId="261112889">
    <w:abstractNumId w:val="32"/>
  </w:num>
  <w:num w:numId="30" w16cid:durableId="921371396">
    <w:abstractNumId w:val="6"/>
  </w:num>
  <w:num w:numId="31" w16cid:durableId="422914276">
    <w:abstractNumId w:val="14"/>
  </w:num>
  <w:num w:numId="32" w16cid:durableId="222452261">
    <w:abstractNumId w:val="22"/>
  </w:num>
  <w:num w:numId="33" w16cid:durableId="1997301821">
    <w:abstractNumId w:val="21"/>
  </w:num>
  <w:num w:numId="34" w16cid:durableId="1851094467">
    <w:abstractNumId w:val="9"/>
  </w:num>
  <w:num w:numId="35" w16cid:durableId="1200825959">
    <w:abstractNumId w:val="38"/>
  </w:num>
  <w:num w:numId="36" w16cid:durableId="2119174578">
    <w:abstractNumId w:val="5"/>
  </w:num>
  <w:num w:numId="37" w16cid:durableId="139732484">
    <w:abstractNumId w:val="29"/>
  </w:num>
  <w:num w:numId="38" w16cid:durableId="2132048990">
    <w:abstractNumId w:val="31"/>
  </w:num>
  <w:num w:numId="39" w16cid:durableId="1274510256">
    <w:abstractNumId w:val="11"/>
  </w:num>
  <w:num w:numId="40" w16cid:durableId="1293173499">
    <w:abstractNumId w:val="30"/>
  </w:num>
  <w:num w:numId="41" w16cid:durableId="821116692">
    <w:abstractNumId w:val="17"/>
  </w:num>
  <w:num w:numId="42" w16cid:durableId="1783648323">
    <w:abstractNumId w:val="33"/>
  </w:num>
  <w:num w:numId="43" w16cid:durableId="1915355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268E4A"/>
    <w:rsid w:val="000079AD"/>
    <w:rsid w:val="00011330"/>
    <w:rsid w:val="0001517C"/>
    <w:rsid w:val="00017BF3"/>
    <w:rsid w:val="0004563D"/>
    <w:rsid w:val="0005271A"/>
    <w:rsid w:val="0005506D"/>
    <w:rsid w:val="0006346C"/>
    <w:rsid w:val="000655A3"/>
    <w:rsid w:val="00067764"/>
    <w:rsid w:val="00067CFC"/>
    <w:rsid w:val="000707EA"/>
    <w:rsid w:val="0007291B"/>
    <w:rsid w:val="000738DF"/>
    <w:rsid w:val="00075217"/>
    <w:rsid w:val="00077373"/>
    <w:rsid w:val="00077F7D"/>
    <w:rsid w:val="000851D5"/>
    <w:rsid w:val="0008549C"/>
    <w:rsid w:val="00096003"/>
    <w:rsid w:val="000A04A6"/>
    <w:rsid w:val="000A4BCD"/>
    <w:rsid w:val="000A57AD"/>
    <w:rsid w:val="000C75CA"/>
    <w:rsid w:val="000D7989"/>
    <w:rsid w:val="000E29B8"/>
    <w:rsid w:val="00100861"/>
    <w:rsid w:val="00100969"/>
    <w:rsid w:val="00101A38"/>
    <w:rsid w:val="00112440"/>
    <w:rsid w:val="0011426C"/>
    <w:rsid w:val="00116C17"/>
    <w:rsid w:val="001271D0"/>
    <w:rsid w:val="0013311C"/>
    <w:rsid w:val="00141877"/>
    <w:rsid w:val="001432E6"/>
    <w:rsid w:val="00145BE2"/>
    <w:rsid w:val="001613EC"/>
    <w:rsid w:val="001636E3"/>
    <w:rsid w:val="001668A6"/>
    <w:rsid w:val="00173288"/>
    <w:rsid w:val="00180092"/>
    <w:rsid w:val="001843E1"/>
    <w:rsid w:val="00187256"/>
    <w:rsid w:val="00192CB6"/>
    <w:rsid w:val="00196B95"/>
    <w:rsid w:val="001B1401"/>
    <w:rsid w:val="001B3FE4"/>
    <w:rsid w:val="001B6DAF"/>
    <w:rsid w:val="001B74B5"/>
    <w:rsid w:val="001C445F"/>
    <w:rsid w:val="001C6A91"/>
    <w:rsid w:val="001E2C1E"/>
    <w:rsid w:val="001F209F"/>
    <w:rsid w:val="002011F4"/>
    <w:rsid w:val="00202B17"/>
    <w:rsid w:val="0021007F"/>
    <w:rsid w:val="0022182C"/>
    <w:rsid w:val="00224FC7"/>
    <w:rsid w:val="0023316E"/>
    <w:rsid w:val="00234E07"/>
    <w:rsid w:val="002367C0"/>
    <w:rsid w:val="00236F18"/>
    <w:rsid w:val="002372F2"/>
    <w:rsid w:val="00245310"/>
    <w:rsid w:val="002548B3"/>
    <w:rsid w:val="0026621F"/>
    <w:rsid w:val="002B0E26"/>
    <w:rsid w:val="002B1D20"/>
    <w:rsid w:val="002B7376"/>
    <w:rsid w:val="002C4790"/>
    <w:rsid w:val="002D09AF"/>
    <w:rsid w:val="002F1309"/>
    <w:rsid w:val="002F62BB"/>
    <w:rsid w:val="00303C21"/>
    <w:rsid w:val="00306EDD"/>
    <w:rsid w:val="00306FA4"/>
    <w:rsid w:val="00311285"/>
    <w:rsid w:val="00316E30"/>
    <w:rsid w:val="0032412F"/>
    <w:rsid w:val="00367D8B"/>
    <w:rsid w:val="00374978"/>
    <w:rsid w:val="00377458"/>
    <w:rsid w:val="003805D7"/>
    <w:rsid w:val="00382EC0"/>
    <w:rsid w:val="003858C3"/>
    <w:rsid w:val="00395961"/>
    <w:rsid w:val="003978D7"/>
    <w:rsid w:val="003A5216"/>
    <w:rsid w:val="003B2AB5"/>
    <w:rsid w:val="003B4409"/>
    <w:rsid w:val="003B7DC0"/>
    <w:rsid w:val="003E3FE4"/>
    <w:rsid w:val="003F76A4"/>
    <w:rsid w:val="00400E35"/>
    <w:rsid w:val="00410F53"/>
    <w:rsid w:val="00451F3B"/>
    <w:rsid w:val="004553AA"/>
    <w:rsid w:val="0046350F"/>
    <w:rsid w:val="004709AC"/>
    <w:rsid w:val="00484D58"/>
    <w:rsid w:val="0048528C"/>
    <w:rsid w:val="00491AEC"/>
    <w:rsid w:val="0049604D"/>
    <w:rsid w:val="004D488B"/>
    <w:rsid w:val="004D5CF2"/>
    <w:rsid w:val="004E2CC7"/>
    <w:rsid w:val="004E4531"/>
    <w:rsid w:val="004E5B3F"/>
    <w:rsid w:val="004E7375"/>
    <w:rsid w:val="004F2F2D"/>
    <w:rsid w:val="00501794"/>
    <w:rsid w:val="00505154"/>
    <w:rsid w:val="00505311"/>
    <w:rsid w:val="005114B6"/>
    <w:rsid w:val="0051564E"/>
    <w:rsid w:val="00515847"/>
    <w:rsid w:val="0053568E"/>
    <w:rsid w:val="00537F92"/>
    <w:rsid w:val="00545C57"/>
    <w:rsid w:val="00551E02"/>
    <w:rsid w:val="00551E2A"/>
    <w:rsid w:val="00554F7F"/>
    <w:rsid w:val="00565D2D"/>
    <w:rsid w:val="005668B7"/>
    <w:rsid w:val="00566DE5"/>
    <w:rsid w:val="00567145"/>
    <w:rsid w:val="005751CA"/>
    <w:rsid w:val="00575CA2"/>
    <w:rsid w:val="0058766F"/>
    <w:rsid w:val="00591992"/>
    <w:rsid w:val="00594617"/>
    <w:rsid w:val="005A30D9"/>
    <w:rsid w:val="005A7B48"/>
    <w:rsid w:val="005B2161"/>
    <w:rsid w:val="005C442A"/>
    <w:rsid w:val="005D03B4"/>
    <w:rsid w:val="005F0224"/>
    <w:rsid w:val="006013CB"/>
    <w:rsid w:val="00601BFB"/>
    <w:rsid w:val="00601DBA"/>
    <w:rsid w:val="006036C2"/>
    <w:rsid w:val="00605A23"/>
    <w:rsid w:val="00612B7A"/>
    <w:rsid w:val="00617034"/>
    <w:rsid w:val="00620D00"/>
    <w:rsid w:val="00621039"/>
    <w:rsid w:val="0062343C"/>
    <w:rsid w:val="00657771"/>
    <w:rsid w:val="00657E64"/>
    <w:rsid w:val="0066115C"/>
    <w:rsid w:val="0067604F"/>
    <w:rsid w:val="0067628F"/>
    <w:rsid w:val="00683F0B"/>
    <w:rsid w:val="0068459C"/>
    <w:rsid w:val="00693F3E"/>
    <w:rsid w:val="00695C5F"/>
    <w:rsid w:val="006C1310"/>
    <w:rsid w:val="006C5599"/>
    <w:rsid w:val="006D23A9"/>
    <w:rsid w:val="006D4D89"/>
    <w:rsid w:val="006D530A"/>
    <w:rsid w:val="006D58AC"/>
    <w:rsid w:val="006E0163"/>
    <w:rsid w:val="006E2C16"/>
    <w:rsid w:val="006F7D60"/>
    <w:rsid w:val="00700511"/>
    <w:rsid w:val="007034D7"/>
    <w:rsid w:val="007063F0"/>
    <w:rsid w:val="00716659"/>
    <w:rsid w:val="00717862"/>
    <w:rsid w:val="00733F00"/>
    <w:rsid w:val="007342D7"/>
    <w:rsid w:val="00741159"/>
    <w:rsid w:val="00742BEE"/>
    <w:rsid w:val="00750362"/>
    <w:rsid w:val="0075382F"/>
    <w:rsid w:val="00755CC6"/>
    <w:rsid w:val="00760946"/>
    <w:rsid w:val="00762DDE"/>
    <w:rsid w:val="007652AB"/>
    <w:rsid w:val="007777D8"/>
    <w:rsid w:val="00792744"/>
    <w:rsid w:val="007A3132"/>
    <w:rsid w:val="007A3EE6"/>
    <w:rsid w:val="007A7C89"/>
    <w:rsid w:val="007B21D1"/>
    <w:rsid w:val="007B6EA6"/>
    <w:rsid w:val="007B7601"/>
    <w:rsid w:val="007C501B"/>
    <w:rsid w:val="007D0780"/>
    <w:rsid w:val="007D11B0"/>
    <w:rsid w:val="007D49B1"/>
    <w:rsid w:val="007D59B5"/>
    <w:rsid w:val="007D6911"/>
    <w:rsid w:val="007E1C3A"/>
    <w:rsid w:val="007E43D5"/>
    <w:rsid w:val="007F44D8"/>
    <w:rsid w:val="00805D01"/>
    <w:rsid w:val="00805D55"/>
    <w:rsid w:val="00807B7C"/>
    <w:rsid w:val="00807D28"/>
    <w:rsid w:val="00816130"/>
    <w:rsid w:val="008318B8"/>
    <w:rsid w:val="00833C08"/>
    <w:rsid w:val="00845385"/>
    <w:rsid w:val="00856176"/>
    <w:rsid w:val="00872753"/>
    <w:rsid w:val="008742E6"/>
    <w:rsid w:val="00877BF1"/>
    <w:rsid w:val="008818B6"/>
    <w:rsid w:val="00885DD8"/>
    <w:rsid w:val="008879E9"/>
    <w:rsid w:val="0089185F"/>
    <w:rsid w:val="00893E47"/>
    <w:rsid w:val="008A699A"/>
    <w:rsid w:val="008B3D70"/>
    <w:rsid w:val="008E4D23"/>
    <w:rsid w:val="008E69EB"/>
    <w:rsid w:val="0090201A"/>
    <w:rsid w:val="00906AAF"/>
    <w:rsid w:val="00911656"/>
    <w:rsid w:val="009232CA"/>
    <w:rsid w:val="00923450"/>
    <w:rsid w:val="00937034"/>
    <w:rsid w:val="0094095E"/>
    <w:rsid w:val="009421AA"/>
    <w:rsid w:val="009462CC"/>
    <w:rsid w:val="0095529D"/>
    <w:rsid w:val="00961C2B"/>
    <w:rsid w:val="0096414D"/>
    <w:rsid w:val="00973E81"/>
    <w:rsid w:val="00973EA5"/>
    <w:rsid w:val="0097756F"/>
    <w:rsid w:val="00980510"/>
    <w:rsid w:val="009811D9"/>
    <w:rsid w:val="00982C33"/>
    <w:rsid w:val="009915D8"/>
    <w:rsid w:val="009A3023"/>
    <w:rsid w:val="009A4D61"/>
    <w:rsid w:val="009A6BAF"/>
    <w:rsid w:val="009C1DEF"/>
    <w:rsid w:val="009C5506"/>
    <w:rsid w:val="009C6004"/>
    <w:rsid w:val="009D0775"/>
    <w:rsid w:val="009D62F3"/>
    <w:rsid w:val="009E4FDE"/>
    <w:rsid w:val="009E6833"/>
    <w:rsid w:val="009F43E3"/>
    <w:rsid w:val="009F77FC"/>
    <w:rsid w:val="009F7EF3"/>
    <w:rsid w:val="00A03CF6"/>
    <w:rsid w:val="00A10FEA"/>
    <w:rsid w:val="00A12268"/>
    <w:rsid w:val="00A142C6"/>
    <w:rsid w:val="00A20ECC"/>
    <w:rsid w:val="00A25310"/>
    <w:rsid w:val="00A33DD8"/>
    <w:rsid w:val="00A374F7"/>
    <w:rsid w:val="00A41A96"/>
    <w:rsid w:val="00A4687E"/>
    <w:rsid w:val="00A53850"/>
    <w:rsid w:val="00A55049"/>
    <w:rsid w:val="00A641FB"/>
    <w:rsid w:val="00A66D0F"/>
    <w:rsid w:val="00A70805"/>
    <w:rsid w:val="00A710DB"/>
    <w:rsid w:val="00A712F9"/>
    <w:rsid w:val="00A80F63"/>
    <w:rsid w:val="00A915D2"/>
    <w:rsid w:val="00A94941"/>
    <w:rsid w:val="00A9786A"/>
    <w:rsid w:val="00AA512E"/>
    <w:rsid w:val="00AA5BE0"/>
    <w:rsid w:val="00AB0C0B"/>
    <w:rsid w:val="00AD7921"/>
    <w:rsid w:val="00AE245C"/>
    <w:rsid w:val="00AE3B83"/>
    <w:rsid w:val="00AE4957"/>
    <w:rsid w:val="00AE5D2F"/>
    <w:rsid w:val="00AE75C6"/>
    <w:rsid w:val="00AF0C27"/>
    <w:rsid w:val="00AF18C4"/>
    <w:rsid w:val="00AF7ADA"/>
    <w:rsid w:val="00B12F21"/>
    <w:rsid w:val="00B16314"/>
    <w:rsid w:val="00B30901"/>
    <w:rsid w:val="00B30F7E"/>
    <w:rsid w:val="00B45DE2"/>
    <w:rsid w:val="00B553DA"/>
    <w:rsid w:val="00B61534"/>
    <w:rsid w:val="00B65B78"/>
    <w:rsid w:val="00B65E22"/>
    <w:rsid w:val="00B662A1"/>
    <w:rsid w:val="00B71970"/>
    <w:rsid w:val="00B77468"/>
    <w:rsid w:val="00B8243D"/>
    <w:rsid w:val="00B84F30"/>
    <w:rsid w:val="00B87D05"/>
    <w:rsid w:val="00B9277C"/>
    <w:rsid w:val="00BA017B"/>
    <w:rsid w:val="00BA36E0"/>
    <w:rsid w:val="00BA3B27"/>
    <w:rsid w:val="00BC0253"/>
    <w:rsid w:val="00BC4386"/>
    <w:rsid w:val="00BD618E"/>
    <w:rsid w:val="00BE2FE4"/>
    <w:rsid w:val="00BE4F79"/>
    <w:rsid w:val="00BF11DB"/>
    <w:rsid w:val="00BF5943"/>
    <w:rsid w:val="00C018FD"/>
    <w:rsid w:val="00C211C0"/>
    <w:rsid w:val="00C2688C"/>
    <w:rsid w:val="00C304A6"/>
    <w:rsid w:val="00C4334E"/>
    <w:rsid w:val="00C462CD"/>
    <w:rsid w:val="00C4640F"/>
    <w:rsid w:val="00C46C01"/>
    <w:rsid w:val="00C514F4"/>
    <w:rsid w:val="00C635D9"/>
    <w:rsid w:val="00C63E91"/>
    <w:rsid w:val="00C65263"/>
    <w:rsid w:val="00C715E7"/>
    <w:rsid w:val="00C75013"/>
    <w:rsid w:val="00C84F2D"/>
    <w:rsid w:val="00C85FA8"/>
    <w:rsid w:val="00CA2F41"/>
    <w:rsid w:val="00CB07D9"/>
    <w:rsid w:val="00CB2190"/>
    <w:rsid w:val="00CB7E8F"/>
    <w:rsid w:val="00CC6D26"/>
    <w:rsid w:val="00CE6768"/>
    <w:rsid w:val="00CF4542"/>
    <w:rsid w:val="00D02BE1"/>
    <w:rsid w:val="00D04372"/>
    <w:rsid w:val="00D05358"/>
    <w:rsid w:val="00D11A01"/>
    <w:rsid w:val="00D20DE2"/>
    <w:rsid w:val="00D252F4"/>
    <w:rsid w:val="00D276EB"/>
    <w:rsid w:val="00D31F35"/>
    <w:rsid w:val="00D34A38"/>
    <w:rsid w:val="00D40EA9"/>
    <w:rsid w:val="00D50988"/>
    <w:rsid w:val="00D55731"/>
    <w:rsid w:val="00D6001D"/>
    <w:rsid w:val="00D60DB9"/>
    <w:rsid w:val="00D97696"/>
    <w:rsid w:val="00DA0F9F"/>
    <w:rsid w:val="00DA3014"/>
    <w:rsid w:val="00DB3BE3"/>
    <w:rsid w:val="00DB6A06"/>
    <w:rsid w:val="00DC404E"/>
    <w:rsid w:val="00DC5399"/>
    <w:rsid w:val="00DF464D"/>
    <w:rsid w:val="00DF64C5"/>
    <w:rsid w:val="00E037DF"/>
    <w:rsid w:val="00E04A95"/>
    <w:rsid w:val="00E217C5"/>
    <w:rsid w:val="00E23B1B"/>
    <w:rsid w:val="00E32E2C"/>
    <w:rsid w:val="00E6478C"/>
    <w:rsid w:val="00E706E8"/>
    <w:rsid w:val="00E742FB"/>
    <w:rsid w:val="00E74495"/>
    <w:rsid w:val="00E83D02"/>
    <w:rsid w:val="00E9709B"/>
    <w:rsid w:val="00EA0255"/>
    <w:rsid w:val="00EA0FDE"/>
    <w:rsid w:val="00EA7FBE"/>
    <w:rsid w:val="00EB14F1"/>
    <w:rsid w:val="00EB4389"/>
    <w:rsid w:val="00EB6677"/>
    <w:rsid w:val="00EC39D6"/>
    <w:rsid w:val="00ED0A7C"/>
    <w:rsid w:val="00EF4C62"/>
    <w:rsid w:val="00F0354E"/>
    <w:rsid w:val="00F064B2"/>
    <w:rsid w:val="00F0673B"/>
    <w:rsid w:val="00F06CE0"/>
    <w:rsid w:val="00F122AE"/>
    <w:rsid w:val="00F24D77"/>
    <w:rsid w:val="00F32153"/>
    <w:rsid w:val="00F326BD"/>
    <w:rsid w:val="00F42398"/>
    <w:rsid w:val="00F433CA"/>
    <w:rsid w:val="00F4535E"/>
    <w:rsid w:val="00F52AB2"/>
    <w:rsid w:val="00F55786"/>
    <w:rsid w:val="00F60EDC"/>
    <w:rsid w:val="00F644AB"/>
    <w:rsid w:val="00F67DCE"/>
    <w:rsid w:val="00F75402"/>
    <w:rsid w:val="00F806AC"/>
    <w:rsid w:val="00F82E03"/>
    <w:rsid w:val="00F938C5"/>
    <w:rsid w:val="00FA44F5"/>
    <w:rsid w:val="00FB35F0"/>
    <w:rsid w:val="00FB7B1A"/>
    <w:rsid w:val="00FC4425"/>
    <w:rsid w:val="00FC6C77"/>
    <w:rsid w:val="00FD0229"/>
    <w:rsid w:val="00FD0F09"/>
    <w:rsid w:val="00FE3C8E"/>
    <w:rsid w:val="00FE64BF"/>
    <w:rsid w:val="00FF3272"/>
    <w:rsid w:val="00FF6054"/>
    <w:rsid w:val="00FF7A0E"/>
    <w:rsid w:val="013E10E5"/>
    <w:rsid w:val="013FFB1A"/>
    <w:rsid w:val="01AE933A"/>
    <w:rsid w:val="01D34F4A"/>
    <w:rsid w:val="0271ADB9"/>
    <w:rsid w:val="02C6A86E"/>
    <w:rsid w:val="02D189B2"/>
    <w:rsid w:val="0355FA3D"/>
    <w:rsid w:val="036A5051"/>
    <w:rsid w:val="0379E796"/>
    <w:rsid w:val="039B114E"/>
    <w:rsid w:val="03D6C902"/>
    <w:rsid w:val="03E79F32"/>
    <w:rsid w:val="044D88D4"/>
    <w:rsid w:val="0457A13F"/>
    <w:rsid w:val="04644AA8"/>
    <w:rsid w:val="0472DCEB"/>
    <w:rsid w:val="052B1D56"/>
    <w:rsid w:val="0536E1AF"/>
    <w:rsid w:val="058A4E2E"/>
    <w:rsid w:val="0595C234"/>
    <w:rsid w:val="05D21D72"/>
    <w:rsid w:val="05E035C6"/>
    <w:rsid w:val="0606A37E"/>
    <w:rsid w:val="065D29B5"/>
    <w:rsid w:val="06A3035D"/>
    <w:rsid w:val="07778C1E"/>
    <w:rsid w:val="07A273DF"/>
    <w:rsid w:val="07A3AF3F"/>
    <w:rsid w:val="07BE8D40"/>
    <w:rsid w:val="07D46561"/>
    <w:rsid w:val="083AEA94"/>
    <w:rsid w:val="084891FA"/>
    <w:rsid w:val="08A008E9"/>
    <w:rsid w:val="09095117"/>
    <w:rsid w:val="091180CE"/>
    <w:rsid w:val="091A1C91"/>
    <w:rsid w:val="092E918E"/>
    <w:rsid w:val="094BDF63"/>
    <w:rsid w:val="09FE8E79"/>
    <w:rsid w:val="0A2380F2"/>
    <w:rsid w:val="0A4846A8"/>
    <w:rsid w:val="0A4C0B9C"/>
    <w:rsid w:val="0A6033A5"/>
    <w:rsid w:val="0AB0E235"/>
    <w:rsid w:val="0B107F33"/>
    <w:rsid w:val="0BB24AB6"/>
    <w:rsid w:val="0BBF5153"/>
    <w:rsid w:val="0BD34550"/>
    <w:rsid w:val="0C492190"/>
    <w:rsid w:val="0C91FE63"/>
    <w:rsid w:val="0CE288E7"/>
    <w:rsid w:val="0D03A9B3"/>
    <w:rsid w:val="0D3F2BCE"/>
    <w:rsid w:val="0D7FE76A"/>
    <w:rsid w:val="0D9E7F5A"/>
    <w:rsid w:val="0DAEAD62"/>
    <w:rsid w:val="0E507C0B"/>
    <w:rsid w:val="0EEEAF1C"/>
    <w:rsid w:val="0F1BB7CB"/>
    <w:rsid w:val="0F3C46ED"/>
    <w:rsid w:val="0F5BCBBC"/>
    <w:rsid w:val="0F65F12E"/>
    <w:rsid w:val="0FC051D4"/>
    <w:rsid w:val="0FD6410E"/>
    <w:rsid w:val="110305A8"/>
    <w:rsid w:val="11093534"/>
    <w:rsid w:val="1151949E"/>
    <w:rsid w:val="1166834B"/>
    <w:rsid w:val="11BEB849"/>
    <w:rsid w:val="12640FA5"/>
    <w:rsid w:val="127139D7"/>
    <w:rsid w:val="12CB40AB"/>
    <w:rsid w:val="131318C0"/>
    <w:rsid w:val="1344DF5E"/>
    <w:rsid w:val="13616D80"/>
    <w:rsid w:val="1362C89F"/>
    <w:rsid w:val="13BC371F"/>
    <w:rsid w:val="13DE2BB4"/>
    <w:rsid w:val="145D9AB4"/>
    <w:rsid w:val="1483F6E2"/>
    <w:rsid w:val="148BD571"/>
    <w:rsid w:val="14B2D1C9"/>
    <w:rsid w:val="14BFB304"/>
    <w:rsid w:val="14D037C4"/>
    <w:rsid w:val="15042E69"/>
    <w:rsid w:val="1506323A"/>
    <w:rsid w:val="155B5ED9"/>
    <w:rsid w:val="15676C38"/>
    <w:rsid w:val="15A7E547"/>
    <w:rsid w:val="15CEABC2"/>
    <w:rsid w:val="1627A00F"/>
    <w:rsid w:val="164EA22A"/>
    <w:rsid w:val="16A928C9"/>
    <w:rsid w:val="16B3EAD2"/>
    <w:rsid w:val="16E0146E"/>
    <w:rsid w:val="1732E1C7"/>
    <w:rsid w:val="178E3CD3"/>
    <w:rsid w:val="1825C637"/>
    <w:rsid w:val="183BE60E"/>
    <w:rsid w:val="185E506C"/>
    <w:rsid w:val="186DCDE2"/>
    <w:rsid w:val="1880CF68"/>
    <w:rsid w:val="188F58CB"/>
    <w:rsid w:val="1896AE31"/>
    <w:rsid w:val="18D632C8"/>
    <w:rsid w:val="19356B89"/>
    <w:rsid w:val="195B0C31"/>
    <w:rsid w:val="195F40D1"/>
    <w:rsid w:val="199C751E"/>
    <w:rsid w:val="19ACD295"/>
    <w:rsid w:val="19BDB1CC"/>
    <w:rsid w:val="19D3C772"/>
    <w:rsid w:val="19D7B66F"/>
    <w:rsid w:val="19EEE0EF"/>
    <w:rsid w:val="1A14989A"/>
    <w:rsid w:val="1A1CFDF5"/>
    <w:rsid w:val="1A1D433C"/>
    <w:rsid w:val="1A6657F8"/>
    <w:rsid w:val="1A8DC123"/>
    <w:rsid w:val="1ABE2893"/>
    <w:rsid w:val="1ACD3E30"/>
    <w:rsid w:val="1AF1AF23"/>
    <w:rsid w:val="1AF64373"/>
    <w:rsid w:val="1B40F2A9"/>
    <w:rsid w:val="1BB8702A"/>
    <w:rsid w:val="1C0458CF"/>
    <w:rsid w:val="1C17E209"/>
    <w:rsid w:val="1C6AC3E6"/>
    <w:rsid w:val="1C6DFA4B"/>
    <w:rsid w:val="1CA1F5A8"/>
    <w:rsid w:val="1CBF5FEC"/>
    <w:rsid w:val="1D3727B2"/>
    <w:rsid w:val="1D453C39"/>
    <w:rsid w:val="1D91C529"/>
    <w:rsid w:val="1DA21113"/>
    <w:rsid w:val="1DA6E164"/>
    <w:rsid w:val="1DE6DB3D"/>
    <w:rsid w:val="1E04DEF2"/>
    <w:rsid w:val="1E490C32"/>
    <w:rsid w:val="1F0BC795"/>
    <w:rsid w:val="1F268E4A"/>
    <w:rsid w:val="1F36F71A"/>
    <w:rsid w:val="1F66BA57"/>
    <w:rsid w:val="1F738718"/>
    <w:rsid w:val="1FB20A10"/>
    <w:rsid w:val="1FD14531"/>
    <w:rsid w:val="1FFE08A0"/>
    <w:rsid w:val="2028234A"/>
    <w:rsid w:val="203087AF"/>
    <w:rsid w:val="20E10744"/>
    <w:rsid w:val="20FAFF3D"/>
    <w:rsid w:val="2126368D"/>
    <w:rsid w:val="21A73E0A"/>
    <w:rsid w:val="21F9BA39"/>
    <w:rsid w:val="223C4ABC"/>
    <w:rsid w:val="224C6285"/>
    <w:rsid w:val="226E3F5B"/>
    <w:rsid w:val="22C8766F"/>
    <w:rsid w:val="2362AE0A"/>
    <w:rsid w:val="23877E7F"/>
    <w:rsid w:val="23A82F77"/>
    <w:rsid w:val="23C35CD3"/>
    <w:rsid w:val="23C3820F"/>
    <w:rsid w:val="24341846"/>
    <w:rsid w:val="245CAD6E"/>
    <w:rsid w:val="24A1F93B"/>
    <w:rsid w:val="24E28817"/>
    <w:rsid w:val="2512A6D3"/>
    <w:rsid w:val="25594648"/>
    <w:rsid w:val="255BDD2E"/>
    <w:rsid w:val="255F5270"/>
    <w:rsid w:val="25745AA7"/>
    <w:rsid w:val="257AD1B5"/>
    <w:rsid w:val="259C4CC8"/>
    <w:rsid w:val="25ABB2F2"/>
    <w:rsid w:val="25F87DCF"/>
    <w:rsid w:val="260E1526"/>
    <w:rsid w:val="26296C6C"/>
    <w:rsid w:val="265D1DEC"/>
    <w:rsid w:val="266BF773"/>
    <w:rsid w:val="26912815"/>
    <w:rsid w:val="2695A6E8"/>
    <w:rsid w:val="26A3D0BC"/>
    <w:rsid w:val="26BEB30C"/>
    <w:rsid w:val="26E1A133"/>
    <w:rsid w:val="27130938"/>
    <w:rsid w:val="271FF986"/>
    <w:rsid w:val="27376121"/>
    <w:rsid w:val="2753D53C"/>
    <w:rsid w:val="27E18783"/>
    <w:rsid w:val="28295A4B"/>
    <w:rsid w:val="28565CF9"/>
    <w:rsid w:val="292E915C"/>
    <w:rsid w:val="2986A07E"/>
    <w:rsid w:val="299077FD"/>
    <w:rsid w:val="29E0C23D"/>
    <w:rsid w:val="2A461AC1"/>
    <w:rsid w:val="2AC38795"/>
    <w:rsid w:val="2AEA16C1"/>
    <w:rsid w:val="2B358353"/>
    <w:rsid w:val="2B5E6ED1"/>
    <w:rsid w:val="2B8B9788"/>
    <w:rsid w:val="2B9BEDD8"/>
    <w:rsid w:val="2C2CCACE"/>
    <w:rsid w:val="2C2DE918"/>
    <w:rsid w:val="2C6CCA10"/>
    <w:rsid w:val="2C9A8E01"/>
    <w:rsid w:val="2C9C99E8"/>
    <w:rsid w:val="2D0BA383"/>
    <w:rsid w:val="2D1E4D50"/>
    <w:rsid w:val="2D5A29BF"/>
    <w:rsid w:val="2D7AE88D"/>
    <w:rsid w:val="2DCADAD8"/>
    <w:rsid w:val="2DF7CEF7"/>
    <w:rsid w:val="2E6C8601"/>
    <w:rsid w:val="2F08A2AE"/>
    <w:rsid w:val="2F26569D"/>
    <w:rsid w:val="2F5B7EB6"/>
    <w:rsid w:val="2F66C1FF"/>
    <w:rsid w:val="2F785065"/>
    <w:rsid w:val="2FC4E33C"/>
    <w:rsid w:val="2FD4A9B1"/>
    <w:rsid w:val="2FD8C81D"/>
    <w:rsid w:val="302A877B"/>
    <w:rsid w:val="305F08AB"/>
    <w:rsid w:val="30899417"/>
    <w:rsid w:val="30AB9588"/>
    <w:rsid w:val="30C62E25"/>
    <w:rsid w:val="30E71394"/>
    <w:rsid w:val="3115E970"/>
    <w:rsid w:val="3177B514"/>
    <w:rsid w:val="31C657DC"/>
    <w:rsid w:val="32038C0D"/>
    <w:rsid w:val="324AF029"/>
    <w:rsid w:val="32C16706"/>
    <w:rsid w:val="32F26E8B"/>
    <w:rsid w:val="33F3C998"/>
    <w:rsid w:val="33F6E177"/>
    <w:rsid w:val="342AC4CD"/>
    <w:rsid w:val="3482EDD3"/>
    <w:rsid w:val="35020C53"/>
    <w:rsid w:val="350413F2"/>
    <w:rsid w:val="35046450"/>
    <w:rsid w:val="352378D0"/>
    <w:rsid w:val="35643B63"/>
    <w:rsid w:val="35ECB39A"/>
    <w:rsid w:val="3632A1CC"/>
    <w:rsid w:val="365010D0"/>
    <w:rsid w:val="367ABB5D"/>
    <w:rsid w:val="36F570C7"/>
    <w:rsid w:val="3747B059"/>
    <w:rsid w:val="374A01F7"/>
    <w:rsid w:val="3779C438"/>
    <w:rsid w:val="3787EC7E"/>
    <w:rsid w:val="37B25F80"/>
    <w:rsid w:val="37D5EAC6"/>
    <w:rsid w:val="37D9BC6B"/>
    <w:rsid w:val="3823317F"/>
    <w:rsid w:val="386AC7F0"/>
    <w:rsid w:val="387D83DD"/>
    <w:rsid w:val="389C7F98"/>
    <w:rsid w:val="38F1021C"/>
    <w:rsid w:val="394A28B6"/>
    <w:rsid w:val="3987B192"/>
    <w:rsid w:val="399DFBFB"/>
    <w:rsid w:val="39E956BE"/>
    <w:rsid w:val="3A069851"/>
    <w:rsid w:val="3A4BC981"/>
    <w:rsid w:val="3AB4A945"/>
    <w:rsid w:val="3AC75D2A"/>
    <w:rsid w:val="3AD1C812"/>
    <w:rsid w:val="3B18F42A"/>
    <w:rsid w:val="3B1997BC"/>
    <w:rsid w:val="3B3C55C1"/>
    <w:rsid w:val="3B463F61"/>
    <w:rsid w:val="3B4F88A8"/>
    <w:rsid w:val="3B582FDC"/>
    <w:rsid w:val="3BA268B2"/>
    <w:rsid w:val="3BDE0492"/>
    <w:rsid w:val="3C265F46"/>
    <w:rsid w:val="3C3E18A2"/>
    <w:rsid w:val="3C762FB9"/>
    <w:rsid w:val="3CAC0D63"/>
    <w:rsid w:val="3CD88B98"/>
    <w:rsid w:val="3CFE581D"/>
    <w:rsid w:val="3D246356"/>
    <w:rsid w:val="3D5BB62E"/>
    <w:rsid w:val="3D62FAEF"/>
    <w:rsid w:val="3DA5B143"/>
    <w:rsid w:val="3DC4733F"/>
    <w:rsid w:val="3E5DD9AE"/>
    <w:rsid w:val="3EF3ABAE"/>
    <w:rsid w:val="3F481761"/>
    <w:rsid w:val="3F6043A0"/>
    <w:rsid w:val="3F702EAB"/>
    <w:rsid w:val="3FC57B46"/>
    <w:rsid w:val="3FE24F4A"/>
    <w:rsid w:val="3FF06A78"/>
    <w:rsid w:val="400EBCD9"/>
    <w:rsid w:val="4031D592"/>
    <w:rsid w:val="40477656"/>
    <w:rsid w:val="406A79CF"/>
    <w:rsid w:val="406BB99D"/>
    <w:rsid w:val="40845DB8"/>
    <w:rsid w:val="4097D6CC"/>
    <w:rsid w:val="40998FC9"/>
    <w:rsid w:val="409EE8D7"/>
    <w:rsid w:val="40EB81DB"/>
    <w:rsid w:val="4111355B"/>
    <w:rsid w:val="41401969"/>
    <w:rsid w:val="416F158B"/>
    <w:rsid w:val="41A19C51"/>
    <w:rsid w:val="41B61CA7"/>
    <w:rsid w:val="420CE18D"/>
    <w:rsid w:val="423624CC"/>
    <w:rsid w:val="423CA860"/>
    <w:rsid w:val="423DAB41"/>
    <w:rsid w:val="4252CD79"/>
    <w:rsid w:val="4269BFBF"/>
    <w:rsid w:val="429884E7"/>
    <w:rsid w:val="42B363A0"/>
    <w:rsid w:val="42CF5899"/>
    <w:rsid w:val="42EB5ACA"/>
    <w:rsid w:val="42EB976C"/>
    <w:rsid w:val="43633C54"/>
    <w:rsid w:val="4387FB86"/>
    <w:rsid w:val="43B8520C"/>
    <w:rsid w:val="43C1595A"/>
    <w:rsid w:val="440A01CE"/>
    <w:rsid w:val="448C615E"/>
    <w:rsid w:val="44D58B6D"/>
    <w:rsid w:val="450E7D6E"/>
    <w:rsid w:val="45A01436"/>
    <w:rsid w:val="468ECAD8"/>
    <w:rsid w:val="46C335EF"/>
    <w:rsid w:val="46EA7CED"/>
    <w:rsid w:val="470E5028"/>
    <w:rsid w:val="4731CA00"/>
    <w:rsid w:val="474C214D"/>
    <w:rsid w:val="4786EECF"/>
    <w:rsid w:val="47ADCDB8"/>
    <w:rsid w:val="47C8834A"/>
    <w:rsid w:val="47E0498A"/>
    <w:rsid w:val="47E05111"/>
    <w:rsid w:val="4813FB0A"/>
    <w:rsid w:val="486F0383"/>
    <w:rsid w:val="48774854"/>
    <w:rsid w:val="48791446"/>
    <w:rsid w:val="4895C7E2"/>
    <w:rsid w:val="49335353"/>
    <w:rsid w:val="49B3D9F3"/>
    <w:rsid w:val="49C0B45A"/>
    <w:rsid w:val="49E36759"/>
    <w:rsid w:val="4A24A9A1"/>
    <w:rsid w:val="4A3C8011"/>
    <w:rsid w:val="4A443286"/>
    <w:rsid w:val="4A744534"/>
    <w:rsid w:val="4AB077D5"/>
    <w:rsid w:val="4B148A2E"/>
    <w:rsid w:val="4B5EEBB1"/>
    <w:rsid w:val="4BD6DEDD"/>
    <w:rsid w:val="4C311781"/>
    <w:rsid w:val="4C9E7449"/>
    <w:rsid w:val="4CE76C2D"/>
    <w:rsid w:val="4D2DB79C"/>
    <w:rsid w:val="4D4EC2C9"/>
    <w:rsid w:val="4DBB98B0"/>
    <w:rsid w:val="4DC16EAC"/>
    <w:rsid w:val="4DECCBDD"/>
    <w:rsid w:val="4E14CF0C"/>
    <w:rsid w:val="4E2E4A13"/>
    <w:rsid w:val="4E3CC440"/>
    <w:rsid w:val="4E481FD0"/>
    <w:rsid w:val="4E558619"/>
    <w:rsid w:val="4E56B830"/>
    <w:rsid w:val="4E8962B1"/>
    <w:rsid w:val="4E90029F"/>
    <w:rsid w:val="4EAF5029"/>
    <w:rsid w:val="4ECA363A"/>
    <w:rsid w:val="4ECAB59E"/>
    <w:rsid w:val="4F0CFE36"/>
    <w:rsid w:val="4F41A622"/>
    <w:rsid w:val="4F55E99E"/>
    <w:rsid w:val="4FBA6CD2"/>
    <w:rsid w:val="4FDFE8E9"/>
    <w:rsid w:val="500298C1"/>
    <w:rsid w:val="5005ED28"/>
    <w:rsid w:val="50118F24"/>
    <w:rsid w:val="501A6FEC"/>
    <w:rsid w:val="5042C5C8"/>
    <w:rsid w:val="504B00F9"/>
    <w:rsid w:val="50533743"/>
    <w:rsid w:val="5060ED0B"/>
    <w:rsid w:val="50DA5335"/>
    <w:rsid w:val="50F64C0A"/>
    <w:rsid w:val="512F2D83"/>
    <w:rsid w:val="519B8900"/>
    <w:rsid w:val="519B98AB"/>
    <w:rsid w:val="51F0EE38"/>
    <w:rsid w:val="522FBB86"/>
    <w:rsid w:val="5265FE1C"/>
    <w:rsid w:val="52C2ABB7"/>
    <w:rsid w:val="52F3E92C"/>
    <w:rsid w:val="535A8F16"/>
    <w:rsid w:val="5396D9BF"/>
    <w:rsid w:val="5398F451"/>
    <w:rsid w:val="53B2638A"/>
    <w:rsid w:val="53F35C7F"/>
    <w:rsid w:val="54261F6F"/>
    <w:rsid w:val="545E7C18"/>
    <w:rsid w:val="54CB694A"/>
    <w:rsid w:val="54D95E4B"/>
    <w:rsid w:val="54E50047"/>
    <w:rsid w:val="54ED85E4"/>
    <w:rsid w:val="56162ACF"/>
    <w:rsid w:val="56813530"/>
    <w:rsid w:val="56BF2866"/>
    <w:rsid w:val="57961CDA"/>
    <w:rsid w:val="57A5088B"/>
    <w:rsid w:val="57D6BC40"/>
    <w:rsid w:val="57F589EE"/>
    <w:rsid w:val="57FC685F"/>
    <w:rsid w:val="582E943D"/>
    <w:rsid w:val="583D57AC"/>
    <w:rsid w:val="58B5AD9C"/>
    <w:rsid w:val="5904CBA2"/>
    <w:rsid w:val="5921170B"/>
    <w:rsid w:val="59DDB52E"/>
    <w:rsid w:val="59E5F1FD"/>
    <w:rsid w:val="59F55F28"/>
    <w:rsid w:val="59FBCBD5"/>
    <w:rsid w:val="5A0C78C0"/>
    <w:rsid w:val="5A4205D8"/>
    <w:rsid w:val="5A55120B"/>
    <w:rsid w:val="5B1CC2C6"/>
    <w:rsid w:val="5B2A7338"/>
    <w:rsid w:val="5B358506"/>
    <w:rsid w:val="5B64D0C3"/>
    <w:rsid w:val="5C47362E"/>
    <w:rsid w:val="5C4CCA76"/>
    <w:rsid w:val="5C51B92B"/>
    <w:rsid w:val="5C6AE09E"/>
    <w:rsid w:val="5C6F5D2F"/>
    <w:rsid w:val="5C825BD8"/>
    <w:rsid w:val="5CA64F65"/>
    <w:rsid w:val="5D3EA7A7"/>
    <w:rsid w:val="5D47C401"/>
    <w:rsid w:val="5D5B3B6D"/>
    <w:rsid w:val="5D79971C"/>
    <w:rsid w:val="5D8921C7"/>
    <w:rsid w:val="5DCE2204"/>
    <w:rsid w:val="5E186C49"/>
    <w:rsid w:val="5E1F9C2C"/>
    <w:rsid w:val="5E9D75CD"/>
    <w:rsid w:val="5F28832E"/>
    <w:rsid w:val="5F295178"/>
    <w:rsid w:val="5F3A848D"/>
    <w:rsid w:val="5F5F1FC8"/>
    <w:rsid w:val="5F6472D7"/>
    <w:rsid w:val="5F8D4252"/>
    <w:rsid w:val="5FDBEFED"/>
    <w:rsid w:val="60049BCF"/>
    <w:rsid w:val="600F559A"/>
    <w:rsid w:val="601DC9EF"/>
    <w:rsid w:val="603C2135"/>
    <w:rsid w:val="60434B6B"/>
    <w:rsid w:val="608FDCB1"/>
    <w:rsid w:val="60A9D2AB"/>
    <w:rsid w:val="60F85EC2"/>
    <w:rsid w:val="610E181A"/>
    <w:rsid w:val="610FD3E5"/>
    <w:rsid w:val="612C91A2"/>
    <w:rsid w:val="614F5104"/>
    <w:rsid w:val="6159CD9F"/>
    <w:rsid w:val="61827661"/>
    <w:rsid w:val="61B2E08F"/>
    <w:rsid w:val="61E439F2"/>
    <w:rsid w:val="61E7CB6E"/>
    <w:rsid w:val="61F19833"/>
    <w:rsid w:val="6246FB93"/>
    <w:rsid w:val="62CD1B02"/>
    <w:rsid w:val="62F43400"/>
    <w:rsid w:val="62FD12B1"/>
    <w:rsid w:val="63A1A039"/>
    <w:rsid w:val="63B18D84"/>
    <w:rsid w:val="63E13EBF"/>
    <w:rsid w:val="640FDB28"/>
    <w:rsid w:val="642DDB24"/>
    <w:rsid w:val="6458A06E"/>
    <w:rsid w:val="6476529B"/>
    <w:rsid w:val="64871BB7"/>
    <w:rsid w:val="64938B98"/>
    <w:rsid w:val="655C16B3"/>
    <w:rsid w:val="65953C40"/>
    <w:rsid w:val="65AD6AD7"/>
    <w:rsid w:val="65F8A2BE"/>
    <w:rsid w:val="662BD4C2"/>
    <w:rsid w:val="662C9F0B"/>
    <w:rsid w:val="66342F98"/>
    <w:rsid w:val="664FE21A"/>
    <w:rsid w:val="6664C803"/>
    <w:rsid w:val="66802C0B"/>
    <w:rsid w:val="66A6703E"/>
    <w:rsid w:val="66D5EC83"/>
    <w:rsid w:val="66E47B96"/>
    <w:rsid w:val="6716F293"/>
    <w:rsid w:val="67216E76"/>
    <w:rsid w:val="675DC318"/>
    <w:rsid w:val="677F0CD3"/>
    <w:rsid w:val="67915AB5"/>
    <w:rsid w:val="67B08FD1"/>
    <w:rsid w:val="67BEBC79"/>
    <w:rsid w:val="6801E6AF"/>
    <w:rsid w:val="682B3B90"/>
    <w:rsid w:val="687A2535"/>
    <w:rsid w:val="689C5E57"/>
    <w:rsid w:val="68FEB001"/>
    <w:rsid w:val="69063F59"/>
    <w:rsid w:val="691ADD34"/>
    <w:rsid w:val="69484B8A"/>
    <w:rsid w:val="6988B5F8"/>
    <w:rsid w:val="69C9981B"/>
    <w:rsid w:val="69D18A68"/>
    <w:rsid w:val="69F86C27"/>
    <w:rsid w:val="6A0A010D"/>
    <w:rsid w:val="6A1EDB64"/>
    <w:rsid w:val="6A2FDAB3"/>
    <w:rsid w:val="6AD67EFF"/>
    <w:rsid w:val="6B02B514"/>
    <w:rsid w:val="6B12636E"/>
    <w:rsid w:val="6B2A2680"/>
    <w:rsid w:val="6B30D6EE"/>
    <w:rsid w:val="6B530375"/>
    <w:rsid w:val="6B56960B"/>
    <w:rsid w:val="6B5F9B6E"/>
    <w:rsid w:val="6B749C3D"/>
    <w:rsid w:val="6BA848E9"/>
    <w:rsid w:val="6BEA4CD3"/>
    <w:rsid w:val="6C1079B6"/>
    <w:rsid w:val="6C64CF90"/>
    <w:rsid w:val="6CC75C2C"/>
    <w:rsid w:val="6D39EDC7"/>
    <w:rsid w:val="6DB12357"/>
    <w:rsid w:val="6DC4B0DF"/>
    <w:rsid w:val="6DCB3BCE"/>
    <w:rsid w:val="6EB18512"/>
    <w:rsid w:val="6ED48F35"/>
    <w:rsid w:val="6F0634A2"/>
    <w:rsid w:val="6F831961"/>
    <w:rsid w:val="6F97DFF2"/>
    <w:rsid w:val="700AF3D9"/>
    <w:rsid w:val="7058F8FE"/>
    <w:rsid w:val="707BE8EF"/>
    <w:rsid w:val="707D8525"/>
    <w:rsid w:val="70DE24E1"/>
    <w:rsid w:val="711C9DD7"/>
    <w:rsid w:val="71215CE6"/>
    <w:rsid w:val="7156C90C"/>
    <w:rsid w:val="715D42B4"/>
    <w:rsid w:val="7160EC31"/>
    <w:rsid w:val="71BCCA46"/>
    <w:rsid w:val="71C148DB"/>
    <w:rsid w:val="72024B42"/>
    <w:rsid w:val="72378DCA"/>
    <w:rsid w:val="725B9228"/>
    <w:rsid w:val="73452193"/>
    <w:rsid w:val="737CFFFD"/>
    <w:rsid w:val="7382EC8F"/>
    <w:rsid w:val="73C2316C"/>
    <w:rsid w:val="73D4E84D"/>
    <w:rsid w:val="73E6E006"/>
    <w:rsid w:val="73F69F1B"/>
    <w:rsid w:val="741C81D4"/>
    <w:rsid w:val="742CF34F"/>
    <w:rsid w:val="744A3200"/>
    <w:rsid w:val="74568B89"/>
    <w:rsid w:val="74A12959"/>
    <w:rsid w:val="7518D05E"/>
    <w:rsid w:val="75289569"/>
    <w:rsid w:val="7529374F"/>
    <w:rsid w:val="753F7FE0"/>
    <w:rsid w:val="755E49BF"/>
    <w:rsid w:val="756B9E94"/>
    <w:rsid w:val="75970576"/>
    <w:rsid w:val="759C80BF"/>
    <w:rsid w:val="75DE72E0"/>
    <w:rsid w:val="767CEED1"/>
    <w:rsid w:val="76889FA1"/>
    <w:rsid w:val="76E0AF6B"/>
    <w:rsid w:val="76EB0A58"/>
    <w:rsid w:val="771C58F1"/>
    <w:rsid w:val="771E6DFA"/>
    <w:rsid w:val="773106DA"/>
    <w:rsid w:val="7771DA7B"/>
    <w:rsid w:val="77972E9E"/>
    <w:rsid w:val="77A82693"/>
    <w:rsid w:val="77AA51B4"/>
    <w:rsid w:val="77AA9B84"/>
    <w:rsid w:val="78585EA6"/>
    <w:rsid w:val="78D1F58F"/>
    <w:rsid w:val="7907138A"/>
    <w:rsid w:val="7932FEFF"/>
    <w:rsid w:val="795F4C99"/>
    <w:rsid w:val="79781769"/>
    <w:rsid w:val="7990E733"/>
    <w:rsid w:val="7995AB36"/>
    <w:rsid w:val="79DD9961"/>
    <w:rsid w:val="7A8A35EB"/>
    <w:rsid w:val="7AB26D31"/>
    <w:rsid w:val="7AC17CBA"/>
    <w:rsid w:val="7B0252E4"/>
    <w:rsid w:val="7B193FE5"/>
    <w:rsid w:val="7B8FFF68"/>
    <w:rsid w:val="7BE71B9B"/>
    <w:rsid w:val="7C0BEF29"/>
    <w:rsid w:val="7C2E19EF"/>
    <w:rsid w:val="7C6A9FC1"/>
    <w:rsid w:val="7C9E2345"/>
    <w:rsid w:val="7CE5F98B"/>
    <w:rsid w:val="7D330FD6"/>
    <w:rsid w:val="7DF87386"/>
    <w:rsid w:val="7E067022"/>
    <w:rsid w:val="7E681580"/>
    <w:rsid w:val="7E78DF65"/>
    <w:rsid w:val="7EC7A02A"/>
    <w:rsid w:val="7EE0CE4A"/>
    <w:rsid w:val="7F142E0E"/>
    <w:rsid w:val="7F1BCB5D"/>
    <w:rsid w:val="7F7CF7F3"/>
    <w:rsid w:val="7F9AB23D"/>
    <w:rsid w:val="7FF510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8E4A"/>
  <w15:chartTrackingRefBased/>
  <w15:docId w15:val="{B534C393-3EE9-754F-AAF4-C1677C2C5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3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3F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34A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3F00"/>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C131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C1310"/>
    <w:pPr>
      <w:ind w:left="720"/>
      <w:contextualSpacing/>
    </w:pPr>
  </w:style>
  <w:style w:type="paragraph" w:styleId="Caption">
    <w:name w:val="caption"/>
    <w:basedOn w:val="Normal"/>
    <w:next w:val="Normal"/>
    <w:uiPriority w:val="35"/>
    <w:unhideWhenUsed/>
    <w:qFormat/>
    <w:rsid w:val="001B74B5"/>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FA44F5"/>
    <w:pPr>
      <w:spacing w:before="480" w:line="276" w:lineRule="auto"/>
      <w:outlineLvl w:val="9"/>
    </w:pPr>
    <w:rPr>
      <w:b/>
      <w:bCs/>
      <w:sz w:val="28"/>
      <w:szCs w:val="28"/>
    </w:rPr>
  </w:style>
  <w:style w:type="paragraph" w:styleId="TOC1">
    <w:name w:val="toc 1"/>
    <w:basedOn w:val="Normal"/>
    <w:next w:val="Normal"/>
    <w:autoRedefine/>
    <w:uiPriority w:val="39"/>
    <w:unhideWhenUsed/>
    <w:rsid w:val="00FA44F5"/>
    <w:pPr>
      <w:spacing w:before="120" w:after="120"/>
    </w:pPr>
    <w:rPr>
      <w:rFonts w:cstheme="minorHAnsi"/>
      <w:b/>
      <w:bCs/>
      <w:caps/>
      <w:sz w:val="20"/>
      <w:szCs w:val="20"/>
    </w:rPr>
  </w:style>
  <w:style w:type="paragraph" w:styleId="TOC2">
    <w:name w:val="toc 2"/>
    <w:basedOn w:val="Normal"/>
    <w:next w:val="Normal"/>
    <w:autoRedefine/>
    <w:uiPriority w:val="39"/>
    <w:unhideWhenUsed/>
    <w:rsid w:val="00FA44F5"/>
    <w:pPr>
      <w:spacing w:after="0"/>
      <w:ind w:left="220"/>
    </w:pPr>
    <w:rPr>
      <w:rFonts w:cstheme="minorHAnsi"/>
      <w:smallCaps/>
      <w:sz w:val="20"/>
      <w:szCs w:val="20"/>
    </w:rPr>
  </w:style>
  <w:style w:type="paragraph" w:styleId="TOC3">
    <w:name w:val="toc 3"/>
    <w:basedOn w:val="Normal"/>
    <w:next w:val="Normal"/>
    <w:autoRedefine/>
    <w:uiPriority w:val="39"/>
    <w:semiHidden/>
    <w:unhideWhenUsed/>
    <w:rsid w:val="00FA44F5"/>
    <w:pPr>
      <w:spacing w:after="0"/>
      <w:ind w:left="440"/>
    </w:pPr>
    <w:rPr>
      <w:rFonts w:cstheme="minorHAnsi"/>
      <w:i/>
      <w:iCs/>
      <w:sz w:val="20"/>
      <w:szCs w:val="20"/>
    </w:rPr>
  </w:style>
  <w:style w:type="paragraph" w:styleId="TOC4">
    <w:name w:val="toc 4"/>
    <w:basedOn w:val="Normal"/>
    <w:next w:val="Normal"/>
    <w:autoRedefine/>
    <w:uiPriority w:val="39"/>
    <w:semiHidden/>
    <w:unhideWhenUsed/>
    <w:rsid w:val="00FA44F5"/>
    <w:pPr>
      <w:spacing w:after="0"/>
      <w:ind w:left="660"/>
    </w:pPr>
    <w:rPr>
      <w:rFonts w:cstheme="minorHAnsi"/>
      <w:sz w:val="18"/>
      <w:szCs w:val="18"/>
    </w:rPr>
  </w:style>
  <w:style w:type="paragraph" w:styleId="TOC5">
    <w:name w:val="toc 5"/>
    <w:basedOn w:val="Normal"/>
    <w:next w:val="Normal"/>
    <w:autoRedefine/>
    <w:uiPriority w:val="39"/>
    <w:semiHidden/>
    <w:unhideWhenUsed/>
    <w:rsid w:val="00FA44F5"/>
    <w:pPr>
      <w:spacing w:after="0"/>
      <w:ind w:left="880"/>
    </w:pPr>
    <w:rPr>
      <w:rFonts w:cstheme="minorHAnsi"/>
      <w:sz w:val="18"/>
      <w:szCs w:val="18"/>
    </w:rPr>
  </w:style>
  <w:style w:type="paragraph" w:styleId="TOC6">
    <w:name w:val="toc 6"/>
    <w:basedOn w:val="Normal"/>
    <w:next w:val="Normal"/>
    <w:autoRedefine/>
    <w:uiPriority w:val="39"/>
    <w:semiHidden/>
    <w:unhideWhenUsed/>
    <w:rsid w:val="00FA44F5"/>
    <w:pPr>
      <w:spacing w:after="0"/>
      <w:ind w:left="1100"/>
    </w:pPr>
    <w:rPr>
      <w:rFonts w:cstheme="minorHAnsi"/>
      <w:sz w:val="18"/>
      <w:szCs w:val="18"/>
    </w:rPr>
  </w:style>
  <w:style w:type="paragraph" w:styleId="TOC7">
    <w:name w:val="toc 7"/>
    <w:basedOn w:val="Normal"/>
    <w:next w:val="Normal"/>
    <w:autoRedefine/>
    <w:uiPriority w:val="39"/>
    <w:semiHidden/>
    <w:unhideWhenUsed/>
    <w:rsid w:val="00FA44F5"/>
    <w:pPr>
      <w:spacing w:after="0"/>
      <w:ind w:left="1320"/>
    </w:pPr>
    <w:rPr>
      <w:rFonts w:cstheme="minorHAnsi"/>
      <w:sz w:val="18"/>
      <w:szCs w:val="18"/>
    </w:rPr>
  </w:style>
  <w:style w:type="paragraph" w:styleId="TOC8">
    <w:name w:val="toc 8"/>
    <w:basedOn w:val="Normal"/>
    <w:next w:val="Normal"/>
    <w:autoRedefine/>
    <w:uiPriority w:val="39"/>
    <w:semiHidden/>
    <w:unhideWhenUsed/>
    <w:rsid w:val="00FA44F5"/>
    <w:pPr>
      <w:spacing w:after="0"/>
      <w:ind w:left="1540"/>
    </w:pPr>
    <w:rPr>
      <w:rFonts w:cstheme="minorHAnsi"/>
      <w:sz w:val="18"/>
      <w:szCs w:val="18"/>
    </w:rPr>
  </w:style>
  <w:style w:type="paragraph" w:styleId="TOC9">
    <w:name w:val="toc 9"/>
    <w:basedOn w:val="Normal"/>
    <w:next w:val="Normal"/>
    <w:autoRedefine/>
    <w:uiPriority w:val="39"/>
    <w:semiHidden/>
    <w:unhideWhenUsed/>
    <w:rsid w:val="00FA44F5"/>
    <w:pPr>
      <w:spacing w:after="0"/>
      <w:ind w:left="1760"/>
    </w:pPr>
    <w:rPr>
      <w:rFonts w:cstheme="minorHAnsi"/>
      <w:sz w:val="18"/>
      <w:szCs w:val="18"/>
    </w:rPr>
  </w:style>
  <w:style w:type="character" w:styleId="PageNumber">
    <w:name w:val="page number"/>
    <w:basedOn w:val="DefaultParagraphFont"/>
    <w:uiPriority w:val="99"/>
    <w:semiHidden/>
    <w:unhideWhenUsed/>
    <w:rsid w:val="00F06C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4731">
      <w:bodyDiv w:val="1"/>
      <w:marLeft w:val="0"/>
      <w:marRight w:val="0"/>
      <w:marTop w:val="0"/>
      <w:marBottom w:val="0"/>
      <w:divBdr>
        <w:top w:val="none" w:sz="0" w:space="0" w:color="auto"/>
        <w:left w:val="none" w:sz="0" w:space="0" w:color="auto"/>
        <w:bottom w:val="none" w:sz="0" w:space="0" w:color="auto"/>
        <w:right w:val="none" w:sz="0" w:space="0" w:color="auto"/>
      </w:divBdr>
      <w:divsChild>
        <w:div w:id="1553226331">
          <w:marLeft w:val="0"/>
          <w:marRight w:val="0"/>
          <w:marTop w:val="0"/>
          <w:marBottom w:val="0"/>
          <w:divBdr>
            <w:top w:val="single" w:sz="2" w:space="0" w:color="D9D9E3"/>
            <w:left w:val="single" w:sz="2" w:space="0" w:color="D9D9E3"/>
            <w:bottom w:val="single" w:sz="2" w:space="0" w:color="D9D9E3"/>
            <w:right w:val="single" w:sz="2" w:space="0" w:color="D9D9E3"/>
          </w:divBdr>
          <w:divsChild>
            <w:div w:id="2051688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076383">
      <w:bodyDiv w:val="1"/>
      <w:marLeft w:val="0"/>
      <w:marRight w:val="0"/>
      <w:marTop w:val="0"/>
      <w:marBottom w:val="0"/>
      <w:divBdr>
        <w:top w:val="none" w:sz="0" w:space="0" w:color="auto"/>
        <w:left w:val="none" w:sz="0" w:space="0" w:color="auto"/>
        <w:bottom w:val="none" w:sz="0" w:space="0" w:color="auto"/>
        <w:right w:val="none" w:sz="0" w:space="0" w:color="auto"/>
      </w:divBdr>
    </w:div>
    <w:div w:id="187912313">
      <w:bodyDiv w:val="1"/>
      <w:marLeft w:val="0"/>
      <w:marRight w:val="0"/>
      <w:marTop w:val="0"/>
      <w:marBottom w:val="0"/>
      <w:divBdr>
        <w:top w:val="none" w:sz="0" w:space="0" w:color="auto"/>
        <w:left w:val="none" w:sz="0" w:space="0" w:color="auto"/>
        <w:bottom w:val="none" w:sz="0" w:space="0" w:color="auto"/>
        <w:right w:val="none" w:sz="0" w:space="0" w:color="auto"/>
      </w:divBdr>
    </w:div>
    <w:div w:id="276064149">
      <w:bodyDiv w:val="1"/>
      <w:marLeft w:val="0"/>
      <w:marRight w:val="0"/>
      <w:marTop w:val="0"/>
      <w:marBottom w:val="0"/>
      <w:divBdr>
        <w:top w:val="none" w:sz="0" w:space="0" w:color="auto"/>
        <w:left w:val="none" w:sz="0" w:space="0" w:color="auto"/>
        <w:bottom w:val="none" w:sz="0" w:space="0" w:color="auto"/>
        <w:right w:val="none" w:sz="0" w:space="0" w:color="auto"/>
      </w:divBdr>
    </w:div>
    <w:div w:id="353651013">
      <w:bodyDiv w:val="1"/>
      <w:marLeft w:val="0"/>
      <w:marRight w:val="0"/>
      <w:marTop w:val="0"/>
      <w:marBottom w:val="0"/>
      <w:divBdr>
        <w:top w:val="none" w:sz="0" w:space="0" w:color="auto"/>
        <w:left w:val="none" w:sz="0" w:space="0" w:color="auto"/>
        <w:bottom w:val="none" w:sz="0" w:space="0" w:color="auto"/>
        <w:right w:val="none" w:sz="0" w:space="0" w:color="auto"/>
      </w:divBdr>
    </w:div>
    <w:div w:id="465900227">
      <w:bodyDiv w:val="1"/>
      <w:marLeft w:val="0"/>
      <w:marRight w:val="0"/>
      <w:marTop w:val="0"/>
      <w:marBottom w:val="0"/>
      <w:divBdr>
        <w:top w:val="none" w:sz="0" w:space="0" w:color="auto"/>
        <w:left w:val="none" w:sz="0" w:space="0" w:color="auto"/>
        <w:bottom w:val="none" w:sz="0" w:space="0" w:color="auto"/>
        <w:right w:val="none" w:sz="0" w:space="0" w:color="auto"/>
      </w:divBdr>
      <w:divsChild>
        <w:div w:id="824248992">
          <w:marLeft w:val="0"/>
          <w:marRight w:val="0"/>
          <w:marTop w:val="0"/>
          <w:marBottom w:val="0"/>
          <w:divBdr>
            <w:top w:val="single" w:sz="2" w:space="0" w:color="D9D9E3"/>
            <w:left w:val="single" w:sz="2" w:space="0" w:color="D9D9E3"/>
            <w:bottom w:val="single" w:sz="2" w:space="0" w:color="D9D9E3"/>
            <w:right w:val="single" w:sz="2" w:space="0" w:color="D9D9E3"/>
          </w:divBdr>
          <w:divsChild>
            <w:div w:id="715663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057433">
      <w:bodyDiv w:val="1"/>
      <w:marLeft w:val="0"/>
      <w:marRight w:val="0"/>
      <w:marTop w:val="0"/>
      <w:marBottom w:val="0"/>
      <w:divBdr>
        <w:top w:val="none" w:sz="0" w:space="0" w:color="auto"/>
        <w:left w:val="none" w:sz="0" w:space="0" w:color="auto"/>
        <w:bottom w:val="none" w:sz="0" w:space="0" w:color="auto"/>
        <w:right w:val="none" w:sz="0" w:space="0" w:color="auto"/>
      </w:divBdr>
    </w:div>
    <w:div w:id="627442679">
      <w:bodyDiv w:val="1"/>
      <w:marLeft w:val="0"/>
      <w:marRight w:val="0"/>
      <w:marTop w:val="0"/>
      <w:marBottom w:val="0"/>
      <w:divBdr>
        <w:top w:val="none" w:sz="0" w:space="0" w:color="auto"/>
        <w:left w:val="none" w:sz="0" w:space="0" w:color="auto"/>
        <w:bottom w:val="none" w:sz="0" w:space="0" w:color="auto"/>
        <w:right w:val="none" w:sz="0" w:space="0" w:color="auto"/>
      </w:divBdr>
    </w:div>
    <w:div w:id="669065450">
      <w:bodyDiv w:val="1"/>
      <w:marLeft w:val="0"/>
      <w:marRight w:val="0"/>
      <w:marTop w:val="0"/>
      <w:marBottom w:val="0"/>
      <w:divBdr>
        <w:top w:val="none" w:sz="0" w:space="0" w:color="auto"/>
        <w:left w:val="none" w:sz="0" w:space="0" w:color="auto"/>
        <w:bottom w:val="none" w:sz="0" w:space="0" w:color="auto"/>
        <w:right w:val="none" w:sz="0" w:space="0" w:color="auto"/>
      </w:divBdr>
    </w:div>
    <w:div w:id="743331445">
      <w:bodyDiv w:val="1"/>
      <w:marLeft w:val="0"/>
      <w:marRight w:val="0"/>
      <w:marTop w:val="0"/>
      <w:marBottom w:val="0"/>
      <w:divBdr>
        <w:top w:val="none" w:sz="0" w:space="0" w:color="auto"/>
        <w:left w:val="none" w:sz="0" w:space="0" w:color="auto"/>
        <w:bottom w:val="none" w:sz="0" w:space="0" w:color="auto"/>
        <w:right w:val="none" w:sz="0" w:space="0" w:color="auto"/>
      </w:divBdr>
    </w:div>
    <w:div w:id="763694938">
      <w:bodyDiv w:val="1"/>
      <w:marLeft w:val="0"/>
      <w:marRight w:val="0"/>
      <w:marTop w:val="0"/>
      <w:marBottom w:val="0"/>
      <w:divBdr>
        <w:top w:val="none" w:sz="0" w:space="0" w:color="auto"/>
        <w:left w:val="none" w:sz="0" w:space="0" w:color="auto"/>
        <w:bottom w:val="none" w:sz="0" w:space="0" w:color="auto"/>
        <w:right w:val="none" w:sz="0" w:space="0" w:color="auto"/>
      </w:divBdr>
    </w:div>
    <w:div w:id="839853378">
      <w:bodyDiv w:val="1"/>
      <w:marLeft w:val="0"/>
      <w:marRight w:val="0"/>
      <w:marTop w:val="0"/>
      <w:marBottom w:val="0"/>
      <w:divBdr>
        <w:top w:val="none" w:sz="0" w:space="0" w:color="auto"/>
        <w:left w:val="none" w:sz="0" w:space="0" w:color="auto"/>
        <w:bottom w:val="none" w:sz="0" w:space="0" w:color="auto"/>
        <w:right w:val="none" w:sz="0" w:space="0" w:color="auto"/>
      </w:divBdr>
    </w:div>
    <w:div w:id="886070540">
      <w:bodyDiv w:val="1"/>
      <w:marLeft w:val="0"/>
      <w:marRight w:val="0"/>
      <w:marTop w:val="0"/>
      <w:marBottom w:val="0"/>
      <w:divBdr>
        <w:top w:val="none" w:sz="0" w:space="0" w:color="auto"/>
        <w:left w:val="none" w:sz="0" w:space="0" w:color="auto"/>
        <w:bottom w:val="none" w:sz="0" w:space="0" w:color="auto"/>
        <w:right w:val="none" w:sz="0" w:space="0" w:color="auto"/>
      </w:divBdr>
    </w:div>
    <w:div w:id="1077632947">
      <w:bodyDiv w:val="1"/>
      <w:marLeft w:val="0"/>
      <w:marRight w:val="0"/>
      <w:marTop w:val="0"/>
      <w:marBottom w:val="0"/>
      <w:divBdr>
        <w:top w:val="none" w:sz="0" w:space="0" w:color="auto"/>
        <w:left w:val="none" w:sz="0" w:space="0" w:color="auto"/>
        <w:bottom w:val="none" w:sz="0" w:space="0" w:color="auto"/>
        <w:right w:val="none" w:sz="0" w:space="0" w:color="auto"/>
      </w:divBdr>
      <w:divsChild>
        <w:div w:id="920990291">
          <w:marLeft w:val="0"/>
          <w:marRight w:val="0"/>
          <w:marTop w:val="0"/>
          <w:marBottom w:val="0"/>
          <w:divBdr>
            <w:top w:val="single" w:sz="2" w:space="0" w:color="D9D9E3"/>
            <w:left w:val="single" w:sz="2" w:space="0" w:color="D9D9E3"/>
            <w:bottom w:val="single" w:sz="2" w:space="0" w:color="D9D9E3"/>
            <w:right w:val="single" w:sz="2" w:space="0" w:color="D9D9E3"/>
          </w:divBdr>
          <w:divsChild>
            <w:div w:id="1239631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3761472">
      <w:bodyDiv w:val="1"/>
      <w:marLeft w:val="0"/>
      <w:marRight w:val="0"/>
      <w:marTop w:val="0"/>
      <w:marBottom w:val="0"/>
      <w:divBdr>
        <w:top w:val="none" w:sz="0" w:space="0" w:color="auto"/>
        <w:left w:val="none" w:sz="0" w:space="0" w:color="auto"/>
        <w:bottom w:val="none" w:sz="0" w:space="0" w:color="auto"/>
        <w:right w:val="none" w:sz="0" w:space="0" w:color="auto"/>
      </w:divBdr>
    </w:div>
    <w:div w:id="1179734878">
      <w:bodyDiv w:val="1"/>
      <w:marLeft w:val="0"/>
      <w:marRight w:val="0"/>
      <w:marTop w:val="0"/>
      <w:marBottom w:val="0"/>
      <w:divBdr>
        <w:top w:val="none" w:sz="0" w:space="0" w:color="auto"/>
        <w:left w:val="none" w:sz="0" w:space="0" w:color="auto"/>
        <w:bottom w:val="none" w:sz="0" w:space="0" w:color="auto"/>
        <w:right w:val="none" w:sz="0" w:space="0" w:color="auto"/>
      </w:divBdr>
    </w:div>
    <w:div w:id="1200557174">
      <w:bodyDiv w:val="1"/>
      <w:marLeft w:val="0"/>
      <w:marRight w:val="0"/>
      <w:marTop w:val="0"/>
      <w:marBottom w:val="0"/>
      <w:divBdr>
        <w:top w:val="none" w:sz="0" w:space="0" w:color="auto"/>
        <w:left w:val="none" w:sz="0" w:space="0" w:color="auto"/>
        <w:bottom w:val="none" w:sz="0" w:space="0" w:color="auto"/>
        <w:right w:val="none" w:sz="0" w:space="0" w:color="auto"/>
      </w:divBdr>
    </w:div>
    <w:div w:id="1236091861">
      <w:bodyDiv w:val="1"/>
      <w:marLeft w:val="0"/>
      <w:marRight w:val="0"/>
      <w:marTop w:val="0"/>
      <w:marBottom w:val="0"/>
      <w:divBdr>
        <w:top w:val="none" w:sz="0" w:space="0" w:color="auto"/>
        <w:left w:val="none" w:sz="0" w:space="0" w:color="auto"/>
        <w:bottom w:val="none" w:sz="0" w:space="0" w:color="auto"/>
        <w:right w:val="none" w:sz="0" w:space="0" w:color="auto"/>
      </w:divBdr>
    </w:div>
    <w:div w:id="1391267338">
      <w:bodyDiv w:val="1"/>
      <w:marLeft w:val="0"/>
      <w:marRight w:val="0"/>
      <w:marTop w:val="0"/>
      <w:marBottom w:val="0"/>
      <w:divBdr>
        <w:top w:val="none" w:sz="0" w:space="0" w:color="auto"/>
        <w:left w:val="none" w:sz="0" w:space="0" w:color="auto"/>
        <w:bottom w:val="none" w:sz="0" w:space="0" w:color="auto"/>
        <w:right w:val="none" w:sz="0" w:space="0" w:color="auto"/>
      </w:divBdr>
    </w:div>
    <w:div w:id="1421558120">
      <w:bodyDiv w:val="1"/>
      <w:marLeft w:val="0"/>
      <w:marRight w:val="0"/>
      <w:marTop w:val="0"/>
      <w:marBottom w:val="0"/>
      <w:divBdr>
        <w:top w:val="none" w:sz="0" w:space="0" w:color="auto"/>
        <w:left w:val="none" w:sz="0" w:space="0" w:color="auto"/>
        <w:bottom w:val="none" w:sz="0" w:space="0" w:color="auto"/>
        <w:right w:val="none" w:sz="0" w:space="0" w:color="auto"/>
      </w:divBdr>
    </w:div>
    <w:div w:id="1423454030">
      <w:bodyDiv w:val="1"/>
      <w:marLeft w:val="0"/>
      <w:marRight w:val="0"/>
      <w:marTop w:val="0"/>
      <w:marBottom w:val="0"/>
      <w:divBdr>
        <w:top w:val="none" w:sz="0" w:space="0" w:color="auto"/>
        <w:left w:val="none" w:sz="0" w:space="0" w:color="auto"/>
        <w:bottom w:val="none" w:sz="0" w:space="0" w:color="auto"/>
        <w:right w:val="none" w:sz="0" w:space="0" w:color="auto"/>
      </w:divBdr>
    </w:div>
    <w:div w:id="1517769988">
      <w:bodyDiv w:val="1"/>
      <w:marLeft w:val="0"/>
      <w:marRight w:val="0"/>
      <w:marTop w:val="0"/>
      <w:marBottom w:val="0"/>
      <w:divBdr>
        <w:top w:val="none" w:sz="0" w:space="0" w:color="auto"/>
        <w:left w:val="none" w:sz="0" w:space="0" w:color="auto"/>
        <w:bottom w:val="none" w:sz="0" w:space="0" w:color="auto"/>
        <w:right w:val="none" w:sz="0" w:space="0" w:color="auto"/>
      </w:divBdr>
    </w:div>
    <w:div w:id="1528562947">
      <w:bodyDiv w:val="1"/>
      <w:marLeft w:val="0"/>
      <w:marRight w:val="0"/>
      <w:marTop w:val="0"/>
      <w:marBottom w:val="0"/>
      <w:divBdr>
        <w:top w:val="none" w:sz="0" w:space="0" w:color="auto"/>
        <w:left w:val="none" w:sz="0" w:space="0" w:color="auto"/>
        <w:bottom w:val="none" w:sz="0" w:space="0" w:color="auto"/>
        <w:right w:val="none" w:sz="0" w:space="0" w:color="auto"/>
      </w:divBdr>
    </w:div>
    <w:div w:id="1786536584">
      <w:bodyDiv w:val="1"/>
      <w:marLeft w:val="0"/>
      <w:marRight w:val="0"/>
      <w:marTop w:val="0"/>
      <w:marBottom w:val="0"/>
      <w:divBdr>
        <w:top w:val="none" w:sz="0" w:space="0" w:color="auto"/>
        <w:left w:val="none" w:sz="0" w:space="0" w:color="auto"/>
        <w:bottom w:val="none" w:sz="0" w:space="0" w:color="auto"/>
        <w:right w:val="none" w:sz="0" w:space="0" w:color="auto"/>
      </w:divBdr>
    </w:div>
    <w:div w:id="1965040821">
      <w:bodyDiv w:val="1"/>
      <w:marLeft w:val="0"/>
      <w:marRight w:val="0"/>
      <w:marTop w:val="0"/>
      <w:marBottom w:val="0"/>
      <w:divBdr>
        <w:top w:val="none" w:sz="0" w:space="0" w:color="auto"/>
        <w:left w:val="none" w:sz="0" w:space="0" w:color="auto"/>
        <w:bottom w:val="none" w:sz="0" w:space="0" w:color="auto"/>
        <w:right w:val="none" w:sz="0" w:space="0" w:color="auto"/>
      </w:divBdr>
    </w:div>
    <w:div w:id="1976371464">
      <w:bodyDiv w:val="1"/>
      <w:marLeft w:val="0"/>
      <w:marRight w:val="0"/>
      <w:marTop w:val="0"/>
      <w:marBottom w:val="0"/>
      <w:divBdr>
        <w:top w:val="none" w:sz="0" w:space="0" w:color="auto"/>
        <w:left w:val="none" w:sz="0" w:space="0" w:color="auto"/>
        <w:bottom w:val="none" w:sz="0" w:space="0" w:color="auto"/>
        <w:right w:val="none" w:sz="0" w:space="0" w:color="auto"/>
      </w:divBdr>
    </w:div>
    <w:div w:id="2021154763">
      <w:bodyDiv w:val="1"/>
      <w:marLeft w:val="0"/>
      <w:marRight w:val="0"/>
      <w:marTop w:val="0"/>
      <w:marBottom w:val="0"/>
      <w:divBdr>
        <w:top w:val="none" w:sz="0" w:space="0" w:color="auto"/>
        <w:left w:val="none" w:sz="0" w:space="0" w:color="auto"/>
        <w:bottom w:val="none" w:sz="0" w:space="0" w:color="auto"/>
        <w:right w:val="none" w:sz="0" w:space="0" w:color="auto"/>
      </w:divBdr>
    </w:div>
    <w:div w:id="2033071761">
      <w:bodyDiv w:val="1"/>
      <w:marLeft w:val="0"/>
      <w:marRight w:val="0"/>
      <w:marTop w:val="0"/>
      <w:marBottom w:val="0"/>
      <w:divBdr>
        <w:top w:val="none" w:sz="0" w:space="0" w:color="auto"/>
        <w:left w:val="none" w:sz="0" w:space="0" w:color="auto"/>
        <w:bottom w:val="none" w:sz="0" w:space="0" w:color="auto"/>
        <w:right w:val="none" w:sz="0" w:space="0" w:color="auto"/>
      </w:divBdr>
    </w:div>
    <w:div w:id="2110421645">
      <w:bodyDiv w:val="1"/>
      <w:marLeft w:val="0"/>
      <w:marRight w:val="0"/>
      <w:marTop w:val="0"/>
      <w:marBottom w:val="0"/>
      <w:divBdr>
        <w:top w:val="none" w:sz="0" w:space="0" w:color="auto"/>
        <w:left w:val="none" w:sz="0" w:space="0" w:color="auto"/>
        <w:bottom w:val="none" w:sz="0" w:space="0" w:color="auto"/>
        <w:right w:val="none" w:sz="0" w:space="0" w:color="auto"/>
      </w:divBdr>
      <w:divsChild>
        <w:div w:id="157966386">
          <w:marLeft w:val="0"/>
          <w:marRight w:val="0"/>
          <w:marTop w:val="0"/>
          <w:marBottom w:val="0"/>
          <w:divBdr>
            <w:top w:val="single" w:sz="2" w:space="0" w:color="D9D9E3"/>
            <w:left w:val="single" w:sz="2" w:space="0" w:color="D9D9E3"/>
            <w:bottom w:val="single" w:sz="2" w:space="0" w:color="D9D9E3"/>
            <w:right w:val="single" w:sz="2" w:space="0" w:color="D9D9E3"/>
          </w:divBdr>
          <w:divsChild>
            <w:div w:id="4786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692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git-scm.com/download/wi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infobip.com/docs/essentials/api-authentication"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oege.ie.hva.nl/registratie/"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E9B7D-5C88-E34B-9955-4CC84636B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6517</Words>
  <Characters>37147</Characters>
  <Application>Microsoft Office Word</Application>
  <DocSecurity>0</DocSecurity>
  <Lines>309</Lines>
  <Paragraphs>87</Paragraphs>
  <ScaleCrop>false</ScaleCrop>
  <Company/>
  <LinksUpToDate>false</LinksUpToDate>
  <CharactersWithSpaces>43577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Hebe Kamer</dc:creator>
  <cp:keywords/>
  <dc:description/>
  <cp:lastModifiedBy>Hebe Kamer</cp:lastModifiedBy>
  <cp:revision>246</cp:revision>
  <dcterms:created xsi:type="dcterms:W3CDTF">2024-01-08T23:06:00Z</dcterms:created>
  <dcterms:modified xsi:type="dcterms:W3CDTF">2024-01-26T13:16:00Z</dcterms:modified>
</cp:coreProperties>
</file>