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43"/>
        <w:gridCol w:w="4159"/>
        <w:gridCol w:w="234"/>
        <w:gridCol w:w="1345"/>
      </w:tblGrid>
      <w:tr w:rsidR="00C017C0" w:rsidRPr="00C017C0">
        <w:trPr>
          <w:trHeight w:val="1361"/>
          <w:jc w:val="center"/>
        </w:trPr>
        <w:tc>
          <w:tcPr>
            <w:tcW w:w="3943" w:type="dxa"/>
            <w:tcBorders>
              <w:top w:val="single" w:sz="12" w:space="0" w:color="353535"/>
              <w:left w:val="nil"/>
              <w:bottom w:val="single" w:sz="2" w:space="0" w:color="939393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D29D1" w:rsidRPr="00C017C0" w:rsidRDefault="00FB71DE">
            <w:pPr>
              <w:widowControl/>
              <w:wordWrap/>
              <w:autoSpaceDE/>
              <w:autoSpaceDN/>
              <w:snapToGrid w:val="0"/>
              <w:spacing w:after="0"/>
              <w:jc w:val="center"/>
              <w:rPr>
                <w:rFonts w:ascii="함초롬바탕" w:eastAsia="함초롬바탕" w:hAnsi="함초롬바탕" w:cs="굴림"/>
                <w:b/>
                <w:bCs/>
                <w:kern w:val="0"/>
                <w:sz w:val="24"/>
                <w:szCs w:val="24"/>
              </w:rPr>
            </w:pPr>
            <w:r w:rsidRPr="00C017C0">
              <w:rPr>
                <w:rFonts w:ascii="함초롬바탕" w:eastAsia="함초롬바탕" w:hAnsi="함초롬바탕" w:cs="굴림"/>
                <w:b/>
                <w:bCs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1446848" cy="849941"/>
                  <wp:effectExtent l="0" t="0" r="0" b="0"/>
                  <wp:docPr id="1025" name="shape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848" cy="849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9" w:type="dxa"/>
            <w:tcBorders>
              <w:top w:val="single" w:sz="12" w:space="0" w:color="353535"/>
              <w:left w:val="dotted" w:sz="2" w:space="0" w:color="000000"/>
              <w:bottom w:val="single" w:sz="2" w:space="0" w:color="939393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D29D1" w:rsidRPr="00C017C0" w:rsidRDefault="00FB71DE">
            <w:pPr>
              <w:widowControl/>
              <w:wordWrap/>
              <w:autoSpaceDE/>
              <w:autoSpaceDN/>
              <w:snapToGrid w:val="0"/>
              <w:spacing w:after="0"/>
              <w:ind w:left="120" w:right="120"/>
              <w:jc w:val="center"/>
              <w:rPr>
                <w:rFonts w:ascii="돋움" w:eastAsia="돋움" w:hAnsi="돋움" w:cs="굴림"/>
                <w:b/>
                <w:bCs/>
                <w:kern w:val="0"/>
                <w:sz w:val="23"/>
                <w:szCs w:val="23"/>
              </w:rPr>
            </w:pPr>
            <w:r w:rsidRPr="00C017C0">
              <w:rPr>
                <w:rFonts w:ascii="함초롬바탕" w:eastAsia="함초롬바탕" w:hAnsi="함초롬바탕" w:cs="굴림"/>
                <w:b/>
                <w:bCs/>
                <w:noProof/>
                <w:kern w:val="0"/>
                <w:sz w:val="24"/>
                <w:szCs w:val="24"/>
              </w:rPr>
              <w:drawing>
                <wp:inline distT="0" distB="0" distL="0" distR="0">
                  <wp:extent cx="1295400" cy="647700"/>
                  <wp:effectExtent l="0" t="0" r="0" b="0"/>
                  <wp:docPr id="1026" name="shape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9" w:type="dxa"/>
            <w:gridSpan w:val="2"/>
            <w:tcBorders>
              <w:top w:val="single" w:sz="12" w:space="0" w:color="353535"/>
              <w:left w:val="dotted" w:sz="2" w:space="0" w:color="000000"/>
              <w:bottom w:val="single" w:sz="2" w:space="0" w:color="939393"/>
              <w:right w:val="dotted" w:sz="2" w:space="0" w:color="000000"/>
            </w:tcBorders>
          </w:tcPr>
          <w:p w:rsidR="00856F1A" w:rsidRDefault="00856F1A" w:rsidP="00856F1A">
            <w:pPr>
              <w:widowControl/>
              <w:wordWrap/>
              <w:autoSpaceDE/>
              <w:autoSpaceDN/>
              <w:snapToGrid w:val="0"/>
              <w:spacing w:after="0" w:line="384" w:lineRule="auto"/>
              <w:ind w:left="120" w:right="120"/>
              <w:rPr>
                <w:rFonts w:ascii="HY견고딕" w:eastAsia="HY견고딕" w:hAnsi="Times New Roman"/>
                <w:sz w:val="18"/>
                <w:szCs w:val="20"/>
              </w:rPr>
            </w:pPr>
            <w:r>
              <w:rPr>
                <w:rFonts w:ascii="HY견고딕" w:eastAsia="HY견고딕" w:hAnsi="Times New Roman"/>
                <w:sz w:val="18"/>
                <w:szCs w:val="20"/>
              </w:rPr>
              <w:t>Korea</w:t>
            </w:r>
          </w:p>
          <w:p w:rsidR="00856F1A" w:rsidRDefault="00856F1A" w:rsidP="00856F1A">
            <w:pPr>
              <w:widowControl/>
              <w:wordWrap/>
              <w:autoSpaceDE/>
              <w:autoSpaceDN/>
              <w:snapToGrid w:val="0"/>
              <w:spacing w:after="0" w:line="384" w:lineRule="auto"/>
              <w:ind w:left="120" w:right="120"/>
              <w:rPr>
                <w:rFonts w:ascii="HY견고딕" w:eastAsia="HY견고딕" w:hAnsi="Times New Roman"/>
                <w:sz w:val="18"/>
                <w:szCs w:val="20"/>
              </w:rPr>
            </w:pPr>
            <w:r>
              <w:rPr>
                <w:rFonts w:ascii="HY견고딕" w:eastAsia="HY견고딕" w:hAnsi="Times New Roman"/>
                <w:sz w:val="18"/>
                <w:szCs w:val="20"/>
              </w:rPr>
              <w:t>Heritage</w:t>
            </w:r>
          </w:p>
          <w:p w:rsidR="00856F1A" w:rsidRDefault="00856F1A" w:rsidP="00856F1A">
            <w:pPr>
              <w:widowControl/>
              <w:wordWrap/>
              <w:autoSpaceDE/>
              <w:autoSpaceDN/>
              <w:snapToGrid w:val="0"/>
              <w:spacing w:after="0" w:line="384" w:lineRule="auto"/>
              <w:ind w:left="120" w:right="120"/>
              <w:rPr>
                <w:rFonts w:ascii="HY견고딕" w:eastAsia="HY견고딕" w:hAnsi="Times New Roman"/>
                <w:sz w:val="18"/>
                <w:szCs w:val="20"/>
              </w:rPr>
            </w:pPr>
            <w:r>
              <w:rPr>
                <w:rFonts w:ascii="HY견고딕" w:eastAsia="HY견고딕" w:hAnsi="Times New Roman"/>
                <w:sz w:val="18"/>
                <w:szCs w:val="20"/>
              </w:rPr>
              <w:t>Service</w:t>
            </w:r>
          </w:p>
          <w:p w:rsidR="00154C8E" w:rsidRDefault="00856F1A" w:rsidP="00856F1A">
            <w:pPr>
              <w:widowControl/>
              <w:wordWrap/>
              <w:autoSpaceDE/>
              <w:autoSpaceDN/>
              <w:snapToGrid w:val="0"/>
              <w:spacing w:after="0"/>
              <w:ind w:left="120" w:right="120"/>
              <w:rPr>
                <w:rFonts w:ascii="함초롬바탕" w:eastAsia="함초롬바탕" w:hAnsi="함초롬바탕" w:cs="굴림"/>
                <w:b/>
                <w:bCs/>
                <w:kern w:val="0"/>
                <w:sz w:val="50"/>
                <w:szCs w:val="50"/>
              </w:rPr>
            </w:pPr>
            <w:r>
              <w:rPr>
                <w:rFonts w:ascii="HY견고딕" w:eastAsia="HY견고딕" w:hAnsi="Times New Roman"/>
                <w:sz w:val="18"/>
                <w:szCs w:val="20"/>
              </w:rPr>
              <w:t>NEWS</w:t>
            </w:r>
            <w:r w:rsidR="00DB798D" w:rsidRPr="00C017C0">
              <w:rPr>
                <w:rFonts w:ascii="Times New Roman" w:eastAsia="휴먼명조" w:hAnsi="Times New Roman"/>
                <w:sz w:val="24"/>
                <w:szCs w:val="26"/>
              </w:rPr>
              <w:t xml:space="preserve"> </w:t>
            </w:r>
          </w:p>
        </w:tc>
      </w:tr>
      <w:tr w:rsidR="00C017C0" w:rsidRPr="00C017C0">
        <w:trPr>
          <w:trHeight w:val="937"/>
          <w:jc w:val="center"/>
        </w:trPr>
        <w:tc>
          <w:tcPr>
            <w:tcW w:w="8102" w:type="dxa"/>
            <w:gridSpan w:val="2"/>
            <w:tcBorders>
              <w:top w:val="single" w:sz="2" w:space="0" w:color="939393"/>
              <w:left w:val="nil"/>
              <w:bottom w:val="single" w:sz="12" w:space="0" w:color="353535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4C8E" w:rsidRPr="00FF2A19" w:rsidRDefault="00DB798D">
            <w:pPr>
              <w:widowControl/>
              <w:wordWrap/>
              <w:autoSpaceDE/>
              <w:autoSpaceDN/>
              <w:snapToGrid w:val="0"/>
              <w:spacing w:after="0"/>
              <w:ind w:left="1100" w:right="120" w:hangingChars="550" w:hanging="1100"/>
              <w:jc w:val="left"/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</w:pPr>
            <w:r w:rsidRPr="00FF2A19"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>Division: Royal Palaces and Tombs Service Planning Division of</w:t>
            </w:r>
          </w:p>
          <w:p w:rsidR="00154C8E" w:rsidRPr="00FF2A19" w:rsidRDefault="00DB798D">
            <w:pPr>
              <w:widowControl/>
              <w:wordWrap/>
              <w:autoSpaceDE/>
              <w:autoSpaceDN/>
              <w:snapToGrid w:val="0"/>
              <w:spacing w:after="0"/>
              <w:ind w:leftChars="500" w:left="1100" w:right="120" w:hangingChars="50" w:hanging="100"/>
              <w:jc w:val="left"/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</w:pPr>
            <w:bookmarkStart w:id="0" w:name="_Hlk178206088"/>
            <w:r w:rsidRPr="00FF2A19"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>Royal Palaces and Tombs Center</w:t>
            </w:r>
            <w:bookmarkEnd w:id="0"/>
          </w:p>
          <w:p w:rsidR="00154C8E" w:rsidRPr="00FF2A19" w:rsidRDefault="00DB798D">
            <w:pPr>
              <w:widowControl/>
              <w:wordWrap/>
              <w:autoSpaceDE/>
              <w:autoSpaceDN/>
              <w:snapToGrid w:val="0"/>
              <w:spacing w:after="0"/>
              <w:ind w:right="120"/>
              <w:jc w:val="left"/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</w:pPr>
            <w:r w:rsidRPr="00FF2A19"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 xml:space="preserve">Contact person: Lim </w:t>
            </w:r>
            <w:proofErr w:type="spellStart"/>
            <w:r w:rsidRPr="00FF2A19"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>Ky</w:t>
            </w:r>
            <w:r w:rsidR="00F93732" w:rsidRPr="00FF2A19"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>ou</w:t>
            </w:r>
            <w:r w:rsidRPr="00FF2A19"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>ngh</w:t>
            </w:r>
            <w:r w:rsidR="00F93732" w:rsidRPr="00FF2A19">
              <w:rPr>
                <w:rFonts w:ascii="HY견고딕" w:eastAsia="HY견고딕" w:hAnsi="돋움" w:cs="굴림" w:hint="eastAsia"/>
                <w:color w:val="000000" w:themeColor="text1"/>
                <w:kern w:val="0"/>
                <w:szCs w:val="20"/>
              </w:rPr>
              <w:t>e</w:t>
            </w:r>
            <w:r w:rsidR="00F93732" w:rsidRPr="00FF2A19"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>e</w:t>
            </w:r>
            <w:proofErr w:type="spellEnd"/>
            <w:r w:rsidRPr="00FF2A19">
              <w:rPr>
                <w:rFonts w:ascii="HY견고딕" w:eastAsia="HY견고딕" w:hAnsi="돋움" w:cs="굴림" w:hint="eastAsia"/>
                <w:color w:val="000000" w:themeColor="text1"/>
                <w:kern w:val="0"/>
                <w:szCs w:val="20"/>
              </w:rPr>
              <w:t>(</w:t>
            </w:r>
            <w:r w:rsidRPr="00FF2A19"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>02-6450-3865</w:t>
            </w:r>
            <w:r w:rsidRPr="00FF2A19">
              <w:rPr>
                <w:rFonts w:ascii="HY견고딕" w:eastAsia="HY견고딕" w:hAnsi="돋움" w:cs="굴림" w:hint="eastAsia"/>
                <w:color w:val="000000" w:themeColor="text1"/>
                <w:kern w:val="0"/>
                <w:szCs w:val="20"/>
              </w:rPr>
              <w:t>)</w:t>
            </w:r>
          </w:p>
          <w:p w:rsidR="00154C8E" w:rsidRDefault="00CE36FD">
            <w:pPr>
              <w:widowControl/>
              <w:wordWrap/>
              <w:autoSpaceDE/>
              <w:autoSpaceDN/>
              <w:snapToGrid w:val="0"/>
              <w:spacing w:after="0"/>
              <w:ind w:right="120" w:firstLineChars="900" w:firstLine="1800"/>
              <w:jc w:val="left"/>
              <w:rPr>
                <w:rFonts w:ascii="돋움" w:eastAsia="돋움" w:hAnsi="돋움" w:cs="굴림"/>
                <w:kern w:val="0"/>
                <w:sz w:val="22"/>
              </w:rPr>
            </w:pPr>
            <w:r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>Kang</w:t>
            </w:r>
            <w:r w:rsidR="00DB798D" w:rsidRPr="00FF2A19">
              <w:rPr>
                <w:rFonts w:ascii="HY견고딕" w:eastAsia="HY견고딕" w:hAnsi="돋움" w:cs="굴림" w:hint="eastAsia"/>
                <w:color w:val="000000" w:themeColor="text1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>Jeongin</w:t>
            </w:r>
            <w:proofErr w:type="spellEnd"/>
            <w:r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 xml:space="preserve"> </w:t>
            </w:r>
            <w:r w:rsidR="00DB798D" w:rsidRPr="00FF2A19">
              <w:rPr>
                <w:rFonts w:ascii="HY견고딕" w:eastAsia="HY견고딕" w:hAnsi="돋움" w:cs="굴림" w:hint="eastAsia"/>
                <w:color w:val="000000" w:themeColor="text1"/>
                <w:kern w:val="0"/>
                <w:szCs w:val="20"/>
              </w:rPr>
              <w:t>(</w:t>
            </w:r>
            <w:r w:rsidR="00DB798D" w:rsidRPr="00FF2A19"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>02-6450-</w:t>
            </w:r>
            <w:r>
              <w:rPr>
                <w:rFonts w:ascii="HY견고딕" w:eastAsia="HY견고딕" w:hAnsi="돋움" w:cs="굴림"/>
                <w:color w:val="000000" w:themeColor="text1"/>
                <w:kern w:val="0"/>
                <w:szCs w:val="20"/>
              </w:rPr>
              <w:t>3859</w:t>
            </w:r>
            <w:r w:rsidR="00DB798D" w:rsidRPr="00FF2A19">
              <w:rPr>
                <w:rFonts w:ascii="HY견고딕" w:eastAsia="HY견고딕" w:hAnsi="돋움" w:cs="굴림" w:hint="eastAsia"/>
                <w:color w:val="000000" w:themeColor="text1"/>
                <w:kern w:val="0"/>
                <w:szCs w:val="20"/>
              </w:rPr>
              <w:t>)</w:t>
            </w:r>
          </w:p>
        </w:tc>
        <w:tc>
          <w:tcPr>
            <w:tcW w:w="234" w:type="dxa"/>
            <w:tcBorders>
              <w:top w:val="single" w:sz="2" w:space="0" w:color="939393"/>
              <w:left w:val="nil"/>
              <w:bottom w:val="single" w:sz="12" w:space="0" w:color="353535"/>
              <w:right w:val="nil"/>
            </w:tcBorders>
          </w:tcPr>
          <w:p w:rsidR="000D29D1" w:rsidRPr="00C017C0" w:rsidRDefault="000D29D1">
            <w:pPr>
              <w:widowControl/>
              <w:wordWrap/>
              <w:autoSpaceDE/>
              <w:autoSpaceDN/>
              <w:snapToGrid w:val="0"/>
              <w:spacing w:after="0"/>
              <w:ind w:left="120" w:right="120"/>
              <w:jc w:val="left"/>
              <w:rPr>
                <w:rFonts w:ascii="돋움" w:eastAsia="돋움" w:hAnsi="돋움" w:cs="굴림"/>
                <w:kern w:val="0"/>
                <w:sz w:val="22"/>
              </w:rPr>
            </w:pPr>
          </w:p>
        </w:tc>
        <w:tc>
          <w:tcPr>
            <w:tcW w:w="1345" w:type="dxa"/>
            <w:tcBorders>
              <w:top w:val="single" w:sz="2" w:space="0" w:color="939393"/>
              <w:left w:val="nil"/>
              <w:bottom w:val="single" w:sz="12" w:space="0" w:color="353535"/>
              <w:right w:val="nil"/>
            </w:tcBorders>
          </w:tcPr>
          <w:p w:rsidR="000D29D1" w:rsidRPr="00C017C0" w:rsidRDefault="000D29D1">
            <w:pPr>
              <w:widowControl/>
              <w:wordWrap/>
              <w:autoSpaceDE/>
              <w:autoSpaceDN/>
              <w:snapToGrid w:val="0"/>
              <w:spacing w:after="0"/>
              <w:ind w:left="120" w:right="120"/>
              <w:jc w:val="left"/>
              <w:rPr>
                <w:rFonts w:ascii="돋움" w:eastAsia="돋움" w:hAnsi="돋움" w:cs="굴림"/>
                <w:kern w:val="0"/>
                <w:sz w:val="22"/>
              </w:rPr>
            </w:pPr>
          </w:p>
        </w:tc>
      </w:tr>
    </w:tbl>
    <w:p w:rsidR="000D29D1" w:rsidRPr="00C017C0" w:rsidRDefault="000D29D1">
      <w:pPr>
        <w:pStyle w:val="a3"/>
        <w:spacing w:line="276" w:lineRule="auto"/>
        <w:rPr>
          <w:rFonts w:ascii="Times New Roman" w:eastAsia="휴먼명조" w:hAnsi="Times New Roman" w:cs="Times New Roman"/>
          <w:color w:val="auto"/>
          <w:sz w:val="26"/>
          <w:szCs w:val="26"/>
        </w:rPr>
      </w:pPr>
    </w:p>
    <w:tbl>
      <w:tblPr>
        <w:tblOverlap w:val="never"/>
        <w:tblW w:w="0" w:type="auto"/>
        <w:tblInd w:w="6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61"/>
      </w:tblGrid>
      <w:tr w:rsidR="00C017C0" w:rsidRPr="00C017C0">
        <w:trPr>
          <w:trHeight w:val="1920"/>
        </w:trPr>
        <w:tc>
          <w:tcPr>
            <w:tcW w:w="8761" w:type="dxa"/>
            <w:tcBorders>
              <w:top w:val="nil"/>
              <w:left w:val="nil"/>
              <w:bottom w:val="nil"/>
              <w:right w:val="nil"/>
            </w:tcBorders>
            <w:shd w:val="clear" w:color="auto" w:fill="C6EBEB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154C8E" w:rsidRPr="00A5782C" w:rsidRDefault="00A5782C">
            <w:pPr>
              <w:wordWrap/>
              <w:spacing w:after="0"/>
              <w:ind w:left="984" w:right="46" w:hanging="422"/>
              <w:jc w:val="center"/>
              <w:textAlignment w:val="baseline"/>
              <w:rPr>
                <w:rFonts w:ascii="Times New Roman" w:eastAsia="함초롬돋움" w:hAnsi="Times New Roman"/>
                <w:b/>
                <w:bCs/>
                <w:kern w:val="0"/>
                <w:sz w:val="36"/>
                <w:szCs w:val="36"/>
              </w:rPr>
            </w:pPr>
            <w:proofErr w:type="spellStart"/>
            <w:r w:rsidRPr="00A5782C">
              <w:rPr>
                <w:rFonts w:ascii="Times New Roman" w:hAnsi="Times New Roman"/>
                <w:b/>
                <w:sz w:val="36"/>
                <w:szCs w:val="36"/>
              </w:rPr>
              <w:t>Geonwolleung</w:t>
            </w:r>
            <w:proofErr w:type="spellEnd"/>
            <w:r w:rsidRPr="00A5782C">
              <w:rPr>
                <w:rFonts w:ascii="Times New Roman" w:hAnsi="Times New Roman"/>
                <w:b/>
                <w:sz w:val="36"/>
                <w:szCs w:val="36"/>
              </w:rPr>
              <w:t xml:space="preserve"> Royal Tomb’s </w:t>
            </w:r>
            <w:proofErr w:type="spellStart"/>
            <w:r w:rsidRPr="00A5782C">
              <w:rPr>
                <w:rFonts w:ascii="Times New Roman" w:hAnsi="Times New Roman"/>
                <w:b/>
                <w:i/>
                <w:iCs/>
                <w:sz w:val="36"/>
                <w:szCs w:val="36"/>
              </w:rPr>
              <w:t>Goseok</w:t>
            </w:r>
            <w:proofErr w:type="spellEnd"/>
            <w:r w:rsidRPr="00A5782C">
              <w:rPr>
                <w:rFonts w:ascii="Times New Roman" w:hAnsi="Times New Roman"/>
                <w:b/>
                <w:sz w:val="36"/>
                <w:szCs w:val="36"/>
              </w:rPr>
              <w:t xml:space="preserve"> Meets the Public though a Special Exhibition</w:t>
            </w:r>
          </w:p>
          <w:p w:rsidR="000D29D1" w:rsidRPr="00C017C0" w:rsidRDefault="000D29D1">
            <w:pPr>
              <w:wordWrap/>
              <w:spacing w:after="0"/>
              <w:ind w:left="984" w:right="46" w:hanging="422"/>
              <w:jc w:val="center"/>
              <w:textAlignment w:val="baseline"/>
              <w:rPr>
                <w:rFonts w:asciiTheme="majorBidi" w:eastAsia="함초롬돋움" w:hAnsiTheme="majorBidi" w:cstheme="majorBidi"/>
                <w:b/>
                <w:bCs/>
                <w:kern w:val="0"/>
                <w:sz w:val="36"/>
                <w:szCs w:val="36"/>
              </w:rPr>
            </w:pPr>
          </w:p>
          <w:p w:rsidR="00154C8E" w:rsidRDefault="00344CE2" w:rsidP="0069355C">
            <w:pPr>
              <w:ind w:firstLine="225"/>
              <w:jc w:val="center"/>
              <w:rPr>
                <w:rFonts w:asciiTheme="majorBidi" w:eastAsia="굴림" w:hAnsiTheme="majorBidi" w:cstheme="majorBidi"/>
                <w:kern w:val="0"/>
                <w:sz w:val="28"/>
                <w:szCs w:val="28"/>
              </w:rPr>
            </w:pPr>
            <w:r w:rsidRPr="00C017C0">
              <w:rPr>
                <w:rFonts w:asciiTheme="majorBidi" w:eastAsia="굴림" w:hAnsiTheme="majorBidi" w:cstheme="majorBidi"/>
                <w:kern w:val="0"/>
                <w:sz w:val="24"/>
                <w:szCs w:val="24"/>
              </w:rPr>
              <w:t xml:space="preserve">- </w:t>
            </w:r>
            <w:r w:rsidR="0069355C" w:rsidRPr="00546785">
              <w:rPr>
                <w:rFonts w:ascii="Times New Roman" w:hAnsi="Times New Roman"/>
                <w:sz w:val="24"/>
                <w:szCs w:val="24"/>
              </w:rPr>
              <w:t xml:space="preserve">Introduction of the conservation process </w:t>
            </w:r>
            <w:r w:rsidR="0069355C">
              <w:rPr>
                <w:rFonts w:ascii="Times New Roman" w:hAnsi="Times New Roman"/>
                <w:sz w:val="24"/>
                <w:szCs w:val="24"/>
              </w:rPr>
              <w:t xml:space="preserve">/ </w:t>
            </w:r>
            <w:r w:rsidR="0069355C" w:rsidRPr="00546785">
              <w:rPr>
                <w:rFonts w:ascii="Times New Roman" w:hAnsi="Times New Roman"/>
                <w:sz w:val="24"/>
                <w:szCs w:val="24"/>
              </w:rPr>
              <w:t>Exhibition starts on December 24, 2024</w:t>
            </w:r>
            <w:r w:rsidR="00CB57EB" w:rsidRPr="00C017C0">
              <w:rPr>
                <w:rFonts w:asciiTheme="majorBidi" w:eastAsia="굴림" w:hAnsiTheme="majorBidi" w:cstheme="majorBidi"/>
                <w:kern w:val="0"/>
                <w:sz w:val="24"/>
                <w:szCs w:val="24"/>
              </w:rPr>
              <w:t>-</w:t>
            </w:r>
          </w:p>
        </w:tc>
      </w:tr>
    </w:tbl>
    <w:p w:rsidR="000D29D1" w:rsidRPr="00C017C0" w:rsidRDefault="000D29D1">
      <w:pPr>
        <w:spacing w:after="0"/>
        <w:textAlignment w:val="baseline"/>
        <w:rPr>
          <w:rFonts w:ascii="한컴바탕" w:eastAsia="한컴바탕" w:hAnsi="한컴바탕" w:cs="한컴바탕"/>
          <w:kern w:val="0"/>
          <w:szCs w:val="20"/>
        </w:rPr>
      </w:pPr>
    </w:p>
    <w:p w:rsidR="00A5782C" w:rsidRPr="00A5782C" w:rsidRDefault="00A5782C" w:rsidP="00A5782C">
      <w:pPr>
        <w:spacing w:line="360" w:lineRule="auto"/>
        <w:rPr>
          <w:rFonts w:ascii="Times New Roman" w:hAnsi="Times New Roman"/>
          <w:sz w:val="24"/>
          <w:szCs w:val="24"/>
        </w:rPr>
      </w:pPr>
      <w:r w:rsidRPr="00A5782C">
        <w:rPr>
          <w:rFonts w:ascii="Times New Roman" w:hAnsi="Times New Roman"/>
          <w:sz w:val="24"/>
          <w:szCs w:val="24"/>
        </w:rPr>
        <w:t>Royal Palaces and Tombs Center of the Korea Heritage Service (Director Lee Jae-</w:t>
      </w:r>
      <w:proofErr w:type="spellStart"/>
      <w:r w:rsidRPr="00A5782C">
        <w:rPr>
          <w:rFonts w:ascii="Times New Roman" w:hAnsi="Times New Roman"/>
          <w:sz w:val="24"/>
          <w:szCs w:val="24"/>
        </w:rPr>
        <w:t>phil</w:t>
      </w:r>
      <w:proofErr w:type="spellEnd"/>
      <w:r w:rsidRPr="00A5782C">
        <w:rPr>
          <w:rFonts w:ascii="Times New Roman" w:hAnsi="Times New Roman"/>
          <w:sz w:val="24"/>
          <w:szCs w:val="24"/>
        </w:rPr>
        <w:t xml:space="preserve">) holds a special exhibition </w:t>
      </w:r>
      <w:r w:rsidRPr="00A5782C">
        <w:rPr>
          <w:rFonts w:ascii="Times New Roman" w:hAnsi="Times New Roman"/>
          <w:i/>
          <w:iCs/>
          <w:sz w:val="24"/>
          <w:szCs w:val="24"/>
        </w:rPr>
        <w:t>New Journey</w:t>
      </w:r>
      <w:r w:rsidRPr="00A5782C">
        <w:rPr>
          <w:rFonts w:ascii="Times New Roman" w:hAnsi="Times New Roman"/>
          <w:sz w:val="24"/>
          <w:szCs w:val="24"/>
        </w:rPr>
        <w:t xml:space="preserve"> </w:t>
      </w:r>
      <w:r w:rsidRPr="00A5782C">
        <w:rPr>
          <w:rFonts w:ascii="Times New Roman" w:hAnsi="Times New Roman"/>
          <w:i/>
          <w:iCs/>
          <w:sz w:val="24"/>
          <w:szCs w:val="24"/>
        </w:rPr>
        <w:t xml:space="preserve">of </w:t>
      </w:r>
      <w:proofErr w:type="spellStart"/>
      <w:r w:rsidRPr="00A5782C">
        <w:rPr>
          <w:rFonts w:ascii="Times New Roman" w:hAnsi="Times New Roman"/>
          <w:i/>
          <w:iCs/>
          <w:sz w:val="24"/>
          <w:szCs w:val="24"/>
        </w:rPr>
        <w:t>Goseok</w:t>
      </w:r>
      <w:proofErr w:type="spellEnd"/>
      <w:r w:rsidRPr="00A5782C">
        <w:rPr>
          <w:rFonts w:ascii="Times New Roman" w:hAnsi="Times New Roman"/>
          <w:i/>
          <w:iCs/>
          <w:sz w:val="24"/>
          <w:szCs w:val="24"/>
        </w:rPr>
        <w:t xml:space="preserve"> (Drum-shaped pedestal)</w:t>
      </w:r>
      <w:r w:rsidRPr="00A5782C">
        <w:rPr>
          <w:rFonts w:ascii="Times New Roman" w:hAnsi="Times New Roman"/>
          <w:sz w:val="24"/>
          <w:szCs w:val="24"/>
        </w:rPr>
        <w:t xml:space="preserve"> from December 24, 2024 at the</w:t>
      </w:r>
      <w:r w:rsidR="0069355C">
        <w:rPr>
          <w:rFonts w:ascii="Times New Roman" w:hAnsi="Times New Roman"/>
          <w:sz w:val="24"/>
          <w:szCs w:val="24"/>
        </w:rPr>
        <w:t xml:space="preserve"> East Nine Royal Tombs </w:t>
      </w:r>
      <w:r w:rsidRPr="00A5782C">
        <w:rPr>
          <w:rFonts w:ascii="Times New Roman" w:hAnsi="Times New Roman"/>
          <w:sz w:val="24"/>
          <w:szCs w:val="24"/>
        </w:rPr>
        <w:t xml:space="preserve">History Center. </w:t>
      </w:r>
    </w:p>
    <w:p w:rsidR="00A5782C" w:rsidRPr="0069355C" w:rsidRDefault="00A5782C" w:rsidP="00A5782C">
      <w:pPr>
        <w:spacing w:line="360" w:lineRule="auto"/>
        <w:ind w:left="240" w:hangingChars="100" w:hanging="240"/>
        <w:rPr>
          <w:rFonts w:ascii="Times New Roman" w:hAnsi="Times New Roman"/>
          <w:sz w:val="24"/>
          <w:szCs w:val="24"/>
        </w:rPr>
      </w:pPr>
    </w:p>
    <w:p w:rsidR="00A5782C" w:rsidRPr="00A5782C" w:rsidRDefault="00A5782C" w:rsidP="00A5782C">
      <w:pPr>
        <w:spacing w:line="360" w:lineRule="auto"/>
        <w:ind w:left="240" w:hangingChars="100" w:hanging="240"/>
        <w:rPr>
          <w:rFonts w:ascii="Times New Roman" w:hAnsi="Times New Roman"/>
          <w:sz w:val="24"/>
          <w:szCs w:val="24"/>
        </w:rPr>
      </w:pPr>
      <w:proofErr w:type="spellStart"/>
      <w:r w:rsidRPr="00A5782C">
        <w:rPr>
          <w:rFonts w:ascii="Times New Roman" w:hAnsi="Times New Roman"/>
          <w:sz w:val="24"/>
          <w:szCs w:val="24"/>
        </w:rPr>
        <w:t>Geonwolleung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A5782C">
        <w:rPr>
          <w:rFonts w:ascii="Times New Roman" w:hAnsi="Times New Roman"/>
          <w:sz w:val="24"/>
          <w:szCs w:val="24"/>
        </w:rPr>
        <w:t xml:space="preserve">is the royal tomb of King </w:t>
      </w:r>
      <w:proofErr w:type="spellStart"/>
      <w:r w:rsidRPr="00A5782C">
        <w:rPr>
          <w:rFonts w:ascii="Times New Roman" w:hAnsi="Times New Roman"/>
          <w:sz w:val="24"/>
          <w:szCs w:val="24"/>
        </w:rPr>
        <w:t>Taejo</w:t>
      </w:r>
      <w:proofErr w:type="spellEnd"/>
      <w:r w:rsidRPr="00A5782C">
        <w:rPr>
          <w:rFonts w:ascii="Times New Roman" w:hAnsi="Times New Roman"/>
          <w:sz w:val="24"/>
          <w:szCs w:val="24"/>
        </w:rPr>
        <w:t xml:space="preserve"> (r. 1392-1398), the founder and first ruler of Joseon and</w:t>
      </w:r>
      <w:r w:rsidRPr="002F3655">
        <w:rPr>
          <w:rFonts w:ascii="Times New Roman" w:hAnsi="Times New Roman"/>
          <w:sz w:val="24"/>
          <w:szCs w:val="24"/>
        </w:rPr>
        <w:t xml:space="preserve"> was constructed in 1408. The funerary stones including the stone spirit dais and </w:t>
      </w:r>
      <w:proofErr w:type="spellStart"/>
      <w:r w:rsidRPr="002F3655">
        <w:rPr>
          <w:rFonts w:ascii="Times New Roman" w:hAnsi="Times New Roman"/>
          <w:i/>
          <w:iCs/>
          <w:sz w:val="24"/>
          <w:szCs w:val="24"/>
        </w:rPr>
        <w:t>goseok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(drum-shaped pedestal) were also </w:t>
      </w:r>
      <w:r w:rsidR="007E1999">
        <w:rPr>
          <w:rFonts w:ascii="Times New Roman" w:hAnsi="Times New Roman"/>
          <w:sz w:val="24"/>
          <w:szCs w:val="24"/>
        </w:rPr>
        <w:t>made</w:t>
      </w:r>
      <w:r w:rsidRPr="002F3655">
        <w:rPr>
          <w:rFonts w:ascii="Times New Roman" w:hAnsi="Times New Roman"/>
          <w:sz w:val="24"/>
          <w:szCs w:val="24"/>
        </w:rPr>
        <w:t xml:space="preserve"> around that time and placed on the tomb premise. One of the five </w:t>
      </w:r>
      <w:proofErr w:type="spellStart"/>
      <w:r w:rsidRPr="002F3655">
        <w:rPr>
          <w:rFonts w:ascii="Times New Roman" w:hAnsi="Times New Roman"/>
          <w:i/>
          <w:iCs/>
          <w:sz w:val="24"/>
          <w:szCs w:val="24"/>
        </w:rPr>
        <w:t>goseok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that upholds the stone spirit dais, however, has been severely damaged since an unknown time in history. In 2024, </w:t>
      </w:r>
      <w:r w:rsidR="0028053F">
        <w:rPr>
          <w:rFonts w:ascii="Times New Roman" w:hAnsi="Times New Roman" w:hint="eastAsia"/>
          <w:sz w:val="24"/>
          <w:szCs w:val="24"/>
        </w:rPr>
        <w:t>E</w:t>
      </w:r>
      <w:r w:rsidR="0028053F">
        <w:rPr>
          <w:rFonts w:ascii="Times New Roman" w:hAnsi="Times New Roman"/>
          <w:sz w:val="24"/>
          <w:szCs w:val="24"/>
        </w:rPr>
        <w:t xml:space="preserve">astern District Management </w:t>
      </w:r>
      <w:r w:rsidRPr="002F3655">
        <w:rPr>
          <w:rFonts w:ascii="Times New Roman" w:hAnsi="Times New Roman"/>
          <w:sz w:val="24"/>
          <w:szCs w:val="24"/>
        </w:rPr>
        <w:t xml:space="preserve">of </w:t>
      </w:r>
      <w:r w:rsidR="00163D78">
        <w:rPr>
          <w:rFonts w:ascii="Times New Roman" w:hAnsi="Times New Roman"/>
          <w:sz w:val="24"/>
          <w:szCs w:val="24"/>
        </w:rPr>
        <w:t xml:space="preserve">the </w:t>
      </w:r>
      <w:r w:rsidRPr="002F3655">
        <w:rPr>
          <w:rFonts w:ascii="Times New Roman" w:hAnsi="Times New Roman"/>
          <w:sz w:val="24"/>
          <w:szCs w:val="24"/>
        </w:rPr>
        <w:t xml:space="preserve">Royal Palaces and Tombs Center performed conservation work on </w:t>
      </w:r>
      <w:proofErr w:type="spellStart"/>
      <w:r w:rsidRPr="002F3655">
        <w:rPr>
          <w:rFonts w:ascii="Times New Roman" w:hAnsi="Times New Roman"/>
          <w:sz w:val="24"/>
          <w:szCs w:val="24"/>
        </w:rPr>
        <w:t>Geonwolleung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stone spirit dais and its five </w:t>
      </w:r>
      <w:proofErr w:type="spellStart"/>
      <w:r w:rsidRPr="002F3655">
        <w:rPr>
          <w:rFonts w:ascii="Times New Roman" w:hAnsi="Times New Roman"/>
          <w:i/>
          <w:iCs/>
          <w:sz w:val="24"/>
          <w:szCs w:val="24"/>
        </w:rPr>
        <w:t>goseok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with the help of experts and historical references. The damaged original </w:t>
      </w:r>
      <w:proofErr w:type="spellStart"/>
      <w:r w:rsidRPr="002F3655">
        <w:rPr>
          <w:rFonts w:ascii="Times New Roman" w:hAnsi="Times New Roman"/>
          <w:i/>
          <w:iCs/>
          <w:sz w:val="24"/>
          <w:szCs w:val="24"/>
        </w:rPr>
        <w:t>goseok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is taken out and replaced with a newly made one. The original </w:t>
      </w:r>
      <w:proofErr w:type="spellStart"/>
      <w:r w:rsidRPr="002F3655">
        <w:rPr>
          <w:rFonts w:ascii="Times New Roman" w:hAnsi="Times New Roman"/>
          <w:i/>
          <w:iCs/>
          <w:sz w:val="24"/>
          <w:szCs w:val="24"/>
        </w:rPr>
        <w:t>goseok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will be on exhibit</w:t>
      </w:r>
      <w:r w:rsidR="00A229BC">
        <w:rPr>
          <w:rFonts w:ascii="Times New Roman" w:hAnsi="Times New Roman" w:hint="eastAsia"/>
          <w:sz w:val="24"/>
          <w:szCs w:val="24"/>
        </w:rPr>
        <w:t>.</w:t>
      </w:r>
    </w:p>
    <w:p w:rsidR="00A5782C" w:rsidRPr="002F3655" w:rsidRDefault="00A5782C" w:rsidP="00A5782C">
      <w:pPr>
        <w:spacing w:line="360" w:lineRule="auto"/>
        <w:ind w:left="240" w:hangingChars="100" w:hanging="240"/>
        <w:rPr>
          <w:rFonts w:ascii="Times New Roman" w:hAnsi="Times New Roman"/>
          <w:sz w:val="24"/>
          <w:szCs w:val="24"/>
        </w:rPr>
      </w:pPr>
      <w:r w:rsidRPr="002F3655">
        <w:rPr>
          <w:rFonts w:ascii="Times New Roman" w:hAnsi="Times New Roman"/>
          <w:sz w:val="24"/>
          <w:szCs w:val="24"/>
        </w:rPr>
        <w:t xml:space="preserve">The exhibition explains what a stone spirit dais and </w:t>
      </w:r>
      <w:proofErr w:type="spellStart"/>
      <w:r w:rsidRPr="002F3655">
        <w:rPr>
          <w:rFonts w:ascii="Times New Roman" w:hAnsi="Times New Roman"/>
          <w:i/>
          <w:iCs/>
          <w:sz w:val="24"/>
          <w:szCs w:val="24"/>
        </w:rPr>
        <w:t>goseok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are and their conservation process. ▲ The definition and structure of the stone spirit dais and </w:t>
      </w:r>
      <w:proofErr w:type="spellStart"/>
      <w:r w:rsidRPr="002F3655">
        <w:rPr>
          <w:rFonts w:ascii="Times New Roman" w:hAnsi="Times New Roman"/>
          <w:i/>
          <w:iCs/>
          <w:sz w:val="24"/>
          <w:szCs w:val="24"/>
        </w:rPr>
        <w:t>goseok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Pr="002F3655">
        <w:rPr>
          <w:rFonts w:ascii="Times New Roman" w:hAnsi="Times New Roman"/>
          <w:sz w:val="24"/>
          <w:szCs w:val="24"/>
        </w:rPr>
        <w:t>Joseon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royal tombs are presented. ▲ In the exhibition, the status of </w:t>
      </w:r>
      <w:proofErr w:type="spellStart"/>
      <w:r w:rsidRPr="002F3655">
        <w:rPr>
          <w:rFonts w:ascii="Times New Roman" w:hAnsi="Times New Roman"/>
          <w:sz w:val="24"/>
          <w:szCs w:val="24"/>
        </w:rPr>
        <w:t>Geonwolleung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stone spirit dais and </w:t>
      </w:r>
      <w:proofErr w:type="spellStart"/>
      <w:r w:rsidRPr="002F3655">
        <w:rPr>
          <w:rFonts w:ascii="Times New Roman" w:hAnsi="Times New Roman"/>
          <w:i/>
          <w:iCs/>
          <w:sz w:val="24"/>
          <w:szCs w:val="24"/>
        </w:rPr>
        <w:t>goseok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is on display, along with a video of the conservation process, and the actual </w:t>
      </w:r>
      <w:proofErr w:type="spellStart"/>
      <w:r w:rsidRPr="002F3655">
        <w:rPr>
          <w:rFonts w:ascii="Times New Roman" w:hAnsi="Times New Roman"/>
          <w:i/>
          <w:iCs/>
          <w:sz w:val="24"/>
          <w:szCs w:val="24"/>
        </w:rPr>
        <w:t>goseok</w:t>
      </w:r>
      <w:proofErr w:type="spellEnd"/>
      <w:r w:rsidRPr="002F3655">
        <w:rPr>
          <w:rFonts w:ascii="Times New Roman" w:hAnsi="Times New Roman"/>
          <w:sz w:val="24"/>
          <w:szCs w:val="24"/>
        </w:rPr>
        <w:t xml:space="preserve"> that has been removed from its position after centuries of faithful service and setting out on a new journey.</w:t>
      </w:r>
    </w:p>
    <w:p w:rsidR="00A5782C" w:rsidRPr="00A5782C" w:rsidRDefault="00A5782C" w:rsidP="00A5782C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A5782C" w:rsidRPr="002F3655" w:rsidRDefault="00A5782C" w:rsidP="00A5782C">
      <w:pPr>
        <w:spacing w:line="360" w:lineRule="auto"/>
        <w:rPr>
          <w:rFonts w:ascii="Times New Roman" w:hAnsi="Times New Roman"/>
          <w:sz w:val="24"/>
          <w:szCs w:val="24"/>
        </w:rPr>
      </w:pPr>
      <w:r w:rsidRPr="002F3655">
        <w:rPr>
          <w:rFonts w:ascii="Times New Roman" w:hAnsi="Times New Roman"/>
          <w:sz w:val="24"/>
          <w:szCs w:val="24"/>
        </w:rPr>
        <w:lastRenderedPageBreak/>
        <w:t xml:space="preserve">The exhibition </w:t>
      </w:r>
      <w:r w:rsidRPr="002F3655">
        <w:rPr>
          <w:rFonts w:ascii="Times New Roman" w:hAnsi="Times New Roman"/>
          <w:i/>
          <w:iCs/>
          <w:sz w:val="24"/>
          <w:szCs w:val="24"/>
        </w:rPr>
        <w:t xml:space="preserve">New Journey of </w:t>
      </w:r>
      <w:proofErr w:type="spellStart"/>
      <w:r w:rsidRPr="002F3655">
        <w:rPr>
          <w:rFonts w:ascii="Times New Roman" w:hAnsi="Times New Roman"/>
          <w:i/>
          <w:iCs/>
          <w:sz w:val="24"/>
          <w:szCs w:val="24"/>
        </w:rPr>
        <w:t>Goseok</w:t>
      </w:r>
      <w:proofErr w:type="spellEnd"/>
      <w:r w:rsidRPr="002F3655">
        <w:rPr>
          <w:rFonts w:ascii="Times New Roman" w:hAnsi="Times New Roman"/>
          <w:i/>
          <w:iCs/>
          <w:sz w:val="24"/>
          <w:szCs w:val="24"/>
        </w:rPr>
        <w:t xml:space="preserve"> (Drum-shaped pedestal) </w:t>
      </w:r>
      <w:r w:rsidRPr="002F3655">
        <w:rPr>
          <w:rFonts w:ascii="Times New Roman" w:hAnsi="Times New Roman"/>
          <w:sz w:val="24"/>
          <w:szCs w:val="24"/>
        </w:rPr>
        <w:t xml:space="preserve">is open to the public from December 24, 2024 at the </w:t>
      </w:r>
      <w:r w:rsidR="0069355C">
        <w:rPr>
          <w:rFonts w:ascii="Times New Roman" w:hAnsi="Times New Roman"/>
          <w:sz w:val="24"/>
          <w:szCs w:val="24"/>
        </w:rPr>
        <w:t>East Nine Royal Tombs History Center</w:t>
      </w:r>
      <w:r w:rsidRPr="002F3655">
        <w:rPr>
          <w:rFonts w:ascii="Times New Roman" w:hAnsi="Times New Roman"/>
          <w:sz w:val="24"/>
          <w:szCs w:val="24"/>
        </w:rPr>
        <w:t>, located on the premise of the East Nine Royal Tombs. The center is open from 9:00~17:30 from November through January and 9:00~18:00 from February through October.</w:t>
      </w:r>
      <w:bookmarkStart w:id="1" w:name="_GoBack"/>
      <w:bookmarkEnd w:id="1"/>
    </w:p>
    <w:p w:rsidR="00A5782C" w:rsidRPr="002F3655" w:rsidRDefault="00A5782C" w:rsidP="00A5782C">
      <w:pPr>
        <w:spacing w:line="360" w:lineRule="auto"/>
        <w:rPr>
          <w:rFonts w:ascii="Times New Roman" w:hAnsi="Times New Roman"/>
          <w:sz w:val="24"/>
          <w:szCs w:val="24"/>
        </w:rPr>
      </w:pPr>
      <w:r w:rsidRPr="002F3655">
        <w:rPr>
          <w:rFonts w:ascii="Times New Roman" w:hAnsi="Times New Roman"/>
          <w:sz w:val="24"/>
          <w:szCs w:val="24"/>
        </w:rPr>
        <w:t xml:space="preserve">* East Nine Royal Tombs are closed every Monday. But if a public holiday or a substitute holiday fall on a Monday, the Royal Tombs will be open and instead be closed the day after the holidays are over. </w:t>
      </w:r>
    </w:p>
    <w:p w:rsidR="000D29D1" w:rsidRPr="00C017C0" w:rsidRDefault="000D29D1">
      <w:pPr>
        <w:pStyle w:val="a3"/>
        <w:spacing w:line="276" w:lineRule="auto"/>
        <w:rPr>
          <w:rFonts w:asciiTheme="majorBidi" w:eastAsia="휴먼명조" w:hAnsiTheme="majorBidi" w:cstheme="majorBidi"/>
          <w:color w:val="auto"/>
          <w:spacing w:val="-3"/>
          <w:sz w:val="24"/>
          <w:szCs w:val="24"/>
        </w:rPr>
      </w:pPr>
    </w:p>
    <w:p w:rsidR="00154C8E" w:rsidRDefault="00DB798D">
      <w:pPr>
        <w:pStyle w:val="a3"/>
        <w:spacing w:line="276" w:lineRule="auto"/>
        <w:rPr>
          <w:rFonts w:asciiTheme="majorBidi" w:eastAsia="휴먼명조" w:hAnsiTheme="majorBidi" w:cstheme="majorBidi"/>
          <w:color w:val="auto"/>
          <w:sz w:val="24"/>
          <w:szCs w:val="24"/>
        </w:rPr>
      </w:pPr>
      <w:proofErr w:type="gramStart"/>
      <w:r w:rsidRPr="00C017C0">
        <w:rPr>
          <w:rFonts w:asciiTheme="majorBidi" w:eastAsia="휴먼명조" w:hAnsiTheme="majorBidi" w:cstheme="majorBidi"/>
          <w:b/>
          <w:bCs/>
          <w:color w:val="auto"/>
          <w:sz w:val="24"/>
          <w:szCs w:val="24"/>
        </w:rPr>
        <w:t>[ Attachments</w:t>
      </w:r>
      <w:proofErr w:type="gramEnd"/>
      <w:r w:rsidRPr="00C017C0">
        <w:rPr>
          <w:rFonts w:asciiTheme="majorBidi" w:eastAsia="휴먼명조" w:hAnsiTheme="majorBidi" w:cstheme="majorBidi"/>
          <w:b/>
          <w:bCs/>
          <w:color w:val="auto"/>
          <w:sz w:val="24"/>
          <w:szCs w:val="24"/>
        </w:rPr>
        <w:t xml:space="preserve"> ]</w:t>
      </w:r>
    </w:p>
    <w:p w:rsidR="00154C8E" w:rsidRDefault="00DB798D">
      <w:pPr>
        <w:pStyle w:val="a3"/>
        <w:spacing w:line="276" w:lineRule="auto"/>
        <w:rPr>
          <w:rFonts w:asciiTheme="majorBidi" w:eastAsia="휴먼명조" w:hAnsiTheme="majorBidi" w:cstheme="majorBidi"/>
          <w:color w:val="auto"/>
          <w:sz w:val="24"/>
          <w:szCs w:val="24"/>
        </w:rPr>
      </w:pPr>
      <w:r w:rsidRPr="00C017C0">
        <w:rPr>
          <w:rFonts w:asciiTheme="majorBidi" w:eastAsia="휴먼명조" w:hAnsiTheme="majorBidi" w:cstheme="majorBidi"/>
          <w:color w:val="auto"/>
          <w:sz w:val="24"/>
          <w:szCs w:val="24"/>
        </w:rPr>
        <w:t>1. Photos</w:t>
      </w:r>
    </w:p>
    <w:p w:rsidR="000D29D1" w:rsidRPr="00C017C0" w:rsidRDefault="000D29D1">
      <w:pPr>
        <w:pStyle w:val="a3"/>
        <w:spacing w:line="276" w:lineRule="auto"/>
        <w:rPr>
          <w:rFonts w:asciiTheme="majorBidi" w:eastAsia="휴먼명조" w:hAnsiTheme="majorBidi" w:cstheme="majorBidi"/>
          <w:color w:val="auto"/>
          <w:sz w:val="22"/>
          <w:szCs w:val="22"/>
        </w:rPr>
      </w:pPr>
    </w:p>
    <w:sectPr w:rsidR="000D29D1" w:rsidRPr="00C017C0" w:rsidSect="00796CDF">
      <w:pgSz w:w="11906" w:h="16838"/>
      <w:pgMar w:top="1020" w:right="1134" w:bottom="1587" w:left="1134" w:header="1020" w:footer="567" w:gutter="0"/>
      <w:pgNumType w:start="1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50CC" w:rsidRDefault="00FD50CC" w:rsidP="0074698A">
      <w:pPr>
        <w:spacing w:after="0" w:line="240" w:lineRule="auto"/>
      </w:pPr>
      <w:r>
        <w:separator/>
      </w:r>
    </w:p>
  </w:endnote>
  <w:endnote w:type="continuationSeparator" w:id="1">
    <w:p w:rsidR="00FD50CC" w:rsidRDefault="00FD50CC" w:rsidP="00746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ÇÑÄÄ¹ÙÅÁ">
    <w:altName w:val="바탕"/>
    <w:charset w:val="00"/>
    <w:family w:val="auto"/>
    <w:pitch w:val="default"/>
    <w:sig w:usb0="00000003" w:usb1="00000000" w:usb2="00000000" w:usb3="00000000" w:csb0="00000001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함초롬돋움">
    <w:panose1 w:val="02030504000101010101"/>
    <w:charset w:val="81"/>
    <w:family w:val="modern"/>
    <w:pitch w:val="variable"/>
    <w:sig w:usb0="F7002EFF" w:usb1="19DFFFFF" w:usb2="001BFDD7" w:usb3="00000000" w:csb0="001F007F" w:csb1="00000000"/>
  </w:font>
  <w:font w:name="한컴바탕">
    <w:altName w:val="바탕"/>
    <w:panose1 w:val="02030600000101010101"/>
    <w:charset w:val="81"/>
    <w:family w:val="roman"/>
    <w:pitch w:val="default"/>
    <w:sig w:usb0="FFFFFFFF" w:usb1="FFFFFFFF" w:usb2="00FFFFFF" w:usb3="00000001" w:csb0="863F01FF" w:csb1="0000FFFF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50CC" w:rsidRDefault="00FD50CC" w:rsidP="0074698A">
      <w:pPr>
        <w:spacing w:after="0" w:line="240" w:lineRule="auto"/>
      </w:pPr>
      <w:r>
        <w:separator/>
      </w:r>
    </w:p>
  </w:footnote>
  <w:footnote w:type="continuationSeparator" w:id="1">
    <w:p w:rsidR="00FD50CC" w:rsidRDefault="00FD50CC" w:rsidP="00746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4024"/>
  <w:defaultTabStop w:val="800"/>
  <w:displayVerticalDrawingGridEvery w:val="2"/>
  <w:noPunctuationKerning/>
  <w:characterSpacingControl w:val="doNotCompress"/>
  <w:hdrShapeDefaults>
    <o:shapedefaults v:ext="edit" spidmax="716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D29D1"/>
    <w:rsid w:val="00036F40"/>
    <w:rsid w:val="00074761"/>
    <w:rsid w:val="000D29D1"/>
    <w:rsid w:val="000F5E8C"/>
    <w:rsid w:val="001318AD"/>
    <w:rsid w:val="00145AD8"/>
    <w:rsid w:val="00154C8E"/>
    <w:rsid w:val="00163D78"/>
    <w:rsid w:val="00185E23"/>
    <w:rsid w:val="001906C6"/>
    <w:rsid w:val="0019679C"/>
    <w:rsid w:val="001B7B14"/>
    <w:rsid w:val="001F05BF"/>
    <w:rsid w:val="001F5C1B"/>
    <w:rsid w:val="0020069F"/>
    <w:rsid w:val="00221B74"/>
    <w:rsid w:val="002245BD"/>
    <w:rsid w:val="00264E30"/>
    <w:rsid w:val="0028053F"/>
    <w:rsid w:val="00285783"/>
    <w:rsid w:val="002C00EA"/>
    <w:rsid w:val="002E61C2"/>
    <w:rsid w:val="00334B13"/>
    <w:rsid w:val="00336513"/>
    <w:rsid w:val="00344CE2"/>
    <w:rsid w:val="003726D0"/>
    <w:rsid w:val="0037505F"/>
    <w:rsid w:val="00421799"/>
    <w:rsid w:val="00520E40"/>
    <w:rsid w:val="0052579E"/>
    <w:rsid w:val="00542307"/>
    <w:rsid w:val="005508BE"/>
    <w:rsid w:val="005739E5"/>
    <w:rsid w:val="005E57BD"/>
    <w:rsid w:val="00622376"/>
    <w:rsid w:val="006539E6"/>
    <w:rsid w:val="006621E8"/>
    <w:rsid w:val="00681F2F"/>
    <w:rsid w:val="0069355C"/>
    <w:rsid w:val="00697AB2"/>
    <w:rsid w:val="006C565F"/>
    <w:rsid w:val="006C5C77"/>
    <w:rsid w:val="006D3C8C"/>
    <w:rsid w:val="00733B21"/>
    <w:rsid w:val="00742215"/>
    <w:rsid w:val="0074698A"/>
    <w:rsid w:val="007753AC"/>
    <w:rsid w:val="00796CDF"/>
    <w:rsid w:val="007C31C9"/>
    <w:rsid w:val="007D146E"/>
    <w:rsid w:val="007E1999"/>
    <w:rsid w:val="007F1404"/>
    <w:rsid w:val="00856F1A"/>
    <w:rsid w:val="008E5F6D"/>
    <w:rsid w:val="008E660C"/>
    <w:rsid w:val="008F3ECC"/>
    <w:rsid w:val="00904D2C"/>
    <w:rsid w:val="0091447D"/>
    <w:rsid w:val="009962F2"/>
    <w:rsid w:val="009B4E01"/>
    <w:rsid w:val="009C0F54"/>
    <w:rsid w:val="009E0FA3"/>
    <w:rsid w:val="009E3248"/>
    <w:rsid w:val="00A229BC"/>
    <w:rsid w:val="00A3409B"/>
    <w:rsid w:val="00A35314"/>
    <w:rsid w:val="00A37A96"/>
    <w:rsid w:val="00A5782C"/>
    <w:rsid w:val="00A9484A"/>
    <w:rsid w:val="00AD4F68"/>
    <w:rsid w:val="00AD784E"/>
    <w:rsid w:val="00B12E67"/>
    <w:rsid w:val="00B82589"/>
    <w:rsid w:val="00BC32F4"/>
    <w:rsid w:val="00BD729E"/>
    <w:rsid w:val="00BD7827"/>
    <w:rsid w:val="00BE34E1"/>
    <w:rsid w:val="00BE3C5C"/>
    <w:rsid w:val="00C01457"/>
    <w:rsid w:val="00C017C0"/>
    <w:rsid w:val="00C42192"/>
    <w:rsid w:val="00CB57EB"/>
    <w:rsid w:val="00CE170C"/>
    <w:rsid w:val="00CE36FD"/>
    <w:rsid w:val="00D30F03"/>
    <w:rsid w:val="00D517A5"/>
    <w:rsid w:val="00D75B9F"/>
    <w:rsid w:val="00DB798D"/>
    <w:rsid w:val="00DC4586"/>
    <w:rsid w:val="00E17A98"/>
    <w:rsid w:val="00E25633"/>
    <w:rsid w:val="00E63A2A"/>
    <w:rsid w:val="00E87890"/>
    <w:rsid w:val="00E939B2"/>
    <w:rsid w:val="00E964C8"/>
    <w:rsid w:val="00EA0967"/>
    <w:rsid w:val="00EB556D"/>
    <w:rsid w:val="00EC73A9"/>
    <w:rsid w:val="00EF53C1"/>
    <w:rsid w:val="00F1171F"/>
    <w:rsid w:val="00F24573"/>
    <w:rsid w:val="00F63261"/>
    <w:rsid w:val="00F82845"/>
    <w:rsid w:val="00F93622"/>
    <w:rsid w:val="00F93732"/>
    <w:rsid w:val="00F9640A"/>
    <w:rsid w:val="00FB4A29"/>
    <w:rsid w:val="00FB71DE"/>
    <w:rsid w:val="00FD50CC"/>
    <w:rsid w:val="00FE2C43"/>
    <w:rsid w:val="00FE399B"/>
    <w:rsid w:val="00FF2A19"/>
    <w:rsid w:val="00FF4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nhideWhenUsed="0"/>
    <w:lsdException w:name="Medium Shading 2" w:semiHidden="0" w:uiPriority="0" w:unhideWhenUsed="0"/>
    <w:lsdException w:name="Medium List 1" w:semiHidden="0" w:uiPriority="0" w:unhideWhenUsed="0"/>
    <w:lsdException w:name="Medium List 2" w:semiHidden="0" w:uiPriority="0" w:unhideWhenUsed="0"/>
    <w:lsdException w:name="Medium Grid 1" w:semiHidden="0" w:uiPriority="0" w:unhideWhenUsed="0"/>
    <w:lsdException w:name="Medium Grid 2" w:semiHidden="0" w:uiPriority="0" w:unhideWhenUsed="0"/>
    <w:lsdException w:name="Medium Grid 3" w:semiHidden="0" w:uiPriority="0" w:unhideWhenUsed="0"/>
    <w:lsdException w:name="Dark List" w:semiHidden="0" w:uiPriority="0" w:unhideWhenUsed="0"/>
    <w:lsdException w:name="Colorful Shading" w:semiHidden="0" w:uiPriority="0" w:unhideWhenUsed="0"/>
    <w:lsdException w:name="Colorful List" w:semiHidden="0" w:uiPriority="0" w:unhideWhenUsed="0"/>
    <w:lsdException w:name="Colorful Grid" w:semiHidden="0" w:uiPriority="0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nhideWhenUsed="0"/>
    <w:lsdException w:name="Medium Shading 2 Accent 1" w:semiHidden="0" w:uiPriority="0" w:unhideWhenUsed="0"/>
    <w:lsdException w:name="Medium List 1 Accent 1" w:semiHidden="0" w:uiPriority="0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0" w:unhideWhenUsed="0"/>
    <w:lsdException w:name="Medium Grid 1 Accent 1" w:semiHidden="0" w:uiPriority="0" w:unhideWhenUsed="0"/>
    <w:lsdException w:name="Medium Grid 2 Accent 1" w:semiHidden="0" w:uiPriority="0" w:unhideWhenUsed="0"/>
    <w:lsdException w:name="Medium Grid 3 Accent 1" w:semiHidden="0" w:uiPriority="0" w:unhideWhenUsed="0"/>
    <w:lsdException w:name="Dark List Accent 1" w:semiHidden="0" w:uiPriority="0" w:unhideWhenUsed="0"/>
    <w:lsdException w:name="Colorful Shading Accent 1" w:semiHidden="0" w:uiPriority="0" w:unhideWhenUsed="0"/>
    <w:lsdException w:name="Colorful List Accent 1" w:semiHidden="0" w:uiPriority="0" w:unhideWhenUsed="0"/>
    <w:lsdException w:name="Colorful Grid Accent 1" w:semiHidden="0" w:uiPriority="0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nhideWhenUsed="0"/>
    <w:lsdException w:name="Medium Shading 2 Accent 2" w:semiHidden="0" w:uiPriority="0" w:unhideWhenUsed="0"/>
    <w:lsdException w:name="Medium List 1 Accent 2" w:semiHidden="0" w:uiPriority="0" w:unhideWhenUsed="0"/>
    <w:lsdException w:name="Medium List 2 Accent 2" w:semiHidden="0" w:uiPriority="0" w:unhideWhenUsed="0"/>
    <w:lsdException w:name="Medium Grid 1 Accent 2" w:semiHidden="0" w:uiPriority="0" w:unhideWhenUsed="0"/>
    <w:lsdException w:name="Medium Grid 2 Accent 2" w:semiHidden="0" w:uiPriority="0" w:unhideWhenUsed="0"/>
    <w:lsdException w:name="Medium Grid 3 Accent 2" w:semiHidden="0" w:uiPriority="0" w:unhideWhenUsed="0"/>
    <w:lsdException w:name="Dark List Accent 2" w:semiHidden="0" w:uiPriority="0" w:unhideWhenUsed="0"/>
    <w:lsdException w:name="Colorful Shading Accent 2" w:semiHidden="0" w:uiPriority="0" w:unhideWhenUsed="0"/>
    <w:lsdException w:name="Colorful List Accent 2" w:semiHidden="0" w:uiPriority="0" w:unhideWhenUsed="0"/>
    <w:lsdException w:name="Colorful Grid Accent 2" w:semiHidden="0" w:uiPriority="0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nhideWhenUsed="0"/>
    <w:lsdException w:name="Medium Shading 2 Accent 3" w:semiHidden="0" w:uiPriority="0" w:unhideWhenUsed="0"/>
    <w:lsdException w:name="Medium List 1 Accent 3" w:semiHidden="0" w:uiPriority="0" w:unhideWhenUsed="0"/>
    <w:lsdException w:name="Medium List 2 Accent 3" w:semiHidden="0" w:uiPriority="0" w:unhideWhenUsed="0"/>
    <w:lsdException w:name="Medium Grid 1 Accent 3" w:semiHidden="0" w:uiPriority="0" w:unhideWhenUsed="0"/>
    <w:lsdException w:name="Medium Grid 2 Accent 3" w:semiHidden="0" w:uiPriority="0" w:unhideWhenUsed="0"/>
    <w:lsdException w:name="Medium Grid 3 Accent 3" w:semiHidden="0" w:uiPriority="0" w:unhideWhenUsed="0"/>
    <w:lsdException w:name="Dark List Accent 3" w:semiHidden="0" w:uiPriority="0" w:unhideWhenUsed="0"/>
    <w:lsdException w:name="Colorful Shading Accent 3" w:semiHidden="0" w:uiPriority="0" w:unhideWhenUsed="0"/>
    <w:lsdException w:name="Colorful List Accent 3" w:semiHidden="0" w:uiPriority="0" w:unhideWhenUsed="0"/>
    <w:lsdException w:name="Colorful Grid Accent 3" w:semiHidden="0" w:uiPriority="0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nhideWhenUsed="0"/>
    <w:lsdException w:name="Medium Shading 2 Accent 4" w:semiHidden="0" w:uiPriority="0" w:unhideWhenUsed="0"/>
    <w:lsdException w:name="Medium List 1 Accent 4" w:semiHidden="0" w:uiPriority="0" w:unhideWhenUsed="0"/>
    <w:lsdException w:name="Medium List 2 Accent 4" w:semiHidden="0" w:uiPriority="0" w:unhideWhenUsed="0"/>
    <w:lsdException w:name="Medium Grid 1 Accent 4" w:semiHidden="0" w:uiPriority="0" w:unhideWhenUsed="0"/>
    <w:lsdException w:name="Medium Grid 2 Accent 4" w:semiHidden="0" w:uiPriority="0" w:unhideWhenUsed="0"/>
    <w:lsdException w:name="Medium Grid 3 Accent 4" w:semiHidden="0" w:uiPriority="0" w:unhideWhenUsed="0"/>
    <w:lsdException w:name="Dark List Accent 4" w:semiHidden="0" w:uiPriority="0" w:unhideWhenUsed="0"/>
    <w:lsdException w:name="Colorful Shading Accent 4" w:semiHidden="0" w:uiPriority="0" w:unhideWhenUsed="0"/>
    <w:lsdException w:name="Colorful List Accent 4" w:semiHidden="0" w:uiPriority="0" w:unhideWhenUsed="0"/>
    <w:lsdException w:name="Colorful Grid Accent 4" w:semiHidden="0" w:uiPriority="0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nhideWhenUsed="0"/>
    <w:lsdException w:name="Medium Shading 2 Accent 5" w:semiHidden="0" w:uiPriority="0" w:unhideWhenUsed="0"/>
    <w:lsdException w:name="Medium List 1 Accent 5" w:semiHidden="0" w:uiPriority="0" w:unhideWhenUsed="0"/>
    <w:lsdException w:name="Medium List 2 Accent 5" w:semiHidden="0" w:uiPriority="0" w:unhideWhenUsed="0"/>
    <w:lsdException w:name="Medium Grid 1 Accent 5" w:semiHidden="0" w:uiPriority="0" w:unhideWhenUsed="0"/>
    <w:lsdException w:name="Medium Grid 2 Accent 5" w:semiHidden="0" w:uiPriority="0" w:unhideWhenUsed="0"/>
    <w:lsdException w:name="Medium Grid 3 Accent 5" w:semiHidden="0" w:uiPriority="0" w:unhideWhenUsed="0"/>
    <w:lsdException w:name="Dark List Accent 5" w:semiHidden="0" w:uiPriority="0" w:unhideWhenUsed="0"/>
    <w:lsdException w:name="Colorful Shading Accent 5" w:semiHidden="0" w:uiPriority="0" w:unhideWhenUsed="0"/>
    <w:lsdException w:name="Colorful List Accent 5" w:semiHidden="0" w:uiPriority="0" w:unhideWhenUsed="0"/>
    <w:lsdException w:name="Colorful Grid Accent 5" w:semiHidden="0" w:uiPriority="0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nhideWhenUsed="0"/>
    <w:lsdException w:name="Medium Shading 2 Accent 6" w:semiHidden="0" w:uiPriority="0" w:unhideWhenUsed="0"/>
    <w:lsdException w:name="Medium List 1 Accent 6" w:semiHidden="0" w:uiPriority="0" w:unhideWhenUsed="0"/>
    <w:lsdException w:name="Medium List 2 Accent 6" w:semiHidden="0" w:uiPriority="0" w:unhideWhenUsed="0"/>
    <w:lsdException w:name="Medium Grid 1 Accent 6" w:semiHidden="0" w:uiPriority="0" w:unhideWhenUsed="0"/>
    <w:lsdException w:name="Medium Grid 2 Accent 6" w:semiHidden="0" w:uiPriority="0" w:unhideWhenUsed="0"/>
    <w:lsdException w:name="Medium Grid 3 Accent 6" w:semiHidden="0" w:uiPriority="0" w:unhideWhenUsed="0"/>
    <w:lsdException w:name="Dark List Accent 6" w:semiHidden="0" w:uiPriority="0" w:unhideWhenUsed="0"/>
    <w:lsdException w:name="Colorful Shading Accent 6" w:semiHidden="0" w:uiPriority="0" w:unhideWhenUsed="0"/>
    <w:lsdException w:name="Colorful List Accent 6" w:semiHidden="0" w:uiPriority="0" w:unhideWhenUsed="0"/>
    <w:lsdException w:name="Colorful Grid Accent 6" w:semiHidden="0" w:uiPriority="0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rsid w:val="00796CDF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준 표1"/>
    <w:uiPriority w:val="99"/>
    <w:semiHidden/>
    <w:unhideWhenUsed/>
    <w:qFormat/>
    <w:rsid w:val="00796CD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0">
    <w:name w:val="목록 없음1"/>
    <w:uiPriority w:val="99"/>
    <w:semiHidden/>
    <w:unhideWhenUsed/>
    <w:rsid w:val="00796CDF"/>
  </w:style>
  <w:style w:type="paragraph" w:customStyle="1" w:styleId="a3">
    <w:name w:val="바탕글"/>
    <w:rsid w:val="00796CDF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ÇÑÄÄ¹ÙÅÁ" w:eastAsia="맑은 고딕" w:hAnsi="ÇÑÄÄ¹ÙÅÁ" w:cs="ÇÑÄÄ¹ÙÅÁ"/>
      <w:color w:val="000000"/>
      <w:kern w:val="0"/>
      <w:szCs w:val="20"/>
    </w:rPr>
  </w:style>
  <w:style w:type="paragraph" w:customStyle="1" w:styleId="a4">
    <w:name w:val="쪽 번호"/>
    <w:uiPriority w:val="9"/>
    <w:rsid w:val="00796CDF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ÇÑÄÄ¹ÙÅÁ" w:eastAsia="맑은 고딕" w:hAnsi="ÇÑÄÄ¹ÙÅÁ" w:cs="ÇÑÄÄ¹ÙÅÁ"/>
      <w:color w:val="000000"/>
      <w:kern w:val="0"/>
      <w:szCs w:val="20"/>
    </w:rPr>
  </w:style>
  <w:style w:type="character" w:customStyle="1" w:styleId="11">
    <w:name w:val="하이퍼링크1"/>
    <w:basedOn w:val="a0"/>
    <w:uiPriority w:val="99"/>
    <w:rsid w:val="00796CDF"/>
    <w:rPr>
      <w:rFonts w:cs="Times New Roman"/>
      <w:color w:val="0000FF"/>
      <w:u w:val="single"/>
    </w:rPr>
  </w:style>
  <w:style w:type="paragraph" w:customStyle="1" w:styleId="12">
    <w:name w:val="풍선 도움말 텍스트1"/>
    <w:basedOn w:val="a"/>
    <w:link w:val="Char"/>
    <w:uiPriority w:val="99"/>
    <w:semiHidden/>
    <w:unhideWhenUsed/>
    <w:rsid w:val="00796CD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12"/>
    <w:uiPriority w:val="99"/>
    <w:semiHidden/>
    <w:rsid w:val="00796CDF"/>
    <w:rPr>
      <w:rFonts w:asciiTheme="majorHAnsi" w:eastAsiaTheme="majorEastAsia" w:hAnsiTheme="majorHAnsi" w:cstheme="majorBidi"/>
      <w:sz w:val="18"/>
      <w:szCs w:val="18"/>
    </w:rPr>
  </w:style>
  <w:style w:type="paragraph" w:customStyle="1" w:styleId="13">
    <w:name w:val="머리글1"/>
    <w:basedOn w:val="a"/>
    <w:link w:val="Char0"/>
    <w:uiPriority w:val="99"/>
    <w:unhideWhenUsed/>
    <w:rsid w:val="00796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13"/>
    <w:uiPriority w:val="99"/>
    <w:rsid w:val="00796CDF"/>
    <w:rPr>
      <w:rFonts w:ascii="맑은 고딕" w:eastAsia="맑은 고딕" w:hAnsi="맑은 고딕" w:cs="Times New Roman"/>
    </w:rPr>
  </w:style>
  <w:style w:type="paragraph" w:customStyle="1" w:styleId="14">
    <w:name w:val="바닥글1"/>
    <w:basedOn w:val="a"/>
    <w:link w:val="Char1"/>
    <w:uiPriority w:val="99"/>
    <w:unhideWhenUsed/>
    <w:rsid w:val="00796CD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14"/>
    <w:uiPriority w:val="99"/>
    <w:rsid w:val="00796CDF"/>
    <w:rPr>
      <w:rFonts w:ascii="맑은 고딕" w:eastAsia="맑은 고딕" w:hAnsi="맑은 고딕" w:cs="Times New Roman"/>
    </w:rPr>
  </w:style>
  <w:style w:type="paragraph" w:styleId="a5">
    <w:name w:val="header"/>
    <w:basedOn w:val="a"/>
    <w:link w:val="Char10"/>
    <w:uiPriority w:val="99"/>
    <w:unhideWhenUsed/>
    <w:rsid w:val="0074698A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머리글 Char1"/>
    <w:basedOn w:val="a0"/>
    <w:link w:val="a5"/>
    <w:uiPriority w:val="99"/>
    <w:rsid w:val="0074698A"/>
    <w:rPr>
      <w:rFonts w:ascii="맑은 고딕" w:eastAsia="맑은 고딕" w:hAnsi="맑은 고딕" w:cs="Times New Roman"/>
    </w:rPr>
  </w:style>
  <w:style w:type="paragraph" w:styleId="a6">
    <w:name w:val="footer"/>
    <w:basedOn w:val="a"/>
    <w:link w:val="Char11"/>
    <w:uiPriority w:val="99"/>
    <w:unhideWhenUsed/>
    <w:rsid w:val="0074698A"/>
    <w:pPr>
      <w:tabs>
        <w:tab w:val="center" w:pos="4513"/>
        <w:tab w:val="right" w:pos="9026"/>
      </w:tabs>
      <w:snapToGrid w:val="0"/>
    </w:pPr>
  </w:style>
  <w:style w:type="character" w:customStyle="1" w:styleId="Char11">
    <w:name w:val="바닥글 Char1"/>
    <w:basedOn w:val="a0"/>
    <w:link w:val="a6"/>
    <w:uiPriority w:val="99"/>
    <w:rsid w:val="0074698A"/>
    <w:rPr>
      <w:rFonts w:ascii="맑은 고딕" w:eastAsia="맑은 고딕" w:hAnsi="맑은 고딕" w:cs="Times New Roman"/>
    </w:rPr>
  </w:style>
  <w:style w:type="paragraph" w:styleId="a7">
    <w:name w:val="Revision"/>
    <w:hidden/>
    <w:uiPriority w:val="99"/>
    <w:semiHidden/>
    <w:rsid w:val="00904D2C"/>
    <w:rPr>
      <w:rFonts w:ascii="맑은 고딕" w:eastAsia="맑은 고딕" w:hAnsi="맑은 고딕" w:cs="Times New Roman"/>
    </w:rPr>
  </w:style>
  <w:style w:type="paragraph" w:styleId="a8">
    <w:name w:val="Balloon Text"/>
    <w:basedOn w:val="a"/>
    <w:link w:val="Char12"/>
    <w:uiPriority w:val="99"/>
    <w:semiHidden/>
    <w:unhideWhenUsed/>
    <w:rsid w:val="009962F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2">
    <w:name w:val="풍선 도움말 텍스트 Char1"/>
    <w:basedOn w:val="a0"/>
    <w:link w:val="a8"/>
    <w:uiPriority w:val="99"/>
    <w:semiHidden/>
    <w:rsid w:val="009962F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2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7DE24-D933-4CAA-9CED-70DD1F636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지량 김</dc:creator>
  <cp:keywords>, docId:9F95F30E0D7556E11B3E0C2316895FB2</cp:keywords>
  <cp:lastModifiedBy>owner</cp:lastModifiedBy>
  <cp:revision>8</cp:revision>
  <cp:lastPrinted>2024-09-26T03:02:00Z</cp:lastPrinted>
  <dcterms:created xsi:type="dcterms:W3CDTF">2024-12-19T12:57:00Z</dcterms:created>
  <dcterms:modified xsi:type="dcterms:W3CDTF">2024-12-23T00:49:00Z</dcterms:modified>
  <cp:version>1100.0100.01</cp:version>
</cp:coreProperties>
</file>